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D194" w14:textId="77777777" w:rsidR="000B14BE" w:rsidRPr="000B14BE" w:rsidRDefault="000B14BE" w:rsidP="000B14BE">
      <w:pPr>
        <w:shd w:val="clear" w:color="auto" w:fill="FFFFFF"/>
        <w:spacing w:before="100" w:beforeAutospacing="1" w:after="100" w:afterAutospacing="1" w:line="240" w:lineRule="auto"/>
        <w:outlineLvl w:val="2"/>
        <w:rPr>
          <w:rFonts w:ascii="Times New Roman" w:eastAsia="Times New Roman" w:hAnsi="Times New Roman" w:cs="Times New Roman"/>
          <w:b/>
          <w:bCs/>
          <w:color w:val="222222"/>
          <w:sz w:val="28"/>
          <w:szCs w:val="28"/>
        </w:rPr>
      </w:pPr>
      <w:r w:rsidRPr="000B14BE">
        <w:rPr>
          <w:rFonts w:ascii="Times New Roman" w:eastAsia="Times New Roman" w:hAnsi="Times New Roman" w:cs="Times New Roman"/>
          <w:b/>
          <w:bCs/>
          <w:color w:val="222222"/>
          <w:sz w:val="28"/>
          <w:szCs w:val="28"/>
        </w:rPr>
        <w:t>Report on Consumer Preferences in the Used Car Market</w:t>
      </w:r>
    </w:p>
    <w:p w14:paraId="6562E026" w14:textId="77777777" w:rsidR="000B14BE" w:rsidRPr="000B14BE" w:rsidRDefault="000B14BE" w:rsidP="000B14BE">
      <w:pPr>
        <w:spacing w:after="0" w:line="240" w:lineRule="auto"/>
        <w:rPr>
          <w:rFonts w:ascii="Times New Roman" w:eastAsia="Times New Roman" w:hAnsi="Times New Roman" w:cs="Times New Roman"/>
          <w:sz w:val="20"/>
          <w:szCs w:val="20"/>
        </w:rPr>
      </w:pPr>
      <w:r w:rsidRPr="000B14BE">
        <w:rPr>
          <w:rFonts w:ascii="Times New Roman" w:eastAsia="Times New Roman" w:hAnsi="Times New Roman" w:cs="Times New Roman"/>
          <w:sz w:val="20"/>
          <w:szCs w:val="20"/>
        </w:rPr>
        <w:pict w14:anchorId="4F43B0D1">
          <v:rect id="_x0000_i1025" style="width:0;height:1.5pt" o:hralign="center" o:hrstd="t" o:hrnoshade="t" o:hr="t" fillcolor="#222" stroked="f"/>
        </w:pict>
      </w:r>
    </w:p>
    <w:p w14:paraId="1D3DF34A" w14:textId="77777777" w:rsidR="000B14BE" w:rsidRPr="000B14BE" w:rsidRDefault="000B14BE" w:rsidP="000B14BE">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4"/>
          <w:szCs w:val="24"/>
        </w:rPr>
        <w:t>Objective</w:t>
      </w:r>
      <w:r w:rsidRPr="000B14BE">
        <w:rPr>
          <w:rFonts w:ascii="Times New Roman" w:eastAsia="Times New Roman" w:hAnsi="Times New Roman" w:cs="Times New Roman"/>
          <w:color w:val="222222"/>
          <w:sz w:val="20"/>
          <w:szCs w:val="20"/>
        </w:rPr>
        <w:t>: This report provides insights into consumer preferences in the used car market, aimed at helping dealerships fine-tune their inventory management, optimize pricing strategies, and enhance marketing efforts.</w:t>
      </w:r>
    </w:p>
    <w:p w14:paraId="6CAB1D6B" w14:textId="77777777" w:rsidR="000B14BE" w:rsidRPr="000B14BE" w:rsidRDefault="000B14BE" w:rsidP="000B14BE">
      <w:pPr>
        <w:spacing w:after="0" w:line="240" w:lineRule="auto"/>
        <w:rPr>
          <w:rFonts w:ascii="Times New Roman" w:eastAsia="Times New Roman" w:hAnsi="Times New Roman" w:cs="Times New Roman"/>
          <w:sz w:val="20"/>
          <w:szCs w:val="20"/>
        </w:rPr>
      </w:pPr>
      <w:r w:rsidRPr="000B14BE">
        <w:rPr>
          <w:rFonts w:ascii="Times New Roman" w:eastAsia="Times New Roman" w:hAnsi="Times New Roman" w:cs="Times New Roman"/>
          <w:sz w:val="20"/>
          <w:szCs w:val="20"/>
        </w:rPr>
        <w:pict w14:anchorId="72E32D72">
          <v:rect id="_x0000_i1026" style="width:0;height:1.5pt" o:hralign="center" o:hrstd="t" o:hrnoshade="t" o:hr="t" fillcolor="#222" stroked="f"/>
        </w:pict>
      </w:r>
    </w:p>
    <w:p w14:paraId="7B949345" w14:textId="77777777" w:rsidR="000B14BE" w:rsidRPr="000B14BE" w:rsidRDefault="000B14BE" w:rsidP="000B14BE">
      <w:pPr>
        <w:shd w:val="clear" w:color="auto" w:fill="FFFFFF"/>
        <w:spacing w:before="100" w:beforeAutospacing="1" w:after="100" w:afterAutospacing="1" w:line="240" w:lineRule="auto"/>
        <w:outlineLvl w:val="3"/>
        <w:rPr>
          <w:rFonts w:ascii="Times New Roman" w:eastAsia="Times New Roman" w:hAnsi="Times New Roman" w:cs="Times New Roman"/>
          <w:b/>
          <w:bCs/>
          <w:color w:val="222222"/>
          <w:sz w:val="20"/>
          <w:szCs w:val="20"/>
        </w:rPr>
      </w:pPr>
      <w:r w:rsidRPr="000B14BE">
        <w:rPr>
          <w:rFonts w:ascii="Times New Roman" w:eastAsia="Times New Roman" w:hAnsi="Times New Roman" w:cs="Times New Roman"/>
          <w:b/>
          <w:bCs/>
          <w:color w:val="222222"/>
          <w:sz w:val="20"/>
          <w:szCs w:val="20"/>
        </w:rPr>
        <w:t>1. </w:t>
      </w:r>
      <w:r w:rsidRPr="000B14BE">
        <w:rPr>
          <w:rFonts w:ascii="Times New Roman" w:eastAsia="Times New Roman" w:hAnsi="Times New Roman" w:cs="Times New Roman"/>
          <w:b/>
          <w:bCs/>
          <w:color w:val="222222"/>
          <w:sz w:val="24"/>
          <w:szCs w:val="24"/>
        </w:rPr>
        <w:t>Introduction</w:t>
      </w:r>
    </w:p>
    <w:p w14:paraId="0DE2B295" w14:textId="77777777" w:rsidR="000B14BE" w:rsidRPr="000B14BE" w:rsidRDefault="000B14BE" w:rsidP="000B14BE">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0B14BE">
        <w:rPr>
          <w:rFonts w:ascii="Times New Roman" w:eastAsia="Times New Roman" w:hAnsi="Times New Roman" w:cs="Times New Roman"/>
          <w:color w:val="222222"/>
          <w:sz w:val="20"/>
          <w:szCs w:val="20"/>
        </w:rPr>
        <w:t>Understanding what drives consumer decisions when purchasing used cars is crucial for maintaining a competitive edge in the market. This analysis focuses on key factors influencing consumer behavior, including vehicle condition, price sensitivity, mileage, additional features, and brand reputation.</w:t>
      </w:r>
    </w:p>
    <w:p w14:paraId="4CE9C2FD" w14:textId="77777777" w:rsidR="000B14BE" w:rsidRPr="000B14BE" w:rsidRDefault="000B14BE" w:rsidP="000B14BE">
      <w:pPr>
        <w:spacing w:after="0" w:line="240" w:lineRule="auto"/>
        <w:rPr>
          <w:rFonts w:ascii="Times New Roman" w:eastAsia="Times New Roman" w:hAnsi="Times New Roman" w:cs="Times New Roman"/>
          <w:sz w:val="20"/>
          <w:szCs w:val="20"/>
        </w:rPr>
      </w:pPr>
      <w:r w:rsidRPr="000B14BE">
        <w:rPr>
          <w:rFonts w:ascii="Times New Roman" w:eastAsia="Times New Roman" w:hAnsi="Times New Roman" w:cs="Times New Roman"/>
          <w:sz w:val="20"/>
          <w:szCs w:val="20"/>
        </w:rPr>
        <w:pict w14:anchorId="1053615B">
          <v:rect id="_x0000_i1027" style="width:0;height:1.5pt" o:hralign="center" o:hrstd="t" o:hrnoshade="t" o:hr="t" fillcolor="#222" stroked="f"/>
        </w:pict>
      </w:r>
    </w:p>
    <w:p w14:paraId="3EEA3AFA" w14:textId="77777777" w:rsidR="000B14BE" w:rsidRPr="000B14BE" w:rsidRDefault="000B14BE" w:rsidP="000B14BE">
      <w:pPr>
        <w:shd w:val="clear" w:color="auto" w:fill="FFFFFF"/>
        <w:spacing w:before="100" w:beforeAutospacing="1" w:after="100" w:afterAutospacing="1" w:line="240" w:lineRule="auto"/>
        <w:outlineLvl w:val="3"/>
        <w:rPr>
          <w:rFonts w:ascii="Times New Roman" w:eastAsia="Times New Roman" w:hAnsi="Times New Roman" w:cs="Times New Roman"/>
          <w:b/>
          <w:bCs/>
          <w:color w:val="222222"/>
          <w:sz w:val="24"/>
          <w:szCs w:val="24"/>
        </w:rPr>
      </w:pPr>
      <w:r w:rsidRPr="000B14BE">
        <w:rPr>
          <w:rFonts w:ascii="Times New Roman" w:eastAsia="Times New Roman" w:hAnsi="Times New Roman" w:cs="Times New Roman"/>
          <w:b/>
          <w:bCs/>
          <w:color w:val="222222"/>
          <w:sz w:val="24"/>
          <w:szCs w:val="24"/>
        </w:rPr>
        <w:t>2. Key Findings</w:t>
      </w:r>
    </w:p>
    <w:p w14:paraId="3AE56535" w14:textId="77777777" w:rsidR="000B14BE" w:rsidRPr="000B14BE" w:rsidRDefault="000B14BE" w:rsidP="000B14B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0B14BE">
        <w:rPr>
          <w:rFonts w:ascii="Times New Roman" w:eastAsia="Times New Roman" w:hAnsi="Times New Roman" w:cs="Times New Roman"/>
          <w:b/>
          <w:bCs/>
          <w:color w:val="222222"/>
          <w:sz w:val="24"/>
          <w:szCs w:val="24"/>
        </w:rPr>
        <w:t>Vehicle Condition</w:t>
      </w:r>
    </w:p>
    <w:p w14:paraId="0D687AAC"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Impact</w:t>
      </w:r>
      <w:r w:rsidRPr="000B14BE">
        <w:rPr>
          <w:rFonts w:ascii="Times New Roman" w:eastAsia="Times New Roman" w:hAnsi="Times New Roman" w:cs="Times New Roman"/>
          <w:color w:val="222222"/>
          <w:sz w:val="20"/>
          <w:szCs w:val="20"/>
        </w:rPr>
        <w:t>: Vehicle condition is one of the most critical factors affecting consumer purchasing decisions. Cars in better physical condition (e.g., fewer scratches, well-maintained interiors) tend to attract higher interest and command better prices.</w:t>
      </w:r>
    </w:p>
    <w:p w14:paraId="7C36D8D8"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Recommendation</w:t>
      </w:r>
      <w:r w:rsidRPr="000B14BE">
        <w:rPr>
          <w:rFonts w:ascii="Times New Roman" w:eastAsia="Times New Roman" w:hAnsi="Times New Roman" w:cs="Times New Roman"/>
          <w:color w:val="222222"/>
          <w:sz w:val="20"/>
          <w:szCs w:val="20"/>
        </w:rPr>
        <w:t>: Prioritize sourcing and displaying vehicles that are in excellent or good condition. Invest in detailing and minor repairs to improve the appearance and perceived value of your inventory.</w:t>
      </w:r>
    </w:p>
    <w:p w14:paraId="5F29D7CB" w14:textId="77777777" w:rsidR="000B14BE" w:rsidRPr="000B14BE" w:rsidRDefault="000B14BE" w:rsidP="000B14B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0B14BE">
        <w:rPr>
          <w:rFonts w:ascii="Times New Roman" w:eastAsia="Times New Roman" w:hAnsi="Times New Roman" w:cs="Times New Roman"/>
          <w:b/>
          <w:bCs/>
          <w:color w:val="222222"/>
          <w:sz w:val="24"/>
          <w:szCs w:val="24"/>
        </w:rPr>
        <w:t>Price Sensitivity</w:t>
      </w:r>
    </w:p>
    <w:p w14:paraId="6348745D"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Impact</w:t>
      </w:r>
      <w:r w:rsidRPr="000B14BE">
        <w:rPr>
          <w:rFonts w:ascii="Times New Roman" w:eastAsia="Times New Roman" w:hAnsi="Times New Roman" w:cs="Times New Roman"/>
          <w:color w:val="222222"/>
          <w:sz w:val="20"/>
          <w:szCs w:val="20"/>
        </w:rPr>
        <w:t>: Consumers exhibit varying levels of sensitivity to price changes. Small adjustments in pricing can significantly influence the demand for certain vehicles.</w:t>
      </w:r>
    </w:p>
    <w:p w14:paraId="6DA50A05"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Recommendation</w:t>
      </w:r>
      <w:r w:rsidRPr="000B14BE">
        <w:rPr>
          <w:rFonts w:ascii="Times New Roman" w:eastAsia="Times New Roman" w:hAnsi="Times New Roman" w:cs="Times New Roman"/>
          <w:color w:val="222222"/>
          <w:sz w:val="20"/>
          <w:szCs w:val="20"/>
        </w:rPr>
        <w:t>: Implement dynamic pricing strategies that allow you to adjust prices based on market conditions and competitor pricing. Consider offering periodic promotions or discounts to attract price-sensitive buyers.</w:t>
      </w:r>
    </w:p>
    <w:p w14:paraId="6F7E53C8" w14:textId="77777777" w:rsidR="000B14BE" w:rsidRPr="000B14BE" w:rsidRDefault="000B14BE" w:rsidP="000B14B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0B14BE">
        <w:rPr>
          <w:rFonts w:ascii="Times New Roman" w:eastAsia="Times New Roman" w:hAnsi="Times New Roman" w:cs="Times New Roman"/>
          <w:b/>
          <w:bCs/>
          <w:color w:val="222222"/>
          <w:sz w:val="24"/>
          <w:szCs w:val="24"/>
        </w:rPr>
        <w:t>Mileage</w:t>
      </w:r>
    </w:p>
    <w:p w14:paraId="5C610422"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Impact</w:t>
      </w:r>
      <w:r w:rsidRPr="000B14BE">
        <w:rPr>
          <w:rFonts w:ascii="Times New Roman" w:eastAsia="Times New Roman" w:hAnsi="Times New Roman" w:cs="Times New Roman"/>
          <w:color w:val="222222"/>
          <w:sz w:val="20"/>
          <w:szCs w:val="20"/>
        </w:rPr>
        <w:t>: Mileage is another crucial factor. Lower-mileage vehicles are generally preferred, as they are perceived to have more remaining lifespan and fewer potential issues.</w:t>
      </w:r>
    </w:p>
    <w:p w14:paraId="10E87C86"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Recommendation</w:t>
      </w:r>
      <w:r w:rsidRPr="000B14BE">
        <w:rPr>
          <w:rFonts w:ascii="Times New Roman" w:eastAsia="Times New Roman" w:hAnsi="Times New Roman" w:cs="Times New Roman"/>
          <w:color w:val="222222"/>
          <w:sz w:val="20"/>
          <w:szCs w:val="20"/>
        </w:rPr>
        <w:t>: Highlight vehicles with lower mileage in your marketing materials. For higher-mileage cars, emphasize any recent maintenance or repairs to reassure buyers of their reliability.</w:t>
      </w:r>
    </w:p>
    <w:p w14:paraId="41FDD0EF" w14:textId="77777777" w:rsidR="000B14BE" w:rsidRPr="000B14BE" w:rsidRDefault="000B14BE" w:rsidP="000B14B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0B14BE">
        <w:rPr>
          <w:rFonts w:ascii="Times New Roman" w:eastAsia="Times New Roman" w:hAnsi="Times New Roman" w:cs="Times New Roman"/>
          <w:b/>
          <w:bCs/>
          <w:color w:val="222222"/>
          <w:sz w:val="24"/>
          <w:szCs w:val="24"/>
        </w:rPr>
        <w:t>Additional Features</w:t>
      </w:r>
    </w:p>
    <w:p w14:paraId="414539C4"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Impact</w:t>
      </w:r>
      <w:r w:rsidRPr="000B14BE">
        <w:rPr>
          <w:rFonts w:ascii="Times New Roman" w:eastAsia="Times New Roman" w:hAnsi="Times New Roman" w:cs="Times New Roman"/>
          <w:color w:val="222222"/>
          <w:sz w:val="20"/>
          <w:szCs w:val="20"/>
        </w:rPr>
        <w:t>: Optional features such as advanced safety systems, navigation, and premium audio systems can add significant value to a car and attract more interest from buyers.</w:t>
      </w:r>
    </w:p>
    <w:p w14:paraId="17C5DEFC"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Recommendation</w:t>
      </w:r>
      <w:r w:rsidRPr="000B14BE">
        <w:rPr>
          <w:rFonts w:ascii="Times New Roman" w:eastAsia="Times New Roman" w:hAnsi="Times New Roman" w:cs="Times New Roman"/>
          <w:color w:val="222222"/>
          <w:sz w:val="20"/>
          <w:szCs w:val="20"/>
        </w:rPr>
        <w:t>: Stock vehicles with desirable features that are in demand among your target market. Use feature-based marketing to showcase these attributes prominently.</w:t>
      </w:r>
    </w:p>
    <w:p w14:paraId="1D0827AA" w14:textId="77777777" w:rsidR="000B14BE" w:rsidRPr="000B14BE" w:rsidRDefault="000B14BE" w:rsidP="000B14B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0B14BE">
        <w:rPr>
          <w:rFonts w:ascii="Times New Roman" w:eastAsia="Times New Roman" w:hAnsi="Times New Roman" w:cs="Times New Roman"/>
          <w:b/>
          <w:bCs/>
          <w:color w:val="222222"/>
          <w:sz w:val="24"/>
          <w:szCs w:val="24"/>
        </w:rPr>
        <w:t>Brand Reputation</w:t>
      </w:r>
    </w:p>
    <w:p w14:paraId="5CE66E7C"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Impact</w:t>
      </w:r>
      <w:r w:rsidRPr="000B14BE">
        <w:rPr>
          <w:rFonts w:ascii="Times New Roman" w:eastAsia="Times New Roman" w:hAnsi="Times New Roman" w:cs="Times New Roman"/>
          <w:color w:val="222222"/>
          <w:sz w:val="20"/>
          <w:szCs w:val="20"/>
        </w:rPr>
        <w:t>: The perceived reliability and value of different car brands can greatly influence consumer choices. Brands with a strong reputation for reliability tend to sell faster and at higher prices.</w:t>
      </w:r>
    </w:p>
    <w:p w14:paraId="0F298110" w14:textId="77777777" w:rsidR="000B14BE" w:rsidRPr="000B14BE" w:rsidRDefault="000B14BE" w:rsidP="000B14BE">
      <w:pPr>
        <w:numPr>
          <w:ilvl w:val="1"/>
          <w:numId w:val="1"/>
        </w:numPr>
        <w:shd w:val="clear" w:color="auto" w:fill="FFFFFF"/>
        <w:spacing w:before="100" w:beforeAutospacing="1" w:after="100" w:afterAutospacing="1" w:line="240" w:lineRule="auto"/>
        <w:ind w:left="1890"/>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Recommendation</w:t>
      </w:r>
      <w:r w:rsidRPr="000B14BE">
        <w:rPr>
          <w:rFonts w:ascii="Times New Roman" w:eastAsia="Times New Roman" w:hAnsi="Times New Roman" w:cs="Times New Roman"/>
          <w:color w:val="222222"/>
          <w:sz w:val="20"/>
          <w:szCs w:val="20"/>
        </w:rPr>
        <w:t>: Maintain a diverse inventory that includes well-regarded brands. Ensure that your staff is knowledgeable about the strengths and weaknesses of various brands to better assist customers.</w:t>
      </w:r>
    </w:p>
    <w:p w14:paraId="4648F983" w14:textId="77777777" w:rsidR="000B14BE" w:rsidRPr="000B14BE" w:rsidRDefault="000B14BE" w:rsidP="000B14BE">
      <w:pPr>
        <w:spacing w:after="0" w:line="240" w:lineRule="auto"/>
        <w:rPr>
          <w:rFonts w:ascii="Times New Roman" w:eastAsia="Times New Roman" w:hAnsi="Times New Roman" w:cs="Times New Roman"/>
          <w:sz w:val="20"/>
          <w:szCs w:val="20"/>
        </w:rPr>
      </w:pPr>
      <w:r w:rsidRPr="000B14BE">
        <w:rPr>
          <w:rFonts w:ascii="Times New Roman" w:eastAsia="Times New Roman" w:hAnsi="Times New Roman" w:cs="Times New Roman"/>
          <w:sz w:val="20"/>
          <w:szCs w:val="20"/>
        </w:rPr>
        <w:pict w14:anchorId="69CAAC1C">
          <v:rect id="_x0000_i1028" style="width:0;height:1.5pt" o:hralign="center" o:hrstd="t" o:hrnoshade="t" o:hr="t" fillcolor="#222" stroked="f"/>
        </w:pict>
      </w:r>
    </w:p>
    <w:p w14:paraId="7898E0FE" w14:textId="77777777" w:rsidR="000B14BE" w:rsidRPr="000B14BE" w:rsidRDefault="000B14BE" w:rsidP="000B14BE">
      <w:pPr>
        <w:shd w:val="clear" w:color="auto" w:fill="FFFFFF"/>
        <w:spacing w:before="100" w:beforeAutospacing="1" w:after="100" w:afterAutospacing="1" w:line="240" w:lineRule="auto"/>
        <w:outlineLvl w:val="3"/>
        <w:rPr>
          <w:rFonts w:ascii="Times New Roman" w:eastAsia="Times New Roman" w:hAnsi="Times New Roman" w:cs="Times New Roman"/>
          <w:b/>
          <w:bCs/>
          <w:color w:val="222222"/>
          <w:sz w:val="24"/>
          <w:szCs w:val="24"/>
        </w:rPr>
      </w:pPr>
      <w:r w:rsidRPr="000B14BE">
        <w:rPr>
          <w:rFonts w:ascii="Times New Roman" w:eastAsia="Times New Roman" w:hAnsi="Times New Roman" w:cs="Times New Roman"/>
          <w:b/>
          <w:bCs/>
          <w:color w:val="222222"/>
          <w:sz w:val="24"/>
          <w:szCs w:val="24"/>
        </w:rPr>
        <w:lastRenderedPageBreak/>
        <w:t>3. Strategic Recommendations</w:t>
      </w:r>
    </w:p>
    <w:p w14:paraId="1BFC5847" w14:textId="77777777" w:rsidR="000B14BE" w:rsidRPr="000B14BE" w:rsidRDefault="000B14BE" w:rsidP="000B14BE">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Inventory Management</w:t>
      </w:r>
      <w:r w:rsidRPr="000B14BE">
        <w:rPr>
          <w:rFonts w:ascii="Times New Roman" w:eastAsia="Times New Roman" w:hAnsi="Times New Roman" w:cs="Times New Roman"/>
          <w:color w:val="222222"/>
          <w:sz w:val="20"/>
          <w:szCs w:val="20"/>
        </w:rPr>
        <w:t>: Focus on sourcing and stocking vehicles that align with the preferences identified. Regularly review and adjust inventory based on sales data and market trends.</w:t>
      </w:r>
    </w:p>
    <w:p w14:paraId="3AD353C4" w14:textId="77777777" w:rsidR="000B14BE" w:rsidRPr="000B14BE" w:rsidRDefault="000B14BE" w:rsidP="000B14BE">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Pricing Strategies</w:t>
      </w:r>
      <w:r w:rsidRPr="000B14BE">
        <w:rPr>
          <w:rFonts w:ascii="Times New Roman" w:eastAsia="Times New Roman" w:hAnsi="Times New Roman" w:cs="Times New Roman"/>
          <w:color w:val="222222"/>
          <w:sz w:val="20"/>
          <w:szCs w:val="20"/>
        </w:rPr>
        <w:t>: Use data-driven pricing models to adjust prices dynamically. Monitor competitor pricing and market conditions to stay competitive.</w:t>
      </w:r>
    </w:p>
    <w:p w14:paraId="584153FA" w14:textId="77777777" w:rsidR="000B14BE" w:rsidRPr="000B14BE" w:rsidRDefault="000B14BE" w:rsidP="000B14BE">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Marketing Efforts</w:t>
      </w:r>
      <w:r w:rsidRPr="000B14BE">
        <w:rPr>
          <w:rFonts w:ascii="Times New Roman" w:eastAsia="Times New Roman" w:hAnsi="Times New Roman" w:cs="Times New Roman"/>
          <w:color w:val="222222"/>
          <w:sz w:val="20"/>
          <w:szCs w:val="20"/>
        </w:rPr>
        <w:t>: Tailor marketing campaigns to highlight the key factors that are most important to your customers. Use feature-based and condition-based marketing to attract and convert potential buyers.</w:t>
      </w:r>
    </w:p>
    <w:p w14:paraId="5D3F8C7D" w14:textId="77777777" w:rsidR="000B14BE" w:rsidRPr="000B14BE" w:rsidRDefault="000B14BE" w:rsidP="000B14BE">
      <w:pPr>
        <w:spacing w:after="0" w:line="240" w:lineRule="auto"/>
        <w:rPr>
          <w:rFonts w:ascii="Times New Roman" w:eastAsia="Times New Roman" w:hAnsi="Times New Roman" w:cs="Times New Roman"/>
          <w:sz w:val="20"/>
          <w:szCs w:val="20"/>
        </w:rPr>
      </w:pPr>
      <w:r w:rsidRPr="000B14BE">
        <w:rPr>
          <w:rFonts w:ascii="Times New Roman" w:eastAsia="Times New Roman" w:hAnsi="Times New Roman" w:cs="Times New Roman"/>
          <w:sz w:val="20"/>
          <w:szCs w:val="20"/>
        </w:rPr>
        <w:pict w14:anchorId="1F399606">
          <v:rect id="_x0000_i1029" style="width:0;height:1.5pt" o:hralign="center" o:hrstd="t" o:hrnoshade="t" o:hr="t" fillcolor="#222" stroked="f"/>
        </w:pict>
      </w:r>
    </w:p>
    <w:p w14:paraId="69FD7C1D" w14:textId="77777777" w:rsidR="000B14BE" w:rsidRPr="000B14BE" w:rsidRDefault="000B14BE" w:rsidP="000B14BE">
      <w:pPr>
        <w:shd w:val="clear" w:color="auto" w:fill="FFFFFF"/>
        <w:spacing w:before="100" w:beforeAutospacing="1" w:after="100" w:afterAutospacing="1" w:line="240" w:lineRule="auto"/>
        <w:outlineLvl w:val="3"/>
        <w:rPr>
          <w:rFonts w:ascii="Times New Roman" w:eastAsia="Times New Roman" w:hAnsi="Times New Roman" w:cs="Times New Roman"/>
          <w:b/>
          <w:bCs/>
          <w:color w:val="222222"/>
          <w:sz w:val="24"/>
          <w:szCs w:val="24"/>
        </w:rPr>
      </w:pPr>
      <w:r w:rsidRPr="000B14BE">
        <w:rPr>
          <w:rFonts w:ascii="Times New Roman" w:eastAsia="Times New Roman" w:hAnsi="Times New Roman" w:cs="Times New Roman"/>
          <w:b/>
          <w:bCs/>
          <w:color w:val="222222"/>
          <w:sz w:val="24"/>
          <w:szCs w:val="24"/>
        </w:rPr>
        <w:t>4. Next Steps</w:t>
      </w:r>
    </w:p>
    <w:p w14:paraId="0283BA80" w14:textId="5EC1BFE2" w:rsidR="000B14BE" w:rsidRPr="000B14BE" w:rsidRDefault="000B14BE" w:rsidP="000B14BE">
      <w:pPr>
        <w:numPr>
          <w:ilvl w:val="0"/>
          <w:numId w:val="3"/>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Implement Recommendations</w:t>
      </w:r>
      <w:r w:rsidRPr="000B14BE">
        <w:rPr>
          <w:rFonts w:ascii="Times New Roman" w:eastAsia="Times New Roman" w:hAnsi="Times New Roman" w:cs="Times New Roman"/>
          <w:color w:val="222222"/>
          <w:sz w:val="20"/>
          <w:szCs w:val="20"/>
        </w:rPr>
        <w:t>: Begin incorporating the insights into your inventory management and pricing strategies.</w:t>
      </w:r>
    </w:p>
    <w:p w14:paraId="5F10B245" w14:textId="77777777" w:rsidR="000B14BE" w:rsidRPr="000B14BE" w:rsidRDefault="000B14BE" w:rsidP="000B14BE">
      <w:pPr>
        <w:numPr>
          <w:ilvl w:val="0"/>
          <w:numId w:val="3"/>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Monitor Performance</w:t>
      </w:r>
      <w:r w:rsidRPr="000B14BE">
        <w:rPr>
          <w:rFonts w:ascii="Times New Roman" w:eastAsia="Times New Roman" w:hAnsi="Times New Roman" w:cs="Times New Roman"/>
          <w:color w:val="222222"/>
          <w:sz w:val="20"/>
          <w:szCs w:val="20"/>
        </w:rPr>
        <w:t>: Track the impact of these changes on sales and customer satisfaction. Use this data to make further adjustments as needed.</w:t>
      </w:r>
    </w:p>
    <w:p w14:paraId="1E93DF41" w14:textId="77777777" w:rsidR="000B14BE" w:rsidRPr="000B14BE" w:rsidRDefault="000B14BE" w:rsidP="000B14BE">
      <w:pPr>
        <w:numPr>
          <w:ilvl w:val="0"/>
          <w:numId w:val="3"/>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0"/>
          <w:szCs w:val="20"/>
        </w:rPr>
        <w:t>Continuous Improvement</w:t>
      </w:r>
      <w:r w:rsidRPr="000B14BE">
        <w:rPr>
          <w:rFonts w:ascii="Times New Roman" w:eastAsia="Times New Roman" w:hAnsi="Times New Roman" w:cs="Times New Roman"/>
          <w:color w:val="222222"/>
          <w:sz w:val="20"/>
          <w:szCs w:val="20"/>
        </w:rPr>
        <w:t>: Regularly revisit and update your strategies based on ongoing market analysis and consumer feedback.</w:t>
      </w:r>
    </w:p>
    <w:p w14:paraId="29E88074" w14:textId="77777777" w:rsidR="000B14BE" w:rsidRPr="000B14BE" w:rsidRDefault="000B14BE" w:rsidP="000B14BE">
      <w:pPr>
        <w:spacing w:after="0" w:line="240" w:lineRule="auto"/>
        <w:rPr>
          <w:rFonts w:ascii="Times New Roman" w:eastAsia="Times New Roman" w:hAnsi="Times New Roman" w:cs="Times New Roman"/>
          <w:sz w:val="20"/>
          <w:szCs w:val="20"/>
        </w:rPr>
      </w:pPr>
      <w:r w:rsidRPr="000B14BE">
        <w:rPr>
          <w:rFonts w:ascii="Times New Roman" w:eastAsia="Times New Roman" w:hAnsi="Times New Roman" w:cs="Times New Roman"/>
          <w:sz w:val="20"/>
          <w:szCs w:val="20"/>
        </w:rPr>
        <w:pict w14:anchorId="7F3D3493">
          <v:rect id="_x0000_i1030" style="width:0;height:1.5pt" o:hralign="center" o:hrstd="t" o:hrnoshade="t" o:hr="t" fillcolor="#222" stroked="f"/>
        </w:pict>
      </w:r>
    </w:p>
    <w:p w14:paraId="5794B2B0" w14:textId="77777777" w:rsidR="000B14BE" w:rsidRPr="000B14BE" w:rsidRDefault="000B14BE" w:rsidP="000B14BE">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4"/>
          <w:szCs w:val="24"/>
        </w:rPr>
        <w:t>Conclusion</w:t>
      </w:r>
      <w:r w:rsidRPr="000B14BE">
        <w:rPr>
          <w:rFonts w:ascii="Times New Roman" w:eastAsia="Times New Roman" w:hAnsi="Times New Roman" w:cs="Times New Roman"/>
          <w:color w:val="222222"/>
          <w:sz w:val="20"/>
          <w:szCs w:val="20"/>
        </w:rPr>
        <w:t>: By leveraging these insights into consumer preferences, used car dealerships can enhance their inventory management, optimize pricing, and improve marketing efforts. This approach will help attract more buyers, increase sales, and achieve a stronger competitive position in the market.</w:t>
      </w:r>
    </w:p>
    <w:p w14:paraId="7E97EDE3" w14:textId="77777777" w:rsidR="000B14BE" w:rsidRPr="000B14BE" w:rsidRDefault="000B14BE" w:rsidP="000B14BE">
      <w:pPr>
        <w:spacing w:after="0" w:line="240" w:lineRule="auto"/>
        <w:rPr>
          <w:rFonts w:ascii="Times New Roman" w:eastAsia="Times New Roman" w:hAnsi="Times New Roman" w:cs="Times New Roman"/>
          <w:sz w:val="20"/>
          <w:szCs w:val="20"/>
        </w:rPr>
      </w:pPr>
      <w:r w:rsidRPr="000B14BE">
        <w:rPr>
          <w:rFonts w:ascii="Times New Roman" w:eastAsia="Times New Roman" w:hAnsi="Times New Roman" w:cs="Times New Roman"/>
          <w:sz w:val="20"/>
          <w:szCs w:val="20"/>
        </w:rPr>
        <w:pict w14:anchorId="6A16E7C8">
          <v:rect id="_x0000_i1031" style="width:0;height:1.5pt" o:hralign="center" o:hrstd="t" o:hrnoshade="t" o:hr="t" fillcolor="#222" stroked="f"/>
        </w:pict>
      </w:r>
    </w:p>
    <w:p w14:paraId="258E2982" w14:textId="3385776F" w:rsidR="000B14BE" w:rsidRPr="000B14BE" w:rsidRDefault="000B14BE" w:rsidP="000B14BE">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0B14BE">
        <w:rPr>
          <w:rFonts w:ascii="Times New Roman" w:eastAsia="Times New Roman" w:hAnsi="Times New Roman" w:cs="Times New Roman"/>
          <w:b/>
          <w:bCs/>
          <w:color w:val="222222"/>
          <w:sz w:val="24"/>
          <w:szCs w:val="24"/>
        </w:rPr>
        <w:t xml:space="preserve">Prepared </w:t>
      </w:r>
      <w:r w:rsidRPr="000B14BE">
        <w:rPr>
          <w:rFonts w:ascii="Times New Roman" w:eastAsia="Times New Roman" w:hAnsi="Times New Roman" w:cs="Times New Roman"/>
          <w:b/>
          <w:bCs/>
          <w:color w:val="222222"/>
          <w:sz w:val="24"/>
          <w:szCs w:val="24"/>
        </w:rPr>
        <w:t>by</w:t>
      </w:r>
      <w:r w:rsidRPr="000B14BE">
        <w:rPr>
          <w:rFonts w:ascii="Times New Roman" w:eastAsia="Times New Roman" w:hAnsi="Times New Roman" w:cs="Times New Roman"/>
          <w:color w:val="222222"/>
          <w:sz w:val="20"/>
          <w:szCs w:val="20"/>
        </w:rPr>
        <w:t xml:space="preserve">: Bobby Ross </w:t>
      </w:r>
      <w:r w:rsidRPr="000B14BE">
        <w:rPr>
          <w:rFonts w:ascii="Times New Roman" w:eastAsia="Times New Roman" w:hAnsi="Times New Roman" w:cs="Times New Roman"/>
          <w:color w:val="222222"/>
          <w:sz w:val="20"/>
          <w:szCs w:val="20"/>
        </w:rPr>
        <w:br/>
      </w:r>
      <w:r w:rsidRPr="000B14BE">
        <w:rPr>
          <w:rFonts w:ascii="Times New Roman" w:eastAsia="Times New Roman" w:hAnsi="Times New Roman" w:cs="Times New Roman"/>
          <w:b/>
          <w:bCs/>
          <w:color w:val="222222"/>
          <w:sz w:val="24"/>
          <w:szCs w:val="24"/>
        </w:rPr>
        <w:t>Date</w:t>
      </w:r>
      <w:r w:rsidRPr="000B14BE">
        <w:rPr>
          <w:rFonts w:ascii="Times New Roman" w:eastAsia="Times New Roman" w:hAnsi="Times New Roman" w:cs="Times New Roman"/>
          <w:color w:val="222222"/>
          <w:sz w:val="20"/>
          <w:szCs w:val="20"/>
        </w:rPr>
        <w:t xml:space="preserve">: </w:t>
      </w:r>
      <w:r w:rsidRPr="000B14BE">
        <w:rPr>
          <w:rFonts w:ascii="Times New Roman" w:eastAsia="Times New Roman" w:hAnsi="Times New Roman" w:cs="Times New Roman"/>
          <w:color w:val="222222"/>
          <w:sz w:val="20"/>
          <w:szCs w:val="20"/>
        </w:rPr>
        <w:t>August 30, 2024</w:t>
      </w:r>
      <w:r w:rsidRPr="000B14BE">
        <w:rPr>
          <w:rFonts w:ascii="Times New Roman" w:eastAsia="Times New Roman" w:hAnsi="Times New Roman" w:cs="Times New Roman"/>
          <w:color w:val="222222"/>
          <w:sz w:val="20"/>
          <w:szCs w:val="20"/>
        </w:rPr>
        <w:br/>
      </w:r>
    </w:p>
    <w:p w14:paraId="758A234B" w14:textId="77777777" w:rsidR="000B14BE" w:rsidRPr="000B14BE" w:rsidRDefault="000B14BE">
      <w:pPr>
        <w:rPr>
          <w:rFonts w:ascii="Times New Roman" w:hAnsi="Times New Roman" w:cs="Times New Roman"/>
          <w:sz w:val="20"/>
          <w:szCs w:val="20"/>
        </w:rPr>
      </w:pPr>
    </w:p>
    <w:sectPr w:rsidR="000B14BE" w:rsidRPr="000B1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0599"/>
    <w:multiLevelType w:val="multilevel"/>
    <w:tmpl w:val="B840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B4031"/>
    <w:multiLevelType w:val="multilevel"/>
    <w:tmpl w:val="C096C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14409"/>
    <w:multiLevelType w:val="multilevel"/>
    <w:tmpl w:val="B35E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BE"/>
    <w:rsid w:val="000B14BE"/>
    <w:rsid w:val="0044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E459"/>
  <w15:chartTrackingRefBased/>
  <w15:docId w15:val="{0B2F8DE4-A661-43D8-8DE8-F79066B6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RemoteUser14</dc:creator>
  <cp:keywords/>
  <dc:description/>
  <cp:lastModifiedBy>RemoteUser14</cp:lastModifiedBy>
  <cp:revision>1</cp:revision>
  <dcterms:created xsi:type="dcterms:W3CDTF">2024-09-04T01:02:00Z</dcterms:created>
  <dcterms:modified xsi:type="dcterms:W3CDTF">2024-09-04T01:07:00Z</dcterms:modified>
</cp:coreProperties>
</file>