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6A0" w:rsidRDefault="00000000">
      <w:pPr>
        <w:pStyle w:val="Heading1"/>
      </w:pPr>
      <w:r>
        <w:t>Board Meeting Minutes</w:t>
      </w:r>
    </w:p>
    <w:p w:rsidR="004336A0" w:rsidRDefault="00000000">
      <w:r>
        <w:t>Date: June 7, 2025</w:t>
      </w:r>
    </w:p>
    <w:p w:rsidR="004336A0" w:rsidRDefault="00000000">
      <w:r>
        <w:t>Time: 10:00 p.m. Eastern Time</w:t>
      </w:r>
    </w:p>
    <w:p w:rsidR="004336A0" w:rsidRDefault="00000000">
      <w:r>
        <w:t>Location: Virtual (Zoom)</w:t>
      </w:r>
    </w:p>
    <w:p w:rsidR="004336A0" w:rsidRDefault="00000000">
      <w:r>
        <w:t>Attendees: Nick, Neil, Simon</w:t>
      </w:r>
    </w:p>
    <w:p w:rsidR="004336A0" w:rsidRDefault="00000000">
      <w:pPr>
        <w:pStyle w:val="Heading2"/>
      </w:pPr>
      <w:r>
        <w:t>1. Call to Order</w:t>
      </w:r>
    </w:p>
    <w:p w:rsidR="004336A0" w:rsidRDefault="00000000">
      <w:r>
        <w:t>Nick called the meeting to order at 10:00 p.m. ET.</w:t>
      </w:r>
    </w:p>
    <w:p w:rsidR="004336A0" w:rsidRDefault="00000000">
      <w:pPr>
        <w:pStyle w:val="Heading2"/>
      </w:pPr>
      <w:r>
        <w:t>2. Approval of Agenda</w:t>
      </w:r>
    </w:p>
    <w:p w:rsidR="004336A0" w:rsidRDefault="00000000">
      <w:r>
        <w:t>The agenda as circulated was approved without modification.</w:t>
      </w:r>
    </w:p>
    <w:p w:rsidR="004336A0" w:rsidRDefault="00000000">
      <w:pPr>
        <w:pStyle w:val="Heading2"/>
      </w:pPr>
      <w:r>
        <w:t>3. Banking Matters</w:t>
      </w:r>
    </w:p>
    <w:p w:rsidR="004336A0" w:rsidRDefault="00000000">
      <w:pPr>
        <w:pStyle w:val="Heading3"/>
      </w:pPr>
      <w:r>
        <w:t>3.1 Checking and Savings Accounts</w:t>
      </w:r>
    </w:p>
    <w:p w:rsidR="004336A0" w:rsidRDefault="00000000">
      <w:r>
        <w:t>Resolved: To open a business checking account (Bluevine Plus Plan) and a business savings account (Axos Business Savings Premium account), both federally insured.</w:t>
      </w:r>
    </w:p>
    <w:p w:rsidR="004336A0" w:rsidRDefault="00000000">
      <w:r>
        <w:t>Details:</w:t>
      </w:r>
    </w:p>
    <w:p w:rsidR="004336A0" w:rsidRDefault="00000000">
      <w:r>
        <w:t>- Checking APY: 2.7%</w:t>
      </w:r>
    </w:p>
    <w:p w:rsidR="004336A0" w:rsidRDefault="00000000">
      <w:r>
        <w:t>- Savings APY: 3.7%</w:t>
      </w:r>
    </w:p>
    <w:p w:rsidR="004336A0" w:rsidRDefault="00000000">
      <w:r>
        <w:t>Motion: Simon moved to approve; Neil seconded.</w:t>
      </w:r>
    </w:p>
    <w:p w:rsidR="004336A0" w:rsidRDefault="00000000">
      <w:r>
        <w:t>Vote: Unanimously approved.</w:t>
      </w:r>
    </w:p>
    <w:p w:rsidR="004336A0" w:rsidRDefault="00000000">
      <w:pPr>
        <w:pStyle w:val="Heading2"/>
      </w:pPr>
      <w:r>
        <w:t>4. Insurance</w:t>
      </w:r>
    </w:p>
    <w:p w:rsidR="004336A0" w:rsidRDefault="00000000">
      <w:pPr>
        <w:pStyle w:val="Heading3"/>
      </w:pPr>
      <w:r>
        <w:t>4.1 Directors &amp; Officers (D&amp;O) Insurance</w:t>
      </w:r>
    </w:p>
    <w:p w:rsidR="004336A0" w:rsidRDefault="00000000">
      <w:r>
        <w:t>Background: D&amp;O insurance protects board members and the organization from legal liabilities, including inter-board-member actions.</w:t>
      </w:r>
    </w:p>
    <w:p w:rsidR="004336A0" w:rsidRDefault="00000000">
      <w:r>
        <w:t>Estimated Cost: $1,000–$2,000 per year.</w:t>
      </w:r>
    </w:p>
    <w:p w:rsidR="004336A0" w:rsidRDefault="00000000">
      <w:r>
        <w:t xml:space="preserve">Budget: Board agreed to budget $2,000 (to be funded by the </w:t>
      </w:r>
      <w:r w:rsidR="00064D27">
        <w:t>Snider</w:t>
      </w:r>
      <w:r>
        <w:t xml:space="preserve"> Foundation).</w:t>
      </w:r>
    </w:p>
    <w:p w:rsidR="004336A0" w:rsidRDefault="00000000">
      <w:r>
        <w:t>Motion: Simon moved to purchase; Neil seconded.</w:t>
      </w:r>
    </w:p>
    <w:p w:rsidR="004336A0" w:rsidRDefault="00000000">
      <w:r>
        <w:t>Vote: Unanimously approved.</w:t>
      </w:r>
    </w:p>
    <w:p w:rsidR="004336A0" w:rsidRDefault="00000000">
      <w:pPr>
        <w:pStyle w:val="Heading2"/>
      </w:pPr>
      <w:r>
        <w:lastRenderedPageBreak/>
        <w:t>5. 501(c)(3) Application Status</w:t>
      </w:r>
    </w:p>
    <w:p w:rsidR="004336A0" w:rsidRDefault="00000000">
      <w:r>
        <w:t>Report:</w:t>
      </w:r>
    </w:p>
    <w:p w:rsidR="004336A0" w:rsidRDefault="00000000">
      <w:r>
        <w:t>- Working with Foundation Group analyst “Ren.”</w:t>
      </w:r>
    </w:p>
    <w:p w:rsidR="004336A0" w:rsidRDefault="00000000">
      <w:r>
        <w:t>- Submitted financial documents, narrative, and three-year projections.</w:t>
      </w:r>
    </w:p>
    <w:p w:rsidR="004336A0" w:rsidRDefault="00000000">
      <w:r>
        <w:t>- Foundation Group asked clarifying questions; responses to be finalized and submitted by Monday.</w:t>
      </w:r>
    </w:p>
    <w:p w:rsidR="004336A0" w:rsidRDefault="00000000">
      <w:r>
        <w:t>Action Item: Nick and Simon to finalize responses and confirm classification (private foundation vs. public charity).</w:t>
      </w:r>
    </w:p>
    <w:p w:rsidR="004336A0" w:rsidRDefault="00000000">
      <w:pPr>
        <w:pStyle w:val="Heading2"/>
      </w:pPr>
      <w:r>
        <w:t>6. Governance Policies</w:t>
      </w:r>
    </w:p>
    <w:p w:rsidR="004336A0" w:rsidRDefault="00000000">
      <w:pPr>
        <w:pStyle w:val="Heading3"/>
      </w:pPr>
      <w:r>
        <w:t>6.1 Conflict of Interest Resolution</w:t>
      </w:r>
    </w:p>
    <w:p w:rsidR="004336A0" w:rsidRDefault="00000000">
      <w:r>
        <w:t>Resolved: To adopt the standard Conflict of Interest policy provided by the Foundation Group.</w:t>
      </w:r>
    </w:p>
    <w:p w:rsidR="004336A0" w:rsidRDefault="00000000">
      <w:r>
        <w:t>Motion: Simon moved to adopt; Nick seconded.</w:t>
      </w:r>
    </w:p>
    <w:p w:rsidR="004336A0" w:rsidRDefault="00000000">
      <w:r>
        <w:t>Vote: Unanimously approved.</w:t>
      </w:r>
    </w:p>
    <w:p w:rsidR="004336A0" w:rsidRDefault="00000000">
      <w:pPr>
        <w:pStyle w:val="Heading3"/>
      </w:pPr>
      <w:r>
        <w:t>6.2 Whistleblower Policy</w:t>
      </w:r>
    </w:p>
    <w:p w:rsidR="004336A0" w:rsidRDefault="00000000">
      <w:r>
        <w:t>Resolved: To adopt the standard Whistleblower policy provided by the Foundation Group.</w:t>
      </w:r>
    </w:p>
    <w:p w:rsidR="004336A0" w:rsidRDefault="00000000">
      <w:r>
        <w:t>Motion: Simon moved to adopt; Nick seconded.</w:t>
      </w:r>
    </w:p>
    <w:p w:rsidR="004336A0" w:rsidRDefault="00000000">
      <w:r>
        <w:t>Vote: Unanimously approved.</w:t>
      </w:r>
    </w:p>
    <w:p w:rsidR="004336A0" w:rsidRDefault="00000000">
      <w:pPr>
        <w:pStyle w:val="Heading2"/>
      </w:pPr>
      <w:r>
        <w:t>7. Mission Statement &amp; Bylaws</w:t>
      </w:r>
    </w:p>
    <w:p w:rsidR="004336A0" w:rsidRDefault="00000000">
      <w:r>
        <w:t>Discussion:</w:t>
      </w:r>
    </w:p>
    <w:p w:rsidR="004336A0" w:rsidRDefault="00000000">
      <w:r>
        <w:t>- A mission statement has been drafted but not yet formally approved by the board.</w:t>
      </w:r>
    </w:p>
    <w:p w:rsidR="004336A0" w:rsidRDefault="00000000">
      <w:r>
        <w:t>- The bylaws, revised by the Foundation Group, require review and adoption prior to IRS submission.</w:t>
      </w:r>
    </w:p>
    <w:p w:rsidR="004336A0" w:rsidRDefault="00000000">
      <w:r>
        <w:t>Action Items:</w:t>
      </w:r>
    </w:p>
    <w:p w:rsidR="004336A0" w:rsidRDefault="00000000">
      <w:r>
        <w:t>1. Simon to circulate the revised bylaws to all board members for review.</w:t>
      </w:r>
    </w:p>
    <w:p w:rsidR="004336A0" w:rsidRDefault="00000000">
      <w:r>
        <w:t>2. Neil to prepare and distribute a summary of key sections.</w:t>
      </w:r>
    </w:p>
    <w:p w:rsidR="004336A0" w:rsidRDefault="00000000">
      <w:r>
        <w:t>3. Schedule a special meeting or email vote to formally adopt both the mission statement and bylaws before submission.</w:t>
      </w:r>
    </w:p>
    <w:p w:rsidR="004336A0" w:rsidRDefault="00000000">
      <w:pPr>
        <w:pStyle w:val="Heading2"/>
      </w:pPr>
      <w:r>
        <w:t>8. Other Business</w:t>
      </w:r>
    </w:p>
    <w:p w:rsidR="004336A0" w:rsidRDefault="00000000">
      <w:r>
        <w:t>No additional items were raised.</w:t>
      </w:r>
    </w:p>
    <w:p w:rsidR="004336A0" w:rsidRDefault="00000000">
      <w:pPr>
        <w:pStyle w:val="Heading2"/>
      </w:pPr>
      <w:r>
        <w:lastRenderedPageBreak/>
        <w:t>9. Adjournment</w:t>
      </w:r>
    </w:p>
    <w:p w:rsidR="004336A0" w:rsidRDefault="00000000">
      <w:r>
        <w:t>Nick adjourned the meeting at 10:45 p.m. ET.</w:t>
      </w:r>
    </w:p>
    <w:p w:rsidR="004336A0" w:rsidRDefault="00000000">
      <w:r>
        <w:t>Minutes prepared by: Nick</w:t>
      </w:r>
    </w:p>
    <w:p w:rsidR="004336A0" w:rsidRDefault="00000000">
      <w:r>
        <w:t>Date of preparation: June 8, 2025</w:t>
      </w:r>
    </w:p>
    <w:sectPr w:rsidR="00433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789529">
    <w:abstractNumId w:val="8"/>
  </w:num>
  <w:num w:numId="2" w16cid:durableId="1342708538">
    <w:abstractNumId w:val="6"/>
  </w:num>
  <w:num w:numId="3" w16cid:durableId="186409166">
    <w:abstractNumId w:val="5"/>
  </w:num>
  <w:num w:numId="4" w16cid:durableId="609048629">
    <w:abstractNumId w:val="4"/>
  </w:num>
  <w:num w:numId="5" w16cid:durableId="1016616829">
    <w:abstractNumId w:val="7"/>
  </w:num>
  <w:num w:numId="6" w16cid:durableId="1920601317">
    <w:abstractNumId w:val="3"/>
  </w:num>
  <w:num w:numId="7" w16cid:durableId="994186945">
    <w:abstractNumId w:val="2"/>
  </w:num>
  <w:num w:numId="8" w16cid:durableId="395738554">
    <w:abstractNumId w:val="1"/>
  </w:num>
  <w:num w:numId="9" w16cid:durableId="5508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D27"/>
    <w:rsid w:val="0015074B"/>
    <w:rsid w:val="0029639D"/>
    <w:rsid w:val="00326F90"/>
    <w:rsid w:val="003F015A"/>
    <w:rsid w:val="004336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604C5"/>
  <w14:defaultImageDpi w14:val="300"/>
  <w15:docId w15:val="{A864C3A0-AA3C-7F44-AE30-A95ED665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DiBella</cp:lastModifiedBy>
  <cp:revision>2</cp:revision>
  <dcterms:created xsi:type="dcterms:W3CDTF">2013-12-23T23:15:00Z</dcterms:created>
  <dcterms:modified xsi:type="dcterms:W3CDTF">2025-06-13T01:17:00Z</dcterms:modified>
  <cp:category/>
</cp:coreProperties>
</file>