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3CF" w:rsidRDefault="00174B12" w:rsidP="00EE750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r w:rsidRPr="00EE75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="00015AE1" w:rsidRPr="00EE750D">
        <w:rPr>
          <w:rFonts w:ascii="Times New Roman" w:hAnsi="Times New Roman" w:cs="Times New Roman"/>
          <w:sz w:val="28"/>
          <w:szCs w:val="28"/>
        </w:rPr>
        <w:t>.</w:t>
      </w:r>
    </w:p>
    <w:p w:rsidR="00EE750D" w:rsidRDefault="00EE750D" w:rsidP="00EE750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750D" w:rsidRPr="00EE750D" w:rsidRDefault="00EE750D" w:rsidP="00EE750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Связующее</w:t>
      </w:r>
      <w:r w:rsidRPr="00EE750D">
        <w:rPr>
          <w:rFonts w:ascii="Times New Roman" w:hAnsi="Times New Roman" w:cs="Times New Roman"/>
          <w:sz w:val="28"/>
          <w:szCs w:val="28"/>
        </w:rPr>
        <w:t xml:space="preserve"> звено между DOM-элементами (</w:t>
      </w:r>
      <w:proofErr w:type="spellStart"/>
      <w:r w:rsidRPr="00EE750D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EE7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50D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EE75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750D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EE750D">
        <w:rPr>
          <w:rFonts w:ascii="Times New Roman" w:hAnsi="Times New Roman" w:cs="Times New Roman"/>
          <w:sz w:val="28"/>
          <w:szCs w:val="28"/>
        </w:rPr>
        <w:t xml:space="preserve">) и классом </w:t>
      </w:r>
      <w:proofErr w:type="spellStart"/>
      <w:r w:rsidRPr="00EE750D">
        <w:rPr>
          <w:rFonts w:ascii="Times New Roman" w:hAnsi="Times New Roman" w:cs="Times New Roman"/>
          <w:sz w:val="28"/>
          <w:szCs w:val="28"/>
        </w:rPr>
        <w:t>Cicle</w:t>
      </w:r>
      <w:proofErr w:type="spellEnd"/>
      <w:r w:rsidRPr="00EE750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Реагирует на</w:t>
      </w:r>
      <w:r w:rsidRPr="00EE750D">
        <w:rPr>
          <w:rFonts w:ascii="Times New Roman" w:hAnsi="Times New Roman" w:cs="Times New Roman"/>
          <w:sz w:val="28"/>
          <w:szCs w:val="28"/>
        </w:rPr>
        <w:t xml:space="preserve"> события пользовательского интерфейса.</w:t>
      </w:r>
    </w:p>
    <w:p w:rsidR="00174B12" w:rsidRPr="00EE750D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174B12">
        <w:rPr>
          <w:rFonts w:ascii="Times New Roman" w:hAnsi="Times New Roman" w:cs="Times New Roman"/>
          <w:b/>
          <w:bCs/>
          <w:color w:val="008000"/>
          <w:sz w:val="28"/>
          <w:szCs w:val="24"/>
          <w:lang w:val="en-US"/>
        </w:rPr>
        <w:t>class</w:t>
      </w:r>
      <w:r w:rsidRPr="00EE750D">
        <w:rPr>
          <w:rFonts w:ascii="Times New Roman" w:hAnsi="Times New Roman" w:cs="Times New Roman"/>
          <w:sz w:val="28"/>
          <w:szCs w:val="24"/>
        </w:rPr>
        <w:t xml:space="preserve"> </w:t>
      </w:r>
      <w:r w:rsidRPr="00174B12">
        <w:rPr>
          <w:rFonts w:ascii="Times New Roman" w:hAnsi="Times New Roman" w:cs="Times New Roman"/>
          <w:sz w:val="28"/>
          <w:szCs w:val="24"/>
          <w:lang w:val="en-US"/>
        </w:rPr>
        <w:t>Interface</w:t>
      </w:r>
      <w:r w:rsidRPr="00EE750D">
        <w:rPr>
          <w:rFonts w:ascii="Times New Roman" w:hAnsi="Times New Roman" w:cs="Times New Roman"/>
          <w:sz w:val="28"/>
          <w:szCs w:val="24"/>
        </w:rPr>
        <w:t>{</w:t>
      </w:r>
    </w:p>
    <w:p w:rsidR="00573F2C" w:rsidRPr="00EE750D" w:rsidRDefault="00573F2C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E750D">
        <w:rPr>
          <w:rFonts w:ascii="Times New Roman" w:hAnsi="Times New Roman" w:cs="Times New Roman"/>
          <w:sz w:val="28"/>
          <w:szCs w:val="24"/>
        </w:rPr>
        <w:t xml:space="preserve">  </w:t>
      </w:r>
      <w:proofErr w:type="spellStart"/>
      <w:r w:rsidRPr="00573F2C">
        <w:rPr>
          <w:rFonts w:ascii="Times New Roman" w:hAnsi="Times New Roman" w:cs="Times New Roman"/>
          <w:sz w:val="28"/>
          <w:szCs w:val="24"/>
          <w:lang w:val="en-US"/>
        </w:rPr>
        <w:t>ctx</w:t>
      </w:r>
      <w:proofErr w:type="spellEnd"/>
      <w:r w:rsidRPr="00EE750D">
        <w:rPr>
          <w:rFonts w:ascii="Times New Roman" w:hAnsi="Times New Roman" w:cs="Times New Roman"/>
          <w:sz w:val="28"/>
          <w:szCs w:val="24"/>
        </w:rPr>
        <w:t>;</w:t>
      </w:r>
    </w:p>
    <w:p w:rsidR="00573F2C" w:rsidRDefault="00573F2C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  </w:t>
      </w:r>
      <w:r w:rsidRPr="00573F2C">
        <w:rPr>
          <w:rFonts w:ascii="Times New Roman" w:hAnsi="Times New Roman" w:cs="Times New Roman"/>
          <w:sz w:val="28"/>
          <w:szCs w:val="24"/>
          <w:lang w:val="en-US"/>
        </w:rPr>
        <w:t>canvas</w:t>
      </w:r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573F2C" w:rsidRPr="00573F2C" w:rsidRDefault="00573F2C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EE750D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573F2C">
        <w:rPr>
          <w:rFonts w:ascii="Times New Roman" w:hAnsi="Times New Roman" w:cs="Times New Roman"/>
          <w:sz w:val="28"/>
          <w:szCs w:val="24"/>
          <w:lang w:val="en-US"/>
        </w:rPr>
        <w:t>currentFigure</w:t>
      </w:r>
      <w:proofErr w:type="spellEnd"/>
      <w:r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573F2C" w:rsidRPr="00573F2C" w:rsidRDefault="00F91439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  </w:t>
      </w:r>
      <w:r w:rsidR="00573F2C" w:rsidRPr="00573F2C">
        <w:rPr>
          <w:rFonts w:ascii="Times New Roman" w:hAnsi="Times New Roman" w:cs="Times New Roman"/>
          <w:sz w:val="28"/>
          <w:szCs w:val="24"/>
          <w:lang w:val="en-US"/>
        </w:rPr>
        <w:t>_</w:t>
      </w:r>
      <w:proofErr w:type="spellStart"/>
      <w:r w:rsidR="00573F2C" w:rsidRPr="00573F2C">
        <w:rPr>
          <w:rFonts w:ascii="Times New Roman" w:hAnsi="Times New Roman" w:cs="Times New Roman"/>
          <w:sz w:val="28"/>
          <w:szCs w:val="24"/>
          <w:lang w:val="en-US"/>
        </w:rPr>
        <w:t>currentOperation</w:t>
      </w:r>
      <w:proofErr w:type="spellEnd"/>
      <w:r w:rsidR="00573F2C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573F2C" w:rsidRPr="00573F2C" w:rsidRDefault="00F91439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  </w:t>
      </w:r>
      <w:r w:rsidR="00573F2C" w:rsidRPr="00573F2C">
        <w:rPr>
          <w:rFonts w:ascii="Times New Roman" w:hAnsi="Times New Roman" w:cs="Times New Roman"/>
          <w:sz w:val="28"/>
          <w:szCs w:val="24"/>
          <w:lang w:val="en-US"/>
        </w:rPr>
        <w:t>_options</w:t>
      </w:r>
      <w:r w:rsidR="00573F2C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174B12" w:rsidRPr="00174B12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 constructor(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ctx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pointPathCanvasCtx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domElements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174B12" w:rsidRPr="00174B12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getCurrentFigure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:rsidR="00174B12" w:rsidRPr="00174B12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getFigure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>(select);</w:t>
      </w:r>
    </w:p>
    <w:p w:rsidR="00174B12" w:rsidRPr="00174B12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setCurrentFigure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>(select);</w:t>
      </w:r>
    </w:p>
    <w:p w:rsidR="00174B12" w:rsidRPr="00174B12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setCurrentOperation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>(select);</w:t>
      </w:r>
    </w:p>
    <w:p w:rsidR="00174B12" w:rsidRPr="00174B12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selectFigure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>();</w:t>
      </w:r>
    </w:p>
    <w:p w:rsidR="00174B12" w:rsidRPr="00174B12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refreshFiguresList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>();</w:t>
      </w:r>
      <w:bookmarkStart w:id="0" w:name="_GoBack"/>
      <w:bookmarkEnd w:id="0"/>
    </w:p>
    <w:p w:rsidR="00174B12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}</w:t>
      </w:r>
    </w:p>
    <w:p w:rsidR="00EE750D" w:rsidRDefault="00EE750D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:rsidR="00573F2C" w:rsidRPr="00EE750D" w:rsidRDefault="00EE750D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</w:t>
      </w:r>
      <w:r w:rsidRPr="00EE750D">
        <w:rPr>
          <w:rFonts w:ascii="Times New Roman" w:hAnsi="Times New Roman" w:cs="Times New Roman"/>
          <w:sz w:val="28"/>
          <w:szCs w:val="24"/>
        </w:rPr>
        <w:t xml:space="preserve">ласс, содержащий список фигур, методы работы со списком, </w:t>
      </w:r>
      <w:proofErr w:type="spellStart"/>
      <w:r w:rsidRPr="00EE750D">
        <w:rPr>
          <w:rFonts w:ascii="Times New Roman" w:hAnsi="Times New Roman" w:cs="Times New Roman"/>
          <w:sz w:val="28"/>
          <w:szCs w:val="24"/>
        </w:rPr>
        <w:t>отрисовку</w:t>
      </w:r>
      <w:proofErr w:type="spellEnd"/>
      <w:r w:rsidRPr="00EE750D">
        <w:rPr>
          <w:rFonts w:ascii="Times New Roman" w:hAnsi="Times New Roman" w:cs="Times New Roman"/>
          <w:sz w:val="28"/>
          <w:szCs w:val="24"/>
        </w:rPr>
        <w:t xml:space="preserve"> фигур на холсте и определение фигуры по координатам.</w:t>
      </w:r>
    </w:p>
    <w:p w:rsidR="00174B12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573F2C">
        <w:rPr>
          <w:rFonts w:ascii="Times New Roman" w:hAnsi="Times New Roman" w:cs="Times New Roman"/>
          <w:b/>
          <w:bCs/>
          <w:color w:val="008000"/>
          <w:sz w:val="28"/>
          <w:szCs w:val="24"/>
          <w:lang w:val="en-US"/>
        </w:rPr>
        <w:t>class</w:t>
      </w: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Canvas{</w:t>
      </w:r>
    </w:p>
    <w:p w:rsidR="00573F2C" w:rsidRPr="00573F2C" w:rsidRDefault="00F91439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  </w:t>
      </w:r>
      <w:r w:rsidR="00573F2C" w:rsidRPr="00573F2C">
        <w:rPr>
          <w:rFonts w:ascii="Times New Roman" w:hAnsi="Times New Roman" w:cs="Times New Roman"/>
          <w:sz w:val="28"/>
          <w:szCs w:val="24"/>
          <w:lang w:val="en-US"/>
        </w:rPr>
        <w:t>_items</w:t>
      </w:r>
      <w:r w:rsidR="00573F2C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573F2C" w:rsidRPr="00573F2C" w:rsidRDefault="00F91439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  </w:t>
      </w:r>
      <w:r w:rsidR="00573F2C" w:rsidRPr="00573F2C">
        <w:rPr>
          <w:rFonts w:ascii="Times New Roman" w:hAnsi="Times New Roman" w:cs="Times New Roman"/>
          <w:sz w:val="28"/>
          <w:szCs w:val="24"/>
          <w:lang w:val="en-US"/>
        </w:rPr>
        <w:t>_</w:t>
      </w:r>
      <w:proofErr w:type="spellStart"/>
      <w:r w:rsidR="00573F2C" w:rsidRPr="00573F2C">
        <w:rPr>
          <w:rFonts w:ascii="Times New Roman" w:hAnsi="Times New Roman" w:cs="Times New Roman"/>
          <w:sz w:val="28"/>
          <w:szCs w:val="24"/>
          <w:lang w:val="en-US"/>
        </w:rPr>
        <w:t>ctx</w:t>
      </w:r>
      <w:proofErr w:type="spellEnd"/>
      <w:r w:rsidR="00573F2C">
        <w:rPr>
          <w:rFonts w:ascii="Times New Roman" w:hAnsi="Times New Roman" w:cs="Times New Roman"/>
          <w:sz w:val="28"/>
          <w:szCs w:val="24"/>
          <w:lang w:val="en-US"/>
        </w:rPr>
        <w:t>;</w:t>
      </w:r>
    </w:p>
    <w:p w:rsidR="00174B12" w:rsidRPr="00174B12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 constructor(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ctx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pointPathCanvasCtx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>);</w:t>
      </w:r>
    </w:p>
    <w:p w:rsidR="00174B12" w:rsidRPr="00174B12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addPolygon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>(x, y, options);</w:t>
      </w:r>
    </w:p>
    <w:p w:rsidR="00174B12" w:rsidRPr="00174B12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addStar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>(x, y, options);</w:t>
      </w:r>
    </w:p>
    <w:p w:rsidR="00174B12" w:rsidRPr="00174B12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addCircle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>(x, y, options);</w:t>
      </w:r>
    </w:p>
    <w:p w:rsidR="00174B12" w:rsidRPr="00174B12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addItem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>(figure);</w:t>
      </w:r>
    </w:p>
    <w:p w:rsidR="00174B12" w:rsidRPr="00174B12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deleteItem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>(index);</w:t>
      </w:r>
    </w:p>
    <w:p w:rsidR="00174B12" w:rsidRPr="00174B12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 draw();</w:t>
      </w:r>
    </w:p>
    <w:p w:rsidR="00174B12" w:rsidRPr="00174B12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4"/>
          <w:lang w:val="en-US"/>
        </w:rPr>
        <w:t>getFigureIndexByCoord</w:t>
      </w:r>
      <w:proofErr w:type="spellEnd"/>
      <w:r w:rsidRPr="00174B12">
        <w:rPr>
          <w:rFonts w:ascii="Times New Roman" w:hAnsi="Times New Roman" w:cs="Times New Roman"/>
          <w:sz w:val="28"/>
          <w:szCs w:val="24"/>
          <w:lang w:val="en-US"/>
        </w:rPr>
        <w:t>(x, y);</w:t>
      </w:r>
    </w:p>
    <w:p w:rsidR="00174B12" w:rsidRPr="00174B12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r w:rsidRPr="00174B12">
        <w:rPr>
          <w:rFonts w:ascii="Times New Roman" w:hAnsi="Times New Roman" w:cs="Times New Roman"/>
          <w:sz w:val="28"/>
          <w:szCs w:val="24"/>
          <w:lang w:val="en-US"/>
        </w:rPr>
        <w:t xml:space="preserve">  clear();</w:t>
      </w:r>
    </w:p>
    <w:p w:rsidR="00EE750D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E750D">
        <w:rPr>
          <w:rFonts w:ascii="Times New Roman" w:hAnsi="Times New Roman" w:cs="Times New Roman"/>
          <w:sz w:val="28"/>
          <w:szCs w:val="24"/>
        </w:rPr>
        <w:t>}</w:t>
      </w:r>
    </w:p>
    <w:p w:rsidR="00EE750D" w:rsidRPr="00EE750D" w:rsidRDefault="00EE750D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174B12" w:rsidRPr="00EE750D" w:rsidRDefault="00EE750D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proofErr w:type="spellStart"/>
      <w:r w:rsidRPr="00EE750D">
        <w:rPr>
          <w:rFonts w:ascii="Times New Roman" w:hAnsi="Times New Roman" w:cs="Times New Roman"/>
          <w:sz w:val="28"/>
          <w:szCs w:val="24"/>
        </w:rPr>
        <w:t>бстрактный</w:t>
      </w:r>
      <w:proofErr w:type="spellEnd"/>
      <w:r w:rsidRPr="00EE750D">
        <w:rPr>
          <w:rFonts w:ascii="Times New Roman" w:hAnsi="Times New Roman" w:cs="Times New Roman"/>
          <w:sz w:val="28"/>
          <w:szCs w:val="24"/>
        </w:rPr>
        <w:t xml:space="preserve"> класс, описывает общую структуру наследуемых классов</w:t>
      </w:r>
    </w:p>
    <w:p w:rsidR="00F123CF" w:rsidRDefault="00F123CF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class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Dot{</w:t>
      </w:r>
    </w:p>
    <w:p w:rsidR="00573F2C" w:rsidRPr="00573F2C" w:rsidRDefault="00F91439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73F2C" w:rsidRPr="00573F2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="00573F2C" w:rsidRPr="00573F2C"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 w:rsidR="00573F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3F2C" w:rsidRPr="00573F2C" w:rsidRDefault="00F91439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73F2C" w:rsidRPr="00573F2C">
        <w:rPr>
          <w:rFonts w:ascii="Times New Roman" w:hAnsi="Times New Roman" w:cs="Times New Roman"/>
          <w:sz w:val="28"/>
          <w:szCs w:val="28"/>
          <w:lang w:val="en-US"/>
        </w:rPr>
        <w:t>_x</w:t>
      </w:r>
      <w:r w:rsidR="00573F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3F2C" w:rsidRPr="00573F2C" w:rsidRDefault="00F91439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73F2C" w:rsidRPr="00573F2C">
        <w:rPr>
          <w:rFonts w:ascii="Times New Roman" w:hAnsi="Times New Roman" w:cs="Times New Roman"/>
          <w:sz w:val="28"/>
          <w:szCs w:val="28"/>
          <w:lang w:val="en-US"/>
        </w:rPr>
        <w:t>_y</w:t>
      </w:r>
      <w:r w:rsidR="00573F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3F2C" w:rsidRPr="00573F2C" w:rsidRDefault="00F91439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_</w:t>
      </w:r>
      <w:r w:rsidR="00573F2C" w:rsidRPr="00573F2C"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="00573F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23CF" w:rsidRPr="00174B12" w:rsidRDefault="00F123CF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constructor(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, x, y, color);</w:t>
      </w:r>
    </w:p>
    <w:p w:rsidR="00F123CF" w:rsidRPr="00174B12" w:rsidRDefault="00F123CF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draw(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123CF" w:rsidRPr="00174B12" w:rsidRDefault="00F123CF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getTitle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123CF" w:rsidRPr="00174B12" w:rsidRDefault="00F123CF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toJson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123CF" w:rsidRPr="00174B12" w:rsidRDefault="00F123CF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getFigureName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123CF" w:rsidRPr="00174B12" w:rsidRDefault="00F123CF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getPosition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123CF" w:rsidRPr="00174B12" w:rsidRDefault="00F123CF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move(x, y);</w:t>
      </w:r>
    </w:p>
    <w:p w:rsidR="00F123CF" w:rsidRPr="00174B12" w:rsidRDefault="00F123CF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changeColor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(color);</w:t>
      </w:r>
    </w:p>
    <w:p w:rsidR="00174B12" w:rsidRDefault="00F123CF" w:rsidP="00EE75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1439" w:rsidRPr="00174B12" w:rsidRDefault="00F91439" w:rsidP="00EE75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73F2C" w:rsidRPr="00EE750D" w:rsidRDefault="00EE750D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EE750D">
        <w:rPr>
          <w:rFonts w:ascii="Times New Roman" w:hAnsi="Times New Roman" w:cs="Times New Roman"/>
          <w:sz w:val="28"/>
          <w:szCs w:val="28"/>
        </w:rPr>
        <w:t xml:space="preserve">бстрактный класс, содержит общие методы и атрибуты для объемных фигур. Наследуется от </w:t>
      </w:r>
      <w:r w:rsidRPr="00EE750D">
        <w:rPr>
          <w:rFonts w:ascii="Times New Roman" w:hAnsi="Times New Roman" w:cs="Times New Roman"/>
          <w:sz w:val="28"/>
          <w:szCs w:val="28"/>
          <w:lang w:val="en-US"/>
        </w:rPr>
        <w:t>Dot</w:t>
      </w:r>
      <w:r w:rsidRPr="00EE750D">
        <w:rPr>
          <w:rFonts w:ascii="Times New Roman" w:hAnsi="Times New Roman" w:cs="Times New Roman"/>
          <w:sz w:val="28"/>
          <w:szCs w:val="28"/>
        </w:rPr>
        <w:t>.</w:t>
      </w:r>
    </w:p>
    <w:p w:rsidR="00F123CF" w:rsidRDefault="00F123CF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class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Figure </w:t>
      </w:r>
      <w:r w:rsidRPr="00174B12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extends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Dot{</w:t>
      </w:r>
    </w:p>
    <w:p w:rsidR="00573F2C" w:rsidRPr="00573F2C" w:rsidRDefault="00F91439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73F2C" w:rsidRPr="00573F2C">
        <w:rPr>
          <w:rFonts w:ascii="Times New Roman" w:hAnsi="Times New Roman" w:cs="Times New Roman"/>
          <w:sz w:val="28"/>
          <w:szCs w:val="28"/>
          <w:lang w:val="en-US"/>
        </w:rPr>
        <w:t>_width</w:t>
      </w:r>
      <w:r w:rsidR="00573F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3F2C" w:rsidRPr="00573F2C" w:rsidRDefault="00F91439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73F2C" w:rsidRPr="00573F2C">
        <w:rPr>
          <w:rFonts w:ascii="Times New Roman" w:hAnsi="Times New Roman" w:cs="Times New Roman"/>
          <w:sz w:val="28"/>
          <w:szCs w:val="28"/>
          <w:lang w:val="en-US"/>
        </w:rPr>
        <w:t>_height</w:t>
      </w:r>
      <w:r w:rsidR="00573F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3F2C" w:rsidRPr="00573F2C" w:rsidRDefault="00F91439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73F2C" w:rsidRPr="00573F2C">
        <w:rPr>
          <w:rFonts w:ascii="Times New Roman" w:hAnsi="Times New Roman" w:cs="Times New Roman"/>
          <w:sz w:val="28"/>
          <w:szCs w:val="28"/>
          <w:lang w:val="en-US"/>
        </w:rPr>
        <w:t>_angle</w:t>
      </w:r>
      <w:r w:rsidR="00573F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3F2C" w:rsidRPr="00F91439" w:rsidRDefault="00F91439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73F2C" w:rsidRPr="00573F2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="00573F2C" w:rsidRPr="00573F2C">
        <w:rPr>
          <w:rFonts w:ascii="Times New Roman" w:hAnsi="Times New Roman" w:cs="Times New Roman"/>
          <w:sz w:val="28"/>
          <w:szCs w:val="28"/>
          <w:lang w:val="en-US"/>
        </w:rPr>
        <w:t>borderWidth</w:t>
      </w:r>
      <w:proofErr w:type="spellEnd"/>
      <w:r w:rsidR="00573F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3F2C" w:rsidRPr="00573F2C" w:rsidRDefault="00F91439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73F2C" w:rsidRPr="00573F2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="00573F2C" w:rsidRPr="00573F2C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="00573F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73F2C" w:rsidRPr="00573F2C" w:rsidRDefault="00F91439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73F2C" w:rsidRPr="00573F2C">
        <w:rPr>
          <w:rFonts w:ascii="Times New Roman" w:hAnsi="Times New Roman" w:cs="Times New Roman"/>
          <w:sz w:val="28"/>
          <w:szCs w:val="28"/>
          <w:lang w:val="en-US"/>
        </w:rPr>
        <w:t>_shadow</w:t>
      </w:r>
      <w:r w:rsidR="00573F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23CF" w:rsidRPr="00174B12" w:rsidRDefault="00F123CF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constructor(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, x, y, width, height, angle,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borderWidth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, color,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, shadow);</w:t>
      </w:r>
    </w:p>
    <w:p w:rsidR="00F123CF" w:rsidRPr="00174B12" w:rsidRDefault="00F123CF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draw(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123CF" w:rsidRPr="00174B12" w:rsidRDefault="00F123CF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toJson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123CF" w:rsidRPr="00174B12" w:rsidRDefault="00F123CF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getFigureName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123CF" w:rsidRPr="00174B12" w:rsidRDefault="00F123CF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getPosition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F123CF" w:rsidRPr="00174B12" w:rsidRDefault="00F123CF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rotate(angle);</w:t>
      </w:r>
    </w:p>
    <w:p w:rsidR="00F123CF" w:rsidRPr="00174B12" w:rsidRDefault="00F123CF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resize(width, height);</w:t>
      </w:r>
    </w:p>
    <w:p w:rsidR="00F123CF" w:rsidRPr="00174B12" w:rsidRDefault="00F123CF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move(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123CF" w:rsidRPr="00174B12" w:rsidRDefault="00F123CF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changeBorderColor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123CF" w:rsidRPr="00174B12" w:rsidRDefault="00F123CF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changeBorderWidth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borderWidth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123CF" w:rsidRPr="00174B12" w:rsidRDefault="00F123CF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setshadow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(shadow);</w:t>
      </w:r>
    </w:p>
    <w:p w:rsidR="00174B12" w:rsidRDefault="00F123CF" w:rsidP="00EE75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1439" w:rsidRDefault="00F91439" w:rsidP="00EE750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EE750D" w:rsidRPr="00EE750D" w:rsidRDefault="00EE750D" w:rsidP="00EE750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EE750D">
        <w:rPr>
          <w:rFonts w:ascii="Times New Roman" w:hAnsi="Times New Roman" w:cs="Times New Roman"/>
          <w:sz w:val="28"/>
          <w:szCs w:val="28"/>
        </w:rPr>
        <w:t xml:space="preserve">ласс, описывающий </w:t>
      </w:r>
      <w:proofErr w:type="spellStart"/>
      <w:r w:rsidRPr="00EE750D"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 w:rsidRPr="00EE750D">
        <w:rPr>
          <w:rFonts w:ascii="Times New Roman" w:hAnsi="Times New Roman" w:cs="Times New Roman"/>
          <w:sz w:val="28"/>
          <w:szCs w:val="28"/>
        </w:rPr>
        <w:t xml:space="preserve">, сохранение в файл и отображение в списке круга. Наследуется от </w:t>
      </w:r>
      <w:r w:rsidRPr="00EE750D"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Pr="00EE750D">
        <w:rPr>
          <w:rFonts w:ascii="Times New Roman" w:hAnsi="Times New Roman" w:cs="Times New Roman"/>
          <w:sz w:val="28"/>
          <w:szCs w:val="28"/>
        </w:rPr>
        <w:t>.</w:t>
      </w:r>
    </w:p>
    <w:p w:rsidR="00F123CF" w:rsidRPr="00174B12" w:rsidRDefault="00F123CF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class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Circle </w:t>
      </w:r>
      <w:r w:rsidRPr="00174B12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extends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Figure{</w:t>
      </w:r>
    </w:p>
    <w:p w:rsidR="00F123CF" w:rsidRPr="00174B12" w:rsidRDefault="00F123CF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constructor(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, x, y, width, height, angle,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borderWidth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, color,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, shadow)</w:t>
      </w:r>
      <w:r w:rsidR="00174B12" w:rsidRPr="00174B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23CF" w:rsidRPr="00174B12" w:rsidRDefault="00F123CF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E750D">
        <w:rPr>
          <w:rFonts w:ascii="Times New Roman" w:hAnsi="Times New Roman" w:cs="Times New Roman"/>
          <w:sz w:val="28"/>
          <w:szCs w:val="28"/>
          <w:lang w:val="en-US"/>
        </w:rPr>
        <w:t>getFigureName</w:t>
      </w:r>
      <w:proofErr w:type="spellEnd"/>
      <w:r w:rsidRPr="00EE750D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174B12" w:rsidRPr="00174B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23CF" w:rsidRPr="00174B12" w:rsidRDefault="00F123CF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draw(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74B12" w:rsidRPr="00174B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23CF" w:rsidRPr="00EE750D" w:rsidRDefault="00F123CF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toJson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174B12" w:rsidRPr="00174B1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123CF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750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91439" w:rsidRDefault="00F9143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74B12" w:rsidRPr="00EE750D" w:rsidRDefault="00EE750D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Pr="00EE750D">
        <w:rPr>
          <w:rFonts w:ascii="Times New Roman" w:hAnsi="Times New Roman" w:cs="Times New Roman"/>
          <w:sz w:val="28"/>
          <w:szCs w:val="28"/>
        </w:rPr>
        <w:t xml:space="preserve">ласс, описывающий </w:t>
      </w:r>
      <w:proofErr w:type="spellStart"/>
      <w:r w:rsidRPr="00EE750D"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 w:rsidRPr="00EE750D">
        <w:rPr>
          <w:rFonts w:ascii="Times New Roman" w:hAnsi="Times New Roman" w:cs="Times New Roman"/>
          <w:sz w:val="28"/>
          <w:szCs w:val="28"/>
        </w:rPr>
        <w:t xml:space="preserve">, сохранение в файл и отображение в списке многоугольника. Наследуется от </w:t>
      </w:r>
      <w:r w:rsidRPr="00EE750D"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Pr="00EE750D">
        <w:rPr>
          <w:rFonts w:ascii="Times New Roman" w:hAnsi="Times New Roman" w:cs="Times New Roman"/>
          <w:sz w:val="28"/>
          <w:szCs w:val="28"/>
        </w:rPr>
        <w:t>.</w:t>
      </w:r>
    </w:p>
    <w:p w:rsidR="00174B12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class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Polygon </w:t>
      </w:r>
      <w:r w:rsidRPr="00174B12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extends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Figure{</w:t>
      </w:r>
    </w:p>
    <w:p w:rsidR="00573F2C" w:rsidRPr="00174B12" w:rsidRDefault="00F91439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73F2C" w:rsidRPr="00573F2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="00573F2C" w:rsidRPr="00573F2C">
        <w:rPr>
          <w:rFonts w:ascii="Times New Roman" w:hAnsi="Times New Roman" w:cs="Times New Roman"/>
          <w:sz w:val="28"/>
          <w:szCs w:val="28"/>
          <w:lang w:val="en-US"/>
        </w:rPr>
        <w:t>sideCount</w:t>
      </w:r>
      <w:proofErr w:type="spellEnd"/>
      <w:r w:rsidR="00573F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4B12" w:rsidRPr="00174B12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constructor(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, x, y, width, height, angle,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borderWidth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, color,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sideCount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, shadow);</w:t>
      </w:r>
    </w:p>
    <w:p w:rsidR="00174B12" w:rsidRPr="00174B12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getFigureName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74B12" w:rsidRPr="00174B12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draw(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74B12" w:rsidRPr="00174B12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toJson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74B12" w:rsidRPr="00174B12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changeSideCount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sideCount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74B12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750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E750D" w:rsidRPr="00EE750D" w:rsidRDefault="00EE750D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4B12" w:rsidRPr="00EE750D" w:rsidRDefault="00EE750D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EE750D">
        <w:rPr>
          <w:rFonts w:ascii="Times New Roman" w:hAnsi="Times New Roman" w:cs="Times New Roman"/>
          <w:sz w:val="28"/>
          <w:szCs w:val="28"/>
        </w:rPr>
        <w:t xml:space="preserve">ласс, описывающий </w:t>
      </w:r>
      <w:proofErr w:type="spellStart"/>
      <w:r w:rsidRPr="00EE750D"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 w:rsidRPr="00EE750D">
        <w:rPr>
          <w:rFonts w:ascii="Times New Roman" w:hAnsi="Times New Roman" w:cs="Times New Roman"/>
          <w:sz w:val="28"/>
          <w:szCs w:val="28"/>
        </w:rPr>
        <w:t xml:space="preserve">, сохранение в файл и отображение в списке звезды. Наследуется от </w:t>
      </w:r>
      <w:r w:rsidRPr="00EE750D">
        <w:rPr>
          <w:rFonts w:ascii="Times New Roman" w:hAnsi="Times New Roman" w:cs="Times New Roman"/>
          <w:sz w:val="28"/>
          <w:szCs w:val="28"/>
          <w:lang w:val="en-US"/>
        </w:rPr>
        <w:t>Figure</w:t>
      </w:r>
      <w:r w:rsidRPr="00EE750D">
        <w:rPr>
          <w:rFonts w:ascii="Times New Roman" w:hAnsi="Times New Roman" w:cs="Times New Roman"/>
          <w:sz w:val="28"/>
          <w:szCs w:val="28"/>
        </w:rPr>
        <w:t>.</w:t>
      </w:r>
    </w:p>
    <w:p w:rsidR="00174B12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class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Star </w:t>
      </w:r>
      <w:r w:rsidRPr="00174B12"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extends</w:t>
      </w: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Figure{</w:t>
      </w:r>
    </w:p>
    <w:p w:rsidR="00573F2C" w:rsidRPr="00174B12" w:rsidRDefault="00F91439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573F2C" w:rsidRPr="00573F2C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="00573F2C" w:rsidRPr="00573F2C">
        <w:rPr>
          <w:rFonts w:ascii="Times New Roman" w:hAnsi="Times New Roman" w:cs="Times New Roman"/>
          <w:sz w:val="28"/>
          <w:szCs w:val="28"/>
          <w:lang w:val="en-US"/>
        </w:rPr>
        <w:t>spikeCount</w:t>
      </w:r>
      <w:proofErr w:type="spellEnd"/>
      <w:r w:rsidR="00573F2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74B12" w:rsidRPr="00174B12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constructor(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, x, y, width, height, angle,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borderWidth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, color,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borderColor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spikeCount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, shadow);</w:t>
      </w:r>
    </w:p>
    <w:p w:rsidR="00174B12" w:rsidRPr="00174B12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getFigureName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74B12" w:rsidRPr="00174B12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draw(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ctx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74B12" w:rsidRPr="00174B12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toJson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174B12" w:rsidRPr="00174B12" w:rsidRDefault="00174B12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74B1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changeSpikeCount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174B12">
        <w:rPr>
          <w:rFonts w:ascii="Times New Roman" w:hAnsi="Times New Roman" w:cs="Times New Roman"/>
          <w:sz w:val="28"/>
          <w:szCs w:val="28"/>
          <w:lang w:val="en-US"/>
        </w:rPr>
        <w:t>spikeCount</w:t>
      </w:r>
      <w:proofErr w:type="spellEnd"/>
      <w:r w:rsidRPr="00174B1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15AE1" w:rsidRPr="001A156C" w:rsidRDefault="001A156C" w:rsidP="00EE75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015AE1" w:rsidRPr="001A15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40"/>
    <w:rsid w:val="00015AE1"/>
    <w:rsid w:val="00174B12"/>
    <w:rsid w:val="001A156C"/>
    <w:rsid w:val="004026BF"/>
    <w:rsid w:val="00573F2C"/>
    <w:rsid w:val="00D41340"/>
    <w:rsid w:val="00EE750D"/>
    <w:rsid w:val="00F123CF"/>
    <w:rsid w:val="00F9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FB5A3"/>
  <w15:chartTrackingRefBased/>
  <w15:docId w15:val="{3D4D1451-5508-4822-99D1-53635508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3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Григ</dc:creator>
  <cp:keywords/>
  <dc:description/>
  <cp:lastModifiedBy>Влад Григ</cp:lastModifiedBy>
  <cp:revision>5</cp:revision>
  <dcterms:created xsi:type="dcterms:W3CDTF">2018-03-15T15:06:00Z</dcterms:created>
  <dcterms:modified xsi:type="dcterms:W3CDTF">2018-03-15T17:53:00Z</dcterms:modified>
</cp:coreProperties>
</file>