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062E" w14:textId="552B038D" w:rsidR="00675FA0" w:rsidRDefault="006B60FA" w:rsidP="00675FA0">
      <w:pPr>
        <w:pStyle w:val="Title"/>
        <w:jc w:val="center"/>
      </w:pPr>
      <w:r>
        <w:t>E</w:t>
      </w:r>
      <w:r w:rsidR="00675FA0">
        <w:t>xamen</w:t>
      </w:r>
      <w:r>
        <w:t xml:space="preserve"> Final</w:t>
      </w:r>
      <w:r w:rsidR="00675FA0">
        <w:t xml:space="preserve"> </w:t>
      </w:r>
      <w:r>
        <w:t>C</w:t>
      </w:r>
      <w:r w:rsidR="00675FA0">
        <w:t xml:space="preserve">onociendo a </w:t>
      </w:r>
      <w:r>
        <w:t>D</w:t>
      </w:r>
      <w:r w:rsidR="00675FA0">
        <w:t>ios</w:t>
      </w:r>
    </w:p>
    <w:p w14:paraId="5916D28C" w14:textId="5678C8EB" w:rsidR="00675FA0" w:rsidRDefault="00675FA0" w:rsidP="00675FA0">
      <w:r>
        <w:rPr>
          <w:b/>
          <w:bCs/>
        </w:rPr>
        <w:t xml:space="preserve">Instrucciones: </w:t>
      </w:r>
      <w:r>
        <w:t xml:space="preserve">Lea las preguntas cuidadosamente, luego escriba un párrafo de respuesta a cada una (al menos 3-4 oraciones). Esto es </w:t>
      </w:r>
      <w:r w:rsidR="006B60FA">
        <w:rPr>
          <w:u w:val="single"/>
        </w:rPr>
        <w:t>B</w:t>
      </w:r>
      <w:r>
        <w:rPr>
          <w:u w:val="single"/>
        </w:rPr>
        <w:t xml:space="preserve">iblia abierta </w:t>
      </w:r>
      <w:r>
        <w:t xml:space="preserve">y </w:t>
      </w:r>
      <w:r w:rsidR="00EE4B76">
        <w:rPr>
          <w:u w:val="single"/>
        </w:rPr>
        <w:t xml:space="preserve">notas </w:t>
      </w:r>
      <w:proofErr w:type="gramStart"/>
      <w:r w:rsidR="00EE4B76">
        <w:rPr>
          <w:u w:val="single"/>
        </w:rPr>
        <w:t xml:space="preserve">abiertas </w:t>
      </w:r>
      <w:r>
        <w:t>.</w:t>
      </w:r>
      <w:proofErr w:type="gramEnd"/>
      <w:r>
        <w:t xml:space="preserve"> ¡SIN </w:t>
      </w:r>
      <w:r w:rsidR="007C649F">
        <w:t>C</w:t>
      </w:r>
      <w:r w:rsidR="006B60FA">
        <w:t>I</w:t>
      </w:r>
      <w:r w:rsidR="007C649F">
        <w:t>T</w:t>
      </w:r>
      <w:r w:rsidR="006B60FA">
        <w:t>AS</w:t>
      </w:r>
      <w:r w:rsidR="007C649F">
        <w:t>! Las respuestas se califican de la siguiente manera:</w:t>
      </w:r>
    </w:p>
    <w:p w14:paraId="00CD45E6" w14:textId="5DFF2CAB" w:rsidR="00430430" w:rsidRDefault="00430430" w:rsidP="00675FA0"/>
    <w:tbl>
      <w:tblPr>
        <w:tblStyle w:val="TableGrid"/>
        <w:tblW w:w="5000" w:type="pct"/>
        <w:tblLook w:val="04A0" w:firstRow="1" w:lastRow="0" w:firstColumn="1" w:lastColumn="0" w:noHBand="0" w:noVBand="1"/>
      </w:tblPr>
      <w:tblGrid>
        <w:gridCol w:w="2337"/>
        <w:gridCol w:w="2337"/>
        <w:gridCol w:w="2338"/>
        <w:gridCol w:w="2338"/>
      </w:tblGrid>
      <w:tr w:rsidR="008A3658" w14:paraId="78807A20" w14:textId="77777777" w:rsidTr="00FC4456">
        <w:tc>
          <w:tcPr>
            <w:tcW w:w="1250" w:type="pct"/>
            <w:shd w:val="clear" w:color="auto" w:fill="2F5496" w:themeFill="accent1" w:themeFillShade="BF"/>
          </w:tcPr>
          <w:p w14:paraId="225EF505" w14:textId="17063D15" w:rsidR="008A3658" w:rsidRPr="00FC4456" w:rsidRDefault="00FC4456" w:rsidP="00675FA0">
            <w:pPr>
              <w:rPr>
                <w:color w:val="FFFFFF" w:themeColor="background1"/>
                <w:sz w:val="20"/>
                <w:szCs w:val="20"/>
              </w:rPr>
            </w:pPr>
            <w:r w:rsidRPr="00FC4456">
              <w:rPr>
                <w:color w:val="FFFFFF" w:themeColor="background1"/>
                <w:sz w:val="20"/>
                <w:szCs w:val="20"/>
              </w:rPr>
              <w:t>Excelente (9-10 puntos)</w:t>
            </w:r>
          </w:p>
        </w:tc>
        <w:tc>
          <w:tcPr>
            <w:tcW w:w="1250" w:type="pct"/>
            <w:shd w:val="clear" w:color="auto" w:fill="2F5496" w:themeFill="accent1" w:themeFillShade="BF"/>
          </w:tcPr>
          <w:p w14:paraId="2FEA87A0" w14:textId="7CCF2DC7" w:rsidR="008A3658" w:rsidRPr="00FC4456" w:rsidRDefault="00FC4456" w:rsidP="00675FA0">
            <w:pPr>
              <w:rPr>
                <w:color w:val="FFFFFF" w:themeColor="background1"/>
                <w:sz w:val="20"/>
                <w:szCs w:val="20"/>
              </w:rPr>
            </w:pPr>
            <w:r w:rsidRPr="00FC4456">
              <w:rPr>
                <w:color w:val="FFFFFF" w:themeColor="background1"/>
                <w:sz w:val="20"/>
                <w:szCs w:val="20"/>
              </w:rPr>
              <w:t>Bueno (7-8 puntos)</w:t>
            </w:r>
          </w:p>
        </w:tc>
        <w:tc>
          <w:tcPr>
            <w:tcW w:w="1250" w:type="pct"/>
            <w:shd w:val="clear" w:color="auto" w:fill="2F5496" w:themeFill="accent1" w:themeFillShade="BF"/>
          </w:tcPr>
          <w:p w14:paraId="5361D18D" w14:textId="50DD83B7" w:rsidR="008A3658" w:rsidRPr="00FC4456" w:rsidRDefault="00FC4456" w:rsidP="00675FA0">
            <w:pPr>
              <w:rPr>
                <w:color w:val="FFFFFF" w:themeColor="background1"/>
                <w:sz w:val="20"/>
                <w:szCs w:val="20"/>
              </w:rPr>
            </w:pPr>
            <w:r w:rsidRPr="00FC4456">
              <w:rPr>
                <w:color w:val="FFFFFF" w:themeColor="background1"/>
                <w:sz w:val="20"/>
                <w:szCs w:val="20"/>
              </w:rPr>
              <w:t>Justo (5-6 puntos)</w:t>
            </w:r>
          </w:p>
        </w:tc>
        <w:tc>
          <w:tcPr>
            <w:tcW w:w="1250" w:type="pct"/>
            <w:shd w:val="clear" w:color="auto" w:fill="2F5496" w:themeFill="accent1" w:themeFillShade="BF"/>
          </w:tcPr>
          <w:p w14:paraId="6AB0F28D" w14:textId="529201C5" w:rsidR="008A3658" w:rsidRPr="00FC4456" w:rsidRDefault="00FC4456" w:rsidP="00675FA0">
            <w:pPr>
              <w:rPr>
                <w:color w:val="FFFFFF" w:themeColor="background1"/>
                <w:sz w:val="20"/>
                <w:szCs w:val="20"/>
              </w:rPr>
            </w:pPr>
            <w:r w:rsidRPr="00FC4456">
              <w:rPr>
                <w:color w:val="FFFFFF" w:themeColor="background1"/>
                <w:sz w:val="20"/>
                <w:szCs w:val="20"/>
              </w:rPr>
              <w:t>Pobre (0-4 puntos)</w:t>
            </w:r>
          </w:p>
        </w:tc>
      </w:tr>
      <w:tr w:rsidR="008A3658" w14:paraId="3EC9F234" w14:textId="77777777" w:rsidTr="00FC4456">
        <w:tc>
          <w:tcPr>
            <w:tcW w:w="1250" w:type="pct"/>
            <w:shd w:val="clear" w:color="auto" w:fill="F2F2F2" w:themeFill="background1" w:themeFillShade="F2"/>
          </w:tcPr>
          <w:p w14:paraId="73DA204C" w14:textId="2C922745" w:rsidR="008A3658" w:rsidRPr="008A3658" w:rsidRDefault="008A3658" w:rsidP="00675FA0">
            <w:pPr>
              <w:rPr>
                <w:sz w:val="20"/>
                <w:szCs w:val="20"/>
              </w:rPr>
            </w:pPr>
            <w:r w:rsidRPr="008A3658">
              <w:rPr>
                <w:sz w:val="20"/>
                <w:szCs w:val="20"/>
              </w:rPr>
              <w:t>La respuesta es clara, concisa y exhaustiva. Aborda toda la pregunta. Usa evidencia bíblica para apoyar efectivamente la respuesta.</w:t>
            </w:r>
          </w:p>
        </w:tc>
        <w:tc>
          <w:tcPr>
            <w:tcW w:w="1250" w:type="pct"/>
            <w:shd w:val="clear" w:color="auto" w:fill="F2F2F2" w:themeFill="background1" w:themeFillShade="F2"/>
          </w:tcPr>
          <w:p w14:paraId="1215FB6C" w14:textId="53D95E40" w:rsidR="008A3658" w:rsidRPr="008A3658" w:rsidRDefault="008A3658" w:rsidP="00675FA0">
            <w:pPr>
              <w:rPr>
                <w:sz w:val="20"/>
                <w:szCs w:val="20"/>
              </w:rPr>
            </w:pPr>
            <w:r w:rsidRPr="008A3658">
              <w:rPr>
                <w:sz w:val="20"/>
                <w:szCs w:val="20"/>
              </w:rPr>
              <w:t>La respuesta aborda la mayor parte de la pregunta, pero no siempre con claridad. Usa algunos conceptos bíblicos para apoyar la respuesta.</w:t>
            </w:r>
          </w:p>
        </w:tc>
        <w:tc>
          <w:tcPr>
            <w:tcW w:w="1250" w:type="pct"/>
            <w:shd w:val="clear" w:color="auto" w:fill="F2F2F2" w:themeFill="background1" w:themeFillShade="F2"/>
          </w:tcPr>
          <w:p w14:paraId="705B22CB" w14:textId="3E754A6E" w:rsidR="008A3658" w:rsidRPr="008A3658" w:rsidRDefault="008A3658" w:rsidP="00675FA0">
            <w:pPr>
              <w:rPr>
                <w:sz w:val="20"/>
                <w:szCs w:val="20"/>
              </w:rPr>
            </w:pPr>
            <w:r w:rsidRPr="008A3658">
              <w:rPr>
                <w:sz w:val="20"/>
                <w:szCs w:val="20"/>
              </w:rPr>
              <w:t>La respuesta pierde el punto de la pregunta pero trata de conectarlo con principios bíblicos relevantes.</w:t>
            </w:r>
          </w:p>
        </w:tc>
        <w:tc>
          <w:tcPr>
            <w:tcW w:w="1250" w:type="pct"/>
            <w:shd w:val="clear" w:color="auto" w:fill="F2F2F2" w:themeFill="background1" w:themeFillShade="F2"/>
          </w:tcPr>
          <w:p w14:paraId="7352A74D" w14:textId="34B5413E" w:rsidR="008A3658" w:rsidRPr="008A3658" w:rsidRDefault="008A3658" w:rsidP="00675FA0">
            <w:pPr>
              <w:rPr>
                <w:sz w:val="20"/>
                <w:szCs w:val="20"/>
              </w:rPr>
            </w:pPr>
            <w:r w:rsidRPr="008A3658">
              <w:rPr>
                <w:sz w:val="20"/>
                <w:szCs w:val="20"/>
              </w:rPr>
              <w:t>La respuesta no aborda la pregunta en absoluto ni la conecta con ninguna idea bíblica.</w:t>
            </w:r>
          </w:p>
        </w:tc>
      </w:tr>
    </w:tbl>
    <w:p w14:paraId="21618B18" w14:textId="77777777" w:rsidR="00430430" w:rsidRPr="00987BD4" w:rsidRDefault="00430430" w:rsidP="00675FA0">
      <w:pPr>
        <w:rPr>
          <w:sz w:val="2"/>
          <w:szCs w:val="2"/>
        </w:rPr>
      </w:pPr>
    </w:p>
    <w:p w14:paraId="5B983BC5" w14:textId="11D4E502" w:rsidR="00675FA0" w:rsidRDefault="00430430" w:rsidP="00675FA0">
      <w:pPr>
        <w:pStyle w:val="Heading1"/>
      </w:pPr>
      <w:r w:rsidRPr="002021F2">
        <w:t>¿Por qué Dios permite que Su propio pueblo sufra? (10 puntos)</w:t>
      </w:r>
    </w:p>
    <w:p w14:paraId="7A39D884" w14:textId="4E4B78B5" w:rsidR="00675FA0" w:rsidRPr="00F40F9E" w:rsidRDefault="00675FA0" w:rsidP="00675FA0">
      <w:pPr>
        <w:spacing w:line="360" w:lineRule="auto"/>
        <w:ind w:left="720"/>
      </w:pPr>
      <w:r w:rsidRPr="003C7757">
        <w:rPr>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F68F83" w14:textId="7253A375" w:rsidR="000F63F0" w:rsidRPr="002021F2" w:rsidRDefault="000F63F0" w:rsidP="00430430"/>
    <w:p w14:paraId="6572C119" w14:textId="592072A8" w:rsidR="00430430" w:rsidRPr="00430430" w:rsidRDefault="0068481B" w:rsidP="00430430">
      <w:pPr>
        <w:pStyle w:val="ListParagraph"/>
        <w:numPr>
          <w:ilvl w:val="0"/>
          <w:numId w:val="2"/>
        </w:numPr>
      </w:pPr>
      <w:r w:rsidRPr="002021F2">
        <w:t>Describe la diferencia entre una relación con Dios que se basa en la ley y una que se basa en la gracia. (10 puntos)</w:t>
      </w:r>
    </w:p>
    <w:p w14:paraId="5C7F0895" w14:textId="2C59FF3B" w:rsidR="0068481B" w:rsidRPr="002021F2" w:rsidRDefault="00430430" w:rsidP="00430430">
      <w:pPr>
        <w:pStyle w:val="ListParagraph"/>
        <w:spacing w:line="360" w:lineRule="auto"/>
      </w:pPr>
      <w:r w:rsidRPr="003C7757">
        <w:rPr>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C7757">
        <w:rPr>
          <w:color w:val="A6A6A6" w:themeColor="background1" w:themeShade="A6"/>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 ________________________________</w:t>
      </w:r>
    </w:p>
    <w:p w14:paraId="240D6E25" w14:textId="7A315258" w:rsidR="0068481B" w:rsidRDefault="0068481B" w:rsidP="00675FA0">
      <w:pPr>
        <w:pStyle w:val="ListParagraph"/>
        <w:numPr>
          <w:ilvl w:val="0"/>
          <w:numId w:val="2"/>
        </w:numPr>
      </w:pPr>
      <w:r w:rsidRPr="002021F2">
        <w:t xml:space="preserve">¿Puedes nombrar algunos eventos que muestren la gracia, el amor y la misericordia de Dios, y al mismo tiempo Su justicia, rectitud y santidad? ( </w:t>
      </w:r>
      <w:r w:rsidR="0027062E">
        <w:t>10 puntos)</w:t>
      </w:r>
    </w:p>
    <w:p w14:paraId="7C17D8B1" w14:textId="59EC8DAF" w:rsidR="000B066B" w:rsidRPr="002021F2" w:rsidRDefault="000B066B" w:rsidP="000B066B">
      <w:pPr>
        <w:pStyle w:val="ListParagraph"/>
        <w:spacing w:line="360" w:lineRule="auto"/>
      </w:pPr>
      <w:r w:rsidRPr="003C7757">
        <w:rPr>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E7302">
        <w:rPr>
          <w:color w:val="A6A6A6" w:themeColor="background1" w:themeShade="A6"/>
          <w:sz w:val="20"/>
          <w:szCs w:val="20"/>
        </w:rPr>
        <w:br/>
      </w:r>
    </w:p>
    <w:p w14:paraId="3EBDB038" w14:textId="035B06D6" w:rsidR="000B066B" w:rsidRDefault="0068481B" w:rsidP="000B066B">
      <w:pPr>
        <w:pStyle w:val="ListParagraph"/>
        <w:numPr>
          <w:ilvl w:val="0"/>
          <w:numId w:val="2"/>
        </w:numPr>
      </w:pPr>
      <w:r w:rsidRPr="002021F2">
        <w:t>Desde el principio de los tiempos, Dios se ha comunicado fielmente con la humanidad. ¿Qué nos dice esto acerca de Dios? ¿Qué nos dice esto acerca de la necesidad de la humanidad? (10 puntos)</w:t>
      </w:r>
    </w:p>
    <w:p w14:paraId="49ABCC46" w14:textId="77777777" w:rsidR="009B6E83" w:rsidRDefault="000B066B" w:rsidP="000B066B">
      <w:pPr>
        <w:pStyle w:val="ListParagraph"/>
        <w:pBdr>
          <w:bottom w:val="single" w:sz="12" w:space="1" w:color="auto"/>
        </w:pBdr>
        <w:spacing w:line="360" w:lineRule="auto"/>
        <w:rPr>
          <w:color w:val="A6A6A6" w:themeColor="background1" w:themeShade="A6"/>
          <w:sz w:val="20"/>
          <w:szCs w:val="20"/>
        </w:rPr>
      </w:pPr>
      <w:r w:rsidRPr="003C7757">
        <w:rPr>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6E83">
        <w:rPr>
          <w:color w:val="A6A6A6" w:themeColor="background1" w:themeShade="A6"/>
          <w:sz w:val="20"/>
          <w:szCs w:val="20"/>
        </w:rPr>
        <w:t>_____________________________________________________________________</w:t>
      </w:r>
    </w:p>
    <w:p w14:paraId="268F0849" w14:textId="77777777" w:rsidR="009B6E83" w:rsidRDefault="009B6E83" w:rsidP="000B066B">
      <w:pPr>
        <w:pStyle w:val="ListParagraph"/>
        <w:spacing w:line="360" w:lineRule="auto"/>
        <w:rPr>
          <w:color w:val="A6A6A6" w:themeColor="background1" w:themeShade="A6"/>
          <w:sz w:val="20"/>
          <w:szCs w:val="20"/>
        </w:rPr>
      </w:pPr>
    </w:p>
    <w:p w14:paraId="3ADBAA0C" w14:textId="2F9948EA" w:rsidR="000B066B" w:rsidRPr="002021F2" w:rsidRDefault="00CE7302" w:rsidP="000B066B">
      <w:pPr>
        <w:pStyle w:val="ListParagraph"/>
        <w:spacing w:line="360" w:lineRule="auto"/>
      </w:pPr>
      <w:r>
        <w:rPr>
          <w:color w:val="A6A6A6" w:themeColor="background1" w:themeShade="A6"/>
          <w:sz w:val="20"/>
          <w:szCs w:val="20"/>
        </w:rPr>
        <w:br/>
      </w:r>
    </w:p>
    <w:p w14:paraId="124485A6" w14:textId="5C5452B3" w:rsidR="007F00A7" w:rsidRDefault="007F00A7" w:rsidP="00675FA0">
      <w:pPr>
        <w:pStyle w:val="ListParagraph"/>
        <w:numPr>
          <w:ilvl w:val="0"/>
          <w:numId w:val="2"/>
        </w:numPr>
      </w:pPr>
      <w:r w:rsidRPr="002021F2">
        <w:lastRenderedPageBreak/>
        <w:t>¿Cuál es uno de los malentendidos más grandes que existe en nuestros corazones hoy en día con respecto a Dios y su gracia? (10 puntos)</w:t>
      </w:r>
    </w:p>
    <w:p w14:paraId="3C3C9E1A" w14:textId="63046789" w:rsidR="00CE7302" w:rsidRPr="002021F2" w:rsidRDefault="00CE7302" w:rsidP="00CE7302">
      <w:pPr>
        <w:pStyle w:val="ListParagraph"/>
        <w:spacing w:line="360" w:lineRule="auto"/>
      </w:pPr>
      <w:r w:rsidRPr="003C7757">
        <w:rPr>
          <w:color w:val="A6A6A6" w:themeColor="background1" w:themeShade="A6"/>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CE7302" w:rsidRPr="002021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213A" w14:textId="77777777" w:rsidR="00614506" w:rsidRDefault="00614506" w:rsidP="00675FA0">
      <w:r>
        <w:separator/>
      </w:r>
    </w:p>
  </w:endnote>
  <w:endnote w:type="continuationSeparator" w:id="0">
    <w:p w14:paraId="319813FE" w14:textId="77777777" w:rsidR="00614506" w:rsidRDefault="00614506" w:rsidP="0067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85AD" w14:textId="77777777" w:rsidR="00614506" w:rsidRDefault="00614506" w:rsidP="00675FA0">
      <w:r>
        <w:separator/>
      </w:r>
    </w:p>
  </w:footnote>
  <w:footnote w:type="continuationSeparator" w:id="0">
    <w:p w14:paraId="26A695DE" w14:textId="77777777" w:rsidR="00614506" w:rsidRDefault="00614506" w:rsidP="0067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4E78" w14:textId="252E8C17" w:rsidR="00675FA0" w:rsidRDefault="00675FA0" w:rsidP="00675FA0">
    <w:pPr>
      <w:pStyle w:val="Header"/>
      <w:ind w:right="360" w:firstLine="360"/>
      <w:jc w:val="right"/>
    </w:pPr>
    <w:r w:rsidRPr="001B4E75">
      <w:t>Nombre: __________________________________________</w:t>
    </w:r>
    <w:r>
      <w:rPr>
        <w:b/>
        <w:bCs/>
      </w:rPr>
      <w:t xml:space="preserve">    </w:t>
    </w:r>
    <w:r w:rsidRPr="001B4E75">
      <w:t>Puntuación final: ______ / 50 puntos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4E6"/>
    <w:multiLevelType w:val="multilevel"/>
    <w:tmpl w:val="79E8510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F3474B"/>
    <w:multiLevelType w:val="hybridMultilevel"/>
    <w:tmpl w:val="8D882A06"/>
    <w:lvl w:ilvl="0" w:tplc="3A0E7314">
      <w:start w:val="1"/>
      <w:numFmt w:val="decimal"/>
      <w:pStyle w:val="Heading1"/>
      <w:lvlText w:val="%1."/>
      <w:lvlJc w:val="left"/>
      <w:pPr>
        <w:ind w:left="720" w:hanging="360"/>
      </w:pPr>
      <w:rPr>
        <w:color w:val="000000" w:themeColor="text1"/>
      </w:rPr>
    </w:lvl>
    <w:lvl w:ilvl="1" w:tplc="C32639F8">
      <w:start w:val="1"/>
      <w:numFmt w:val="lowerLetter"/>
      <w:pStyle w:val="Heading2"/>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3343C"/>
    <w:multiLevelType w:val="hybridMultilevel"/>
    <w:tmpl w:val="55C02454"/>
    <w:lvl w:ilvl="0" w:tplc="6C7EA6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071635">
    <w:abstractNumId w:val="1"/>
  </w:num>
  <w:num w:numId="2" w16cid:durableId="543634955">
    <w:abstractNumId w:val="2"/>
  </w:num>
  <w:num w:numId="3" w16cid:durableId="24126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A0"/>
    <w:rsid w:val="00097A77"/>
    <w:rsid w:val="000B066B"/>
    <w:rsid w:val="000F63F0"/>
    <w:rsid w:val="0010190C"/>
    <w:rsid w:val="001D1040"/>
    <w:rsid w:val="002021F2"/>
    <w:rsid w:val="0027062E"/>
    <w:rsid w:val="00430430"/>
    <w:rsid w:val="0051521F"/>
    <w:rsid w:val="00614506"/>
    <w:rsid w:val="00675FA0"/>
    <w:rsid w:val="0068481B"/>
    <w:rsid w:val="006B60FA"/>
    <w:rsid w:val="0072409D"/>
    <w:rsid w:val="00770F3A"/>
    <w:rsid w:val="007768F1"/>
    <w:rsid w:val="007C649F"/>
    <w:rsid w:val="007F00A7"/>
    <w:rsid w:val="008020DD"/>
    <w:rsid w:val="008A3658"/>
    <w:rsid w:val="00987BD4"/>
    <w:rsid w:val="009A6BFB"/>
    <w:rsid w:val="009B6E83"/>
    <w:rsid w:val="00A61776"/>
    <w:rsid w:val="00A655FB"/>
    <w:rsid w:val="00CD6EC5"/>
    <w:rsid w:val="00CE7302"/>
    <w:rsid w:val="00D5360E"/>
    <w:rsid w:val="00E62BE4"/>
    <w:rsid w:val="00EE4B76"/>
    <w:rsid w:val="00F31CC6"/>
    <w:rsid w:val="00F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E1AE6"/>
  <w15:chartTrackingRefBased/>
  <w15:docId w15:val="{D7F0C45D-049B-4142-AB93-62666E36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675FA0"/>
    <w:pPr>
      <w:numPr>
        <w:numId w:val="1"/>
      </w:numPr>
      <w:spacing w:before="320" w:after="120"/>
      <w:contextualSpacing w:val="0"/>
      <w:outlineLvl w:val="0"/>
    </w:pPr>
  </w:style>
  <w:style w:type="paragraph" w:styleId="Heading2">
    <w:name w:val="heading 2"/>
    <w:basedOn w:val="ListParagraph"/>
    <w:next w:val="Normal"/>
    <w:link w:val="Heading2Char"/>
    <w:uiPriority w:val="9"/>
    <w:unhideWhenUsed/>
    <w:qFormat/>
    <w:rsid w:val="00675FA0"/>
    <w:pPr>
      <w:numPr>
        <w:ilvl w:val="1"/>
        <w:numId w:val="1"/>
      </w:numPr>
      <w:contextualSpacing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FA0"/>
    <w:pPr>
      <w:tabs>
        <w:tab w:val="center" w:pos="4680"/>
        <w:tab w:val="right" w:pos="9360"/>
      </w:tabs>
    </w:pPr>
  </w:style>
  <w:style w:type="character" w:customStyle="1" w:styleId="HeaderChar">
    <w:name w:val="Header Char"/>
    <w:basedOn w:val="DefaultParagraphFont"/>
    <w:link w:val="Header"/>
    <w:uiPriority w:val="99"/>
    <w:rsid w:val="00675FA0"/>
  </w:style>
  <w:style w:type="paragraph" w:styleId="Footer">
    <w:name w:val="footer"/>
    <w:basedOn w:val="Normal"/>
    <w:link w:val="FooterChar"/>
    <w:uiPriority w:val="99"/>
    <w:unhideWhenUsed/>
    <w:rsid w:val="00675FA0"/>
    <w:pPr>
      <w:tabs>
        <w:tab w:val="center" w:pos="4680"/>
        <w:tab w:val="right" w:pos="9360"/>
      </w:tabs>
    </w:pPr>
  </w:style>
  <w:style w:type="character" w:customStyle="1" w:styleId="FooterChar">
    <w:name w:val="Footer Char"/>
    <w:basedOn w:val="DefaultParagraphFont"/>
    <w:link w:val="Footer"/>
    <w:uiPriority w:val="99"/>
    <w:rsid w:val="00675FA0"/>
  </w:style>
  <w:style w:type="character" w:customStyle="1" w:styleId="Heading1Char">
    <w:name w:val="Heading 1 Char"/>
    <w:basedOn w:val="DefaultParagraphFont"/>
    <w:link w:val="Heading1"/>
    <w:uiPriority w:val="9"/>
    <w:rsid w:val="00675FA0"/>
  </w:style>
  <w:style w:type="character" w:customStyle="1" w:styleId="Heading2Char">
    <w:name w:val="Heading 2 Char"/>
    <w:basedOn w:val="DefaultParagraphFont"/>
    <w:link w:val="Heading2"/>
    <w:uiPriority w:val="9"/>
    <w:rsid w:val="00675FA0"/>
  </w:style>
  <w:style w:type="paragraph" w:styleId="Title">
    <w:name w:val="Title"/>
    <w:basedOn w:val="Normal"/>
    <w:next w:val="Normal"/>
    <w:link w:val="TitleChar"/>
    <w:uiPriority w:val="10"/>
    <w:qFormat/>
    <w:rsid w:val="00675FA0"/>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F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5FA0"/>
    <w:pPr>
      <w:ind w:left="720"/>
      <w:contextualSpacing/>
    </w:pPr>
  </w:style>
  <w:style w:type="table" w:styleId="TableGrid">
    <w:name w:val="Table Grid"/>
    <w:basedOn w:val="TableNormal"/>
    <w:uiPriority w:val="39"/>
    <w:rsid w:val="0043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043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 Tony</dc:creator>
  <cp:keywords/>
  <dc:description/>
  <cp:lastModifiedBy>john wry</cp:lastModifiedBy>
  <cp:revision>26</cp:revision>
  <dcterms:created xsi:type="dcterms:W3CDTF">2022-07-08T12:50:00Z</dcterms:created>
  <dcterms:modified xsi:type="dcterms:W3CDTF">2023-02-17T11:55:00Z</dcterms:modified>
</cp:coreProperties>
</file>