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6527E" w14:textId="031EB2FB" w:rsidR="004B04F3" w:rsidRPr="004B04F3" w:rsidRDefault="004B04F3" w:rsidP="004B04F3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14:ligatures w14:val="none"/>
        </w:rPr>
      </w:pPr>
      <w:proofErr w:type="gramStart"/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14:ligatures w14:val="none"/>
        </w:rPr>
        <w:t>Prompt :</w:t>
      </w:r>
      <w:proofErr w:type="gramEnd"/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14:ligatures w14:val="none"/>
        </w:rPr>
        <w:t xml:space="preserve"> </w:t>
      </w: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14:ligatures w14:val="none"/>
        </w:rPr>
        <w:t xml:space="preserve">Provide me Brief information about TCL in </w:t>
      </w:r>
      <w:proofErr w:type="spellStart"/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14:ligatures w14:val="none"/>
        </w:rPr>
        <w:t>postgrade</w:t>
      </w:r>
      <w:proofErr w:type="spellEnd"/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14:ligatures w14:val="none"/>
        </w:rPr>
        <w:t xml:space="preserve"> </w:t>
      </w:r>
      <w:proofErr w:type="spellStart"/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14:ligatures w14:val="none"/>
        </w:rPr>
        <w:t>Sql</w:t>
      </w:r>
      <w:proofErr w:type="spellEnd"/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14:ligatures w14:val="none"/>
        </w:rPr>
        <w:t xml:space="preserve"> and provide me syntax and examples</w:t>
      </w: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14:ligatures w14:val="none"/>
        </w:rPr>
        <w:t>.</w:t>
      </w:r>
    </w:p>
    <w:p w14:paraId="5A95EEA2" w14:textId="77777777" w:rsidR="004B04F3" w:rsidRDefault="004B04F3" w:rsidP="004B04F3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</w:p>
    <w:p w14:paraId="5EBA7FFC" w14:textId="77777777" w:rsidR="004B04F3" w:rsidRPr="004B04F3" w:rsidRDefault="004B04F3" w:rsidP="004B04F3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</w:p>
    <w:p w14:paraId="6F974D21" w14:textId="2434B527" w:rsidR="004B04F3" w:rsidRPr="004B04F3" w:rsidRDefault="004B04F3" w:rsidP="004B04F3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TCL (Transaction Control Language) in PostgreSQL: An In-depth Guide</w:t>
      </w:r>
    </w:p>
    <w:p w14:paraId="5C7BCEE5" w14:textId="77777777" w:rsidR="004B04F3" w:rsidRPr="004B04F3" w:rsidRDefault="004B04F3" w:rsidP="004B04F3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</w:pPr>
    </w:p>
    <w:p w14:paraId="1A76D670" w14:textId="14675D87" w:rsidR="004B04F3" w:rsidRPr="004B04F3" w:rsidRDefault="004B04F3" w:rsidP="004B04F3">
      <w:pPr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:vertAlign w:val="superscript"/>
          <w14:ligatures w14:val="none"/>
        </w:rPr>
      </w:pPr>
      <w:r w:rsidRPr="004B04F3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TCL (Transaction Control Language) is a set of SQL commands used to manage database transactions.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:vertAlign w:val="superscript"/>
          <w14:ligatures w14:val="none"/>
        </w:rPr>
        <w:t>1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</w:t>
      </w:r>
      <w:r w:rsidRPr="004B04F3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 xml:space="preserve">A </w:t>
      </w: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transaction</w:t>
      </w:r>
      <w:r w:rsidRPr="004B04F3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 xml:space="preserve"> is a sequence of one or more SQL statements that are executed as a single, atomic unit of work.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:vertAlign w:val="superscript"/>
          <w14:ligatures w14:val="none"/>
        </w:rPr>
        <w:t>2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</w:t>
      </w:r>
      <w:r w:rsidRPr="004B04F3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 xml:space="preserve">TCL is the mechanism that ensures the </w:t>
      </w: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ACID properties</w:t>
      </w:r>
      <w:r w:rsidRPr="004B04F3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—Atomicity, Consistency, Isolation, and Durability—which are the bedrock of database reliability.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:vertAlign w:val="superscript"/>
          <w14:ligatures w14:val="none"/>
        </w:rPr>
        <w:t>3</w:t>
      </w:r>
    </w:p>
    <w:p w14:paraId="3480E330" w14:textId="77777777" w:rsidR="004B04F3" w:rsidRPr="004B04F3" w:rsidRDefault="004B04F3" w:rsidP="004B04F3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5C0D57D5" w14:textId="77777777" w:rsidR="004B04F3" w:rsidRPr="004B04F3" w:rsidRDefault="004B04F3" w:rsidP="004B04F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Atomicity:</w:t>
      </w:r>
      <w:r w:rsidRPr="004B04F3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 xml:space="preserve"> All changes in a transaction either succeed and are committed, or they fail and are completely rolled back.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:vertAlign w:val="superscript"/>
          <w14:ligatures w14:val="none"/>
        </w:rPr>
        <w:t>4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There is no partial completion.</w:t>
      </w:r>
    </w:p>
    <w:p w14:paraId="06EF7BB8" w14:textId="77777777" w:rsidR="004B04F3" w:rsidRPr="004B04F3" w:rsidRDefault="004B04F3" w:rsidP="004B04F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Consistency: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A transaction brings the database from one valid state to another.</w:t>
      </w:r>
    </w:p>
    <w:p w14:paraId="2C6A068E" w14:textId="77777777" w:rsidR="004B04F3" w:rsidRPr="004B04F3" w:rsidRDefault="004B04F3" w:rsidP="004B04F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Isolation: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Transactions are isolated from each other. Changes made by one transaction are not visible to other transactions until the first one is committed.</w:t>
      </w:r>
    </w:p>
    <w:p w14:paraId="7A8A3EB6" w14:textId="77777777" w:rsidR="004B04F3" w:rsidRPr="004B04F3" w:rsidRDefault="004B04F3" w:rsidP="004B04F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Durability:</w:t>
      </w:r>
      <w:r w:rsidRPr="004B04F3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 xml:space="preserve"> Once a transaction is committed, the changes are permanent and will survive a system crash.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:vertAlign w:val="superscript"/>
          <w14:ligatures w14:val="none"/>
        </w:rPr>
        <w:t>5</w:t>
      </w:r>
    </w:p>
    <w:p w14:paraId="2494D71C" w14:textId="3B05B05A" w:rsidR="004B04F3" w:rsidRPr="004B04F3" w:rsidRDefault="004B04F3" w:rsidP="004B04F3">
      <w:pPr>
        <w:spacing w:after="12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7D0D24E9" w14:textId="77777777" w:rsidR="004B04F3" w:rsidRPr="004B04F3" w:rsidRDefault="004B04F3" w:rsidP="004B04F3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The Transaction Lifecycle</w:t>
      </w:r>
    </w:p>
    <w:p w14:paraId="7C4DF361" w14:textId="77777777" w:rsidR="004B04F3" w:rsidRPr="004B04F3" w:rsidRDefault="004B04F3" w:rsidP="004B04F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A transaction begins either implicitly with the first DML statement (</w:t>
      </w:r>
      <w:r w:rsidRPr="004B04F3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14:ligatures w14:val="none"/>
        </w:rPr>
        <w:t>INSERT</w:t>
      </w:r>
      <w:r w:rsidRPr="004B04F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r w:rsidRPr="004B04F3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14:ligatures w14:val="none"/>
        </w:rPr>
        <w:t>UPDATE</w:t>
      </w:r>
      <w:r w:rsidRPr="004B04F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r w:rsidRPr="004B04F3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14:ligatures w14:val="none"/>
        </w:rPr>
        <w:t>DELETE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) or explicitly with the 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BEGIN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command. It ends with either </w:t>
      </w:r>
      <w:r w:rsidRPr="004B04F3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14:ligatures w14:val="none"/>
        </w:rPr>
        <w:t>COMMIT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or </w:t>
      </w:r>
      <w:r w:rsidRPr="004B04F3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14:ligatures w14:val="none"/>
        </w:rPr>
        <w:t>ROLLBACK</w:t>
      </w:r>
      <w:r w:rsidRPr="004B04F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557ED071" w14:textId="77777777" w:rsidR="004B04F3" w:rsidRPr="004B04F3" w:rsidRDefault="004B04F3" w:rsidP="004B04F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BEGIN</w:t>
      </w:r>
      <w:r w:rsidRPr="004B04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or </w:t>
      </w:r>
      <w:r w:rsidRPr="004B04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START TRANSACTION</w:t>
      </w:r>
    </w:p>
    <w:p w14:paraId="27522069" w14:textId="77777777" w:rsidR="004B04F3" w:rsidRPr="004B04F3" w:rsidRDefault="004B04F3" w:rsidP="004B04F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7D0F50CB" w14:textId="77777777" w:rsidR="004B04F3" w:rsidRPr="004B04F3" w:rsidRDefault="004B04F3" w:rsidP="004B04F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Purpose:</w:t>
      </w:r>
      <w:r w:rsidRPr="004B04F3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 xml:space="preserve"> Explicitly starts a new transaction.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:vertAlign w:val="superscript"/>
          <w14:ligatures w14:val="none"/>
        </w:rPr>
        <w:t>6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Using 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BEGIN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is a best practice as it clearly defines the boundaries of your transaction, making your code safer and easier to read.</w:t>
      </w:r>
    </w:p>
    <w:p w14:paraId="0E67346E" w14:textId="77777777" w:rsidR="004B04F3" w:rsidRPr="004B04F3" w:rsidRDefault="004B04F3" w:rsidP="004B04F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4F9B8277" w14:textId="77777777" w:rsidR="004B04F3" w:rsidRPr="004B04F3" w:rsidRDefault="004B04F3" w:rsidP="004B04F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Syntax:</w:t>
      </w:r>
    </w:p>
    <w:p w14:paraId="1BE8FFDA" w14:textId="77777777" w:rsidR="004B04F3" w:rsidRPr="004B04F3" w:rsidRDefault="004B04F3" w:rsidP="004B04F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75B5F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SQL</w:t>
      </w:r>
    </w:p>
    <w:p w14:paraId="54AC01E5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BEGIN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65D194C4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-- OR</w:t>
      </w:r>
    </w:p>
    <w:p w14:paraId="34451698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START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TRANSACTION;</w:t>
      </w:r>
    </w:p>
    <w:p w14:paraId="59809491" w14:textId="77777777" w:rsidR="004B04F3" w:rsidRPr="004B04F3" w:rsidRDefault="004B04F3" w:rsidP="004B04F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14:ligatures w14:val="none"/>
        </w:rPr>
        <w:t xml:space="preserve">All statements between </w:t>
      </w:r>
      <w:r w:rsidRPr="004B04F3">
        <w:rPr>
          <w:rFonts w:ascii="Times New Roman" w:eastAsia="Times New Roman" w:hAnsi="Times New Roman" w:cs="Times New Roman"/>
          <w:i/>
          <w:iCs/>
          <w:color w:val="575B5F"/>
          <w:kern w:val="0"/>
          <w:bdr w:val="none" w:sz="0" w:space="0" w:color="auto" w:frame="1"/>
          <w14:ligatures w14:val="none"/>
        </w:rPr>
        <w:t>BEGIN</w:t>
      </w:r>
      <w:r w:rsidRPr="004B04F3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14:ligatures w14:val="none"/>
        </w:rPr>
        <w:t xml:space="preserve"> and </w:t>
      </w:r>
      <w:r w:rsidRPr="004B04F3">
        <w:rPr>
          <w:rFonts w:ascii="Times New Roman" w:eastAsia="Times New Roman" w:hAnsi="Times New Roman" w:cs="Times New Roman"/>
          <w:i/>
          <w:iCs/>
          <w:color w:val="575B5F"/>
          <w:kern w:val="0"/>
          <w:bdr w:val="none" w:sz="0" w:space="0" w:color="auto" w:frame="1"/>
          <w14:ligatures w14:val="none"/>
        </w:rPr>
        <w:t>COMMIT</w:t>
      </w:r>
      <w:r w:rsidRPr="004B04F3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14:ligatures w14:val="none"/>
        </w:rPr>
        <w:t xml:space="preserve"> or </w:t>
      </w:r>
      <w:r w:rsidRPr="004B04F3">
        <w:rPr>
          <w:rFonts w:ascii="Times New Roman" w:eastAsia="Times New Roman" w:hAnsi="Times New Roman" w:cs="Times New Roman"/>
          <w:i/>
          <w:iCs/>
          <w:color w:val="575B5F"/>
          <w:kern w:val="0"/>
          <w:bdr w:val="none" w:sz="0" w:space="0" w:color="auto" w:frame="1"/>
          <w14:ligatures w14:val="none"/>
        </w:rPr>
        <w:t>ROLLBACK</w:t>
      </w:r>
      <w:r w:rsidRPr="004B04F3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14:ligatures w14:val="none"/>
        </w:rPr>
        <w:t xml:space="preserve"> are part of the same atomic unit.</w:t>
      </w:r>
    </w:p>
    <w:p w14:paraId="34D0663A" w14:textId="644B51B2" w:rsidR="004B04F3" w:rsidRPr="004B04F3" w:rsidRDefault="004B04F3" w:rsidP="004B04F3">
      <w:pPr>
        <w:spacing w:after="12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39EE99F6" w14:textId="77777777" w:rsidR="004B04F3" w:rsidRPr="004B04F3" w:rsidRDefault="004B04F3" w:rsidP="004B04F3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Main TCL Commands</w:t>
      </w:r>
    </w:p>
    <w:p w14:paraId="142677FF" w14:textId="77777777" w:rsidR="004B04F3" w:rsidRPr="004B04F3" w:rsidRDefault="004B04F3" w:rsidP="004B04F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</w:p>
    <w:p w14:paraId="11953282" w14:textId="28530653" w:rsidR="004B04F3" w:rsidRPr="004B04F3" w:rsidRDefault="004B04F3" w:rsidP="004B04F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1.</w:t>
      </w:r>
      <w:r w:rsidRPr="004B04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Pr="004B04F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none" w:sz="0" w:space="0" w:color="auto" w:frame="1"/>
          <w14:ligatures w14:val="none"/>
        </w:rPr>
        <w:t>COMMIT</w:t>
      </w:r>
    </w:p>
    <w:p w14:paraId="13BD90FE" w14:textId="77777777" w:rsidR="004B04F3" w:rsidRPr="004B04F3" w:rsidRDefault="004B04F3" w:rsidP="004B04F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</w:p>
    <w:p w14:paraId="23BF6B49" w14:textId="77777777" w:rsidR="004B04F3" w:rsidRPr="004B04F3" w:rsidRDefault="004B04F3" w:rsidP="004B04F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lastRenderedPageBreak/>
        <w:t>Purpose:</w:t>
      </w:r>
      <w:r w:rsidRPr="004B04F3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 xml:space="preserve"> The 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COMMIT</w:t>
      </w:r>
      <w:r w:rsidRPr="004B04F3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 xml:space="preserve"> command permanently saves all changes made during the current transaction.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:vertAlign w:val="superscript"/>
          <w14:ligatures w14:val="none"/>
        </w:rPr>
        <w:t>7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</w:t>
      </w:r>
      <w:r w:rsidRPr="004B04F3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Once committed, the changes are visible to all other users and transactions, and any locks held by the transaction are released.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:vertAlign w:val="superscript"/>
          <w14:ligatures w14:val="none"/>
        </w:rPr>
        <w:t>8</w:t>
      </w:r>
    </w:p>
    <w:p w14:paraId="0183A2FE" w14:textId="77777777" w:rsidR="004B04F3" w:rsidRPr="004B04F3" w:rsidRDefault="004B04F3" w:rsidP="004B04F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Details:</w:t>
      </w:r>
    </w:p>
    <w:p w14:paraId="3210AB16" w14:textId="77777777" w:rsidR="004B04F3" w:rsidRPr="004B04F3" w:rsidRDefault="004B04F3" w:rsidP="004B04F3">
      <w:pPr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Changes are written to the database's permanent storage (disk).</w:t>
      </w:r>
    </w:p>
    <w:p w14:paraId="44804967" w14:textId="77777777" w:rsidR="004B04F3" w:rsidRPr="004B04F3" w:rsidRDefault="004B04F3" w:rsidP="004B04F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The current transaction is ended.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:vertAlign w:val="superscript"/>
          <w14:ligatures w14:val="none"/>
        </w:rPr>
        <w:t>9</w:t>
      </w:r>
    </w:p>
    <w:p w14:paraId="088CD4AB" w14:textId="77777777" w:rsidR="004B04F3" w:rsidRPr="004B04F3" w:rsidRDefault="004B04F3" w:rsidP="004B04F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Syntax:</w:t>
      </w:r>
    </w:p>
    <w:p w14:paraId="1DC750A2" w14:textId="77777777" w:rsidR="004B04F3" w:rsidRPr="004B04F3" w:rsidRDefault="004B04F3" w:rsidP="004B04F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75B5F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SQL</w:t>
      </w:r>
    </w:p>
    <w:p w14:paraId="026D0649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COMMIT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0B21494F" w14:textId="77777777" w:rsidR="004B04F3" w:rsidRPr="004B04F3" w:rsidRDefault="004B04F3" w:rsidP="004B04F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</w:p>
    <w:p w14:paraId="2B96D12C" w14:textId="22D61CF3" w:rsidR="004B04F3" w:rsidRPr="004B04F3" w:rsidRDefault="004B04F3" w:rsidP="004B04F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 xml:space="preserve">2. </w:t>
      </w:r>
      <w:r w:rsidRPr="004B04F3">
        <w:rPr>
          <w:rFonts w:ascii="Times New Roman" w:eastAsia="Times New Roman" w:hAnsi="Times New Roman" w:cs="Times New Roman"/>
          <w:b/>
          <w:bCs/>
          <w:color w:val="575B5F"/>
          <w:kern w:val="0"/>
          <w:bdr w:val="none" w:sz="0" w:space="0" w:color="auto" w:frame="1"/>
          <w14:ligatures w14:val="none"/>
        </w:rPr>
        <w:t>ROLLBACK</w:t>
      </w:r>
    </w:p>
    <w:p w14:paraId="19254291" w14:textId="77777777" w:rsidR="004B04F3" w:rsidRPr="004B04F3" w:rsidRDefault="004B04F3" w:rsidP="004B04F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</w:p>
    <w:p w14:paraId="53E356BC" w14:textId="77777777" w:rsidR="004B04F3" w:rsidRPr="004B04F3" w:rsidRDefault="004B04F3" w:rsidP="004B04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Purpose:</w:t>
      </w:r>
      <w:r w:rsidRPr="004B04F3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 xml:space="preserve"> The 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ROLLBACK</w:t>
      </w:r>
      <w:r w:rsidRPr="004B04F3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 xml:space="preserve"> command discards all changes made in the current transaction.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:vertAlign w:val="superscript"/>
          <w14:ligatures w14:val="none"/>
        </w:rPr>
        <w:t>10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</w:t>
      </w:r>
      <w:r w:rsidRPr="004B04F3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It restores the database to the state it was in at the beginning of the transaction, as if the statements inside the transaction were never executed.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:vertAlign w:val="superscript"/>
          <w14:ligatures w14:val="none"/>
        </w:rPr>
        <w:t>11</w:t>
      </w:r>
    </w:p>
    <w:p w14:paraId="53833B4B" w14:textId="77777777" w:rsidR="004B04F3" w:rsidRPr="004B04F3" w:rsidRDefault="004B04F3" w:rsidP="004B04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Details:</w:t>
      </w:r>
    </w:p>
    <w:p w14:paraId="6C8693A5" w14:textId="77777777" w:rsidR="004B04F3" w:rsidRPr="004B04F3" w:rsidRDefault="004B04F3" w:rsidP="004B04F3">
      <w:pPr>
        <w:numPr>
          <w:ilvl w:val="1"/>
          <w:numId w:val="4"/>
        </w:numPr>
        <w:spacing w:after="12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All temporary changes are undone.</w:t>
      </w:r>
    </w:p>
    <w:p w14:paraId="01DB1443" w14:textId="77777777" w:rsidR="004B04F3" w:rsidRPr="004B04F3" w:rsidRDefault="004B04F3" w:rsidP="004B04F3">
      <w:pPr>
        <w:numPr>
          <w:ilvl w:val="1"/>
          <w:numId w:val="4"/>
        </w:numPr>
        <w:spacing w:after="12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Any locks held by the transaction are released.</w:t>
      </w:r>
    </w:p>
    <w:p w14:paraId="4CA4F06F" w14:textId="5CC37710" w:rsidR="004B04F3" w:rsidRPr="004B04F3" w:rsidRDefault="004B04F3" w:rsidP="004B04F3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The current transaction is ended.</w:t>
      </w:r>
    </w:p>
    <w:p w14:paraId="2409200D" w14:textId="77777777" w:rsidR="004B04F3" w:rsidRPr="004B04F3" w:rsidRDefault="004B04F3" w:rsidP="004B04F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6EA89E9A" w14:textId="77777777" w:rsidR="004B04F3" w:rsidRPr="004B04F3" w:rsidRDefault="004B04F3" w:rsidP="004B04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Syntax:</w:t>
      </w:r>
    </w:p>
    <w:p w14:paraId="55D96757" w14:textId="77777777" w:rsidR="004B04F3" w:rsidRPr="004B04F3" w:rsidRDefault="004B04F3" w:rsidP="004B04F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75B5F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SQL</w:t>
      </w:r>
    </w:p>
    <w:p w14:paraId="105E55F1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ROLLBACK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08C88B2C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0E13B028" w14:textId="77777777" w:rsidR="004B04F3" w:rsidRPr="004B04F3" w:rsidRDefault="004B04F3" w:rsidP="004B04F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 xml:space="preserve">3. </w:t>
      </w:r>
      <w:r w:rsidRPr="004B04F3">
        <w:rPr>
          <w:rFonts w:ascii="Times New Roman" w:eastAsia="Times New Roman" w:hAnsi="Times New Roman" w:cs="Times New Roman"/>
          <w:b/>
          <w:bCs/>
          <w:color w:val="575B5F"/>
          <w:kern w:val="0"/>
          <w:bdr w:val="none" w:sz="0" w:space="0" w:color="auto" w:frame="1"/>
          <w14:ligatures w14:val="none"/>
        </w:rPr>
        <w:t>SAVEPOINT</w:t>
      </w:r>
    </w:p>
    <w:p w14:paraId="76727FD2" w14:textId="77777777" w:rsidR="004B04F3" w:rsidRPr="004B04F3" w:rsidRDefault="004B04F3" w:rsidP="004B04F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</w:p>
    <w:p w14:paraId="2459AB73" w14:textId="77777777" w:rsidR="004B04F3" w:rsidRPr="004B04F3" w:rsidRDefault="004B04F3" w:rsidP="004B04F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Purpose: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A 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SAVEPOINT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creates a named "checkpoint" within a long transaction. This is useful for complex operations where you want to have the option to undo part of the transaction without discarding the entire body of work.</w:t>
      </w:r>
    </w:p>
    <w:p w14:paraId="1F13281B" w14:textId="77777777" w:rsidR="004B04F3" w:rsidRPr="004B04F3" w:rsidRDefault="004B04F3" w:rsidP="004B04F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Details:</w:t>
      </w:r>
    </w:p>
    <w:p w14:paraId="3CF658AB" w14:textId="77777777" w:rsidR="004B04F3" w:rsidRPr="004B04F3" w:rsidRDefault="004B04F3" w:rsidP="004B04F3">
      <w:pPr>
        <w:numPr>
          <w:ilvl w:val="1"/>
          <w:numId w:val="5"/>
        </w:numPr>
        <w:spacing w:after="12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Does not end the transaction or release locks.</w:t>
      </w:r>
    </w:p>
    <w:p w14:paraId="51B46F30" w14:textId="75209C03" w:rsidR="004B04F3" w:rsidRPr="004B04F3" w:rsidRDefault="004B04F3" w:rsidP="004B04F3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Allows for granular control over the transaction's flow.</w:t>
      </w:r>
    </w:p>
    <w:p w14:paraId="5CB0A7F5" w14:textId="77777777" w:rsidR="004B04F3" w:rsidRPr="004B04F3" w:rsidRDefault="004B04F3" w:rsidP="004B04F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121A60D4" w14:textId="77777777" w:rsidR="004B04F3" w:rsidRPr="004B04F3" w:rsidRDefault="004B04F3" w:rsidP="004B04F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Syntax:</w:t>
      </w:r>
    </w:p>
    <w:p w14:paraId="19015712" w14:textId="77777777" w:rsidR="004B04F3" w:rsidRPr="004B04F3" w:rsidRDefault="004B04F3" w:rsidP="004B04F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75B5F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SQL</w:t>
      </w:r>
    </w:p>
    <w:p w14:paraId="63760DE7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SAVEPOINT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savepoint_name</w:t>
      </w:r>
      <w:proofErr w:type="spellEnd"/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26AE6F8D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430031E2" w14:textId="77777777" w:rsidR="004B04F3" w:rsidRPr="004B04F3" w:rsidRDefault="004B04F3" w:rsidP="004B04F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 xml:space="preserve">4. </w:t>
      </w:r>
      <w:r w:rsidRPr="004B04F3">
        <w:rPr>
          <w:rFonts w:ascii="Times New Roman" w:eastAsia="Times New Roman" w:hAnsi="Times New Roman" w:cs="Times New Roman"/>
          <w:b/>
          <w:bCs/>
          <w:color w:val="575B5F"/>
          <w:kern w:val="0"/>
          <w:bdr w:val="none" w:sz="0" w:space="0" w:color="auto" w:frame="1"/>
          <w14:ligatures w14:val="none"/>
        </w:rPr>
        <w:t>ROLLBACK TO SAVEPOINT</w:t>
      </w:r>
    </w:p>
    <w:p w14:paraId="5B2D94A0" w14:textId="77777777" w:rsidR="004B04F3" w:rsidRPr="004B04F3" w:rsidRDefault="004B04F3" w:rsidP="004B04F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</w:p>
    <w:p w14:paraId="79867235" w14:textId="77777777" w:rsidR="004B04F3" w:rsidRPr="004B04F3" w:rsidRDefault="004B04F3" w:rsidP="004B04F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Purpose: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This command is used in conjunction with 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SAVEPOINT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. It undoes all changes that were made after the specified </w:t>
      </w:r>
      <w:proofErr w:type="spellStart"/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savepoint</w:t>
      </w:r>
      <w:proofErr w:type="spellEnd"/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was set, but it does </w:t>
      </w: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not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end the transaction.</w:t>
      </w:r>
    </w:p>
    <w:p w14:paraId="35D8438E" w14:textId="77777777" w:rsidR="004B04F3" w:rsidRPr="004B04F3" w:rsidRDefault="004B04F3" w:rsidP="004B04F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Details:</w:t>
      </w:r>
    </w:p>
    <w:p w14:paraId="44A4726E" w14:textId="77777777" w:rsidR="004B04F3" w:rsidRPr="004B04F3" w:rsidRDefault="004B04F3" w:rsidP="004B04F3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Any </w:t>
      </w:r>
      <w:proofErr w:type="spellStart"/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savepoints</w:t>
      </w:r>
      <w:proofErr w:type="spellEnd"/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created </w:t>
      </w:r>
      <w:r w:rsidRPr="004B04F3">
        <w:rPr>
          <w:rFonts w:ascii="Times New Roman" w:eastAsia="Times New Roman" w:hAnsi="Times New Roman" w:cs="Times New Roman"/>
          <w:i/>
          <w:iCs/>
          <w:color w:val="1B1C1D"/>
          <w:kern w:val="0"/>
          <w:bdr w:val="none" w:sz="0" w:space="0" w:color="auto" w:frame="1"/>
          <w14:ligatures w14:val="none"/>
        </w:rPr>
        <w:t>after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the target </w:t>
      </w:r>
      <w:proofErr w:type="spellStart"/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savepoint</w:t>
      </w:r>
      <w:proofErr w:type="spellEnd"/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are automatically destroyed.</w:t>
      </w:r>
    </w:p>
    <w:p w14:paraId="73C6C99D" w14:textId="77777777" w:rsidR="004B04F3" w:rsidRPr="004B04F3" w:rsidRDefault="004B04F3" w:rsidP="004B04F3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The transaction remains active, allowing you to continue with more work or ultimately 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COMMIT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or 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ROLLBACK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the entire transaction.</w:t>
      </w:r>
    </w:p>
    <w:p w14:paraId="2C317C34" w14:textId="77777777" w:rsidR="004B04F3" w:rsidRPr="004B04F3" w:rsidRDefault="004B04F3" w:rsidP="004B04F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lastRenderedPageBreak/>
        <w:t>Syntax:</w:t>
      </w:r>
    </w:p>
    <w:p w14:paraId="0176AD96" w14:textId="77777777" w:rsidR="004B04F3" w:rsidRPr="004B04F3" w:rsidRDefault="004B04F3" w:rsidP="004B04F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75B5F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SQL</w:t>
      </w:r>
    </w:p>
    <w:p w14:paraId="40EE0D0A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ROLLBACK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B04F3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TO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B04F3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SAVEPOINT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savepoint_name</w:t>
      </w:r>
      <w:proofErr w:type="spellEnd"/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0776FF4C" w14:textId="388A142C" w:rsidR="004B04F3" w:rsidRPr="004B04F3" w:rsidRDefault="004B04F3" w:rsidP="004B04F3">
      <w:pPr>
        <w:spacing w:after="12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7B2CAA32" w14:textId="77777777" w:rsidR="004B04F3" w:rsidRPr="004B04F3" w:rsidRDefault="004B04F3" w:rsidP="004B04F3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Comprehensive Example: A Multi-Step Transaction</w:t>
      </w:r>
    </w:p>
    <w:p w14:paraId="7B8A4B14" w14:textId="77777777" w:rsidR="004B04F3" w:rsidRPr="004B04F3" w:rsidRDefault="004B04F3" w:rsidP="004B04F3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This example demonstrates how TCL commands are used together in a realistic scenario, like processing an order.</w:t>
      </w:r>
    </w:p>
    <w:p w14:paraId="036F357B" w14:textId="77777777" w:rsidR="004B04F3" w:rsidRPr="004B04F3" w:rsidRDefault="004B04F3" w:rsidP="004B04F3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Let's assume we have 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orders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and 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products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tables.</w:t>
      </w:r>
    </w:p>
    <w:p w14:paraId="5C6362DC" w14:textId="77777777" w:rsidR="004B04F3" w:rsidRPr="004B04F3" w:rsidRDefault="004B04F3" w:rsidP="004B04F3">
      <w:pPr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SQL</w:t>
      </w:r>
    </w:p>
    <w:p w14:paraId="6BD46E15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-- Start a transaction for processing a new order</w:t>
      </w:r>
    </w:p>
    <w:p w14:paraId="4F900581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BEGIN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632FF2AA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417D4491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-- Step 1: Insert the new order record</w:t>
      </w:r>
    </w:p>
    <w:p w14:paraId="7DBC3C39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 xml:space="preserve">-- Assume the `orders` table has an auto-incrementing </w:t>
      </w:r>
      <w:proofErr w:type="spellStart"/>
      <w:r w:rsidRPr="004B04F3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order_id</w:t>
      </w:r>
      <w:proofErr w:type="spellEnd"/>
    </w:p>
    <w:p w14:paraId="395F56D6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INSERT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B04F3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INTO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orders (</w:t>
      </w:r>
      <w:proofErr w:type="spellStart"/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customer_id</w:t>
      </w:r>
      <w:proofErr w:type="spellEnd"/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product_id</w:t>
      </w:r>
      <w:proofErr w:type="spellEnd"/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, quantity)</w:t>
      </w:r>
    </w:p>
    <w:p w14:paraId="19931A99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VALUES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(</w:t>
      </w:r>
      <w:r w:rsidRPr="004B04F3">
        <w:rPr>
          <w:rFonts w:ascii="Times New Roman" w:eastAsia="Times New Roman" w:hAnsi="Times New Roman" w:cs="Times New Roman"/>
          <w:color w:val="B55908"/>
          <w:kern w:val="0"/>
          <w:bdr w:val="none" w:sz="0" w:space="0" w:color="auto" w:frame="1"/>
          <w14:ligatures w14:val="none"/>
        </w:rPr>
        <w:t>101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, </w:t>
      </w:r>
      <w:r w:rsidRPr="004B04F3">
        <w:rPr>
          <w:rFonts w:ascii="Times New Roman" w:eastAsia="Times New Roman" w:hAnsi="Times New Roman" w:cs="Times New Roman"/>
          <w:color w:val="B55908"/>
          <w:kern w:val="0"/>
          <w:bdr w:val="none" w:sz="0" w:space="0" w:color="auto" w:frame="1"/>
          <w14:ligatures w14:val="none"/>
        </w:rPr>
        <w:t>50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, </w:t>
      </w:r>
      <w:r w:rsidRPr="004B04F3">
        <w:rPr>
          <w:rFonts w:ascii="Times New Roman" w:eastAsia="Times New Roman" w:hAnsi="Times New Roman" w:cs="Times New Roman"/>
          <w:color w:val="B55908"/>
          <w:kern w:val="0"/>
          <w:bdr w:val="none" w:sz="0" w:space="0" w:color="auto" w:frame="1"/>
          <w14:ligatures w14:val="none"/>
        </w:rPr>
        <w:t>2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);</w:t>
      </w:r>
    </w:p>
    <w:p w14:paraId="3B7024AB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-- Changes are now temporary</w:t>
      </w:r>
    </w:p>
    <w:p w14:paraId="583B79BA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7CB9CAF4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 xml:space="preserve">-- Step 2: Set a </w:t>
      </w:r>
      <w:proofErr w:type="spellStart"/>
      <w:r w:rsidRPr="004B04F3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savepoint</w:t>
      </w:r>
      <w:proofErr w:type="spellEnd"/>
      <w:r w:rsidRPr="004B04F3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 xml:space="preserve"> before attempting the stock update</w:t>
      </w:r>
    </w:p>
    <w:p w14:paraId="7EABF28A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SAVEPOINT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before_stock_update</w:t>
      </w:r>
      <w:proofErr w:type="spellEnd"/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25849ABC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6B30E8D9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-- Step 3: Attempt to update the product stock</w:t>
      </w:r>
    </w:p>
    <w:p w14:paraId="4E61C2C5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UPDATE products</w:t>
      </w:r>
    </w:p>
    <w:p w14:paraId="1779D5D0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SET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stock </w:t>
      </w:r>
      <w:r w:rsidRPr="004B04F3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stock </w:t>
      </w:r>
      <w:r w:rsidRPr="004B04F3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-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B04F3">
        <w:rPr>
          <w:rFonts w:ascii="Times New Roman" w:eastAsia="Times New Roman" w:hAnsi="Times New Roman" w:cs="Times New Roman"/>
          <w:color w:val="B55908"/>
          <w:kern w:val="0"/>
          <w:bdr w:val="none" w:sz="0" w:space="0" w:color="auto" w:frame="1"/>
          <w14:ligatures w14:val="none"/>
        </w:rPr>
        <w:t>2</w:t>
      </w:r>
    </w:p>
    <w:p w14:paraId="380C42A9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WHERE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product_id</w:t>
      </w:r>
      <w:proofErr w:type="spellEnd"/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B04F3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=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B04F3">
        <w:rPr>
          <w:rFonts w:ascii="Times New Roman" w:eastAsia="Times New Roman" w:hAnsi="Times New Roman" w:cs="Times New Roman"/>
          <w:color w:val="B55908"/>
          <w:kern w:val="0"/>
          <w:bdr w:val="none" w:sz="0" w:space="0" w:color="auto" w:frame="1"/>
          <w14:ligatures w14:val="none"/>
        </w:rPr>
        <w:t>50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49662CC7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6FD0B0E5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-- Now, we check if the stock update was successful (e.g., if stock became negative)</w:t>
      </w:r>
    </w:p>
    <w:p w14:paraId="341F42E5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-- This check would typically be done in application code. For this example,</w:t>
      </w:r>
    </w:p>
    <w:p w14:paraId="2E560EDA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-- let's assume the stock update was invalid and we need to undo it.</w:t>
      </w:r>
    </w:p>
    <w:p w14:paraId="36849BDC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185C1886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-- Action: Roll back ONLY the stock update</w:t>
      </w:r>
    </w:p>
    <w:p w14:paraId="202578BD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ROLLBACK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B04F3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TO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B04F3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SAVEPOINT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before_stock_update</w:t>
      </w:r>
      <w:proofErr w:type="spellEnd"/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5895BD01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-- The `products` table is restored. The `orders` table still has the new record.</w:t>
      </w:r>
    </w:p>
    <w:p w14:paraId="0380C11C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7D7CF84E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-- We can now log an error or take an alternative action</w:t>
      </w:r>
    </w:p>
    <w:p w14:paraId="3E4EBDD3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INSERT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r w:rsidRPr="004B04F3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INTO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order_logs</w:t>
      </w:r>
      <w:proofErr w:type="spellEnd"/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(</w:t>
      </w:r>
      <w:proofErr w:type="spellStart"/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order_id</w:t>
      </w:r>
      <w:proofErr w:type="spellEnd"/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, message)</w:t>
      </w:r>
    </w:p>
    <w:p w14:paraId="6DD51A4C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VALUES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 (</w:t>
      </w:r>
      <w:r w:rsidRPr="004B04F3">
        <w:rPr>
          <w:rFonts w:ascii="Times New Roman" w:eastAsia="Times New Roman" w:hAnsi="Times New Roman" w:cs="Times New Roman"/>
          <w:color w:val="B55908"/>
          <w:kern w:val="0"/>
          <w:bdr w:val="none" w:sz="0" w:space="0" w:color="auto" w:frame="1"/>
          <w14:ligatures w14:val="none"/>
        </w:rPr>
        <w:t>101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 xml:space="preserve">, </w:t>
      </w:r>
      <w:r w:rsidRPr="004B04F3">
        <w:rPr>
          <w:rFonts w:ascii="Times New Roman" w:eastAsia="Times New Roman" w:hAnsi="Times New Roman" w:cs="Times New Roman"/>
          <w:color w:val="188038"/>
          <w:kern w:val="0"/>
          <w:bdr w:val="none" w:sz="0" w:space="0" w:color="auto" w:frame="1"/>
          <w14:ligatures w14:val="none"/>
        </w:rPr>
        <w:t>'Failed to update stock quantity. Order pending.'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);</w:t>
      </w:r>
    </w:p>
    <w:p w14:paraId="235EBCDD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04802974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 xml:space="preserve">-- Final Action: Commit the rest of the transaction (the order </w:t>
      </w:r>
      <w:proofErr w:type="gramStart"/>
      <w:r w:rsidRPr="004B04F3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insert</w:t>
      </w:r>
      <w:proofErr w:type="gramEnd"/>
      <w:r w:rsidRPr="004B04F3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 xml:space="preserve"> and the log)</w:t>
      </w:r>
    </w:p>
    <w:p w14:paraId="43C2FF56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8430CE"/>
          <w:kern w:val="0"/>
          <w:bdr w:val="none" w:sz="0" w:space="0" w:color="auto" w:frame="1"/>
          <w14:ligatures w14:val="none"/>
        </w:rPr>
        <w:t>COMMIT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;</w:t>
      </w:r>
    </w:p>
    <w:p w14:paraId="2ACA68ED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</w:pPr>
      <w:r w:rsidRPr="004B04F3"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  <w:t>-- The new order and the log message are now permanent in the database.</w:t>
      </w:r>
    </w:p>
    <w:p w14:paraId="30E40E41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F6368"/>
          <w:kern w:val="0"/>
          <w:bdr w:val="none" w:sz="0" w:space="0" w:color="auto" w:frame="1"/>
          <w14:ligatures w14:val="none"/>
        </w:rPr>
      </w:pPr>
    </w:p>
    <w:p w14:paraId="761ECC9D" w14:textId="77777777" w:rsidR="004B04F3" w:rsidRPr="004B04F3" w:rsidRDefault="004B04F3" w:rsidP="004B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</w:pPr>
    </w:p>
    <w:p w14:paraId="3228080B" w14:textId="77777777" w:rsidR="004B04F3" w:rsidRPr="004B04F3" w:rsidRDefault="004B04F3" w:rsidP="004B04F3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Best Practices and Key Takeaways</w:t>
      </w:r>
    </w:p>
    <w:p w14:paraId="44C94D76" w14:textId="77777777" w:rsidR="004B04F3" w:rsidRPr="004B04F3" w:rsidRDefault="004B04F3" w:rsidP="004B04F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lastRenderedPageBreak/>
        <w:t xml:space="preserve">Use </w:t>
      </w:r>
      <w:r w:rsidRPr="004B04F3">
        <w:rPr>
          <w:rFonts w:ascii="Times New Roman" w:eastAsia="Times New Roman" w:hAnsi="Times New Roman" w:cs="Times New Roman"/>
          <w:b/>
          <w:bCs/>
          <w:color w:val="575B5F"/>
          <w:kern w:val="0"/>
          <w:bdr w:val="none" w:sz="0" w:space="0" w:color="auto" w:frame="1"/>
          <w14:ligatures w14:val="none"/>
        </w:rPr>
        <w:t>BEGIN</w:t>
      </w: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: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Always explicitly start your transactions to clearly define their scope and avoid confusion.</w:t>
      </w:r>
    </w:p>
    <w:p w14:paraId="10F8BAE1" w14:textId="77777777" w:rsidR="004B04F3" w:rsidRPr="004B04F3" w:rsidRDefault="004B04F3" w:rsidP="004B04F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79AD7BEF" w14:textId="77777777" w:rsidR="004B04F3" w:rsidRPr="004B04F3" w:rsidRDefault="004B04F3" w:rsidP="004B04F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Keep Transactions Short: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Long-running transactions can hold locks on tables, severely impacting the performance of other users' queries.</w:t>
      </w:r>
    </w:p>
    <w:p w14:paraId="181FA7C9" w14:textId="77777777" w:rsidR="004B04F3" w:rsidRPr="004B04F3" w:rsidRDefault="004B04F3" w:rsidP="004B04F3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0F787863" w14:textId="77777777" w:rsidR="004B04F3" w:rsidRPr="004B04F3" w:rsidRDefault="004B04F3" w:rsidP="004B04F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Handle Errors with </w:t>
      </w:r>
      <w:r w:rsidRPr="004B04F3">
        <w:rPr>
          <w:rFonts w:ascii="Times New Roman" w:eastAsia="Times New Roman" w:hAnsi="Times New Roman" w:cs="Times New Roman"/>
          <w:b/>
          <w:bCs/>
          <w:color w:val="575B5F"/>
          <w:kern w:val="0"/>
          <w:bdr w:val="none" w:sz="0" w:space="0" w:color="auto" w:frame="1"/>
          <w14:ligatures w14:val="none"/>
        </w:rPr>
        <w:t>ROLLBACK</w:t>
      </w: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: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In application code, wrap your database operations in a transaction and use 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try-catch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blocks to ensure a 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ROLLBACK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is executed if an error occurs.</w:t>
      </w:r>
    </w:p>
    <w:p w14:paraId="1BAF2B7C" w14:textId="77777777" w:rsidR="004B04F3" w:rsidRPr="004B04F3" w:rsidRDefault="004B04F3" w:rsidP="004B04F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575B5F"/>
          <w:kern w:val="0"/>
          <w:bdr w:val="none" w:sz="0" w:space="0" w:color="auto" w:frame="1"/>
          <w14:ligatures w14:val="none"/>
        </w:rPr>
        <w:t>SAVEPOINT</w:t>
      </w: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for Complex Logic: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Use 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14:ligatures w14:val="none"/>
        </w:rPr>
        <w:t>SAVEPOINT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to handle specific, potentially failing steps within a long transaction, giving you fine-grained control and allowing you to recover gracefully without losing all progress.</w:t>
      </w:r>
    </w:p>
    <w:p w14:paraId="6C16BB6D" w14:textId="77777777" w:rsidR="004B04F3" w:rsidRPr="004B04F3" w:rsidRDefault="004B04F3" w:rsidP="004B04F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2A23EC65" w14:textId="77777777" w:rsidR="004B04F3" w:rsidRPr="004B04F3" w:rsidRDefault="004B04F3" w:rsidP="004B04F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4B04F3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Transactions for Data Integrity:</w:t>
      </w:r>
      <w:r w:rsidRPr="004B04F3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 xml:space="preserve"> Use transactions whenever you need to perform multiple, related DML operations that must either all succeed or all fail together.</w:t>
      </w:r>
      <w:r w:rsidRPr="004B04F3">
        <w:rPr>
          <w:rFonts w:ascii="Times New Roman" w:eastAsia="Times New Roman" w:hAnsi="Times New Roman" w:cs="Times New Roman"/>
          <w:color w:val="575B5F"/>
          <w:kern w:val="0"/>
          <w:bdr w:val="none" w:sz="0" w:space="0" w:color="auto" w:frame="1"/>
          <w:vertAlign w:val="superscript"/>
          <w14:ligatures w14:val="none"/>
        </w:rPr>
        <w:t>14</w:t>
      </w:r>
      <w:r w:rsidRPr="004B04F3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Examples include transferring money between accounts, processing an order that affects multiple tables, or migrating data.</w:t>
      </w:r>
    </w:p>
    <w:p w14:paraId="0B81E3AD" w14:textId="77777777" w:rsidR="002336E7" w:rsidRPr="004B04F3" w:rsidRDefault="002336E7">
      <w:pPr>
        <w:rPr>
          <w:rFonts w:ascii="Times New Roman" w:hAnsi="Times New Roman" w:cs="Times New Roman"/>
        </w:rPr>
      </w:pPr>
    </w:p>
    <w:sectPr w:rsidR="002336E7" w:rsidRPr="004B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35225"/>
    <w:multiLevelType w:val="multilevel"/>
    <w:tmpl w:val="3EF4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D6E5D"/>
    <w:multiLevelType w:val="multilevel"/>
    <w:tmpl w:val="842E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7430D"/>
    <w:multiLevelType w:val="multilevel"/>
    <w:tmpl w:val="1ED4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124DA"/>
    <w:multiLevelType w:val="multilevel"/>
    <w:tmpl w:val="025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C731A"/>
    <w:multiLevelType w:val="multilevel"/>
    <w:tmpl w:val="030E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D1901"/>
    <w:multiLevelType w:val="multilevel"/>
    <w:tmpl w:val="D172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E0AD5"/>
    <w:multiLevelType w:val="multilevel"/>
    <w:tmpl w:val="713E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638803">
    <w:abstractNumId w:val="1"/>
  </w:num>
  <w:num w:numId="2" w16cid:durableId="2002152662">
    <w:abstractNumId w:val="2"/>
  </w:num>
  <w:num w:numId="3" w16cid:durableId="1565331528">
    <w:abstractNumId w:val="0"/>
  </w:num>
  <w:num w:numId="4" w16cid:durableId="1836410861">
    <w:abstractNumId w:val="4"/>
  </w:num>
  <w:num w:numId="5" w16cid:durableId="1890871059">
    <w:abstractNumId w:val="5"/>
  </w:num>
  <w:num w:numId="6" w16cid:durableId="129178266">
    <w:abstractNumId w:val="6"/>
  </w:num>
  <w:num w:numId="7" w16cid:durableId="777602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F3"/>
    <w:rsid w:val="002336E7"/>
    <w:rsid w:val="004B04F3"/>
    <w:rsid w:val="00B6026D"/>
    <w:rsid w:val="00BA427A"/>
    <w:rsid w:val="00E41609"/>
    <w:rsid w:val="00E6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5864"/>
  <w15:chartTrackingRefBased/>
  <w15:docId w15:val="{52650AB8-6EA2-403D-A929-1EEB3DEC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4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4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4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4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4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4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4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4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4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4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Bangre</dc:creator>
  <cp:keywords/>
  <dc:description/>
  <cp:lastModifiedBy>sanskriti Bangre</cp:lastModifiedBy>
  <cp:revision>1</cp:revision>
  <dcterms:created xsi:type="dcterms:W3CDTF">2025-08-07T18:36:00Z</dcterms:created>
  <dcterms:modified xsi:type="dcterms:W3CDTF">2025-08-07T18:42:00Z</dcterms:modified>
</cp:coreProperties>
</file>