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26003F" w14:textId="77777777" w:rsidR="002A32A9" w:rsidRPr="007E4593" w:rsidRDefault="002A32A9" w:rsidP="002A32A9">
      <w:pPr>
        <w:spacing w:before="280" w:after="80"/>
        <w:jc w:val="center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fr-FR"/>
          <w14:ligatures w14:val="none"/>
        </w:rPr>
      </w:pPr>
      <w:r w:rsidRPr="007E4593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fr-FR"/>
          <w14:ligatures w14:val="none"/>
        </w:rPr>
        <w:t>Bibliographie indicative</w:t>
      </w:r>
    </w:p>
    <w:p w14:paraId="01E44FFA" w14:textId="77777777" w:rsidR="002A32A9" w:rsidRPr="007E4593" w:rsidRDefault="002A32A9" w:rsidP="002A32A9">
      <w:pPr>
        <w:spacing w:before="240" w:after="240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7E4593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Sur la gamification</w:t>
      </w:r>
    </w:p>
    <w:p w14:paraId="2EDCCA31" w14:textId="008C908A" w:rsidR="002A32A9" w:rsidRPr="007E4593" w:rsidRDefault="002A32A9" w:rsidP="002A32A9">
      <w:pPr>
        <w:numPr>
          <w:ilvl w:val="0"/>
          <w:numId w:val="1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Deterding, S. et al. (2011), From Game Design </w:t>
      </w:r>
      <w:proofErr w:type="spellStart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Elements</w:t>
      </w:r>
      <w:proofErr w:type="spellEnd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to </w:t>
      </w:r>
      <w:proofErr w:type="spellStart"/>
      <w:proofErr w:type="gramStart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Gamefulness</w:t>
      </w:r>
      <w:proofErr w:type="spellEnd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:</w:t>
      </w:r>
      <w:proofErr w:type="gramEnd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Defining</w:t>
      </w:r>
      <w:proofErr w:type="spellEnd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“Gamification”.</w:t>
      </w:r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br/>
      </w:r>
    </w:p>
    <w:p w14:paraId="37819060" w14:textId="77777777" w:rsidR="002A32A9" w:rsidRPr="007E4593" w:rsidRDefault="002A32A9" w:rsidP="002A32A9">
      <w:pPr>
        <w:numPr>
          <w:ilvl w:val="0"/>
          <w:numId w:val="1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Hamari, J., Koivisto, J. &amp; Sarsa, H. (2014), Does Gamification </w:t>
      </w:r>
      <w:proofErr w:type="gramStart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Work?</w:t>
      </w:r>
      <w:proofErr w:type="gramEnd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– A </w:t>
      </w:r>
      <w:proofErr w:type="spellStart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Literature</w:t>
      </w:r>
      <w:proofErr w:type="spellEnd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Review</w:t>
      </w:r>
      <w:proofErr w:type="spellEnd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of </w:t>
      </w:r>
      <w:proofErr w:type="spellStart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Empirical</w:t>
      </w:r>
      <w:proofErr w:type="spellEnd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Studies</w:t>
      </w:r>
      <w:proofErr w:type="spellEnd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on Gamification.</w:t>
      </w:r>
    </w:p>
    <w:p w14:paraId="53690315" w14:textId="77777777" w:rsidR="002A32A9" w:rsidRPr="007E4593" w:rsidRDefault="002A32A9" w:rsidP="002A32A9">
      <w:pPr>
        <w:spacing w:before="280" w:after="80"/>
        <w:outlineLvl w:val="2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7E4593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Webographie</w:t>
      </w:r>
    </w:p>
    <w:p w14:paraId="7EA82D8B" w14:textId="4984CEAE" w:rsidR="002A32A9" w:rsidRPr="007E4593" w:rsidRDefault="002A32A9" w:rsidP="002A32A9">
      <w:pPr>
        <w:numPr>
          <w:ilvl w:val="0"/>
          <w:numId w:val="3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 Monde, Vincent Fagot (2022), « Dans le sport, la multiplication des applications d’entraînement ».</w:t>
      </w:r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br/>
        <w:t xml:space="preserve"> </w:t>
      </w:r>
    </w:p>
    <w:p w14:paraId="14E82370" w14:textId="06F9D869" w:rsidR="002A32A9" w:rsidRPr="007E4593" w:rsidRDefault="002A32A9" w:rsidP="002A32A9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Le Monde (2026), « </w:t>
      </w:r>
      <w:proofErr w:type="spellStart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StravaLeaks</w:t>
      </w:r>
      <w:proofErr w:type="spellEnd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».</w:t>
      </w:r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br/>
      </w:r>
    </w:p>
    <w:p w14:paraId="28A42F6B" w14:textId="77777777" w:rsidR="002A32A9" w:rsidRPr="007E4593" w:rsidRDefault="002A32A9" w:rsidP="002A32A9">
      <w:pPr>
        <w:numPr>
          <w:ilvl w:val="0"/>
          <w:numId w:val="3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</w:pPr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YouTube : vidéo explicative sur Strava =&gt; How to Use the Strava App | </w:t>
      </w:r>
      <w:proofErr w:type="spellStart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Everything</w:t>
      </w:r>
      <w:proofErr w:type="spellEnd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You Need to Know… the </w:t>
      </w:r>
      <w:proofErr w:type="spellStart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Ultimate</w:t>
      </w:r>
      <w:proofErr w:type="spellEnd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Strava </w:t>
      </w:r>
      <w:proofErr w:type="gramStart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Guide!</w:t>
      </w:r>
      <w:proofErr w:type="gramEnd"/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</w:t>
      </w:r>
    </w:p>
    <w:p w14:paraId="3DBBEA65" w14:textId="77777777" w:rsidR="002A32A9" w:rsidRPr="007E4593" w:rsidRDefault="002A32A9" w:rsidP="002A32A9">
      <w:pPr>
        <w:spacing w:before="240" w:after="240"/>
        <w:ind w:left="720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→</w:t>
      </w:r>
      <w:hyperlink r:id="rId5" w:history="1">
        <w:r w:rsidRPr="007E4593">
          <w:rPr>
            <w:rFonts w:ascii="Arial" w:eastAsia="Times New Roman" w:hAnsi="Arial" w:cs="Arial"/>
            <w:color w:val="1155CC"/>
            <w:kern w:val="0"/>
            <w:lang w:eastAsia="fr-FR"/>
            <w14:ligatures w14:val="none"/>
          </w:rPr>
          <w:t>https://www.youtube.com/watch?v=tT2gI7Ct_Kc</w:t>
        </w:r>
      </w:hyperlink>
      <w:r w:rsidRPr="007E4593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</w:t>
      </w:r>
    </w:p>
    <w:p w14:paraId="1FA0178A" w14:textId="77777777" w:rsidR="00E92C7B" w:rsidRPr="007E4593" w:rsidRDefault="00E92C7B" w:rsidP="00E92C7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7E4593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Articles scientifiques sur Strava</w:t>
      </w:r>
    </w:p>
    <w:p w14:paraId="5BB3D02A" w14:textId="77777777" w:rsidR="00E92C7B" w:rsidRPr="007E4593" w:rsidRDefault="00E92C7B" w:rsidP="00E92C7B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Hallgren, M. E., Rønne, N. et Wagner, U. From </w:t>
      </w:r>
      <w:proofErr w:type="spell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Kilometers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 to </w:t>
      </w:r>
      <w:proofErr w:type="spellStart"/>
      <w:proofErr w:type="gram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Kudos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:</w:t>
      </w:r>
      <w:proofErr w:type="gram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 A Study of </w:t>
      </w:r>
      <w:proofErr w:type="spell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Runners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’ Online Interaction on Strava.</w:t>
      </w:r>
    </w:p>
    <w:p w14:paraId="1C45BC98" w14:textId="77777777" w:rsidR="00E92C7B" w:rsidRPr="007E4593" w:rsidRDefault="00E92C7B" w:rsidP="00E92C7B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Russell, H. C., Potts, C. et Nelson, E. “If </w:t>
      </w:r>
      <w:proofErr w:type="spell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It’s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 Not on Strava It </w:t>
      </w:r>
      <w:proofErr w:type="spell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Didn’t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proofErr w:type="spell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Happen</w:t>
      </w:r>
      <w:proofErr w:type="spellEnd"/>
      <w:proofErr w:type="gram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”:</w:t>
      </w:r>
      <w:proofErr w:type="gram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proofErr w:type="spell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Perceived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 Psychosocial Implications of Strava Use in </w:t>
      </w:r>
      <w:proofErr w:type="spell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Collegiate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 Club </w:t>
      </w:r>
      <w:proofErr w:type="spell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Runners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3A60C4D2" w14:textId="77777777" w:rsidR="00E92C7B" w:rsidRPr="007E4593" w:rsidRDefault="00E92C7B" w:rsidP="00E92C7B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Russell, H. C., Potts, C., King, M., Henrich, L. et Tracey, J. (2026). Strava Use in </w:t>
      </w:r>
      <w:proofErr w:type="spell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Competitive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 Female </w:t>
      </w:r>
      <w:proofErr w:type="spellStart"/>
      <w:proofErr w:type="gram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Runners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:</w:t>
      </w:r>
      <w:proofErr w:type="gram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 A Qualitative Exploration of </w:t>
      </w:r>
      <w:proofErr w:type="spell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Perceived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 Utility and Psychosocial Implications. Psychology of Sport and </w:t>
      </w:r>
      <w:proofErr w:type="spell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Exercise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, 85.</w:t>
      </w:r>
    </w:p>
    <w:p w14:paraId="2D6B8F92" w14:textId="77777777" w:rsidR="00E92C7B" w:rsidRPr="007E4593" w:rsidRDefault="00E92C7B" w:rsidP="00E92C7B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Spotswood, F., Shankar, A. et </w:t>
      </w:r>
      <w:proofErr w:type="spell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Piwek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, L. (2020). </w:t>
      </w:r>
      <w:proofErr w:type="spell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Changing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proofErr w:type="spell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Emotional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 Engagement </w:t>
      </w:r>
      <w:proofErr w:type="spell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with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 Running </w:t>
      </w:r>
      <w:proofErr w:type="spell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Through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 Communal Self-</w:t>
      </w:r>
      <w:proofErr w:type="spellStart"/>
      <w:proofErr w:type="gram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Tracking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:</w:t>
      </w:r>
      <w:proofErr w:type="gram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 The Implications of “</w:t>
      </w:r>
      <w:proofErr w:type="spell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Teleoaffective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 xml:space="preserve"> </w:t>
      </w:r>
      <w:proofErr w:type="spellStart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Shaping</w:t>
      </w:r>
      <w:proofErr w:type="spellEnd"/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” for Public Health.</w:t>
      </w:r>
    </w:p>
    <w:p w14:paraId="126FA15E" w14:textId="2F8DE6EE" w:rsidR="00E92C7B" w:rsidRPr="007E4593" w:rsidRDefault="00E92C7B" w:rsidP="00E92C7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7E4593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Le capitalisme de surveillance</w:t>
      </w:r>
    </w:p>
    <w:p w14:paraId="5F8E5802" w14:textId="77777777" w:rsidR="00E92C7B" w:rsidRPr="007E4593" w:rsidRDefault="00E92C7B" w:rsidP="00E92C7B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7E4593">
        <w:rPr>
          <w:rFonts w:ascii="Arial" w:eastAsia="Times New Roman" w:hAnsi="Arial" w:cs="Arial"/>
          <w:kern w:val="0"/>
          <w:lang w:eastAsia="fr-FR"/>
          <w14:ligatures w14:val="none"/>
        </w:rPr>
        <w:t>Zuboff, S. (2019, janvier). Un capitalisme de surveillance. Le Monde diplomatique.</w:t>
      </w:r>
    </w:p>
    <w:p w14:paraId="586029E6" w14:textId="3F3CEEC0" w:rsidR="002A4B47" w:rsidRDefault="002A4B47" w:rsidP="00E92C7B"/>
    <w:p w14:paraId="7465F5D3" w14:textId="77777777" w:rsidR="00076227" w:rsidRDefault="00076227" w:rsidP="00E92C7B"/>
    <w:sectPr w:rsidR="000762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1E6B87"/>
    <w:multiLevelType w:val="multilevel"/>
    <w:tmpl w:val="EA9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77C98"/>
    <w:multiLevelType w:val="multilevel"/>
    <w:tmpl w:val="4A58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D17AD"/>
    <w:multiLevelType w:val="multilevel"/>
    <w:tmpl w:val="E14A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12D85"/>
    <w:multiLevelType w:val="multilevel"/>
    <w:tmpl w:val="F254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C4BB7"/>
    <w:multiLevelType w:val="multilevel"/>
    <w:tmpl w:val="D17C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650533">
    <w:abstractNumId w:val="3"/>
  </w:num>
  <w:num w:numId="2" w16cid:durableId="1241334079">
    <w:abstractNumId w:val="4"/>
  </w:num>
  <w:num w:numId="3" w16cid:durableId="2108572340">
    <w:abstractNumId w:val="2"/>
  </w:num>
  <w:num w:numId="4" w16cid:durableId="539828190">
    <w:abstractNumId w:val="1"/>
  </w:num>
  <w:num w:numId="5" w16cid:durableId="10725798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2A9"/>
    <w:rsid w:val="00076227"/>
    <w:rsid w:val="00103AD2"/>
    <w:rsid w:val="0028626B"/>
    <w:rsid w:val="002A32A9"/>
    <w:rsid w:val="002A4B47"/>
    <w:rsid w:val="003C1945"/>
    <w:rsid w:val="005801BD"/>
    <w:rsid w:val="006741A2"/>
    <w:rsid w:val="007E4593"/>
    <w:rsid w:val="00DC3E9E"/>
    <w:rsid w:val="00E92C7B"/>
    <w:rsid w:val="00EC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F61CB"/>
  <w15:chartTrackingRefBased/>
  <w15:docId w15:val="{F3536CC9-137E-5849-BB14-29B54A199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3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3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A3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3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3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32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32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32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32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3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3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A3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32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32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32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32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32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32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32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3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32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3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32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32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32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32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3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32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32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32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semiHidden/>
    <w:unhideWhenUsed/>
    <w:rsid w:val="002A32A9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103A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tT2gI7Ct_K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 TREGARO</dc:creator>
  <cp:keywords/>
  <dc:description/>
  <cp:lastModifiedBy>Jeanne TREGARO</cp:lastModifiedBy>
  <cp:revision>3</cp:revision>
  <dcterms:created xsi:type="dcterms:W3CDTF">2026-09-23T16:21:00Z</dcterms:created>
  <dcterms:modified xsi:type="dcterms:W3CDTF">2026-10-19T20:36:00Z</dcterms:modified>
</cp:coreProperties>
</file>