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资源资产----物理资产----详情----设备状态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仪表盘数据显示百分比</w:t>
      </w:r>
    </w:p>
    <w:p>
      <w:pPr>
        <w:pStyle w:val="4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1973580" cy="1087120"/>
            <wp:effectExtent l="0" t="0" r="7620" b="0"/>
            <wp:docPr id="2" name="图片 2" descr="C:\Users\Administrator\AppData\Roaming\DingTalk\765043091_v2\ImageFiles\cd\lALPGojJ8nKR9NbNAb3NAyg_808_4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\AppData\Roaming\DingTalk\765043091_v2\ImageFiles\cd\lALPGojJ8nKR9NbNAb3NAyg_808_445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9965" cy="109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-----</w:t>
      </w:r>
      <w:r>
        <w:rPr/>
        <w:sym w:font="Wingdings" w:char="F0E0"/>
      </w:r>
      <w:r>
        <w:t xml:space="preserve">  </w:t>
      </w:r>
      <w:r>
        <w:rPr>
          <w:rFonts w:hint="eastAsia"/>
        </w:rPr>
        <w:t>仪表盘中的0.04显示为4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仪表盘无数据时 显示有误的问题</w:t>
      </w:r>
    </w:p>
    <w:p>
      <w:pPr>
        <w:pStyle w:val="4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1209040" cy="20701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21820" cy="209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----</w:t>
      </w:r>
      <w:r>
        <w:rPr/>
        <w:sym w:font="Wingdings" w:char="F0E0"/>
      </w:r>
      <w:r>
        <w:rPr>
          <w:rFonts w:hint="eastAsia"/>
        </w:rPr>
        <w:t>指针正常显示 NAN</w:t>
      </w:r>
      <w:r>
        <w:t xml:space="preserve"> </w:t>
      </w:r>
      <w:r>
        <w:rPr>
          <w:rFonts w:hint="eastAsia"/>
        </w:rPr>
        <w:t>写为0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板卡交互需求修改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实现板卡数据在设备状态中显示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板卡下拉选择，默认选择第一条数据，表格跟监控信息均显示选中的该条数据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板卡无数据时，监控信息显示“暂无数据”</w:t>
      </w:r>
    </w:p>
    <w:p>
      <w:pPr>
        <w:pStyle w:val="4"/>
        <w:ind w:left="360" w:firstLine="0" w:firstLineChars="0"/>
      </w:pPr>
      <w:r>
        <w:drawing>
          <wp:inline distT="0" distB="0" distL="0" distR="0">
            <wp:extent cx="3664585" cy="1863725"/>
            <wp:effectExtent l="0" t="0" r="0" b="3175"/>
            <wp:docPr id="3" name="图片 3" descr="C:\Users\Administrator\AppData\Roaming\DingTalk\765043091_v2\ImageFiles\86\lALPD4BhqMAzEfLNA9HNB4A_1920_9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istrator\AppData\Roaming\DingTalk\765043091_v2\ImageFiles\86\lALPD4BhqMAzEfLNA9HNB4A_1920_977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6020" cy="1869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资源资产----物理资产----详情----端口列表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端口需求</w:t>
      </w:r>
    </w:p>
    <w:p>
      <w:pPr>
        <w:pStyle w:val="4"/>
        <w:numPr>
          <w:ilvl w:val="0"/>
          <w:numId w:val="3"/>
        </w:numPr>
        <w:ind w:firstLineChars="0"/>
      </w:pPr>
      <w:r>
        <w:rPr>
          <w:rFonts w:hint="eastAsia"/>
        </w:rPr>
        <w:t>添加列表的页码功能</w:t>
      </w:r>
    </w:p>
    <w:p>
      <w:pPr>
        <w:ind w:left="360"/>
      </w:pPr>
      <w:r>
        <w:drawing>
          <wp:inline distT="0" distB="0" distL="0" distR="0">
            <wp:extent cx="2433320" cy="1115060"/>
            <wp:effectExtent l="0" t="0" r="508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7718" cy="1130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  <w:ind w:firstLineChars="0"/>
      </w:pPr>
      <w:r>
        <w:rPr>
          <w:rFonts w:hint="eastAsia"/>
        </w:rPr>
        <w:t>端口列表加上单位</w:t>
      </w:r>
    </w:p>
    <w:p>
      <w:pPr>
        <w:pStyle w:val="4"/>
        <w:ind w:left="720" w:firstLine="0" w:firstLineChars="0"/>
      </w:pPr>
      <w:r>
        <w:drawing>
          <wp:inline distT="0" distB="0" distL="0" distR="0">
            <wp:extent cx="5274310" cy="18402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720" w:firstLine="0" w:firstLineChars="0"/>
      </w:pPr>
    </w:p>
    <w:p>
      <w:pPr>
        <w:numPr>
          <w:ilvl w:val="0"/>
          <w:numId w:val="1"/>
        </w:numPr>
        <w:ind w:left="360" w:leftChars="0" w:hanging="36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 --&gt; 动态路由修改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>用户点击登录按钮后，根据</w:t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  <w:t>/dtc/admin/menu/list</w:t>
      </w: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lang w:val="en-US" w:eastAsia="zh-CN"/>
        </w:rPr>
        <w:t>接口返回的数据，判断哪个页面为默认首页。判断依据为：一级菜单中isHome标识为true，然后在其</w:t>
      </w: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children</w:t>
      </w: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lang w:val="en-US" w:eastAsia="zh-CN"/>
        </w:rPr>
        <w:t>中找出isHome也为true的二级菜单，所以此isHome为true的二级菜单就为默认首页。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lang w:val="en-US" w:eastAsia="zh-CN"/>
        </w:rPr>
        <w:t>测试数据：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447540" cy="575246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7540" cy="5752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highlight w:val="green"/>
          <w:lang w:val="en-US" w:eastAsia="zh-CN"/>
        </w:rPr>
      </w:pPr>
      <w:r>
        <w:rPr>
          <w:rFonts w:hint="eastAsia"/>
          <w:lang w:val="en-US" w:eastAsia="zh-CN"/>
        </w:rPr>
        <w:t>测试结果：默认首页为管理大盘，</w:t>
      </w:r>
      <w:r>
        <w:rPr>
          <w:rFonts w:hint="eastAsia"/>
          <w:highlight w:val="green"/>
          <w:lang w:val="en-US" w:eastAsia="zh-CN"/>
        </w:rPr>
        <w:t>测试成功</w:t>
      </w:r>
    </w:p>
    <w:p>
      <w:pPr>
        <w:numPr>
          <w:ilvl w:val="0"/>
          <w:numId w:val="0"/>
        </w:numPr>
        <w:ind w:firstLine="420" w:firstLineChars="0"/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br w:type="page"/>
      </w:r>
    </w:p>
    <w:p>
      <w:pPr>
        <w:numPr>
          <w:ilvl w:val="0"/>
          <w:numId w:val="1"/>
        </w:numPr>
        <w:ind w:left="360" w:leftChars="0" w:hanging="36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我的地盘 --&gt; 重大节日保障 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Bug描述：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编辑时，点击确认按钮后，/dtc/holidaySecurity/updateEvent接口返回报错“sql异常”。但是此次编辑内容已经是修改成功了。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测试内容：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id为8的重大节日保障，编辑操作如图：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69230" cy="3752850"/>
            <wp:effectExtent l="0" t="0" r="3810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测试结果：接口返回编辑成功，</w:t>
      </w:r>
      <w:r>
        <w:rPr>
          <w:rFonts w:hint="eastAsia"/>
          <w:highlight w:val="none"/>
          <w:lang w:val="en-US" w:eastAsia="zh-CN"/>
        </w:rPr>
        <w:t>此次编辑内容也修改成功。</w:t>
      </w:r>
    </w:p>
    <w:p>
      <w:pPr>
        <w:pStyle w:val="4"/>
        <w:ind w:left="720" w:firstLine="0" w:firstLineChars="0"/>
        <w:rPr>
          <w:rFonts w:hint="eastAsia"/>
        </w:rPr>
      </w:pPr>
    </w:p>
    <w:p>
      <w:pPr>
        <w:numPr>
          <w:ilvl w:val="0"/>
          <w:numId w:val="1"/>
        </w:numPr>
        <w:ind w:left="360" w:leftChars="0" w:hanging="36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我的地盘 --&gt; 工作考核 --&gt;绩效考核</w:t>
      </w:r>
    </w:p>
    <w:p>
      <w:pPr>
        <w:numPr>
          <w:ilvl w:val="0"/>
          <w:numId w:val="4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列表</w:t>
      </w:r>
    </w:p>
    <w:p>
      <w:pPr>
        <w:numPr>
          <w:numId w:val="0"/>
        </w:numPr>
      </w:pPr>
      <w:r>
        <w:drawing>
          <wp:inline distT="0" distB="0" distL="114300" distR="114300">
            <wp:extent cx="5271135" cy="1279525"/>
            <wp:effectExtent l="0" t="0" r="1905" b="63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7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2880" cy="1684020"/>
            <wp:effectExtent l="0" t="0" r="10160" b="762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新建绩效</w:t>
      </w:r>
    </w:p>
    <w:p>
      <w:pPr>
        <w:numPr>
          <w:numId w:val="0"/>
        </w:numPr>
        <w:rPr>
          <w:rFonts w:hint="default"/>
          <w:highlight w:val="none"/>
          <w:lang w:val="en-US" w:eastAsia="zh-CN"/>
        </w:rPr>
      </w:pPr>
      <w:r>
        <w:drawing>
          <wp:inline distT="0" distB="0" distL="114300" distR="114300">
            <wp:extent cx="5264150" cy="2999105"/>
            <wp:effectExtent l="0" t="0" r="8890" b="3175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9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编辑绩效</w:t>
      </w:r>
    </w:p>
    <w:p>
      <w:pPr>
        <w:numPr>
          <w:numId w:val="0"/>
        </w:numPr>
      </w:pPr>
      <w:r>
        <w:drawing>
          <wp:inline distT="0" distB="0" distL="114300" distR="114300">
            <wp:extent cx="5268595" cy="3041015"/>
            <wp:effectExtent l="0" t="0" r="4445" b="6985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"/>
        </w:numPr>
        <w:ind w:left="360" w:leftChars="0" w:hanging="36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登录失效再次登录页面不跳转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1883410"/>
            <wp:effectExtent l="0" t="0" r="3810" b="635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8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4"/>
        <w:ind w:left="72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5D6C1E"/>
    <w:multiLevelType w:val="singleLevel"/>
    <w:tmpl w:val="905D6C1E"/>
    <w:lvl w:ilvl="0" w:tentative="0">
      <w:start w:val="1"/>
      <w:numFmt w:val="decimal"/>
      <w:suff w:val="nothing"/>
      <w:lvlText w:val="%1&gt;"/>
      <w:lvlJc w:val="left"/>
    </w:lvl>
  </w:abstractNum>
  <w:abstractNum w:abstractNumId="1">
    <w:nsid w:val="0ACD154E"/>
    <w:multiLevelType w:val="multilevel"/>
    <w:tmpl w:val="0ACD154E"/>
    <w:lvl w:ilvl="0" w:tentative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B5A5586"/>
    <w:multiLevelType w:val="multilevel"/>
    <w:tmpl w:val="2B5A5586"/>
    <w:lvl w:ilvl="0" w:tentative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79E4695E"/>
    <w:multiLevelType w:val="multilevel"/>
    <w:tmpl w:val="79E4695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5D1"/>
    <w:rsid w:val="00394B1F"/>
    <w:rsid w:val="003E67F4"/>
    <w:rsid w:val="007B5893"/>
    <w:rsid w:val="008651F0"/>
    <w:rsid w:val="008E4D83"/>
    <w:rsid w:val="00AB493E"/>
    <w:rsid w:val="00AC35D1"/>
    <w:rsid w:val="00C043C7"/>
    <w:rsid w:val="00DE2A98"/>
    <w:rsid w:val="012E3FD3"/>
    <w:rsid w:val="027C1726"/>
    <w:rsid w:val="1CC238D6"/>
    <w:rsid w:val="202C4F88"/>
    <w:rsid w:val="25625C56"/>
    <w:rsid w:val="2A2118B1"/>
    <w:rsid w:val="40DC6DD4"/>
    <w:rsid w:val="454A6289"/>
    <w:rsid w:val="45CB1B7E"/>
    <w:rsid w:val="4F986C73"/>
    <w:rsid w:val="522D0E06"/>
    <w:rsid w:val="711B4F49"/>
    <w:rsid w:val="742B7E62"/>
    <w:rsid w:val="7D280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Users</Company>
  <Pages>2</Pages>
  <Words>35</Words>
  <Characters>202</Characters>
  <Lines>1</Lines>
  <Paragraphs>1</Paragraphs>
  <TotalTime>7</TotalTime>
  <ScaleCrop>false</ScaleCrop>
  <LinksUpToDate>false</LinksUpToDate>
  <CharactersWithSpaces>236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2020-06-04T10:49:00Z</dcterms:created>
  <dc:creator>User</dc:creator>
  <cp:lastModifiedBy>13585154812</cp:lastModifiedBy>
  <dcterms:modified xsi:type="dcterms:W3CDTF">2020-06-04T13:02:44Z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