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宋体" w:hAnsi="宋体"/>
          <w:b/>
          <w:color w:val="FF0000"/>
          <w:sz w:val="32"/>
          <w:szCs w:val="32"/>
        </w:rPr>
      </w:pPr>
      <w:r>
        <w:rPr>
          <w:rFonts w:hint="eastAsia" w:ascii="宋体" w:hAnsi="宋体"/>
          <w:b/>
          <w:color w:val="FF0000"/>
          <w:sz w:val="32"/>
          <w:szCs w:val="32"/>
        </w:rPr>
        <w:t>一、实验报告格式：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>1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0"/>
          <w:szCs w:val="30"/>
          <w:u w:val="double"/>
        </w:rPr>
        <w:t>四川师大</w:t>
      </w:r>
      <w:r>
        <w:rPr>
          <w:rFonts w:hint="eastAsia" w:ascii="宋体" w:hAnsi="宋体"/>
          <w:b/>
          <w:bCs/>
          <w:sz w:val="30"/>
          <w:szCs w:val="30"/>
          <w:u w:val="double"/>
          <w:lang w:val="en-US" w:eastAsia="zh-CN"/>
        </w:rPr>
        <w:t>网络管理与维护</w:t>
      </w:r>
      <w:r>
        <w:rPr>
          <w:rFonts w:hint="eastAsia" w:ascii="宋体" w:hAnsi="宋体"/>
          <w:b/>
          <w:bCs/>
          <w:sz w:val="30"/>
          <w:szCs w:val="30"/>
          <w:u w:val="double"/>
        </w:rPr>
        <w:t>实验报告</w:t>
      </w:r>
      <w:r>
        <w:rPr>
          <w:rFonts w:hint="eastAsia" w:ascii="宋体" w:hAnsi="宋体"/>
          <w:b/>
          <w:bCs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  <w:lang w:val="en-US" w:eastAsia="zh-CN"/>
        </w:rPr>
        <w:t>2016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  <w:lang w:val="en-US" w:eastAsia="zh-CN"/>
        </w:rPr>
        <w:t>3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  <w:lang w:val="en-US" w:eastAsia="zh-CN"/>
        </w:rPr>
        <w:t>15</w:t>
      </w:r>
      <w:r>
        <w:rPr>
          <w:rFonts w:hint="eastAsia" w:ascii="宋体" w:hAnsi="宋体"/>
        </w:rPr>
        <w:t>日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hint="eastAsia"/>
          <w:u w:val="single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b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2014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  <w:lang w:val="en-US" w:eastAsia="zh-CN"/>
        </w:rPr>
        <w:t>2</w:t>
      </w:r>
      <w:r>
        <w:rPr>
          <w:rFonts w:hint="eastAsia" w:ascii="宋体" w:hAnsi="宋体"/>
        </w:rPr>
        <w:t xml:space="preserve">班  </w:t>
      </w:r>
      <w:r>
        <w:rPr>
          <w:rFonts w:hint="eastAsia" w:ascii="宋体" w:hAnsi="宋体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="宋体" w:hAnsi="宋体"/>
        </w:rPr>
        <w:t xml:space="preserve"> 实验名称：</w:t>
      </w:r>
      <w:r>
        <w:rPr>
          <w:rFonts w:hint="eastAsia"/>
          <w:u w:val="single"/>
        </w:rPr>
        <w:t xml:space="preserve">         </w:t>
      </w:r>
      <w:r>
        <w:rPr>
          <w:rFonts w:hint="eastAsia"/>
          <w:u w:val="single"/>
          <w:lang w:val="en-US" w:eastAsia="zh-CN"/>
        </w:rPr>
        <w:t>双绞线制作实验</w:t>
      </w:r>
      <w:r>
        <w:rPr>
          <w:rFonts w:hint="eastAsia"/>
          <w:u w:val="single"/>
        </w:rPr>
        <w:t xml:space="preserve">    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hint="eastAsia" w:ascii="宋体" w:hAnsi="宋体"/>
        </w:rPr>
      </w:pPr>
      <w:r>
        <w:rPr>
          <w:rFonts w:hint="eastAsia" w:ascii="宋体" w:hAnsi="宋体"/>
        </w:rPr>
        <w:t>姓名：_</w:t>
      </w:r>
      <w:r>
        <w:rPr>
          <w:rFonts w:hint="eastAsia" w:ascii="宋体" w:hAnsi="宋体"/>
          <w:lang w:val="en-US" w:eastAsia="zh-CN"/>
        </w:rPr>
        <w:t>蔡杰</w:t>
      </w:r>
      <w:r>
        <w:rPr>
          <w:rFonts w:hint="eastAsia" w:ascii="宋体" w:hAnsi="宋体"/>
        </w:rPr>
        <w:t>__      学号：_</w:t>
      </w:r>
      <w:r>
        <w:rPr>
          <w:rFonts w:hint="eastAsia" w:ascii="宋体" w:hAnsi="宋体"/>
          <w:lang w:val="en-US" w:eastAsia="zh-CN"/>
        </w:rPr>
        <w:t>2014110201</w:t>
      </w:r>
      <w:r>
        <w:rPr>
          <w:rFonts w:hint="eastAsia" w:ascii="宋体" w:hAnsi="宋体"/>
        </w:rPr>
        <w:t>_     指导老师：</w:t>
      </w:r>
      <w:r>
        <w:rPr>
          <w:rFonts w:hint="eastAsia" w:ascii="宋体" w:hAnsi="宋体"/>
          <w:u w:val="single"/>
        </w:rPr>
        <w:t>_</w:t>
      </w:r>
      <w:r>
        <w:rPr>
          <w:rFonts w:hint="eastAsia" w:ascii="宋体" w:hAnsi="宋体"/>
          <w:u w:val="single"/>
          <w:lang w:val="en-US" w:eastAsia="zh-CN"/>
        </w:rPr>
        <w:t>陈霞</w:t>
      </w:r>
      <w:r>
        <w:rPr>
          <w:rFonts w:hint="eastAsia" w:ascii="宋体" w:hAnsi="宋体"/>
          <w:u w:val="single"/>
        </w:rPr>
        <w:t>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hint="eastAsia"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0" t="28575" r="0" b="4572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7.8pt;height:0.15pt;width:414pt;z-index:251657216;mso-width-relative:page;mso-height-relative:page;" filled="f" stroked="t" coordsize="21600,21600" o:gfxdata="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Ow8Ay1AAAAAYB&#10;AAAPAAAAAAAAAAEAIAAAACIAAABkcnMvZG93bnJldi54bWxQSwECFAAUAAAACACHTuJAsuvG8+YB&#10;AACqAwAADgAAAAAAAAABACAAAAAjAQAAZHJzL2Uyb0RvYy54bWxQSwUGAAAAAAYABgBZAQAAewUA&#10;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实验_</w:t>
      </w:r>
      <w:r>
        <w:rPr>
          <w:rFonts w:hint="eastAsia"/>
          <w:b/>
          <w:sz w:val="28"/>
          <w:szCs w:val="28"/>
          <w:lang w:val="en-US" w:eastAsia="zh-CN"/>
        </w:rPr>
        <w:t>一</w:t>
      </w:r>
      <w:r>
        <w:rPr>
          <w:rFonts w:hint="eastAsia"/>
          <w:b/>
          <w:sz w:val="28"/>
          <w:szCs w:val="28"/>
        </w:rPr>
        <w:t xml:space="preserve">_  </w:t>
      </w:r>
      <w:r>
        <w:rPr>
          <w:rFonts w:hint="eastAsia"/>
          <w:b/>
        </w:rPr>
        <w:t>__</w:t>
      </w:r>
      <w:r>
        <w:rPr>
          <w:rFonts w:hint="eastAsia"/>
          <w:b/>
          <w:sz w:val="28"/>
          <w:szCs w:val="28"/>
          <w:lang w:val="en-US" w:eastAsia="zh-CN"/>
        </w:rPr>
        <w:t>双绞线制作实验</w:t>
      </w:r>
      <w:r>
        <w:rPr>
          <w:rFonts w:hint="eastAsia"/>
          <w:b/>
        </w:rPr>
        <w:t>__</w:t>
      </w:r>
    </w:p>
    <w:p>
      <w:pPr>
        <w:numPr>
          <w:ilvl w:val="0"/>
          <w:numId w:val="1"/>
        </w:numPr>
        <w:tabs>
          <w:tab w:val="left" w:pos="420"/>
        </w:tabs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tabs>
          <w:tab w:val="left" w:pos="839"/>
        </w:tabs>
        <w:spacing w:line="360" w:lineRule="auto"/>
      </w:pPr>
      <w:r>
        <w:rPr>
          <w:rFonts w:hint="eastAsia"/>
        </w:rPr>
        <w:t>熟悉双绞线的制作</w:t>
      </w:r>
    </w:p>
    <w:p>
      <w:pPr>
        <w:numPr>
          <w:ilvl w:val="0"/>
          <w:numId w:val="2"/>
        </w:numPr>
        <w:tabs>
          <w:tab w:val="left" w:pos="839"/>
        </w:tabs>
        <w:spacing w:line="360" w:lineRule="auto"/>
      </w:pPr>
      <w:r>
        <w:rPr>
          <w:rFonts w:hint="eastAsia"/>
        </w:rPr>
        <w:t>掌握交叉线，直连线的制作和应用场合</w:t>
      </w:r>
    </w:p>
    <w:p>
      <w:pPr>
        <w:numPr>
          <w:ilvl w:val="0"/>
          <w:numId w:val="2"/>
        </w:numPr>
        <w:tabs>
          <w:tab w:val="left" w:pos="839"/>
        </w:tabs>
        <w:spacing w:line="360" w:lineRule="auto"/>
        <w:rPr>
          <w:rFonts w:hint="eastAsia"/>
        </w:rPr>
      </w:pPr>
      <w:r>
        <w:rPr>
          <w:rFonts w:hint="eastAsia"/>
        </w:rPr>
        <w:t>了解综合布线基础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tabs>
          <w:tab w:val="left" w:pos="420"/>
        </w:tabs>
        <w:rPr>
          <w:rFonts w:hint="eastAsia"/>
        </w:rPr>
      </w:pPr>
      <w:r>
        <w:rPr>
          <w:rFonts w:hint="eastAsia"/>
        </w:rPr>
        <w:t>实验内容</w:t>
      </w:r>
    </w:p>
    <w:p>
      <w:pPr>
        <w:spacing w:line="360" w:lineRule="auto"/>
        <w:ind w:firstLine="420" w:firstLineChars="0"/>
      </w:pPr>
      <w:r>
        <w:t xml:space="preserve">(1) </w:t>
      </w:r>
      <w:r>
        <w:rPr>
          <w:rFonts w:hint="eastAsia"/>
        </w:rPr>
        <w:t>按照T568B标准完成双绞线（直连线和交叉线）的制作</w:t>
      </w:r>
    </w:p>
    <w:p>
      <w:pPr>
        <w:spacing w:line="360" w:lineRule="auto"/>
        <w:ind w:firstLine="420" w:firstLineChars="200"/>
        <w:rPr>
          <w:rFonts w:hint="eastAsia" w:ascii="黑体" w:hAnsi="黑体" w:eastAsia="黑体"/>
          <w:color w:val="FF0000"/>
          <w:sz w:val="24"/>
        </w:rPr>
      </w:pP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网络配线架端接、网络模块端接（选作）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tabs>
          <w:tab w:val="left" w:pos="420"/>
        </w:tabs>
        <w:rPr>
          <w:rFonts w:hint="eastAsia"/>
        </w:rPr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选取合适长度的双绞线线缆。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利用剥线钳将线缆的外皮剥去2~3厘米。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按照EIA/TIA568B标准排列芯线。（橙白 橙 绿白 蓝 蓝白 绿 棕白 棕）</w:t>
      </w:r>
    </w:p>
    <w:p>
      <w:pPr>
        <w:numPr>
          <w:ilvl w:val="0"/>
          <w:numId w:val="0"/>
        </w:numPr>
        <w:tabs>
          <w:tab w:val="clear" w:pos="420"/>
          <w:tab w:val="clear" w:pos="839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ELA/TIA568A标准排列芯线。（绿白 绿 橙白 蓝 蓝白 橙 棕白 棕）</w:t>
      </w:r>
    </w:p>
    <w:p>
      <w:pPr>
        <w:numPr>
          <w:ilvl w:val="0"/>
          <w:numId w:val="0"/>
        </w:numPr>
        <w:tabs>
          <w:tab w:val="clear" w:pos="420"/>
          <w:tab w:val="clear" w:pos="839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直连线两端都为EIA/TIA568B标准。</w:t>
      </w:r>
    </w:p>
    <w:p>
      <w:pPr>
        <w:numPr>
          <w:ilvl w:val="0"/>
          <w:numId w:val="0"/>
        </w:numPr>
        <w:tabs>
          <w:tab w:val="clear" w:pos="420"/>
          <w:tab w:val="clear" w:pos="839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交叉线一端为EIA/TIA568B标准，另一端为EIA/TIA568A标准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紧握排好后的芯线，然后用剥线钳剪齐芯线。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将剪齐后的芯线用力插进水晶头后端，尽量不留空隙。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用剥线钳压紧水晶头。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做双绞线的另一端，完成后在测试仪上测试。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tabs>
          <w:tab w:val="left" w:pos="420"/>
        </w:tabs>
        <w:rPr>
          <w:rFonts w:hint="eastAsia"/>
        </w:rPr>
      </w:pPr>
      <w:r>
        <w:rPr>
          <w:rFonts w:hint="eastAsia"/>
        </w:rPr>
        <w:t>实验结果的分析与评价（该部分如不够填写，请另加附页）</w:t>
      </w:r>
    </w:p>
    <w:p>
      <w:pPr>
        <w:spacing w:line="360" w:lineRule="auto"/>
        <w:rPr>
          <w:rFonts w:hint="eastAsia" w:ascii="黑体" w:hAnsi="黑体" w:eastAsia="黑体"/>
          <w:color w:val="FF0000"/>
          <w:sz w:val="24"/>
        </w:rPr>
      </w:pPr>
    </w:p>
    <w:p>
      <w:pPr>
        <w:rPr>
          <w:rFonts w:hint="eastAsia" w:ascii="黑体" w:hAnsi="黑体" w:eastAsia="黑体"/>
          <w:color w:val="FF0000"/>
          <w:sz w:val="24"/>
          <w:lang w:val="en-US" w:eastAsia="zh-CN"/>
        </w:rPr>
      </w:pPr>
      <w:r>
        <w:rPr>
          <w:rFonts w:hint="eastAsia" w:ascii="黑体" w:hAnsi="黑体" w:eastAsia="黑体"/>
          <w:color w:val="FF0000"/>
          <w:sz w:val="24"/>
          <w:lang w:val="en-US" w:eastAsia="zh-CN"/>
        </w:rPr>
        <w:t>本次实验两种双绞线我各制作成功了一根，但在制作成功前由于线与水晶头之间未压紧而失败过两次。总体感觉良好。</w:t>
      </w:r>
    </w:p>
    <w:p>
      <w:pPr>
        <w:rPr>
          <w:rFonts w:hint="eastAsia" w:ascii="黑体" w:hAnsi="黑体" w:eastAsia="黑体"/>
          <w:color w:val="FF0000"/>
          <w:sz w:val="24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0pt;width:414pt;z-index:251658240;mso-width-relative:page;mso-height-relative:page;" filled="f" stroked="t" coordsize="21600,21600" o:gfxdata="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9E/eg0QAAAAIBAAAPAAAAAAAAAAEAIAAA&#10;ACIAAABkcnMvZG93bnJldi54bWxQSwECFAAUAAAACACHTuJAaP+Rd9oBAACXAwAADgAAAAAAAAAB&#10;ACAAAAAgAQAAZHJzL2Uyb0RvYy54bWxQSwUGAAAAAAYABgBZAQAAbA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>
      <w:pPr>
        <w:pStyle w:val="10"/>
        <w:ind w:firstLine="643"/>
        <w:rPr>
          <w:rFonts w:hint="eastAsia" w:ascii="宋体" w:hAnsi="宋体" w:eastAsia="宋体" w:cs="Times New Roman"/>
          <w:b/>
          <w:bCs w:val="0"/>
          <w:color w:val="FF0000"/>
          <w:sz w:val="32"/>
          <w:szCs w:val="32"/>
        </w:rPr>
      </w:pPr>
      <w:r>
        <w:rPr>
          <w:rFonts w:hint="eastAsia" w:ascii="宋体" w:hAnsi="宋体" w:eastAsia="宋体" w:cs="Times New Roman"/>
          <w:b/>
          <w:bCs w:val="0"/>
          <w:color w:val="FF0000"/>
          <w:sz w:val="32"/>
          <w:szCs w:val="32"/>
        </w:rPr>
        <w:t>二、实验报告内容参考：</w:t>
      </w:r>
    </w:p>
    <w:p>
      <w:pPr>
        <w:pStyle w:val="10"/>
        <w:rPr>
          <w:rFonts w:hint="eastAsia"/>
        </w:rPr>
      </w:pPr>
      <w:r>
        <w:rPr>
          <w:rFonts w:hint="eastAsia"/>
        </w:rPr>
        <w:t>实验顺序统一参照下面的项目编号来写，以上涉及到要填写的部分可参考以下内容。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445"/>
        <w:gridCol w:w="1396"/>
        <w:gridCol w:w="535"/>
        <w:gridCol w:w="539"/>
        <w:gridCol w:w="498"/>
        <w:gridCol w:w="540"/>
        <w:gridCol w:w="624"/>
        <w:gridCol w:w="624"/>
        <w:gridCol w:w="624"/>
        <w:gridCol w:w="627"/>
        <w:gridCol w:w="1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8522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</w:rPr>
              <w:t>《网络管理与维护》</w:t>
            </w:r>
            <w:r>
              <w:rPr>
                <w:rFonts w:hint="eastAsia"/>
                <w:szCs w:val="21"/>
              </w:rPr>
              <w:t xml:space="preserve">实验课程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3" w:hRule="atLeast"/>
          <w:jc w:val="center"/>
        </w:trPr>
        <w:tc>
          <w:tcPr>
            <w:tcW w:w="44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4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实验项目编号</w:t>
            </w:r>
          </w:p>
        </w:tc>
        <w:tc>
          <w:tcPr>
            <w:tcW w:w="139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实验名称</w:t>
            </w:r>
          </w:p>
        </w:tc>
        <w:tc>
          <w:tcPr>
            <w:tcW w:w="53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学时</w:t>
            </w:r>
          </w:p>
        </w:tc>
        <w:tc>
          <w:tcPr>
            <w:tcW w:w="5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必做</w:t>
            </w:r>
          </w:p>
        </w:tc>
        <w:tc>
          <w:tcPr>
            <w:tcW w:w="4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选做</w:t>
            </w:r>
          </w:p>
        </w:tc>
        <w:tc>
          <w:tcPr>
            <w:tcW w:w="54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学分数</w:t>
            </w:r>
          </w:p>
        </w:tc>
        <w:tc>
          <w:tcPr>
            <w:tcW w:w="24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实验类型</w:t>
            </w:r>
          </w:p>
        </w:tc>
        <w:tc>
          <w:tcPr>
            <w:tcW w:w="162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内容提要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4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3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5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5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54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ind w:left="84" w:hanging="84" w:hangingChars="40"/>
              <w:jc w:val="center"/>
              <w:rPr>
                <w:szCs w:val="21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spacing w:after="50"/>
              <w:ind w:left="84" w:right="113" w:hanging="84" w:hangingChars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基本操作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spacing w:after="50"/>
              <w:ind w:left="84" w:right="113" w:hanging="84" w:hangingChars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验证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spacing w:after="50"/>
              <w:ind w:left="84" w:right="113" w:hanging="84" w:hangingChars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综合</w:t>
            </w: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spacing w:after="50"/>
              <w:ind w:left="84" w:right="113" w:hanging="84" w:hangingChars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</w:t>
            </w:r>
          </w:p>
        </w:tc>
        <w:tc>
          <w:tcPr>
            <w:tcW w:w="16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一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双绞线的制作</w:t>
            </w:r>
          </w:p>
        </w:tc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4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√</w:t>
            </w:r>
          </w:p>
        </w:tc>
        <w:tc>
          <w:tcPr>
            <w:tcW w:w="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√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√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直连线、交叉线的制作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二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对等网的组建</w:t>
            </w:r>
            <w:r>
              <w:rPr>
                <w:rFonts w:hint="eastAsia" w:ascii="宋体" w:hAnsi="宋体"/>
                <w:szCs w:val="21"/>
              </w:rPr>
              <w:t>及锐捷网络实验室的操作</w:t>
            </w:r>
          </w:p>
        </w:tc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2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√</w:t>
            </w:r>
          </w:p>
        </w:tc>
        <w:tc>
          <w:tcPr>
            <w:tcW w:w="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√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√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锐捷网络实验室的熟悉；对等网的组建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三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ind w:left="2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网络应用服务的配置</w:t>
            </w:r>
          </w:p>
        </w:tc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6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√</w:t>
            </w:r>
          </w:p>
        </w:tc>
        <w:tc>
          <w:tcPr>
            <w:tcW w:w="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√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√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web ftp dns配置；email dhcp配置及应用综合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四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交换机基本配置</w:t>
            </w:r>
          </w:p>
        </w:tc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4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√</w:t>
            </w:r>
          </w:p>
        </w:tc>
        <w:tc>
          <w:tcPr>
            <w:tcW w:w="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√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√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包括交换机登录、配置、管理、VLAN等基本配置命令的使用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五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三层交换机的配置</w:t>
            </w:r>
          </w:p>
        </w:tc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4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√</w:t>
            </w:r>
          </w:p>
        </w:tc>
        <w:tc>
          <w:tcPr>
            <w:tcW w:w="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√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√</w:t>
            </w: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 xml:space="preserve">三层交换机的基本配置；三层交换实现VLAN间路由；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六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交换机冗余链路</w:t>
            </w:r>
          </w:p>
        </w:tc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4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√</w:t>
            </w:r>
          </w:p>
        </w:tc>
        <w:tc>
          <w:tcPr>
            <w:tcW w:w="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√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学习交换机的多种冗余链路方式，包括STP、Port Trunking等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七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路由器基本配置和静态路由</w:t>
            </w:r>
          </w:p>
        </w:tc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2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√</w:t>
            </w:r>
          </w:p>
        </w:tc>
        <w:tc>
          <w:tcPr>
            <w:tcW w:w="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√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路由器的基本配置命令以及静态路由配置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八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动态路由配置</w:t>
            </w:r>
          </w:p>
        </w:tc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2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√</w:t>
            </w:r>
          </w:p>
        </w:tc>
        <w:tc>
          <w:tcPr>
            <w:tcW w:w="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√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配置RIP等动态路由协议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九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路由器NAT</w:t>
            </w: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的配置</w:t>
            </w:r>
          </w:p>
        </w:tc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4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√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√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kern w:val="0"/>
                <w:sz w:val="22"/>
                <w:szCs w:val="22"/>
              </w:rPr>
              <w:t>√</w:t>
            </w: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50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配置路由器NAT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 w:line="400" w:lineRule="atLeas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四、实验内容安排</w:t>
      </w:r>
    </w:p>
    <w:p>
      <w:pPr>
        <w:jc w:val="center"/>
        <w:rPr>
          <w:b/>
        </w:rPr>
      </w:pPr>
      <w:r>
        <w:rPr>
          <w:rFonts w:hint="eastAsia"/>
          <w:b/>
        </w:rPr>
        <w:t xml:space="preserve">实验一  </w:t>
      </w:r>
      <w:r>
        <w:rPr>
          <w:rFonts w:hint="eastAsia" w:ascii="宋体" w:hAnsi="宋体"/>
          <w:b/>
          <w:szCs w:val="20"/>
        </w:rPr>
        <w:t>双绞线制作</w:t>
      </w:r>
      <w:r>
        <w:rPr>
          <w:rFonts w:hint="eastAsia"/>
          <w:b/>
        </w:rPr>
        <w:t>（基本操作、验证型实验     4学时）</w:t>
      </w:r>
    </w:p>
    <w:p>
      <w:pPr>
        <w:spacing w:line="360" w:lineRule="auto"/>
      </w:pPr>
      <w:r>
        <w:rPr>
          <w:rFonts w:hint="eastAsia"/>
        </w:rPr>
        <w:t>1、目的要求：</w:t>
      </w:r>
    </w:p>
    <w:p>
      <w:pPr>
        <w:numPr>
          <w:ilvl w:val="0"/>
          <w:numId w:val="2"/>
        </w:numPr>
        <w:tabs>
          <w:tab w:val="left" w:pos="839"/>
        </w:tabs>
        <w:spacing w:line="360" w:lineRule="auto"/>
      </w:pPr>
      <w:r>
        <w:rPr>
          <w:rFonts w:hint="eastAsia"/>
        </w:rPr>
        <w:t>熟悉双绞线的制作</w:t>
      </w:r>
    </w:p>
    <w:p>
      <w:pPr>
        <w:numPr>
          <w:ilvl w:val="0"/>
          <w:numId w:val="2"/>
        </w:numPr>
        <w:tabs>
          <w:tab w:val="left" w:pos="839"/>
        </w:tabs>
        <w:spacing w:line="360" w:lineRule="auto"/>
      </w:pPr>
      <w:r>
        <w:rPr>
          <w:rFonts w:hint="eastAsia"/>
        </w:rPr>
        <w:t>掌握交叉线，直连线的制作和应用场合</w:t>
      </w:r>
    </w:p>
    <w:p>
      <w:pPr>
        <w:numPr>
          <w:ilvl w:val="0"/>
          <w:numId w:val="2"/>
        </w:numPr>
        <w:tabs>
          <w:tab w:val="left" w:pos="839"/>
        </w:tabs>
        <w:spacing w:line="360" w:lineRule="auto"/>
      </w:pPr>
      <w:r>
        <w:rPr>
          <w:rFonts w:hint="eastAsia"/>
        </w:rPr>
        <w:t>了解综合布线基础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2、实验内容：</w:t>
      </w:r>
    </w:p>
    <w:p>
      <w:pPr>
        <w:spacing w:line="360" w:lineRule="auto"/>
        <w:ind w:firstLine="420" w:firstLineChars="200"/>
      </w:pPr>
      <w:r>
        <w:t xml:space="preserve">(1) </w:t>
      </w:r>
      <w:r>
        <w:rPr>
          <w:rFonts w:hint="eastAsia"/>
        </w:rPr>
        <w:t>按照T568B标准完成双绞线（直连线和交叉线）的制作</w:t>
      </w:r>
    </w:p>
    <w:p>
      <w:pPr>
        <w:spacing w:line="360" w:lineRule="auto"/>
        <w:ind w:firstLine="420" w:firstLineChars="200"/>
      </w:pP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网络配线架端接、网络模块端接（选作）</w:t>
      </w:r>
    </w:p>
    <w:p>
      <w:pPr>
        <w:spacing w:line="360" w:lineRule="auto"/>
      </w:pPr>
      <w:r>
        <w:rPr>
          <w:rFonts w:hint="eastAsia"/>
        </w:rPr>
        <w:t>3、主要仪器设备及软件：</w:t>
      </w:r>
    </w:p>
    <w:p>
      <w:pPr>
        <w:numPr>
          <w:ilvl w:val="0"/>
          <w:numId w:val="4"/>
        </w:numPr>
        <w:tabs>
          <w:tab w:val="left" w:pos="839"/>
        </w:tabs>
        <w:spacing w:line="360" w:lineRule="auto"/>
      </w:pPr>
      <w:r>
        <w:rPr>
          <w:rFonts w:hint="eastAsia"/>
        </w:rPr>
        <w:t>双绞线、水晶头、拨线钳、压线钳、剪刀</w:t>
      </w:r>
    </w:p>
    <w:p>
      <w:pPr>
        <w:numPr>
          <w:ilvl w:val="0"/>
          <w:numId w:val="4"/>
        </w:numPr>
        <w:tabs>
          <w:tab w:val="left" w:pos="839"/>
        </w:tabs>
        <w:spacing w:line="360" w:lineRule="auto"/>
      </w:pPr>
      <w:r>
        <w:rPr>
          <w:rFonts w:hint="eastAsia"/>
        </w:rPr>
        <w:t>PC机  1台</w:t>
      </w:r>
    </w:p>
    <w:p>
      <w:pPr>
        <w:numPr>
          <w:ilvl w:val="0"/>
          <w:numId w:val="4"/>
        </w:numPr>
        <w:tabs>
          <w:tab w:val="left" w:pos="839"/>
        </w:tabs>
        <w:spacing w:line="360" w:lineRule="auto"/>
      </w:pPr>
      <w:r>
        <w:rPr>
          <w:rFonts w:hint="eastAsia"/>
        </w:rPr>
        <w:t>DES-3624i设备  1台</w:t>
      </w:r>
    </w:p>
    <w:p>
      <w:pPr>
        <w:numPr>
          <w:ilvl w:val="0"/>
          <w:numId w:val="4"/>
        </w:numPr>
        <w:tabs>
          <w:tab w:val="left" w:pos="839"/>
        </w:tabs>
        <w:spacing w:line="360" w:lineRule="auto"/>
      </w:pPr>
      <w:r>
        <w:rPr>
          <w:rFonts w:hint="eastAsia"/>
        </w:rPr>
        <w:t>RS232线  1根</w:t>
      </w:r>
    </w:p>
    <w:p>
      <w:pPr>
        <w:numPr>
          <w:ilvl w:val="0"/>
          <w:numId w:val="4"/>
        </w:numPr>
        <w:tabs>
          <w:tab w:val="left" w:pos="839"/>
        </w:tabs>
        <w:spacing w:line="360" w:lineRule="auto"/>
      </w:pPr>
      <w:r>
        <w:rPr>
          <w:rFonts w:hint="eastAsia"/>
        </w:rPr>
        <w:t>双绞线（直通） 1根</w:t>
      </w:r>
    </w:p>
    <w:p>
      <w:pPr>
        <w:jc w:val="center"/>
        <w:rPr>
          <w:rFonts w:ascii="宋体" w:hAnsi="宋体"/>
          <w:szCs w:val="21"/>
        </w:rPr>
      </w:pPr>
    </w:p>
    <w:p>
      <w:pPr>
        <w:ind w:firstLine="620" w:firstLineChars="294"/>
        <w:rPr>
          <w:rFonts w:ascii="宋体" w:hAnsi="宋体"/>
          <w:b/>
          <w:szCs w:val="20"/>
        </w:rPr>
      </w:pPr>
    </w:p>
    <w:p>
      <w:pPr>
        <w:ind w:firstLine="620" w:firstLineChars="294"/>
        <w:rPr>
          <w:b/>
        </w:rPr>
      </w:pPr>
      <w:r>
        <w:rPr>
          <w:rFonts w:hint="eastAsia" w:ascii="宋体" w:hAnsi="宋体"/>
          <w:b/>
          <w:szCs w:val="20"/>
        </w:rPr>
        <w:t>实验二 对等网的组建及锐捷网络实验室的操作（基本操作、</w:t>
      </w:r>
      <w:r>
        <w:rPr>
          <w:rFonts w:hint="eastAsia"/>
          <w:b/>
        </w:rPr>
        <w:t>验证型实验  2学时）</w:t>
      </w:r>
    </w:p>
    <w:p>
      <w:pPr>
        <w:spacing w:line="360" w:lineRule="auto"/>
      </w:pPr>
      <w:r>
        <w:rPr>
          <w:rFonts w:hint="eastAsia"/>
        </w:rPr>
        <w:t>1、目的要求：</w:t>
      </w:r>
    </w:p>
    <w:p>
      <w:pPr>
        <w:numPr>
          <w:ilvl w:val="0"/>
          <w:numId w:val="5"/>
        </w:numPr>
        <w:tabs>
          <w:tab w:val="left" w:pos="839"/>
        </w:tabs>
        <w:spacing w:line="360" w:lineRule="auto"/>
      </w:pPr>
      <w:r>
        <w:rPr>
          <w:rFonts w:hint="eastAsia"/>
        </w:rPr>
        <w:t>熟悉锐捷网络实验室的操作环境</w:t>
      </w:r>
    </w:p>
    <w:p>
      <w:pPr>
        <w:numPr>
          <w:ilvl w:val="0"/>
          <w:numId w:val="5"/>
        </w:numPr>
        <w:tabs>
          <w:tab w:val="left" w:pos="839"/>
        </w:tabs>
        <w:spacing w:line="360" w:lineRule="auto"/>
      </w:pPr>
      <w:r>
        <w:rPr>
          <w:rFonts w:hint="eastAsia"/>
        </w:rPr>
        <w:t>利用锐捷网络实验室设备构造对等网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2、实验内容：</w:t>
      </w:r>
    </w:p>
    <w:p>
      <w:pPr>
        <w:spacing w:line="360" w:lineRule="auto"/>
        <w:ind w:left="420" w:leftChars="200" w:firstLine="315" w:firstLineChars="150"/>
      </w:pPr>
      <w:r>
        <w:rPr>
          <w:rFonts w:hint="eastAsia"/>
        </w:rPr>
        <w:t>利用锐捷网络实验室设备构造对等网，完成对等网的搭建，实现主机间的资源共享</w:t>
      </w:r>
    </w:p>
    <w:p>
      <w:pPr>
        <w:pStyle w:val="11"/>
      </w:pPr>
      <w:r>
        <w:rPr>
          <w:rFonts w:hint="eastAsia"/>
        </w:rPr>
        <w:t>3、主要仪器设备及软件：</w:t>
      </w:r>
    </w:p>
    <w:p>
      <w:pPr>
        <w:numPr>
          <w:ilvl w:val="1"/>
          <w:numId w:val="4"/>
        </w:numPr>
        <w:tabs>
          <w:tab w:val="left" w:pos="840"/>
        </w:tabs>
        <w:spacing w:line="360" w:lineRule="auto"/>
      </w:pPr>
      <w:r>
        <w:rPr>
          <w:rFonts w:hint="eastAsia"/>
        </w:rPr>
        <w:t>PC</w:t>
      </w:r>
    </w:p>
    <w:p>
      <w:pPr>
        <w:numPr>
          <w:ilvl w:val="1"/>
          <w:numId w:val="4"/>
        </w:numPr>
        <w:tabs>
          <w:tab w:val="left" w:pos="840"/>
        </w:tabs>
        <w:spacing w:line="360" w:lineRule="auto"/>
      </w:pPr>
      <w:r>
        <w:rPr>
          <w:rFonts w:hint="eastAsia"/>
        </w:rPr>
        <w:t>交换机</w:t>
      </w:r>
    </w:p>
    <w:p>
      <w:pPr>
        <w:numPr>
          <w:ilvl w:val="1"/>
          <w:numId w:val="4"/>
        </w:numPr>
        <w:tabs>
          <w:tab w:val="left" w:pos="840"/>
        </w:tabs>
        <w:spacing w:line="360" w:lineRule="auto"/>
      </w:pPr>
      <w:r>
        <w:rPr>
          <w:rFonts w:hint="eastAsia"/>
        </w:rPr>
        <w:t>锐捷网络实验室</w:t>
      </w:r>
    </w:p>
    <w:p>
      <w:pPr>
        <w:spacing w:line="360" w:lineRule="auto"/>
        <w:ind w:left="420"/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实验三   网络应用服务的配置（ 基本操作、验证型实验      6学时）</w:t>
      </w:r>
    </w:p>
    <w:p>
      <w:pPr>
        <w:spacing w:line="360" w:lineRule="auto"/>
        <w:ind w:firstLine="105" w:firstLineChars="50"/>
      </w:pPr>
      <w:r>
        <w:rPr>
          <w:rFonts w:hint="eastAsia"/>
        </w:rPr>
        <w:t>1、目的要求：</w:t>
      </w:r>
    </w:p>
    <w:p>
      <w:pPr>
        <w:numPr>
          <w:ilvl w:val="0"/>
          <w:numId w:val="6"/>
        </w:numPr>
        <w:tabs>
          <w:tab w:val="left" w:pos="839"/>
        </w:tabs>
        <w:spacing w:line="360" w:lineRule="auto"/>
      </w:pPr>
      <w:r>
        <w:rPr>
          <w:rFonts w:hint="eastAsia"/>
        </w:rPr>
        <w:t>学会在Windows2000 Server下安装配置IIS服务器。</w:t>
      </w:r>
    </w:p>
    <w:p>
      <w:pPr>
        <w:numPr>
          <w:ilvl w:val="0"/>
          <w:numId w:val="6"/>
        </w:numPr>
        <w:tabs>
          <w:tab w:val="left" w:pos="839"/>
        </w:tabs>
        <w:spacing w:line="360" w:lineRule="auto"/>
      </w:pPr>
      <w:r>
        <w:rPr>
          <w:rFonts w:hint="eastAsia"/>
        </w:rPr>
        <w:t>学会在Windows2000 Server下安装DNS服务器。</w:t>
      </w:r>
    </w:p>
    <w:p>
      <w:pPr>
        <w:numPr>
          <w:ilvl w:val="0"/>
          <w:numId w:val="6"/>
        </w:numPr>
        <w:tabs>
          <w:tab w:val="left" w:pos="839"/>
        </w:tabs>
        <w:spacing w:line="360" w:lineRule="auto"/>
      </w:pPr>
      <w:r>
        <w:rPr>
          <w:rFonts w:hint="eastAsia"/>
        </w:rPr>
        <w:t>学会在Windows2000 Server下安装配置DHCP服务器。</w:t>
      </w:r>
    </w:p>
    <w:p>
      <w:pPr>
        <w:numPr>
          <w:ilvl w:val="0"/>
          <w:numId w:val="6"/>
        </w:numPr>
        <w:tabs>
          <w:tab w:val="left" w:pos="839"/>
        </w:tabs>
        <w:spacing w:line="360" w:lineRule="auto"/>
      </w:pPr>
      <w:r>
        <w:rPr>
          <w:rFonts w:hint="eastAsia"/>
        </w:rPr>
        <w:t>学会搭建简单的邮件服务器。</w:t>
      </w:r>
    </w:p>
    <w:p>
      <w:pPr>
        <w:spacing w:line="360" w:lineRule="auto"/>
        <w:ind w:firstLine="210" w:firstLineChars="100"/>
      </w:pPr>
      <w:r>
        <w:rPr>
          <w:rFonts w:hint="eastAsia"/>
        </w:rPr>
        <w:t>2、实验内容：</w:t>
      </w:r>
    </w:p>
    <w:p>
      <w:pPr>
        <w:spacing w:line="360" w:lineRule="auto"/>
        <w:ind w:left="419"/>
      </w:pPr>
      <w:r>
        <w:rPr>
          <w:rFonts w:hint="eastAsia"/>
        </w:rPr>
        <w:t>（一）IIS配置</w:t>
      </w:r>
    </w:p>
    <w:p>
      <w:pPr>
        <w:numPr>
          <w:ilvl w:val="1"/>
          <w:numId w:val="6"/>
        </w:numPr>
        <w:tabs>
          <w:tab w:val="left" w:pos="1136"/>
        </w:tabs>
        <w:spacing w:line="360" w:lineRule="auto"/>
      </w:pPr>
      <w:r>
        <w:rPr>
          <w:rFonts w:hint="eastAsia"/>
        </w:rPr>
        <w:t>安装IIS服务器。</w:t>
      </w:r>
    </w:p>
    <w:p>
      <w:pPr>
        <w:numPr>
          <w:ilvl w:val="1"/>
          <w:numId w:val="6"/>
        </w:numPr>
        <w:tabs>
          <w:tab w:val="left" w:pos="1136"/>
        </w:tabs>
        <w:spacing w:line="360" w:lineRule="auto"/>
      </w:pPr>
      <w:r>
        <w:rPr>
          <w:rFonts w:hint="eastAsia"/>
        </w:rPr>
        <w:t>配置FTP服务器。</w:t>
      </w:r>
    </w:p>
    <w:p>
      <w:pPr>
        <w:numPr>
          <w:ilvl w:val="1"/>
          <w:numId w:val="6"/>
        </w:numPr>
        <w:tabs>
          <w:tab w:val="left" w:pos="1136"/>
        </w:tabs>
        <w:spacing w:line="360" w:lineRule="auto"/>
      </w:pPr>
      <w:r>
        <w:rPr>
          <w:rFonts w:hint="eastAsia"/>
        </w:rPr>
        <w:t>配置Web服务器。</w:t>
      </w:r>
    </w:p>
    <w:p>
      <w:pPr>
        <w:spacing w:line="360" w:lineRule="auto"/>
        <w:ind w:left="420"/>
      </w:pPr>
      <w:r>
        <w:rPr>
          <w:rFonts w:hint="eastAsia"/>
        </w:rPr>
        <w:t>（二）DNS配置</w:t>
      </w:r>
    </w:p>
    <w:p>
      <w:pPr>
        <w:numPr>
          <w:ilvl w:val="0"/>
          <w:numId w:val="7"/>
        </w:numPr>
        <w:tabs>
          <w:tab w:val="left" w:pos="1136"/>
        </w:tabs>
        <w:spacing w:line="360" w:lineRule="auto"/>
      </w:pPr>
      <w:r>
        <w:rPr>
          <w:rFonts w:hint="eastAsia"/>
        </w:rPr>
        <w:t>安装DNS服务器。</w:t>
      </w:r>
    </w:p>
    <w:p>
      <w:pPr>
        <w:numPr>
          <w:ilvl w:val="0"/>
          <w:numId w:val="7"/>
        </w:numPr>
        <w:tabs>
          <w:tab w:val="left" w:pos="1136"/>
        </w:tabs>
        <w:spacing w:line="360" w:lineRule="auto"/>
      </w:pPr>
      <w:r>
        <w:rPr>
          <w:rFonts w:hint="eastAsia"/>
        </w:rPr>
        <w:t>配置DNS服务搜索顺序。</w:t>
      </w:r>
    </w:p>
    <w:p>
      <w:pPr>
        <w:numPr>
          <w:ilvl w:val="0"/>
          <w:numId w:val="7"/>
        </w:numPr>
        <w:tabs>
          <w:tab w:val="left" w:pos="1136"/>
        </w:tabs>
        <w:spacing w:line="360" w:lineRule="auto"/>
      </w:pPr>
      <w:r>
        <w:rPr>
          <w:rFonts w:hint="eastAsia"/>
        </w:rPr>
        <w:t>添加DNＳ区域。</w:t>
      </w:r>
    </w:p>
    <w:p>
      <w:pPr>
        <w:numPr>
          <w:ilvl w:val="0"/>
          <w:numId w:val="7"/>
        </w:numPr>
        <w:tabs>
          <w:tab w:val="left" w:pos="1136"/>
        </w:tabs>
        <w:spacing w:line="360" w:lineRule="auto"/>
      </w:pPr>
      <w:r>
        <w:rPr>
          <w:rFonts w:hint="eastAsia"/>
        </w:rPr>
        <w:t>配置DNS属性。</w:t>
      </w:r>
    </w:p>
    <w:p>
      <w:pPr>
        <w:numPr>
          <w:ilvl w:val="0"/>
          <w:numId w:val="7"/>
        </w:numPr>
        <w:tabs>
          <w:tab w:val="left" w:pos="1136"/>
        </w:tabs>
        <w:spacing w:line="360" w:lineRule="auto"/>
      </w:pPr>
      <w:r>
        <w:rPr>
          <w:rFonts w:hint="eastAsia"/>
        </w:rPr>
        <w:t>对配置结果进行验证。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（三）DHCP服务器配置</w:t>
      </w:r>
    </w:p>
    <w:p>
      <w:pPr>
        <w:numPr>
          <w:ilvl w:val="0"/>
          <w:numId w:val="8"/>
        </w:numPr>
        <w:tabs>
          <w:tab w:val="left" w:pos="839"/>
        </w:tabs>
        <w:spacing w:line="360" w:lineRule="auto"/>
      </w:pPr>
      <w:r>
        <w:rPr>
          <w:rFonts w:hint="eastAsia"/>
        </w:rPr>
        <w:t>安装DHCP服务器。</w:t>
      </w:r>
    </w:p>
    <w:p>
      <w:pPr>
        <w:numPr>
          <w:ilvl w:val="0"/>
          <w:numId w:val="8"/>
        </w:numPr>
        <w:tabs>
          <w:tab w:val="left" w:pos="839"/>
        </w:tabs>
        <w:spacing w:line="360" w:lineRule="auto"/>
      </w:pPr>
      <w:r>
        <w:rPr>
          <w:rFonts w:hint="eastAsia"/>
        </w:rPr>
        <w:t>配置DHCP作用域。</w:t>
      </w:r>
    </w:p>
    <w:p>
      <w:pPr>
        <w:numPr>
          <w:ilvl w:val="0"/>
          <w:numId w:val="8"/>
        </w:numPr>
        <w:tabs>
          <w:tab w:val="left" w:pos="839"/>
        </w:tabs>
        <w:spacing w:line="360" w:lineRule="auto"/>
      </w:pPr>
      <w:r>
        <w:rPr>
          <w:rFonts w:hint="eastAsia"/>
        </w:rPr>
        <w:t>配制另一台计算机为DHCP客户机。</w:t>
      </w:r>
    </w:p>
    <w:p>
      <w:pPr>
        <w:numPr>
          <w:ilvl w:val="0"/>
          <w:numId w:val="8"/>
        </w:numPr>
        <w:tabs>
          <w:tab w:val="left" w:pos="839"/>
        </w:tabs>
        <w:spacing w:line="360" w:lineRule="auto"/>
      </w:pPr>
      <w:r>
        <w:rPr>
          <w:rFonts w:hint="eastAsia"/>
        </w:rPr>
        <w:t>通过启动DHCP客户机测试DHCP服务器配置，决定DHCP服务器分配给他的TCP/IP配置信息。</w:t>
      </w:r>
    </w:p>
    <w:p>
      <w:pPr>
        <w:spacing w:line="360" w:lineRule="auto"/>
        <w:ind w:firstLine="210" w:firstLineChars="100"/>
      </w:pPr>
      <w:r>
        <w:rPr>
          <w:rFonts w:hint="eastAsia"/>
        </w:rPr>
        <w:t>（四）IMAIL服务器配置</w:t>
      </w:r>
    </w:p>
    <w:p>
      <w:pPr>
        <w:numPr>
          <w:ilvl w:val="0"/>
          <w:numId w:val="9"/>
        </w:numPr>
        <w:tabs>
          <w:tab w:val="left" w:pos="839"/>
        </w:tabs>
        <w:spacing w:line="360" w:lineRule="auto"/>
      </w:pPr>
      <w:r>
        <w:rPr>
          <w:rFonts w:hint="eastAsia"/>
        </w:rPr>
        <w:t>安装IMAIL服务器。</w:t>
      </w:r>
    </w:p>
    <w:p>
      <w:pPr>
        <w:numPr>
          <w:ilvl w:val="0"/>
          <w:numId w:val="9"/>
        </w:numPr>
        <w:tabs>
          <w:tab w:val="left" w:pos="839"/>
        </w:tabs>
        <w:spacing w:line="360" w:lineRule="auto"/>
      </w:pPr>
      <w:r>
        <w:rPr>
          <w:rFonts w:hint="eastAsia"/>
        </w:rPr>
        <w:t>配置IMAP服务器。</w:t>
      </w:r>
    </w:p>
    <w:p>
      <w:pPr>
        <w:numPr>
          <w:ilvl w:val="0"/>
          <w:numId w:val="9"/>
        </w:numPr>
        <w:tabs>
          <w:tab w:val="left" w:pos="839"/>
        </w:tabs>
        <w:spacing w:line="360" w:lineRule="auto"/>
      </w:pPr>
      <w:r>
        <w:rPr>
          <w:rFonts w:hint="eastAsia"/>
        </w:rPr>
        <w:t>配置POP3服务器。</w:t>
      </w:r>
    </w:p>
    <w:p>
      <w:pPr>
        <w:spacing w:line="360" w:lineRule="auto"/>
        <w:ind w:firstLine="210" w:firstLineChars="100"/>
      </w:pPr>
      <w:r>
        <w:rPr>
          <w:rFonts w:hint="eastAsia"/>
        </w:rPr>
        <w:t>（五）应用服务综合实验</w:t>
      </w:r>
    </w:p>
    <w:p>
      <w:pPr>
        <w:spacing w:line="360" w:lineRule="auto"/>
        <w:ind w:firstLine="210" w:firstLineChars="100"/>
      </w:pPr>
      <w:r>
        <w:rPr>
          <w:rFonts w:hint="eastAsia"/>
        </w:rPr>
        <w:t xml:space="preserve">  （1）通过DNS访问Web网站</w:t>
      </w:r>
    </w:p>
    <w:p>
      <w:pPr>
        <w:spacing w:line="360" w:lineRule="auto"/>
        <w:ind w:firstLine="210" w:firstLineChars="100"/>
      </w:pPr>
      <w:r>
        <w:rPr>
          <w:rFonts w:hint="eastAsia"/>
        </w:rPr>
        <w:t xml:space="preserve">  （2）通过自动获取DNS地址来访问web网站（选作）</w:t>
      </w:r>
    </w:p>
    <w:p>
      <w:pPr>
        <w:spacing w:line="360" w:lineRule="auto"/>
        <w:ind w:firstLine="210" w:firstLineChars="100"/>
      </w:pPr>
      <w:r>
        <w:rPr>
          <w:rFonts w:hint="eastAsia"/>
        </w:rPr>
        <w:t>3、主要仪器设备及软件：</w:t>
      </w:r>
    </w:p>
    <w:p>
      <w:pPr>
        <w:numPr>
          <w:ilvl w:val="0"/>
          <w:numId w:val="10"/>
        </w:numPr>
        <w:tabs>
          <w:tab w:val="left" w:pos="839"/>
        </w:tabs>
        <w:spacing w:line="360" w:lineRule="auto"/>
      </w:pPr>
      <w:r>
        <w:rPr>
          <w:rFonts w:hint="eastAsia"/>
        </w:rPr>
        <w:t>两台计算机</w:t>
      </w:r>
    </w:p>
    <w:p>
      <w:pPr>
        <w:numPr>
          <w:ilvl w:val="0"/>
          <w:numId w:val="10"/>
        </w:numPr>
        <w:tabs>
          <w:tab w:val="left" w:pos="839"/>
        </w:tabs>
        <w:spacing w:line="360" w:lineRule="auto"/>
      </w:pPr>
      <w:r>
        <w:rPr>
          <w:rFonts w:hint="eastAsia"/>
        </w:rPr>
        <w:t>Microsoft Windows 2000 Professional 和 Microsoft Windows 2000 Server的安装盘。</w:t>
      </w:r>
    </w:p>
    <w:p>
      <w:pPr>
        <w:numPr>
          <w:ilvl w:val="0"/>
          <w:numId w:val="10"/>
        </w:numPr>
        <w:tabs>
          <w:tab w:val="left" w:pos="839"/>
        </w:tabs>
        <w:spacing w:line="360" w:lineRule="auto"/>
      </w:pPr>
      <w:r>
        <w:rPr>
          <w:rFonts w:hint="eastAsia"/>
        </w:rPr>
        <w:t>IMAIL安装软件</w:t>
      </w:r>
    </w:p>
    <w:p>
      <w:pPr>
        <w:spacing w:line="360" w:lineRule="auto"/>
        <w:ind w:firstLine="105" w:firstLineChars="5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spacing w:line="360" w:lineRule="auto"/>
        <w:ind w:firstLine="105" w:firstLineChars="50"/>
        <w:jc w:val="center"/>
        <w:rPr>
          <w:rFonts w:ascii="宋体" w:hAnsi="宋体"/>
          <w:b/>
          <w:szCs w:val="20"/>
        </w:rPr>
      </w:pPr>
      <w:r>
        <w:rPr>
          <w:rFonts w:ascii="宋体" w:hAnsi="宋体"/>
          <w:b/>
          <w:szCs w:val="20"/>
        </w:rPr>
        <w:t>实验</w:t>
      </w:r>
      <w:r>
        <w:rPr>
          <w:rFonts w:hint="eastAsia" w:ascii="宋体" w:hAnsi="宋体"/>
          <w:b/>
          <w:szCs w:val="20"/>
        </w:rPr>
        <w:t>四</w:t>
      </w:r>
      <w:r>
        <w:rPr>
          <w:rFonts w:ascii="宋体" w:hAnsi="宋体"/>
          <w:b/>
          <w:szCs w:val="20"/>
        </w:rPr>
        <w:t xml:space="preserve"> 交换机基本配置（验证型实验 4学时）</w:t>
      </w:r>
    </w:p>
    <w:p>
      <w:pPr>
        <w:pStyle w:val="4"/>
        <w:shd w:val="clear" w:color="auto" w:fill="FFFFFF"/>
        <w:spacing w:line="400" w:lineRule="atLeast"/>
        <w:jc w:val="both"/>
        <w:rPr>
          <w:rFonts w:hint="eastAsia" w:ascii="ˎ̥" w:hAnsi="ˎ̥"/>
          <w:sz w:val="21"/>
          <w:szCs w:val="21"/>
        </w:rPr>
      </w:pPr>
      <w:r>
        <w:rPr>
          <w:rFonts w:ascii="ˎ̥" w:hAnsi="ˎ̥"/>
          <w:sz w:val="21"/>
          <w:szCs w:val="21"/>
        </w:rPr>
        <w:t>1</w:t>
      </w:r>
      <w:r>
        <w:rPr>
          <w:rFonts w:ascii="Times New Roman" w:hAnsi="Times New Roman" w:cs="Times New Roman"/>
          <w:kern w:val="2"/>
          <w:sz w:val="21"/>
          <w:szCs w:val="21"/>
        </w:rPr>
        <w:t>. 目的要求：</w:t>
      </w:r>
      <w:r>
        <w:rPr>
          <w:rFonts w:ascii="Times New Roman" w:hAnsi="Times New Roman" w:cs="Times New Roman"/>
          <w:kern w:val="2"/>
          <w:sz w:val="21"/>
          <w:szCs w:val="21"/>
        </w:rPr>
        <w:br w:type="textWrapping"/>
      </w:r>
      <w:r>
        <w:rPr>
          <w:rFonts w:ascii="Times New Roman" w:hAnsi="Times New Roman" w:cs="Times New Roman"/>
          <w:kern w:val="2"/>
          <w:sz w:val="21"/>
          <w:szCs w:val="21"/>
        </w:rPr>
        <w:t xml:space="preserve">    (1) 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>掌握</w:t>
      </w:r>
      <w:r>
        <w:rPr>
          <w:rFonts w:ascii="Times New Roman" w:hAnsi="Times New Roman" w:cs="Times New Roman"/>
          <w:kern w:val="2"/>
          <w:sz w:val="21"/>
          <w:szCs w:val="21"/>
        </w:rPr>
        <w:t>交换机的基本配置；</w:t>
      </w:r>
      <w:r>
        <w:rPr>
          <w:rFonts w:ascii="Times New Roman" w:hAnsi="Times New Roman" w:cs="Times New Roman"/>
          <w:kern w:val="2"/>
          <w:sz w:val="21"/>
          <w:szCs w:val="21"/>
        </w:rPr>
        <w:br w:type="textWrapping"/>
      </w:r>
      <w:r>
        <w:rPr>
          <w:rFonts w:ascii="Times New Roman" w:hAnsi="Times New Roman" w:cs="Times New Roman"/>
          <w:kern w:val="2"/>
          <w:sz w:val="21"/>
          <w:szCs w:val="21"/>
        </w:rPr>
        <w:t xml:space="preserve">    (2) 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>掌握</w:t>
      </w:r>
      <w:r>
        <w:rPr>
          <w:rFonts w:ascii="Times New Roman" w:hAnsi="Times New Roman" w:cs="Times New Roman"/>
          <w:kern w:val="2"/>
          <w:sz w:val="21"/>
          <w:szCs w:val="21"/>
        </w:rPr>
        <w:t>VLAN及跨交换机VLAN的配置；</w:t>
      </w:r>
      <w:r>
        <w:rPr>
          <w:rFonts w:ascii="Times New Roman" w:hAnsi="Times New Roman" w:cs="Times New Roman"/>
          <w:kern w:val="2"/>
          <w:sz w:val="21"/>
          <w:szCs w:val="21"/>
        </w:rPr>
        <w:br w:type="textWrapping"/>
      </w:r>
      <w:r>
        <w:rPr>
          <w:rFonts w:ascii="Times New Roman" w:hAnsi="Times New Roman" w:cs="Times New Roman"/>
          <w:kern w:val="2"/>
          <w:sz w:val="21"/>
          <w:szCs w:val="21"/>
        </w:rPr>
        <w:t>2. 实验内容：</w:t>
      </w:r>
      <w:r>
        <w:rPr>
          <w:rFonts w:ascii="Times New Roman" w:hAnsi="Times New Roman" w:cs="Times New Roman"/>
          <w:kern w:val="2"/>
          <w:sz w:val="21"/>
          <w:szCs w:val="21"/>
        </w:rPr>
        <w:br w:type="textWrapping"/>
      </w:r>
      <w:r>
        <w:rPr>
          <w:rFonts w:ascii="Times New Roman" w:hAnsi="Times New Roman" w:cs="Times New Roman"/>
          <w:kern w:val="2"/>
          <w:sz w:val="21"/>
          <w:szCs w:val="21"/>
        </w:rPr>
        <w:t xml:space="preserve">    (1) 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>熟悉</w:t>
      </w:r>
      <w:r>
        <w:rPr>
          <w:rFonts w:ascii="Times New Roman" w:hAnsi="Times New Roman" w:cs="Times New Roman"/>
          <w:kern w:val="2"/>
          <w:sz w:val="21"/>
          <w:szCs w:val="21"/>
        </w:rPr>
        <w:t>交换机的基本配置命令；</w:t>
      </w:r>
      <w:r>
        <w:rPr>
          <w:rFonts w:ascii="Times New Roman" w:hAnsi="Times New Roman" w:cs="Times New Roman"/>
          <w:kern w:val="2"/>
          <w:sz w:val="21"/>
          <w:szCs w:val="21"/>
        </w:rPr>
        <w:br w:type="textWrapping"/>
      </w:r>
      <w:r>
        <w:rPr>
          <w:rFonts w:ascii="Times New Roman" w:hAnsi="Times New Roman" w:cs="Times New Roman"/>
          <w:kern w:val="2"/>
          <w:sz w:val="21"/>
          <w:szCs w:val="21"/>
        </w:rPr>
        <w:t>    (2) 配置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>port-</w:t>
      </w:r>
      <w:r>
        <w:rPr>
          <w:rFonts w:ascii="Times New Roman" w:hAnsi="Times New Roman" w:cs="Times New Roman"/>
          <w:kern w:val="2"/>
          <w:sz w:val="21"/>
          <w:szCs w:val="21"/>
        </w:rPr>
        <w:t>VLAN；</w:t>
      </w:r>
      <w:r>
        <w:rPr>
          <w:rFonts w:ascii="Times New Roman" w:hAnsi="Times New Roman" w:cs="Times New Roman"/>
          <w:kern w:val="2"/>
          <w:sz w:val="21"/>
          <w:szCs w:val="21"/>
        </w:rPr>
        <w:br w:type="textWrapping"/>
      </w:r>
      <w:r>
        <w:rPr>
          <w:rFonts w:ascii="Times New Roman" w:hAnsi="Times New Roman" w:cs="Times New Roman"/>
          <w:kern w:val="2"/>
          <w:sz w:val="21"/>
          <w:szCs w:val="21"/>
        </w:rPr>
        <w:t>    (3) 配置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>tag-</w:t>
      </w:r>
      <w:r>
        <w:rPr>
          <w:rFonts w:ascii="Times New Roman" w:hAnsi="Times New Roman" w:cs="Times New Roman"/>
          <w:kern w:val="2"/>
          <w:sz w:val="21"/>
          <w:szCs w:val="21"/>
        </w:rPr>
        <w:t>VLAN；</w:t>
      </w:r>
      <w:r>
        <w:rPr>
          <w:rFonts w:ascii="Times New Roman" w:hAnsi="Times New Roman" w:cs="Times New Roman"/>
          <w:kern w:val="2"/>
          <w:sz w:val="21"/>
          <w:szCs w:val="21"/>
        </w:rPr>
        <w:br w:type="textWrapping"/>
      </w:r>
      <w:r>
        <w:rPr>
          <w:rFonts w:ascii="Times New Roman" w:hAnsi="Times New Roman" w:cs="Times New Roman"/>
          <w:kern w:val="2"/>
          <w:sz w:val="21"/>
          <w:szCs w:val="21"/>
        </w:rPr>
        <w:t>3. 主要仪器设备及软件：</w:t>
      </w:r>
      <w:r>
        <w:rPr>
          <w:rFonts w:ascii="Times New Roman" w:hAnsi="Times New Roman" w:cs="Times New Roman"/>
          <w:kern w:val="2"/>
          <w:sz w:val="21"/>
          <w:szCs w:val="21"/>
        </w:rPr>
        <w:br w:type="textWrapping"/>
      </w:r>
      <w:r>
        <w:rPr>
          <w:rFonts w:ascii="Times New Roman" w:hAnsi="Times New Roman" w:cs="Times New Roman"/>
          <w:kern w:val="2"/>
          <w:sz w:val="21"/>
          <w:szCs w:val="21"/>
        </w:rPr>
        <w:t>    (1) pc；</w:t>
      </w:r>
      <w:r>
        <w:rPr>
          <w:rFonts w:ascii="Times New Roman" w:hAnsi="Times New Roman" w:cs="Times New Roman"/>
          <w:kern w:val="2"/>
          <w:sz w:val="21"/>
          <w:szCs w:val="21"/>
        </w:rPr>
        <w:br w:type="textWrapping"/>
      </w:r>
      <w:r>
        <w:rPr>
          <w:rFonts w:ascii="Times New Roman" w:hAnsi="Times New Roman" w:cs="Times New Roman"/>
          <w:kern w:val="2"/>
          <w:sz w:val="21"/>
          <w:szCs w:val="21"/>
        </w:rPr>
        <w:t>    (2) 支持VLAN的交换机。</w:t>
      </w:r>
      <w:r>
        <w:rPr>
          <w:rFonts w:ascii="ˎ̥" w:hAnsi="ˎ̥"/>
          <w:sz w:val="21"/>
          <w:szCs w:val="21"/>
        </w:rPr>
        <w:br w:type="textWrapping"/>
      </w:r>
      <w:r>
        <w:rPr>
          <w:rFonts w:hint="eastAsia" w:ascii="ˎ̥" w:hAnsi="ˎ̥"/>
          <w:sz w:val="21"/>
          <w:szCs w:val="21"/>
        </w:rPr>
        <w:t xml:space="preserve">         </w:t>
      </w:r>
    </w:p>
    <w:p>
      <w:pPr>
        <w:pStyle w:val="4"/>
        <w:shd w:val="clear" w:color="auto" w:fill="FFFFFF"/>
        <w:spacing w:line="400" w:lineRule="atLeast"/>
        <w:ind w:firstLine="1653" w:firstLineChars="784"/>
        <w:rPr>
          <w:rFonts w:cs="Times New Roman"/>
          <w:b/>
          <w:kern w:val="2"/>
          <w:sz w:val="21"/>
          <w:szCs w:val="20"/>
        </w:rPr>
      </w:pPr>
      <w:r>
        <w:rPr>
          <w:rFonts w:cs="Times New Roman"/>
          <w:b/>
          <w:kern w:val="2"/>
          <w:sz w:val="21"/>
          <w:szCs w:val="20"/>
        </w:rPr>
        <w:t>实验</w:t>
      </w:r>
      <w:r>
        <w:rPr>
          <w:rFonts w:hint="eastAsia" w:cs="Times New Roman"/>
          <w:b/>
          <w:kern w:val="2"/>
          <w:sz w:val="21"/>
          <w:szCs w:val="20"/>
        </w:rPr>
        <w:t>五</w:t>
      </w:r>
      <w:r>
        <w:rPr>
          <w:rFonts w:cs="Times New Roman"/>
          <w:b/>
          <w:kern w:val="2"/>
          <w:sz w:val="21"/>
          <w:szCs w:val="20"/>
        </w:rPr>
        <w:t xml:space="preserve"> </w:t>
      </w:r>
      <w:r>
        <w:rPr>
          <w:rFonts w:hint="eastAsia" w:cs="Times New Roman"/>
          <w:b/>
          <w:kern w:val="2"/>
          <w:sz w:val="21"/>
          <w:szCs w:val="20"/>
        </w:rPr>
        <w:t>三层交换机的配置</w:t>
      </w:r>
      <w:r>
        <w:rPr>
          <w:rFonts w:cs="Times New Roman"/>
          <w:b/>
          <w:kern w:val="2"/>
          <w:sz w:val="21"/>
          <w:szCs w:val="20"/>
        </w:rPr>
        <w:t>（验证型</w:t>
      </w:r>
      <w:r>
        <w:rPr>
          <w:rFonts w:hint="eastAsia" w:cs="Times New Roman"/>
          <w:b/>
          <w:kern w:val="2"/>
          <w:sz w:val="21"/>
          <w:szCs w:val="20"/>
        </w:rPr>
        <w:t>、综合型</w:t>
      </w:r>
      <w:r>
        <w:rPr>
          <w:rFonts w:cs="Times New Roman"/>
          <w:b/>
          <w:kern w:val="2"/>
          <w:sz w:val="21"/>
          <w:szCs w:val="20"/>
        </w:rPr>
        <w:t>实验 4学时）</w:t>
      </w:r>
    </w:p>
    <w:p>
      <w:pPr>
        <w:widowControl/>
        <w:shd w:val="clear" w:color="auto" w:fill="FFFFFF"/>
        <w:spacing w:line="440" w:lineRule="atLeast"/>
        <w:rPr>
          <w:rFonts w:hint="eastAsia" w:ascii="ˎ̥" w:hAnsi="ˎ̥" w:cs="宋体"/>
          <w:kern w:val="0"/>
          <w:szCs w:val="21"/>
        </w:rPr>
      </w:pPr>
      <w:r>
        <w:rPr>
          <w:rFonts w:ascii="ˎ̥" w:hAnsi="ˎ̥" w:cs="宋体"/>
          <w:kern w:val="0"/>
          <w:szCs w:val="21"/>
        </w:rPr>
        <w:t>1. 目的要求：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 xml:space="preserve">    (1) </w:t>
      </w:r>
      <w:r>
        <w:rPr>
          <w:rFonts w:hint="eastAsia" w:ascii="ˎ̥" w:hAnsi="ˎ̥" w:cs="宋体"/>
          <w:kern w:val="0"/>
          <w:szCs w:val="21"/>
        </w:rPr>
        <w:t>熟悉三层交换基本配置，灵活使用其实现路由的两种方法：SVI和路由口</w:t>
      </w:r>
    </w:p>
    <w:p>
      <w:pPr>
        <w:widowControl/>
        <w:shd w:val="clear" w:color="auto" w:fill="FFFFFF"/>
        <w:spacing w:line="440" w:lineRule="atLeast"/>
        <w:rPr>
          <w:rFonts w:hint="eastAsia" w:ascii="ˎ̥" w:hAnsi="ˎ̥" w:cs="宋体"/>
          <w:kern w:val="0"/>
          <w:szCs w:val="21"/>
        </w:rPr>
      </w:pPr>
      <w:r>
        <w:rPr>
          <w:rFonts w:ascii="ˎ̥" w:hAnsi="ˎ̥" w:cs="宋体"/>
          <w:kern w:val="0"/>
          <w:szCs w:val="21"/>
        </w:rPr>
        <w:t xml:space="preserve">    (2) </w:t>
      </w:r>
      <w:r>
        <w:rPr>
          <w:rFonts w:hint="eastAsia" w:ascii="ˎ̥" w:hAnsi="ˎ̥" w:cs="宋体"/>
          <w:kern w:val="0"/>
          <w:szCs w:val="21"/>
        </w:rPr>
        <w:t>理解</w:t>
      </w:r>
      <w:r>
        <w:rPr>
          <w:rFonts w:ascii="ˎ̥" w:hAnsi="ˎ̥" w:cs="宋体"/>
          <w:kern w:val="0"/>
          <w:szCs w:val="21"/>
        </w:rPr>
        <w:t>VLAN</w:t>
      </w:r>
      <w:r>
        <w:rPr>
          <w:rFonts w:hint="eastAsia" w:ascii="ˎ̥" w:hAnsi="ˎ̥" w:cs="宋体"/>
          <w:kern w:val="0"/>
          <w:szCs w:val="21"/>
        </w:rPr>
        <w:t>间</w:t>
      </w:r>
      <w:r>
        <w:rPr>
          <w:rFonts w:ascii="ˎ̥" w:hAnsi="ˎ̥" w:cs="宋体"/>
          <w:kern w:val="0"/>
          <w:szCs w:val="21"/>
        </w:rPr>
        <w:t>路由的几种方法</w:t>
      </w:r>
      <w:r>
        <w:rPr>
          <w:rFonts w:hint="eastAsia" w:ascii="ˎ̥" w:hAnsi="ˎ̥" w:cs="宋体"/>
          <w:kern w:val="0"/>
          <w:szCs w:val="21"/>
        </w:rPr>
        <w:t>，并掌握三层交换机实现VLAN间路由</w:t>
      </w:r>
    </w:p>
    <w:p>
      <w:pPr>
        <w:widowControl/>
        <w:shd w:val="clear" w:color="auto" w:fill="FFFFFF"/>
        <w:spacing w:line="440" w:lineRule="atLeast"/>
        <w:ind w:firstLine="105" w:firstLineChars="50"/>
        <w:rPr>
          <w:rFonts w:hint="eastAsia" w:ascii="ˎ̥" w:hAnsi="ˎ̥" w:cs="宋体"/>
          <w:kern w:val="0"/>
          <w:szCs w:val="21"/>
        </w:rPr>
      </w:pPr>
      <w:r>
        <w:rPr>
          <w:rFonts w:hint="eastAsia" w:ascii="ˎ̥" w:hAnsi="ˎ̥" w:cs="宋体"/>
          <w:kern w:val="0"/>
          <w:szCs w:val="21"/>
        </w:rPr>
        <w:t>（3）通过配置三层交换机DHCP中继功能实现跨不同网络的地址自动分配</w:t>
      </w:r>
    </w:p>
    <w:p>
      <w:pPr>
        <w:widowControl/>
        <w:shd w:val="clear" w:color="auto" w:fill="FFFFFF"/>
        <w:spacing w:line="440" w:lineRule="atLeast"/>
        <w:rPr>
          <w:rFonts w:hint="eastAsia" w:ascii="ˎ̥" w:hAnsi="ˎ̥" w:cs="宋体"/>
          <w:kern w:val="0"/>
          <w:szCs w:val="21"/>
        </w:rPr>
      </w:pPr>
      <w:r>
        <w:rPr>
          <w:rFonts w:ascii="ˎ̥" w:hAnsi="ˎ̥" w:cs="宋体"/>
          <w:kern w:val="0"/>
          <w:szCs w:val="21"/>
        </w:rPr>
        <w:t>2. 实验内容：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 xml:space="preserve">    (1) </w:t>
      </w:r>
      <w:r>
        <w:rPr>
          <w:rFonts w:hint="eastAsia" w:ascii="ˎ̥" w:hAnsi="ˎ̥" w:cs="宋体"/>
          <w:kern w:val="0"/>
          <w:szCs w:val="21"/>
        </w:rPr>
        <w:t>三层交换的基本配置，完成实现路由的两种方法：SVI和路由口</w:t>
      </w:r>
    </w:p>
    <w:p>
      <w:pPr>
        <w:widowControl/>
        <w:shd w:val="clear" w:color="auto" w:fill="FFFFFF"/>
        <w:spacing w:line="440" w:lineRule="atLeast"/>
        <w:ind w:firstLine="210"/>
        <w:rPr>
          <w:rFonts w:hint="eastAsia" w:ascii="ˎ̥" w:hAnsi="ˎ̥" w:cs="宋体"/>
          <w:kern w:val="0"/>
          <w:szCs w:val="21"/>
        </w:rPr>
      </w:pPr>
      <w:r>
        <w:rPr>
          <w:rFonts w:ascii="ˎ̥" w:hAnsi="ˎ̥" w:cs="宋体"/>
          <w:kern w:val="0"/>
          <w:szCs w:val="21"/>
        </w:rPr>
        <w:t xml:space="preserve">(2) </w:t>
      </w:r>
      <w:r>
        <w:rPr>
          <w:rFonts w:hint="eastAsia" w:ascii="ˎ̥" w:hAnsi="ˎ̥" w:cs="宋体"/>
          <w:kern w:val="0"/>
          <w:szCs w:val="21"/>
        </w:rPr>
        <w:t>利用三层</w:t>
      </w:r>
      <w:r>
        <w:rPr>
          <w:rFonts w:ascii="ˎ̥" w:hAnsi="ˎ̥" w:cs="宋体"/>
          <w:kern w:val="0"/>
          <w:szCs w:val="21"/>
        </w:rPr>
        <w:t>交换机</w:t>
      </w:r>
      <w:r>
        <w:rPr>
          <w:rFonts w:hint="eastAsia" w:ascii="ˎ̥" w:hAnsi="ˎ̥" w:cs="宋体"/>
          <w:kern w:val="0"/>
          <w:szCs w:val="21"/>
        </w:rPr>
        <w:t>实现</w:t>
      </w:r>
      <w:r>
        <w:rPr>
          <w:rFonts w:ascii="ˎ̥" w:hAnsi="ˎ̥" w:cs="宋体"/>
          <w:kern w:val="0"/>
          <w:szCs w:val="21"/>
        </w:rPr>
        <w:t>VLAN间路由</w:t>
      </w:r>
      <w:r>
        <w:rPr>
          <w:rFonts w:hint="eastAsia" w:ascii="ˎ̥" w:hAnsi="ˎ̥" w:cs="宋体"/>
          <w:kern w:val="0"/>
          <w:szCs w:val="21"/>
        </w:rPr>
        <w:t>，单臂路由（选作）</w:t>
      </w:r>
    </w:p>
    <w:p>
      <w:pPr>
        <w:widowControl/>
        <w:shd w:val="clear" w:color="auto" w:fill="FFFFFF"/>
        <w:spacing w:line="440" w:lineRule="atLeast"/>
        <w:ind w:firstLine="210" w:firstLineChars="100"/>
        <w:rPr>
          <w:rFonts w:hint="eastAsia" w:ascii="ˎ̥" w:hAnsi="ˎ̥" w:cs="宋体"/>
          <w:kern w:val="0"/>
          <w:szCs w:val="21"/>
        </w:rPr>
      </w:pPr>
      <w:r>
        <w:rPr>
          <w:rFonts w:ascii="ˎ̥" w:hAnsi="ˎ̥" w:cs="宋体"/>
          <w:kern w:val="0"/>
          <w:szCs w:val="21"/>
        </w:rPr>
        <w:t>(3)</w:t>
      </w:r>
      <w:r>
        <w:rPr>
          <w:rFonts w:hint="eastAsia" w:ascii="ˎ̥" w:hAnsi="ˎ̥"/>
          <w:b/>
          <w:bCs/>
          <w:szCs w:val="21"/>
        </w:rPr>
        <w:t xml:space="preserve"> </w:t>
      </w:r>
      <w:r>
        <w:rPr>
          <w:rFonts w:hint="eastAsia" w:ascii="ˎ̥" w:hAnsi="ˎ̥"/>
          <w:bCs/>
          <w:szCs w:val="21"/>
        </w:rPr>
        <w:t>三层交换机实现跨网段DHCP配置（选作）</w:t>
      </w:r>
    </w:p>
    <w:p>
      <w:pPr>
        <w:widowControl/>
        <w:shd w:val="clear" w:color="auto" w:fill="FFFFFF"/>
        <w:spacing w:before="100" w:beforeAutospacing="1" w:after="100" w:afterAutospacing="1" w:line="400" w:lineRule="atLeast"/>
        <w:rPr>
          <w:rFonts w:hint="eastAsia" w:ascii="ˎ̥" w:hAnsi="ˎ̥" w:cs="宋体"/>
          <w:kern w:val="0"/>
          <w:szCs w:val="21"/>
        </w:rPr>
      </w:pPr>
      <w:r>
        <w:rPr>
          <w:rFonts w:ascii="ˎ̥" w:hAnsi="ˎ̥" w:cs="宋体"/>
          <w:kern w:val="0"/>
          <w:szCs w:val="21"/>
        </w:rPr>
        <w:t>3. 主要仪器设备及软件：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    (1) pc；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    (2) 支持VLAN的二层交换机；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    (3) 三层交换机。</w:t>
      </w:r>
    </w:p>
    <w:p>
      <w:pPr>
        <w:widowControl/>
        <w:shd w:val="clear" w:color="auto" w:fill="FFFFFF"/>
        <w:spacing w:before="100" w:beforeAutospacing="1" w:after="100" w:afterAutospacing="1" w:line="400" w:lineRule="atLeast"/>
        <w:jc w:val="center"/>
        <w:rPr>
          <w:rFonts w:ascii="宋体" w:hAnsi="宋体"/>
          <w:b/>
          <w:szCs w:val="20"/>
        </w:rPr>
      </w:pPr>
      <w:r>
        <w:rPr>
          <w:rFonts w:ascii="宋体" w:hAnsi="宋体"/>
          <w:b/>
          <w:szCs w:val="20"/>
        </w:rPr>
        <w:t>实验</w:t>
      </w:r>
      <w:r>
        <w:rPr>
          <w:rFonts w:hint="eastAsia" w:ascii="宋体" w:hAnsi="宋体"/>
          <w:b/>
          <w:szCs w:val="20"/>
        </w:rPr>
        <w:t>六</w:t>
      </w:r>
      <w:r>
        <w:rPr>
          <w:rFonts w:ascii="宋体" w:hAnsi="宋体"/>
          <w:b/>
          <w:szCs w:val="20"/>
        </w:rPr>
        <w:t xml:space="preserve"> 交换机冗余链路（ </w:t>
      </w:r>
      <w:r>
        <w:rPr>
          <w:rFonts w:hint="eastAsia" w:ascii="宋体" w:hAnsi="宋体"/>
          <w:b/>
          <w:szCs w:val="20"/>
        </w:rPr>
        <w:t>基础、</w:t>
      </w:r>
      <w:r>
        <w:rPr>
          <w:rFonts w:ascii="宋体" w:hAnsi="宋体"/>
          <w:b/>
          <w:szCs w:val="20"/>
        </w:rPr>
        <w:t>验证型实验 4学时）</w:t>
      </w:r>
    </w:p>
    <w:p>
      <w:pPr>
        <w:pStyle w:val="4"/>
        <w:shd w:val="clear" w:color="auto" w:fill="FFFFFF"/>
        <w:tabs>
          <w:tab w:val="left" w:pos="284"/>
        </w:tabs>
        <w:spacing w:line="400" w:lineRule="atLeast"/>
        <w:rPr>
          <w:sz w:val="21"/>
          <w:szCs w:val="21"/>
        </w:rPr>
      </w:pPr>
      <w:r>
        <w:rPr>
          <w:sz w:val="21"/>
          <w:szCs w:val="21"/>
        </w:rPr>
        <w:t>1. 目的要求：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 xml:space="preserve">    (1) </w:t>
      </w:r>
      <w:r>
        <w:rPr>
          <w:rFonts w:hint="eastAsia"/>
          <w:sz w:val="21"/>
          <w:szCs w:val="21"/>
        </w:rPr>
        <w:t>理解并掌握</w:t>
      </w:r>
      <w:r>
        <w:rPr>
          <w:sz w:val="21"/>
          <w:szCs w:val="21"/>
        </w:rPr>
        <w:t>spanning tree的实现原理与</w:t>
      </w:r>
      <w:r>
        <w:rPr>
          <w:rFonts w:hint="eastAsia"/>
          <w:sz w:val="21"/>
          <w:szCs w:val="21"/>
        </w:rPr>
        <w:t>应用场合</w:t>
      </w:r>
      <w:r>
        <w:rPr>
          <w:sz w:val="21"/>
          <w:szCs w:val="21"/>
        </w:rPr>
        <w:t>；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 xml:space="preserve">    (2) </w:t>
      </w:r>
      <w:r>
        <w:rPr>
          <w:rFonts w:hint="eastAsia"/>
          <w:sz w:val="21"/>
          <w:szCs w:val="21"/>
        </w:rPr>
        <w:t>理解并掌握</w:t>
      </w:r>
      <w:r>
        <w:rPr>
          <w:sz w:val="21"/>
          <w:szCs w:val="21"/>
        </w:rPr>
        <w:t>Aggregate-port的实现原理与</w:t>
      </w:r>
      <w:r>
        <w:rPr>
          <w:rFonts w:hint="eastAsia"/>
          <w:sz w:val="21"/>
          <w:szCs w:val="21"/>
        </w:rPr>
        <w:t>应用场合</w:t>
      </w:r>
      <w:r>
        <w:rPr>
          <w:sz w:val="21"/>
          <w:szCs w:val="21"/>
        </w:rPr>
        <w:t>。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2. 实验内容：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    (1) 配置端口聚合；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    (2) 配置STP和RSTP；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3. 主要仪器设备及软件：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    (1) pc；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    (2) 支持端口聚合和生成树协议的交换机。</w:t>
      </w:r>
    </w:p>
    <w:p>
      <w:pPr>
        <w:pStyle w:val="4"/>
        <w:shd w:val="clear" w:color="auto" w:fill="FFFFFF"/>
        <w:spacing w:line="400" w:lineRule="atLeast"/>
        <w:jc w:val="center"/>
        <w:rPr>
          <w:rFonts w:hint="eastAsia" w:ascii="ˎ̥" w:hAnsi="ˎ̥"/>
          <w:sz w:val="21"/>
          <w:szCs w:val="21"/>
        </w:rPr>
      </w:pPr>
      <w:r>
        <w:rPr>
          <w:rFonts w:ascii="ˎ̥" w:hAnsi="ˎ̥"/>
          <w:b/>
          <w:bCs/>
          <w:sz w:val="21"/>
          <w:szCs w:val="21"/>
        </w:rPr>
        <w:t>实验</w:t>
      </w:r>
      <w:r>
        <w:rPr>
          <w:rFonts w:hint="eastAsia" w:ascii="ˎ̥" w:hAnsi="ˎ̥"/>
          <w:b/>
          <w:bCs/>
          <w:sz w:val="21"/>
          <w:szCs w:val="21"/>
        </w:rPr>
        <w:t>七</w:t>
      </w:r>
      <w:r>
        <w:rPr>
          <w:rFonts w:ascii="ˎ̥" w:hAnsi="ˎ̥"/>
          <w:b/>
          <w:bCs/>
          <w:sz w:val="21"/>
          <w:szCs w:val="21"/>
        </w:rPr>
        <w:t xml:space="preserve"> 路由器基本配置和静态路由（</w:t>
      </w:r>
      <w:r>
        <w:rPr>
          <w:rFonts w:hint="eastAsia" w:ascii="ˎ̥" w:hAnsi="ˎ̥"/>
          <w:b/>
          <w:bCs/>
          <w:sz w:val="21"/>
          <w:szCs w:val="21"/>
        </w:rPr>
        <w:t>基础、</w:t>
      </w:r>
      <w:r>
        <w:rPr>
          <w:rFonts w:ascii="ˎ̥" w:hAnsi="ˎ̥"/>
          <w:b/>
          <w:bCs/>
          <w:sz w:val="21"/>
          <w:szCs w:val="21"/>
        </w:rPr>
        <w:t xml:space="preserve">验证型实验 </w:t>
      </w:r>
      <w:r>
        <w:rPr>
          <w:rFonts w:hint="eastAsia" w:ascii="ˎ̥" w:hAnsi="ˎ̥"/>
          <w:b/>
          <w:bCs/>
          <w:sz w:val="21"/>
          <w:szCs w:val="21"/>
        </w:rPr>
        <w:t>2</w:t>
      </w:r>
      <w:r>
        <w:rPr>
          <w:rFonts w:ascii="ˎ̥" w:hAnsi="ˎ̥"/>
          <w:b/>
          <w:bCs/>
          <w:sz w:val="21"/>
          <w:szCs w:val="21"/>
        </w:rPr>
        <w:t>学时）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jc w:val="both"/>
        <w:rPr>
          <w:rFonts w:hint="eastAsia" w:ascii="ˎ̥" w:hAnsi="ˎ̥"/>
          <w:sz w:val="21"/>
          <w:szCs w:val="21"/>
        </w:rPr>
      </w:pPr>
      <w:r>
        <w:rPr>
          <w:rFonts w:ascii="ˎ̥" w:hAnsi="ˎ̥"/>
          <w:sz w:val="21"/>
          <w:szCs w:val="21"/>
        </w:rPr>
        <w:t>1. 目的要求：</w:t>
      </w:r>
      <w:r>
        <w:rPr>
          <w:rFonts w:ascii="ˎ̥" w:hAnsi="ˎ̥"/>
          <w:sz w:val="21"/>
          <w:szCs w:val="21"/>
        </w:rPr>
        <w:br w:type="textWrapping"/>
      </w:r>
      <w:r>
        <w:rPr>
          <w:rFonts w:ascii="ˎ̥" w:hAnsi="ˎ̥"/>
          <w:sz w:val="21"/>
          <w:szCs w:val="21"/>
        </w:rPr>
        <w:t xml:space="preserve">    (1) </w:t>
      </w:r>
      <w:r>
        <w:rPr>
          <w:rFonts w:hint="eastAsia" w:ascii="ˎ̥" w:hAnsi="ˎ̥"/>
          <w:sz w:val="21"/>
          <w:szCs w:val="21"/>
        </w:rPr>
        <w:t>掌握</w:t>
      </w:r>
      <w:r>
        <w:rPr>
          <w:rFonts w:ascii="ˎ̥" w:hAnsi="ˎ̥"/>
          <w:sz w:val="21"/>
          <w:szCs w:val="21"/>
        </w:rPr>
        <w:t>路由器</w:t>
      </w:r>
      <w:r>
        <w:rPr>
          <w:rFonts w:hint="eastAsia" w:ascii="ˎ̥" w:hAnsi="ˎ̥"/>
          <w:sz w:val="21"/>
          <w:szCs w:val="21"/>
        </w:rPr>
        <w:t>的基本</w:t>
      </w:r>
      <w:r>
        <w:rPr>
          <w:rFonts w:ascii="ˎ̥" w:hAnsi="ˎ̥"/>
          <w:sz w:val="21"/>
          <w:szCs w:val="21"/>
        </w:rPr>
        <w:t>配置</w:t>
      </w:r>
      <w:r>
        <w:rPr>
          <w:rFonts w:hint="eastAsia" w:ascii="ˎ̥" w:hAnsi="ˎ̥"/>
          <w:sz w:val="21"/>
          <w:szCs w:val="21"/>
        </w:rPr>
        <w:t>思路及</w:t>
      </w:r>
      <w:r>
        <w:rPr>
          <w:rFonts w:ascii="ˎ̥" w:hAnsi="ˎ̥"/>
          <w:sz w:val="21"/>
          <w:szCs w:val="21"/>
        </w:rPr>
        <w:t>方法；</w:t>
      </w:r>
      <w:r>
        <w:rPr>
          <w:rFonts w:ascii="ˎ̥" w:hAnsi="ˎ̥"/>
          <w:sz w:val="21"/>
          <w:szCs w:val="21"/>
        </w:rPr>
        <w:br w:type="textWrapping"/>
      </w:r>
      <w:r>
        <w:rPr>
          <w:rFonts w:ascii="ˎ̥" w:hAnsi="ˎ̥"/>
          <w:sz w:val="21"/>
          <w:szCs w:val="21"/>
        </w:rPr>
        <w:t xml:space="preserve">    (2) </w:t>
      </w:r>
      <w:r>
        <w:rPr>
          <w:rFonts w:hint="eastAsia" w:ascii="ˎ̥" w:hAnsi="ˎ̥"/>
          <w:sz w:val="21"/>
          <w:szCs w:val="21"/>
        </w:rPr>
        <w:t>理解路由表生成的原理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105" w:firstLineChars="50"/>
        <w:jc w:val="both"/>
        <w:rPr>
          <w:rFonts w:hint="eastAsia" w:ascii="ˎ̥" w:hAnsi="ˎ̥"/>
          <w:sz w:val="21"/>
          <w:szCs w:val="21"/>
        </w:rPr>
      </w:pPr>
      <w:r>
        <w:rPr>
          <w:rFonts w:hint="eastAsia" w:ascii="ˎ̥" w:hAnsi="ˎ̥"/>
          <w:sz w:val="21"/>
          <w:szCs w:val="21"/>
        </w:rPr>
        <w:t>（3）理解并掌握直连路由和</w:t>
      </w:r>
      <w:r>
        <w:rPr>
          <w:rFonts w:ascii="ˎ̥" w:hAnsi="ˎ̥"/>
          <w:sz w:val="21"/>
          <w:szCs w:val="21"/>
        </w:rPr>
        <w:t>静态路由的实现原理与具体方法。</w:t>
      </w:r>
    </w:p>
    <w:p>
      <w:pPr>
        <w:pStyle w:val="4"/>
        <w:shd w:val="clear" w:color="auto" w:fill="FFFFFF"/>
        <w:spacing w:line="400" w:lineRule="atLeast"/>
        <w:jc w:val="both"/>
        <w:rPr>
          <w:rFonts w:hint="eastAsia" w:ascii="ˎ̥" w:hAnsi="ˎ̥"/>
          <w:sz w:val="21"/>
          <w:szCs w:val="21"/>
        </w:rPr>
      </w:pPr>
      <w:r>
        <w:rPr>
          <w:rFonts w:ascii="ˎ̥" w:hAnsi="ˎ̥"/>
          <w:sz w:val="21"/>
          <w:szCs w:val="21"/>
        </w:rPr>
        <w:t>2. 实验内容：</w:t>
      </w:r>
      <w:r>
        <w:rPr>
          <w:rFonts w:ascii="ˎ̥" w:hAnsi="ˎ̥"/>
          <w:sz w:val="21"/>
          <w:szCs w:val="21"/>
        </w:rPr>
        <w:br w:type="textWrapping"/>
      </w:r>
      <w:r>
        <w:rPr>
          <w:rFonts w:ascii="ˎ̥" w:hAnsi="ˎ̥"/>
          <w:sz w:val="21"/>
          <w:szCs w:val="21"/>
        </w:rPr>
        <w:t>    (1) 路由器基本配置；</w:t>
      </w:r>
      <w:r>
        <w:rPr>
          <w:rFonts w:ascii="ˎ̥" w:hAnsi="ˎ̥"/>
          <w:sz w:val="21"/>
          <w:szCs w:val="21"/>
        </w:rPr>
        <w:br w:type="textWrapping"/>
      </w:r>
      <w:r>
        <w:rPr>
          <w:rFonts w:ascii="ˎ̥" w:hAnsi="ˎ̥"/>
          <w:sz w:val="21"/>
          <w:szCs w:val="21"/>
        </w:rPr>
        <w:t>    (2) 在路由器上配置</w:t>
      </w:r>
      <w:r>
        <w:rPr>
          <w:rFonts w:hint="eastAsia" w:ascii="ˎ̥" w:hAnsi="ˎ̥"/>
          <w:sz w:val="21"/>
          <w:szCs w:val="21"/>
        </w:rPr>
        <w:t>直连路由</w:t>
      </w:r>
      <w:r>
        <w:rPr>
          <w:rFonts w:ascii="ˎ̥" w:hAnsi="ˎ̥"/>
          <w:sz w:val="21"/>
          <w:szCs w:val="21"/>
        </w:rPr>
        <w:t>；</w:t>
      </w:r>
      <w:r>
        <w:rPr>
          <w:rFonts w:ascii="ˎ̥" w:hAnsi="ˎ̥"/>
          <w:sz w:val="21"/>
          <w:szCs w:val="21"/>
        </w:rPr>
        <w:br w:type="textWrapping"/>
      </w:r>
      <w:r>
        <w:rPr>
          <w:rFonts w:ascii="ˎ̥" w:hAnsi="ˎ̥"/>
          <w:sz w:val="21"/>
          <w:szCs w:val="21"/>
        </w:rPr>
        <w:t>    (3) 静态路由配置。</w:t>
      </w:r>
      <w:r>
        <w:rPr>
          <w:rFonts w:ascii="ˎ̥" w:hAnsi="ˎ̥"/>
          <w:sz w:val="21"/>
          <w:szCs w:val="21"/>
        </w:rPr>
        <w:br w:type="textWrapping"/>
      </w:r>
      <w:r>
        <w:rPr>
          <w:rFonts w:ascii="ˎ̥" w:hAnsi="ˎ̥"/>
          <w:sz w:val="21"/>
          <w:szCs w:val="21"/>
        </w:rPr>
        <w:t>3. 主要仪器设备及软件：</w:t>
      </w:r>
      <w:r>
        <w:rPr>
          <w:rFonts w:ascii="ˎ̥" w:hAnsi="ˎ̥"/>
          <w:sz w:val="21"/>
          <w:szCs w:val="21"/>
        </w:rPr>
        <w:br w:type="textWrapping"/>
      </w:r>
      <w:r>
        <w:rPr>
          <w:rFonts w:ascii="ˎ̥" w:hAnsi="ˎ̥"/>
          <w:sz w:val="21"/>
          <w:szCs w:val="21"/>
        </w:rPr>
        <w:t>    (1) pc；</w:t>
      </w:r>
      <w:r>
        <w:rPr>
          <w:rFonts w:ascii="ˎ̥" w:hAnsi="ˎ̥"/>
          <w:sz w:val="21"/>
          <w:szCs w:val="21"/>
        </w:rPr>
        <w:br w:type="textWrapping"/>
      </w:r>
      <w:r>
        <w:rPr>
          <w:rFonts w:ascii="ˎ̥" w:hAnsi="ˎ̥"/>
          <w:sz w:val="21"/>
          <w:szCs w:val="21"/>
        </w:rPr>
        <w:t>    (2) 企业路由器。</w:t>
      </w:r>
      <w:r>
        <w:rPr>
          <w:rFonts w:ascii="ˎ̥" w:hAnsi="ˎ̥"/>
          <w:sz w:val="21"/>
          <w:szCs w:val="21"/>
        </w:rPr>
        <w:br w:type="textWrapping"/>
      </w:r>
    </w:p>
    <w:p>
      <w:pPr>
        <w:pStyle w:val="4"/>
        <w:shd w:val="clear" w:color="auto" w:fill="FFFFFF"/>
        <w:spacing w:line="400" w:lineRule="atLeast"/>
        <w:jc w:val="center"/>
        <w:rPr>
          <w:rFonts w:hint="eastAsia" w:ascii="ˎ̥" w:hAnsi="ˎ̥"/>
          <w:sz w:val="21"/>
          <w:szCs w:val="21"/>
        </w:rPr>
      </w:pPr>
      <w:r>
        <w:rPr>
          <w:rFonts w:ascii="ˎ̥" w:hAnsi="ˎ̥"/>
          <w:b/>
          <w:bCs/>
          <w:sz w:val="21"/>
          <w:szCs w:val="21"/>
        </w:rPr>
        <w:t>实验</w:t>
      </w:r>
      <w:r>
        <w:rPr>
          <w:rFonts w:hint="eastAsia" w:cs="Times New Roman"/>
          <w:b/>
          <w:kern w:val="2"/>
          <w:sz w:val="21"/>
          <w:szCs w:val="20"/>
        </w:rPr>
        <w:t>八</w:t>
      </w:r>
      <w:r>
        <w:rPr>
          <w:rFonts w:cs="Times New Roman"/>
          <w:b/>
          <w:kern w:val="2"/>
          <w:sz w:val="21"/>
          <w:szCs w:val="20"/>
        </w:rPr>
        <w:t xml:space="preserve"> 动态路由配置（</w:t>
      </w:r>
      <w:r>
        <w:rPr>
          <w:rFonts w:hint="eastAsia" w:cs="Times New Roman"/>
          <w:b/>
          <w:kern w:val="2"/>
          <w:sz w:val="21"/>
          <w:szCs w:val="20"/>
        </w:rPr>
        <w:t>基础、</w:t>
      </w:r>
      <w:r>
        <w:rPr>
          <w:rFonts w:cs="Times New Roman"/>
          <w:b/>
          <w:kern w:val="2"/>
          <w:sz w:val="21"/>
          <w:szCs w:val="20"/>
        </w:rPr>
        <w:t xml:space="preserve">验证型实验 </w:t>
      </w:r>
      <w:r>
        <w:rPr>
          <w:rFonts w:hint="eastAsia" w:cs="Times New Roman"/>
          <w:b/>
          <w:kern w:val="2"/>
          <w:sz w:val="21"/>
          <w:szCs w:val="20"/>
        </w:rPr>
        <w:t>2</w:t>
      </w:r>
      <w:r>
        <w:rPr>
          <w:rFonts w:cs="Times New Roman"/>
          <w:b/>
          <w:kern w:val="2"/>
          <w:sz w:val="21"/>
          <w:szCs w:val="20"/>
        </w:rPr>
        <w:t>学时）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jc w:val="both"/>
        <w:rPr>
          <w:rFonts w:hint="eastAsia" w:ascii="ˎ̥" w:hAnsi="ˎ̥"/>
          <w:sz w:val="21"/>
          <w:szCs w:val="21"/>
        </w:rPr>
      </w:pPr>
      <w:r>
        <w:rPr>
          <w:rFonts w:ascii="ˎ̥" w:hAnsi="ˎ̥"/>
          <w:sz w:val="21"/>
          <w:szCs w:val="21"/>
        </w:rPr>
        <w:t>1. 目的要求：</w:t>
      </w:r>
      <w:r>
        <w:rPr>
          <w:rFonts w:ascii="ˎ̥" w:hAnsi="ˎ̥"/>
          <w:sz w:val="21"/>
          <w:szCs w:val="21"/>
        </w:rPr>
        <w:br w:type="textWrapping"/>
      </w:r>
      <w:r>
        <w:rPr>
          <w:rFonts w:ascii="ˎ̥" w:hAnsi="ˎ̥"/>
          <w:sz w:val="21"/>
          <w:szCs w:val="21"/>
        </w:rPr>
        <w:t>    (1) 对路由器常用的动态路由配置有所了解；</w:t>
      </w:r>
      <w:r>
        <w:rPr>
          <w:rFonts w:ascii="ˎ̥" w:hAnsi="ˎ̥"/>
          <w:sz w:val="21"/>
          <w:szCs w:val="21"/>
        </w:rPr>
        <w:br w:type="textWrapping"/>
      </w:r>
      <w:r>
        <w:rPr>
          <w:rFonts w:ascii="ˎ̥" w:hAnsi="ˎ̥"/>
          <w:sz w:val="21"/>
          <w:szCs w:val="21"/>
        </w:rPr>
        <w:t xml:space="preserve">    (2) </w:t>
      </w:r>
      <w:r>
        <w:rPr>
          <w:rFonts w:hint="eastAsia" w:ascii="ˎ̥" w:hAnsi="ˎ̥"/>
          <w:sz w:val="21"/>
          <w:szCs w:val="21"/>
        </w:rPr>
        <w:t>掌握</w:t>
      </w:r>
      <w:r>
        <w:rPr>
          <w:rFonts w:ascii="ˎ̥" w:hAnsi="ˎ̥"/>
          <w:sz w:val="21"/>
          <w:szCs w:val="21"/>
        </w:rPr>
        <w:t>RIP如何配置</w:t>
      </w:r>
      <w:r>
        <w:rPr>
          <w:rFonts w:hint="eastAsia" w:ascii="ˎ̥" w:hAnsi="ˎ̥"/>
          <w:sz w:val="21"/>
          <w:szCs w:val="21"/>
        </w:rPr>
        <w:t>，了解</w:t>
      </w:r>
      <w:r>
        <w:rPr>
          <w:rFonts w:ascii="ˎ̥" w:hAnsi="ˎ̥"/>
          <w:sz w:val="21"/>
          <w:szCs w:val="21"/>
        </w:rPr>
        <w:t>OSPF</w:t>
      </w:r>
      <w:r>
        <w:rPr>
          <w:rFonts w:hint="eastAsia" w:ascii="ˎ̥" w:hAnsi="ˎ̥"/>
          <w:sz w:val="21"/>
          <w:szCs w:val="21"/>
        </w:rPr>
        <w:t>的原理及配置</w:t>
      </w:r>
      <w:r>
        <w:rPr>
          <w:rFonts w:ascii="ˎ̥" w:hAnsi="ˎ̥"/>
          <w:sz w:val="21"/>
          <w:szCs w:val="21"/>
        </w:rPr>
        <w:t>；</w:t>
      </w:r>
      <w:r>
        <w:rPr>
          <w:rFonts w:ascii="ˎ̥" w:hAnsi="ˎ̥"/>
          <w:sz w:val="21"/>
          <w:szCs w:val="21"/>
        </w:rPr>
        <w:br w:type="textWrapping"/>
      </w:r>
      <w:r>
        <w:rPr>
          <w:rFonts w:ascii="ˎ̥" w:hAnsi="ˎ̥"/>
          <w:sz w:val="21"/>
          <w:szCs w:val="21"/>
        </w:rPr>
        <w:t>2. 实验内容：</w:t>
      </w:r>
      <w:r>
        <w:rPr>
          <w:rFonts w:ascii="ˎ̥" w:hAnsi="ˎ̥"/>
          <w:sz w:val="21"/>
          <w:szCs w:val="21"/>
        </w:rPr>
        <w:br w:type="textWrapping"/>
      </w:r>
      <w:r>
        <w:rPr>
          <w:rFonts w:ascii="ˎ̥" w:hAnsi="ˎ̥"/>
          <w:sz w:val="21"/>
          <w:szCs w:val="21"/>
        </w:rPr>
        <w:t>    (1) RIP路由协议基本配置；</w:t>
      </w:r>
      <w:r>
        <w:rPr>
          <w:rFonts w:ascii="ˎ̥" w:hAnsi="ˎ̥"/>
          <w:sz w:val="21"/>
          <w:szCs w:val="21"/>
        </w:rPr>
        <w:br w:type="textWrapping"/>
      </w:r>
      <w:r>
        <w:rPr>
          <w:rFonts w:ascii="ˎ̥" w:hAnsi="ˎ̥"/>
          <w:sz w:val="21"/>
          <w:szCs w:val="21"/>
        </w:rPr>
        <w:t>    (2) RIPv2配置</w:t>
      </w:r>
      <w:r>
        <w:rPr>
          <w:rFonts w:hint="eastAsia" w:ascii="ˎ̥" w:hAnsi="ˎ̥"/>
          <w:sz w:val="21"/>
          <w:szCs w:val="21"/>
        </w:rPr>
        <w:t>；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210" w:firstLineChars="100"/>
        <w:jc w:val="both"/>
        <w:rPr>
          <w:rFonts w:hint="eastAsia" w:ascii="ˎ̥" w:hAnsi="ˎ̥"/>
          <w:sz w:val="21"/>
          <w:szCs w:val="21"/>
        </w:rPr>
      </w:pPr>
      <w:r>
        <w:rPr>
          <w:rFonts w:hint="eastAsia" w:ascii="ˎ̥" w:hAnsi="ˎ̥"/>
          <w:sz w:val="21"/>
          <w:szCs w:val="21"/>
        </w:rPr>
        <w:t>(3)OSPF配置（选作）</w:t>
      </w:r>
    </w:p>
    <w:p>
      <w:pPr>
        <w:pStyle w:val="4"/>
        <w:shd w:val="clear" w:color="auto" w:fill="FFFFFF"/>
        <w:spacing w:line="400" w:lineRule="atLeast"/>
        <w:jc w:val="both"/>
        <w:rPr>
          <w:rFonts w:hint="eastAsia" w:ascii="ˎ̥" w:hAnsi="ˎ̥"/>
          <w:sz w:val="21"/>
          <w:szCs w:val="21"/>
        </w:rPr>
      </w:pPr>
      <w:r>
        <w:rPr>
          <w:rFonts w:ascii="ˎ̥" w:hAnsi="ˎ̥"/>
          <w:sz w:val="21"/>
          <w:szCs w:val="21"/>
        </w:rPr>
        <w:t>3. 主要仪器设备及软件：</w:t>
      </w:r>
      <w:r>
        <w:rPr>
          <w:rFonts w:ascii="ˎ̥" w:hAnsi="ˎ̥"/>
          <w:sz w:val="21"/>
          <w:szCs w:val="21"/>
        </w:rPr>
        <w:br w:type="textWrapping"/>
      </w:r>
      <w:r>
        <w:rPr>
          <w:rFonts w:ascii="ˎ̥" w:hAnsi="ˎ̥"/>
          <w:sz w:val="21"/>
          <w:szCs w:val="21"/>
        </w:rPr>
        <w:t>    (1) pc；</w:t>
      </w:r>
      <w:r>
        <w:rPr>
          <w:rFonts w:ascii="ˎ̥" w:hAnsi="ˎ̥"/>
          <w:sz w:val="21"/>
          <w:szCs w:val="21"/>
        </w:rPr>
        <w:br w:type="textWrapping"/>
      </w:r>
      <w:r>
        <w:rPr>
          <w:rFonts w:ascii="ˎ̥" w:hAnsi="ˎ̥"/>
          <w:sz w:val="21"/>
          <w:szCs w:val="21"/>
        </w:rPr>
        <w:t>    (2) 企业路由器；</w:t>
      </w:r>
      <w:r>
        <w:rPr>
          <w:rFonts w:ascii="ˎ̥" w:hAnsi="ˎ̥"/>
          <w:sz w:val="21"/>
          <w:szCs w:val="21"/>
        </w:rPr>
        <w:br w:type="textWrapping"/>
      </w:r>
    </w:p>
    <w:p>
      <w:pPr>
        <w:pStyle w:val="4"/>
        <w:shd w:val="clear" w:color="auto" w:fill="FFFFFF"/>
        <w:spacing w:line="400" w:lineRule="atLeast"/>
        <w:jc w:val="center"/>
        <w:rPr>
          <w:rFonts w:hint="eastAsia" w:ascii="ˎ̥" w:hAnsi="ˎ̥"/>
          <w:sz w:val="21"/>
          <w:szCs w:val="21"/>
        </w:rPr>
      </w:pPr>
      <w:r>
        <w:rPr>
          <w:rFonts w:ascii="ˎ̥" w:hAnsi="ˎ̥"/>
          <w:b/>
          <w:bCs/>
          <w:sz w:val="21"/>
          <w:szCs w:val="21"/>
        </w:rPr>
        <w:t>实验</w:t>
      </w:r>
      <w:r>
        <w:rPr>
          <w:rFonts w:hint="eastAsia" w:ascii="ˎ̥" w:hAnsi="ˎ̥"/>
          <w:b/>
          <w:bCs/>
          <w:sz w:val="21"/>
          <w:szCs w:val="21"/>
        </w:rPr>
        <w:t>九</w:t>
      </w:r>
      <w:r>
        <w:rPr>
          <w:rFonts w:ascii="ˎ̥" w:hAnsi="ˎ̥"/>
          <w:b/>
          <w:bCs/>
          <w:sz w:val="21"/>
          <w:szCs w:val="21"/>
        </w:rPr>
        <w:t xml:space="preserve"> 路由器NAT</w:t>
      </w:r>
      <w:r>
        <w:rPr>
          <w:rFonts w:cs="Times New Roman"/>
          <w:b/>
          <w:kern w:val="2"/>
          <w:sz w:val="21"/>
          <w:szCs w:val="20"/>
        </w:rPr>
        <w:t>的配置（验证型</w:t>
      </w:r>
      <w:r>
        <w:rPr>
          <w:rFonts w:hint="eastAsia" w:cs="Times New Roman"/>
          <w:b/>
          <w:kern w:val="2"/>
          <w:sz w:val="21"/>
          <w:szCs w:val="20"/>
        </w:rPr>
        <w:t>、综合</w:t>
      </w:r>
      <w:r>
        <w:rPr>
          <w:rFonts w:cs="Times New Roman"/>
          <w:b/>
          <w:kern w:val="2"/>
          <w:sz w:val="21"/>
          <w:szCs w:val="20"/>
        </w:rPr>
        <w:t xml:space="preserve">实验 </w:t>
      </w:r>
      <w:r>
        <w:rPr>
          <w:rFonts w:hint="eastAsia" w:cs="Times New Roman"/>
          <w:b/>
          <w:kern w:val="2"/>
          <w:sz w:val="21"/>
          <w:szCs w:val="20"/>
        </w:rPr>
        <w:t>4</w:t>
      </w:r>
      <w:r>
        <w:rPr>
          <w:rFonts w:cs="Times New Roman"/>
          <w:b/>
          <w:kern w:val="2"/>
          <w:sz w:val="21"/>
          <w:szCs w:val="20"/>
        </w:rPr>
        <w:t>学时）</w:t>
      </w:r>
    </w:p>
    <w:p>
      <w:pPr>
        <w:widowControl/>
        <w:shd w:val="clear" w:color="auto" w:fill="FFFFFF"/>
        <w:spacing w:line="400" w:lineRule="exact"/>
        <w:rPr>
          <w:rFonts w:hint="eastAsia" w:ascii="ˎ̥" w:hAnsi="ˎ̥" w:cs="宋体"/>
          <w:kern w:val="0"/>
          <w:szCs w:val="21"/>
        </w:rPr>
      </w:pPr>
      <w:r>
        <w:rPr>
          <w:rFonts w:ascii="ˎ̥" w:hAnsi="ˎ̥" w:cs="宋体"/>
          <w:kern w:val="0"/>
          <w:szCs w:val="21"/>
        </w:rPr>
        <w:t>1. 目的要求：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    (1)</w:t>
      </w:r>
      <w:r>
        <w:rPr>
          <w:rFonts w:hint="eastAsia" w:ascii="ˎ̥" w:hAnsi="ˎ̥" w:cs="宋体"/>
          <w:kern w:val="0"/>
          <w:szCs w:val="21"/>
        </w:rPr>
        <w:t>理解</w:t>
      </w:r>
      <w:r>
        <w:rPr>
          <w:rFonts w:ascii="ˎ̥" w:hAnsi="ˎ̥" w:cs="宋体"/>
          <w:kern w:val="0"/>
          <w:szCs w:val="21"/>
        </w:rPr>
        <w:t>网络地址转换的原理和具体配置；</w:t>
      </w:r>
    </w:p>
    <w:p>
      <w:pPr>
        <w:widowControl/>
        <w:shd w:val="clear" w:color="auto" w:fill="FFFFFF"/>
        <w:spacing w:line="400" w:lineRule="exact"/>
        <w:rPr>
          <w:rFonts w:hint="eastAsia" w:ascii="ˎ̥" w:hAnsi="ˎ̥" w:cs="宋体"/>
          <w:kern w:val="0"/>
          <w:szCs w:val="21"/>
        </w:rPr>
      </w:pPr>
      <w:r>
        <w:rPr>
          <w:rFonts w:hint="eastAsia" w:ascii="ˎ̥" w:hAnsi="ˎ̥" w:cs="宋体"/>
          <w:kern w:val="0"/>
          <w:szCs w:val="21"/>
        </w:rPr>
        <w:t xml:space="preserve">  </w:t>
      </w:r>
      <w:r>
        <w:rPr>
          <w:rFonts w:ascii="ˎ̥" w:hAnsi="ˎ̥" w:cs="宋体"/>
          <w:kern w:val="0"/>
          <w:szCs w:val="21"/>
        </w:rPr>
        <w:t>(</w:t>
      </w:r>
      <w:r>
        <w:rPr>
          <w:rFonts w:hint="eastAsia" w:ascii="ˎ̥" w:hAnsi="ˎ̥" w:cs="宋体"/>
          <w:kern w:val="0"/>
          <w:szCs w:val="21"/>
        </w:rPr>
        <w:t>2</w:t>
      </w:r>
      <w:r>
        <w:rPr>
          <w:rFonts w:ascii="ˎ̥" w:hAnsi="ˎ̥" w:cs="宋体"/>
          <w:kern w:val="0"/>
          <w:szCs w:val="21"/>
        </w:rPr>
        <w:t>)</w:t>
      </w:r>
      <w:r>
        <w:rPr>
          <w:rFonts w:hint="eastAsia" w:ascii="ˎ̥" w:hAnsi="ˎ̥" w:cs="宋体"/>
          <w:kern w:val="0"/>
          <w:szCs w:val="21"/>
        </w:rPr>
        <w:t>区分动态、静态、NAT以及NAPT的概念及应用场合，能根据需求灵活准确的使用相关技术进行配置。</w:t>
      </w:r>
    </w:p>
    <w:p>
      <w:pPr>
        <w:spacing w:line="400" w:lineRule="exact"/>
        <w:rPr>
          <w:rFonts w:hint="eastAsia" w:ascii="ˎ̥" w:hAnsi="ˎ̥" w:cs="宋体"/>
          <w:kern w:val="0"/>
          <w:szCs w:val="21"/>
        </w:rPr>
      </w:pPr>
      <w:r>
        <w:rPr>
          <w:rFonts w:ascii="ˎ̥" w:hAnsi="ˎ̥" w:cs="宋体"/>
          <w:kern w:val="0"/>
          <w:szCs w:val="21"/>
        </w:rPr>
        <w:t>2. 实验内容：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 xml:space="preserve">    (1) </w:t>
      </w:r>
      <w:r>
        <w:rPr>
          <w:rFonts w:hint="eastAsia" w:ascii="ˎ̥" w:hAnsi="ˎ̥" w:cs="宋体"/>
          <w:kern w:val="0"/>
          <w:szCs w:val="21"/>
        </w:rPr>
        <w:t>动态</w:t>
      </w:r>
      <w:r>
        <w:rPr>
          <w:rFonts w:ascii="ˎ̥" w:hAnsi="ˎ̥" w:cs="宋体"/>
          <w:kern w:val="0"/>
          <w:szCs w:val="21"/>
        </w:rPr>
        <w:t>NAPT配置；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 xml:space="preserve">    (2) </w:t>
      </w:r>
      <w:r>
        <w:rPr>
          <w:rFonts w:hint="eastAsia" w:ascii="ˎ̥" w:hAnsi="ˎ̥" w:cs="宋体"/>
          <w:kern w:val="0"/>
          <w:szCs w:val="21"/>
        </w:rPr>
        <w:t>利用静态</w:t>
      </w:r>
      <w:r>
        <w:rPr>
          <w:rFonts w:ascii="ˎ̥" w:hAnsi="ˎ̥" w:cs="宋体"/>
          <w:kern w:val="0"/>
          <w:szCs w:val="21"/>
        </w:rPr>
        <w:t>NAT</w:t>
      </w:r>
      <w:r>
        <w:rPr>
          <w:rFonts w:hint="eastAsia" w:ascii="ˎ̥" w:hAnsi="ˎ̥" w:cs="宋体"/>
          <w:kern w:val="0"/>
          <w:szCs w:val="21"/>
        </w:rPr>
        <w:t>实现外网主机访问内网服务器</w:t>
      </w:r>
      <w:r>
        <w:rPr>
          <w:rFonts w:ascii="ˎ̥" w:hAnsi="ˎ̥" w:cs="宋体"/>
          <w:kern w:val="0"/>
          <w:szCs w:val="21"/>
        </w:rPr>
        <w:t>；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3. 主要仪器设备及软件：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    (1) pc；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    (2) 企业路由器。</w:t>
      </w:r>
    </w:p>
    <w:p>
      <w:pPr>
        <w:spacing w:line="400" w:lineRule="exact"/>
        <w:rPr>
          <w:rFonts w:hint="eastAsia" w:ascii="ˎ̥" w:hAnsi="ˎ̥" w:cs="宋体"/>
          <w:b/>
          <w:kern w:val="0"/>
          <w:sz w:val="24"/>
        </w:rPr>
      </w:pPr>
    </w:p>
    <w:p>
      <w:pPr>
        <w:spacing w:line="400" w:lineRule="exact"/>
        <w:rPr>
          <w:rFonts w:hint="eastAsia" w:ascii="ˎ̥" w:hAnsi="ˎ̥" w:cs="宋体"/>
          <w:b/>
          <w:kern w:val="0"/>
          <w:sz w:val="24"/>
        </w:rPr>
      </w:pPr>
      <w:r>
        <w:rPr>
          <w:rFonts w:hint="eastAsia" w:ascii="ˎ̥" w:hAnsi="ˎ̥" w:cs="宋体"/>
          <w:b/>
          <w:kern w:val="0"/>
          <w:sz w:val="24"/>
        </w:rPr>
        <w:t>五、每个实验的文档命名规则：</w:t>
      </w:r>
    </w:p>
    <w:p>
      <w:pPr>
        <w:spacing w:line="400" w:lineRule="exact"/>
        <w:ind w:firstLine="3183" w:firstLineChars="1510"/>
        <w:rPr>
          <w:rFonts w:hint="eastAsia" w:ascii="ˎ̥" w:hAnsi="ˎ̥" w:cs="宋体"/>
          <w:b/>
          <w:kern w:val="0"/>
          <w:szCs w:val="21"/>
        </w:rPr>
      </w:pPr>
      <w:r>
        <w:rPr>
          <w:rFonts w:hint="eastAsia" w:ascii="ˎ̥" w:hAnsi="ˎ̥" w:cs="宋体"/>
          <w:b/>
          <w:kern w:val="0"/>
          <w:szCs w:val="21"/>
        </w:rPr>
        <w:t>学号 姓名 实验名</w:t>
      </w:r>
    </w:p>
    <w:p>
      <w:pPr>
        <w:spacing w:line="400" w:lineRule="exact"/>
        <w:rPr>
          <w:rFonts w:ascii="ˎ̥" w:hAnsi="ˎ̥" w:cs="宋体"/>
          <w:kern w:val="0"/>
          <w:szCs w:val="21"/>
        </w:rPr>
      </w:pPr>
      <w:r>
        <w:rPr>
          <w:rFonts w:hint="eastAsia" w:ascii="ˎ̥" w:hAnsi="ˎ̥" w:cs="宋体"/>
          <w:kern w:val="0"/>
          <w:szCs w:val="21"/>
        </w:rPr>
        <w:t>如：第一个实验的文档命名：2014110211 张三 1、双绞线的制作</w:t>
      </w:r>
      <w:r>
        <w:rPr>
          <w:rFonts w:ascii="ˎ̥" w:hAnsi="ˎ̥" w:cs="宋体"/>
          <w:kern w:val="0"/>
          <w:szCs w:val="21"/>
        </w:rPr>
        <w:t>.doc</w:t>
      </w:r>
    </w:p>
    <w:p>
      <w:pPr>
        <w:spacing w:line="400" w:lineRule="exact"/>
        <w:ind w:firstLine="420"/>
        <w:rPr>
          <w:rFonts w:hint="eastAsia" w:ascii="ˎ̥" w:hAnsi="ˎ̥" w:cs="宋体"/>
          <w:kern w:val="0"/>
          <w:szCs w:val="21"/>
        </w:rPr>
      </w:pPr>
      <w:r>
        <w:rPr>
          <w:rFonts w:hint="eastAsia" w:ascii="ˎ̥" w:hAnsi="ˎ̥" w:cs="宋体"/>
          <w:kern w:val="0"/>
          <w:szCs w:val="21"/>
        </w:rPr>
        <w:t>第二个实验的文档命名：2014110211 张三 2、对等网的建立</w:t>
      </w:r>
      <w:r>
        <w:rPr>
          <w:rFonts w:ascii="ˎ̥" w:hAnsi="ˎ̥" w:cs="宋体"/>
          <w:kern w:val="0"/>
          <w:szCs w:val="21"/>
        </w:rPr>
        <w:t>.doc</w:t>
      </w:r>
    </w:p>
    <w:p>
      <w:pPr>
        <w:spacing w:line="400" w:lineRule="exact"/>
        <w:ind w:firstLine="420"/>
        <w:rPr>
          <w:rFonts w:hint="eastAsia" w:ascii="ˎ̥" w:hAnsi="ˎ̥" w:cs="宋体"/>
          <w:kern w:val="0"/>
          <w:szCs w:val="21"/>
        </w:rPr>
      </w:pPr>
      <w:r>
        <w:rPr>
          <w:rFonts w:hint="eastAsia" w:ascii="ˎ̥" w:hAnsi="ˎ̥" w:cs="宋体"/>
          <w:kern w:val="0"/>
          <w:szCs w:val="21"/>
        </w:rPr>
        <w:t>如法炮制……</w:t>
      </w:r>
    </w:p>
    <w:p>
      <w:pPr>
        <w:spacing w:line="400" w:lineRule="exact"/>
        <w:rPr>
          <w:rFonts w:hint="eastAsia" w:ascii="ˎ̥" w:hAnsi="ˎ̥" w:cs="宋体"/>
          <w:b/>
          <w:kern w:val="0"/>
          <w:sz w:val="24"/>
        </w:rPr>
      </w:pPr>
      <w:r>
        <w:rPr>
          <w:rFonts w:hint="eastAsia" w:ascii="ˎ̥" w:hAnsi="ˎ̥" w:cs="宋体"/>
          <w:b/>
          <w:kern w:val="0"/>
          <w:sz w:val="24"/>
        </w:rPr>
        <w:t>六、实验提交方式及时间</w:t>
      </w:r>
    </w:p>
    <w:p>
      <w:pPr>
        <w:spacing w:line="400" w:lineRule="exact"/>
        <w:ind w:firstLine="480" w:firstLineChars="200"/>
        <w:rPr>
          <w:rFonts w:hint="eastAsia" w:ascii="ˎ̥" w:hAnsi="ˎ̥" w:cs="宋体"/>
          <w:kern w:val="0"/>
          <w:sz w:val="24"/>
        </w:rPr>
      </w:pPr>
      <w:r>
        <w:rPr>
          <w:rFonts w:hint="eastAsia" w:ascii="ˎ̥" w:hAnsi="ˎ̥" w:cs="宋体"/>
          <w:kern w:val="0"/>
          <w:sz w:val="24"/>
        </w:rPr>
        <w:t>本周的实验，大家写好实验报告后全部交给学习委员，由学习委员在下一周上实验课时统一提交给老师，</w:t>
      </w:r>
      <w:r>
        <w:rPr>
          <w:rFonts w:hint="eastAsia" w:ascii="ˎ̥" w:hAnsi="ˎ̥" w:cs="宋体"/>
          <w:color w:val="FF0000"/>
          <w:kern w:val="0"/>
          <w:sz w:val="24"/>
        </w:rPr>
        <w:t>过时不再补交，视为缺一次实验报告，</w:t>
      </w:r>
      <w:r>
        <w:rPr>
          <w:rFonts w:hint="eastAsia" w:ascii="ˎ̥" w:hAnsi="ˎ̥" w:cs="宋体"/>
          <w:kern w:val="0"/>
          <w:sz w:val="24"/>
        </w:rPr>
        <w:t>将会计入最后的成绩中，因此请大家务必注意提交的方式和时间！</w:t>
      </w:r>
    </w:p>
    <w:p>
      <w:pPr>
        <w:spacing w:line="400" w:lineRule="exac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unga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38442781">
    <w:nsid w:val="0E36591D"/>
    <w:multiLevelType w:val="multilevel"/>
    <w:tmpl w:val="0E36591D"/>
    <w:lvl w:ilvl="0" w:tentative="1">
      <w:start w:val="1"/>
      <w:numFmt w:val="decimal"/>
      <w:lvlText w:val="(%1)"/>
      <w:lvlJc w:val="left"/>
      <w:pPr>
        <w:tabs>
          <w:tab w:val="left" w:pos="839"/>
        </w:tabs>
        <w:ind w:left="839" w:hanging="420"/>
      </w:pPr>
      <w:rPr>
        <w:rFonts w:hint="eastAsia"/>
      </w:rPr>
    </w:lvl>
    <w:lvl w:ilvl="1" w:tentative="1">
      <w:start w:val="1"/>
      <w:numFmt w:val="decimal"/>
      <w:lvlText w:val="（%2）"/>
      <w:lvlJc w:val="left"/>
      <w:pPr>
        <w:tabs>
          <w:tab w:val="left" w:pos="1136"/>
        </w:tabs>
        <w:ind w:left="646" w:hanging="226"/>
      </w:pPr>
      <w:rPr>
        <w:rFonts w:hint="default" w:ascii="Tunga" w:hAnsi="Tunga" w:cs="Tung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25801386">
    <w:nsid w:val="54FC00AA"/>
    <w:multiLevelType w:val="multilevel"/>
    <w:tmpl w:val="54FC00AA"/>
    <w:lvl w:ilvl="0" w:tentative="1">
      <w:start w:val="1"/>
      <w:numFmt w:val="decimal"/>
      <w:lvlText w:val="（%1）"/>
      <w:lvlJc w:val="left"/>
      <w:pPr>
        <w:tabs>
          <w:tab w:val="left" w:pos="1136"/>
        </w:tabs>
        <w:ind w:left="646" w:hanging="226"/>
      </w:pPr>
      <w:rPr>
        <w:rFonts w:hint="default" w:ascii="Tunga" w:hAnsi="Tunga" w:cs="Tunga"/>
      </w:rPr>
    </w:lvl>
    <w:lvl w:ilvl="1" w:tentative="1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 w:tentative="1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1324427094">
    <w:nsid w:val="4EF12756"/>
    <w:multiLevelType w:val="multilevel"/>
    <w:tmpl w:val="4EF12756"/>
    <w:lvl w:ilvl="0" w:tentative="1">
      <w:start w:val="1"/>
      <w:numFmt w:val="decimal"/>
      <w:lvlText w:val="(%1)"/>
      <w:lvlJc w:val="left"/>
      <w:pPr>
        <w:tabs>
          <w:tab w:val="left" w:pos="839"/>
        </w:tabs>
        <w:ind w:left="839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59"/>
        </w:tabs>
        <w:ind w:left="1259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79"/>
        </w:tabs>
        <w:ind w:left="1679" w:hanging="420"/>
      </w:pPr>
    </w:lvl>
    <w:lvl w:ilvl="3" w:tentative="1">
      <w:start w:val="1"/>
      <w:numFmt w:val="decimal"/>
      <w:lvlText w:val="%4."/>
      <w:lvlJc w:val="left"/>
      <w:pPr>
        <w:tabs>
          <w:tab w:val="left" w:pos="2099"/>
        </w:tabs>
        <w:ind w:left="2099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19"/>
        </w:tabs>
        <w:ind w:left="2519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39"/>
        </w:tabs>
        <w:ind w:left="2939" w:hanging="420"/>
      </w:pPr>
    </w:lvl>
    <w:lvl w:ilvl="6" w:tentative="1">
      <w:start w:val="1"/>
      <w:numFmt w:val="decimal"/>
      <w:lvlText w:val="%7."/>
      <w:lvlJc w:val="left"/>
      <w:pPr>
        <w:tabs>
          <w:tab w:val="left" w:pos="3359"/>
        </w:tabs>
        <w:ind w:left="3359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79"/>
        </w:tabs>
        <w:ind w:left="3779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99"/>
        </w:tabs>
        <w:ind w:left="4199" w:hanging="420"/>
      </w:pPr>
    </w:lvl>
  </w:abstractNum>
  <w:abstractNum w:abstractNumId="1834878929">
    <w:nsid w:val="6D5E07D1"/>
    <w:multiLevelType w:val="multilevel"/>
    <w:tmpl w:val="6D5E07D1"/>
    <w:lvl w:ilvl="0" w:tentative="1">
      <w:start w:val="1"/>
      <w:numFmt w:val="decimal"/>
      <w:lvlText w:val="(%1)"/>
      <w:lvlJc w:val="left"/>
      <w:pPr>
        <w:tabs>
          <w:tab w:val="left" w:pos="839"/>
        </w:tabs>
        <w:ind w:left="839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15327833">
    <w:nsid w:val="24AD2859"/>
    <w:multiLevelType w:val="multilevel"/>
    <w:tmpl w:val="24AD2859"/>
    <w:lvl w:ilvl="0" w:tentative="1">
      <w:start w:val="1"/>
      <w:numFmt w:val="decimal"/>
      <w:lvlText w:val="(%1)"/>
      <w:lvlJc w:val="left"/>
      <w:pPr>
        <w:tabs>
          <w:tab w:val="left" w:pos="839"/>
        </w:tabs>
        <w:ind w:left="839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5630460">
    <w:nsid w:val="0E0B6F7C"/>
    <w:multiLevelType w:val="multilevel"/>
    <w:tmpl w:val="0E0B6F7C"/>
    <w:lvl w:ilvl="0" w:tentative="1">
      <w:start w:val="1"/>
      <w:numFmt w:val="decimal"/>
      <w:lvlText w:val="(%1)"/>
      <w:lvlJc w:val="left"/>
      <w:pPr>
        <w:tabs>
          <w:tab w:val="left" w:pos="839"/>
        </w:tabs>
        <w:ind w:left="839" w:hanging="420"/>
      </w:pPr>
      <w:rPr>
        <w:rFonts w:hint="eastAsia"/>
      </w:rPr>
    </w:lvl>
    <w:lvl w:ilvl="1" w:tentative="1">
      <w:start w:val="1"/>
      <w:numFmt w:val="decimal"/>
      <w:lvlText w:val="(%2)"/>
      <w:lvlJc w:val="left"/>
      <w:pPr>
        <w:tabs>
          <w:tab w:val="left" w:pos="839"/>
        </w:tabs>
        <w:ind w:left="839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679"/>
        </w:tabs>
        <w:ind w:left="1679" w:hanging="420"/>
      </w:pPr>
    </w:lvl>
    <w:lvl w:ilvl="3" w:tentative="1">
      <w:start w:val="1"/>
      <w:numFmt w:val="decimal"/>
      <w:lvlText w:val="%4."/>
      <w:lvlJc w:val="left"/>
      <w:pPr>
        <w:tabs>
          <w:tab w:val="left" w:pos="2099"/>
        </w:tabs>
        <w:ind w:left="2099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19"/>
        </w:tabs>
        <w:ind w:left="2519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39"/>
        </w:tabs>
        <w:ind w:left="2939" w:hanging="420"/>
      </w:pPr>
    </w:lvl>
    <w:lvl w:ilvl="6" w:tentative="1">
      <w:start w:val="1"/>
      <w:numFmt w:val="decimal"/>
      <w:lvlText w:val="%7."/>
      <w:lvlJc w:val="left"/>
      <w:pPr>
        <w:tabs>
          <w:tab w:val="left" w:pos="3359"/>
        </w:tabs>
        <w:ind w:left="3359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79"/>
        </w:tabs>
        <w:ind w:left="3779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99"/>
        </w:tabs>
        <w:ind w:left="4199" w:hanging="420"/>
      </w:pPr>
    </w:lvl>
  </w:abstractNum>
  <w:abstractNum w:abstractNumId="646323257">
    <w:nsid w:val="26861C39"/>
    <w:multiLevelType w:val="multilevel"/>
    <w:tmpl w:val="26861C39"/>
    <w:lvl w:ilvl="0" w:tentative="1">
      <w:start w:val="1"/>
      <w:numFmt w:val="decimal"/>
      <w:lvlText w:val="(%1)"/>
      <w:lvlJc w:val="left"/>
      <w:pPr>
        <w:tabs>
          <w:tab w:val="left" w:pos="839"/>
        </w:tabs>
        <w:ind w:left="839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59"/>
        </w:tabs>
        <w:ind w:left="1259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79"/>
        </w:tabs>
        <w:ind w:left="1679" w:hanging="420"/>
      </w:pPr>
    </w:lvl>
    <w:lvl w:ilvl="3" w:tentative="1">
      <w:start w:val="1"/>
      <w:numFmt w:val="decimal"/>
      <w:lvlText w:val="%4."/>
      <w:lvlJc w:val="left"/>
      <w:pPr>
        <w:tabs>
          <w:tab w:val="left" w:pos="2099"/>
        </w:tabs>
        <w:ind w:left="2099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19"/>
        </w:tabs>
        <w:ind w:left="2519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39"/>
        </w:tabs>
        <w:ind w:left="2939" w:hanging="420"/>
      </w:pPr>
    </w:lvl>
    <w:lvl w:ilvl="6" w:tentative="1">
      <w:start w:val="1"/>
      <w:numFmt w:val="decimal"/>
      <w:lvlText w:val="%7."/>
      <w:lvlJc w:val="left"/>
      <w:pPr>
        <w:tabs>
          <w:tab w:val="left" w:pos="3359"/>
        </w:tabs>
        <w:ind w:left="3359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79"/>
        </w:tabs>
        <w:ind w:left="3779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99"/>
        </w:tabs>
        <w:ind w:left="4199" w:hanging="420"/>
      </w:pPr>
    </w:lvl>
  </w:abstractNum>
  <w:abstractNum w:abstractNumId="1458043404">
    <w:nsid w:val="56E7FA0C"/>
    <w:multiLevelType w:val="singleLevel"/>
    <w:tmpl w:val="56E7FA0C"/>
    <w:lvl w:ilvl="0" w:tentative="1">
      <w:start w:val="1"/>
      <w:numFmt w:val="decimal"/>
      <w:suff w:val="nothing"/>
      <w:lvlText w:val="(%1)"/>
      <w:lvlJc w:val="left"/>
    </w:lvl>
  </w:abstractNum>
  <w:abstractNum w:abstractNumId="1186406611">
    <w:nsid w:val="46B720D3"/>
    <w:multiLevelType w:val="multilevel"/>
    <w:tmpl w:val="46B720D3"/>
    <w:lvl w:ilvl="0" w:tentative="1">
      <w:start w:val="1"/>
      <w:numFmt w:val="decimal"/>
      <w:lvlText w:val="(%1)"/>
      <w:lvlJc w:val="left"/>
      <w:pPr>
        <w:tabs>
          <w:tab w:val="left" w:pos="839"/>
        </w:tabs>
        <w:ind w:left="839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6867098">
    <w:nsid w:val="0CED211A"/>
    <w:multiLevelType w:val="multilevel"/>
    <w:tmpl w:val="0CED211A"/>
    <w:lvl w:ilvl="0" w:tentative="1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16867098"/>
  </w:num>
  <w:num w:numId="2">
    <w:abstractNumId w:val="1186406611"/>
  </w:num>
  <w:num w:numId="3">
    <w:abstractNumId w:val="1458043404"/>
  </w:num>
  <w:num w:numId="4">
    <w:abstractNumId w:val="1834878929"/>
  </w:num>
  <w:num w:numId="5">
    <w:abstractNumId w:val="615327833"/>
  </w:num>
  <w:num w:numId="6">
    <w:abstractNumId w:val="238442781"/>
  </w:num>
  <w:num w:numId="7">
    <w:abstractNumId w:val="1425801386"/>
  </w:num>
  <w:num w:numId="8">
    <w:abstractNumId w:val="235630460"/>
  </w:num>
  <w:num w:numId="9">
    <w:abstractNumId w:val="646323257"/>
  </w:num>
  <w:num w:numId="10">
    <w:abstractNumId w:val="13244270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05"/>
    <w:rsid w:val="00025B41"/>
    <w:rsid w:val="00043499"/>
    <w:rsid w:val="000833CB"/>
    <w:rsid w:val="000911FD"/>
    <w:rsid w:val="000A7E50"/>
    <w:rsid w:val="000E1904"/>
    <w:rsid w:val="001672EE"/>
    <w:rsid w:val="001C4585"/>
    <w:rsid w:val="001C569F"/>
    <w:rsid w:val="001E07AF"/>
    <w:rsid w:val="002801E2"/>
    <w:rsid w:val="00292B22"/>
    <w:rsid w:val="002F52B2"/>
    <w:rsid w:val="00302EED"/>
    <w:rsid w:val="003D7A15"/>
    <w:rsid w:val="004455E3"/>
    <w:rsid w:val="004A453D"/>
    <w:rsid w:val="00510E6E"/>
    <w:rsid w:val="0051124F"/>
    <w:rsid w:val="00516E88"/>
    <w:rsid w:val="00524A96"/>
    <w:rsid w:val="00550899"/>
    <w:rsid w:val="005D42D4"/>
    <w:rsid w:val="005D6D58"/>
    <w:rsid w:val="005F4673"/>
    <w:rsid w:val="00603D0F"/>
    <w:rsid w:val="006346B1"/>
    <w:rsid w:val="00642A9F"/>
    <w:rsid w:val="006519C4"/>
    <w:rsid w:val="00653D01"/>
    <w:rsid w:val="006A2C61"/>
    <w:rsid w:val="00732475"/>
    <w:rsid w:val="007377A9"/>
    <w:rsid w:val="007A7E5C"/>
    <w:rsid w:val="007C78FC"/>
    <w:rsid w:val="007D2379"/>
    <w:rsid w:val="00866B79"/>
    <w:rsid w:val="008C070E"/>
    <w:rsid w:val="008D02A7"/>
    <w:rsid w:val="00917848"/>
    <w:rsid w:val="00951F3F"/>
    <w:rsid w:val="0098714F"/>
    <w:rsid w:val="00A25DC0"/>
    <w:rsid w:val="00A40B12"/>
    <w:rsid w:val="00A4287F"/>
    <w:rsid w:val="00A60449"/>
    <w:rsid w:val="00A85309"/>
    <w:rsid w:val="00A86E49"/>
    <w:rsid w:val="00A92E3B"/>
    <w:rsid w:val="00AA28D8"/>
    <w:rsid w:val="00AB7FF1"/>
    <w:rsid w:val="00AC775A"/>
    <w:rsid w:val="00B11BE3"/>
    <w:rsid w:val="00B275EF"/>
    <w:rsid w:val="00B43A15"/>
    <w:rsid w:val="00B47F53"/>
    <w:rsid w:val="00B71F6E"/>
    <w:rsid w:val="00BC7480"/>
    <w:rsid w:val="00BD218D"/>
    <w:rsid w:val="00BE633F"/>
    <w:rsid w:val="00C0087C"/>
    <w:rsid w:val="00C167BC"/>
    <w:rsid w:val="00C216D6"/>
    <w:rsid w:val="00C81651"/>
    <w:rsid w:val="00C93E1B"/>
    <w:rsid w:val="00CC3AE5"/>
    <w:rsid w:val="00D25665"/>
    <w:rsid w:val="00D54B1D"/>
    <w:rsid w:val="00D77BEA"/>
    <w:rsid w:val="00DB2463"/>
    <w:rsid w:val="00DB5A96"/>
    <w:rsid w:val="00DD7DFB"/>
    <w:rsid w:val="00E01314"/>
    <w:rsid w:val="00E271D1"/>
    <w:rsid w:val="00E605AE"/>
    <w:rsid w:val="00E6409B"/>
    <w:rsid w:val="00E9737C"/>
    <w:rsid w:val="00EC34EF"/>
    <w:rsid w:val="00F1782C"/>
    <w:rsid w:val="00F45AF5"/>
    <w:rsid w:val="00FA04DB"/>
    <w:rsid w:val="00FE2305"/>
    <w:rsid w:val="00FE3208"/>
    <w:rsid w:val="00FF75C2"/>
    <w:rsid w:val="200B3FF3"/>
    <w:rsid w:val="206C5311"/>
    <w:rsid w:val="47F955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8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9">
    <w:name w:val="页脚 Char"/>
    <w:basedOn w:val="6"/>
    <w:link w:val="2"/>
    <w:uiPriority w:val="0"/>
    <w:rPr>
      <w:kern w:val="2"/>
      <w:sz w:val="18"/>
      <w:szCs w:val="18"/>
    </w:rPr>
  </w:style>
  <w:style w:type="paragraph" w:customStyle="1" w:styleId="10">
    <w:name w:val="！实验大纲"/>
    <w:basedOn w:val="5"/>
    <w:link w:val="13"/>
    <w:uiPriority w:val="0"/>
    <w:pPr>
      <w:spacing w:before="120" w:after="0"/>
      <w:ind w:firstLine="480" w:firstLineChars="200"/>
      <w:jc w:val="both"/>
    </w:pPr>
    <w:rPr>
      <w:rFonts w:ascii="Arial" w:hAnsi="Arial" w:eastAsia="黑体" w:cs="Arial"/>
      <w:b w:val="0"/>
      <w:sz w:val="24"/>
      <w:szCs w:val="24"/>
    </w:rPr>
  </w:style>
  <w:style w:type="paragraph" w:customStyle="1" w:styleId="11">
    <w:name w:val="！实验大纲：正文"/>
    <w:basedOn w:val="1"/>
    <w:link w:val="12"/>
    <w:qFormat/>
    <w:uiPriority w:val="0"/>
    <w:pPr>
      <w:tabs>
        <w:tab w:val="left" w:pos="1800"/>
      </w:tabs>
      <w:ind w:right="210"/>
    </w:pPr>
    <w:rPr>
      <w:szCs w:val="21"/>
    </w:rPr>
  </w:style>
  <w:style w:type="character" w:customStyle="1" w:styleId="12">
    <w:name w:val="！实验大纲：正文 Char Char"/>
    <w:basedOn w:val="6"/>
    <w:link w:val="11"/>
    <w:qFormat/>
    <w:uiPriority w:val="0"/>
    <w:rPr>
      <w:kern w:val="2"/>
      <w:sz w:val="21"/>
      <w:szCs w:val="21"/>
    </w:rPr>
  </w:style>
  <w:style w:type="character" w:customStyle="1" w:styleId="13">
    <w:name w:val="！实验大纲 Char Char"/>
    <w:basedOn w:val="6"/>
    <w:link w:val="10"/>
    <w:qFormat/>
    <w:uiPriority w:val="0"/>
    <w:rPr>
      <w:rFonts w:ascii="Arial" w:hAnsi="Arial" w:eastAsia="黑体" w:cs="Arial"/>
      <w:bCs/>
      <w:kern w:val="2"/>
      <w:sz w:val="24"/>
      <w:szCs w:val="24"/>
    </w:rPr>
  </w:style>
  <w:style w:type="character" w:customStyle="1" w:styleId="14">
    <w:name w:val="标题 Char"/>
    <w:basedOn w:val="6"/>
    <w:link w:val="5"/>
    <w:qFormat/>
    <w:uiPriority w:val="0"/>
    <w:rPr>
      <w:rFonts w:ascii="Cambria" w:hAnsi="Cambria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2ndSpAcE</Company>
  <Pages>7</Pages>
  <Words>547</Words>
  <Characters>3123</Characters>
  <Lines>26</Lines>
  <Paragraphs>7</Paragraphs>
  <ScaleCrop>false</ScaleCrop>
  <LinksUpToDate>false</LinksUpToDate>
  <CharactersWithSpaces>3663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2016-03-09T07:32:00Z</dcterms:created>
  <dc:creator>Image</dc:creator>
  <cp:lastModifiedBy>IT elite-SS</cp:lastModifiedBy>
  <dcterms:modified xsi:type="dcterms:W3CDTF">2016-03-15T12:23:40Z</dcterms:modified>
  <dc:title>实验编号：     四川师大              实验报告       年  月   日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