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1B66" w14:textId="4F39055D" w:rsidR="00182C97" w:rsidRPr="00AC717E" w:rsidRDefault="00B77D7B">
      <w:pPr>
        <w:pStyle w:val="Title"/>
      </w:pPr>
      <w:r>
        <w:t xml:space="preserve">Functional Specification: CumulusPro </w:t>
      </w:r>
      <w:proofErr w:type="spellStart"/>
      <w:r>
        <w:t>GemeindeConnect</w:t>
      </w:r>
      <w:proofErr w:type="spellEnd"/>
    </w:p>
    <w:p w14:paraId="2698E934" w14:textId="77777777" w:rsidR="00182C97" w:rsidRPr="00AC717E" w:rsidRDefault="00182C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09549534"/>
        <w:docPartObj>
          <w:docPartGallery w:val="Table of Contents"/>
          <w:docPartUnique/>
        </w:docPartObj>
      </w:sdtPr>
      <w:sdtEndPr/>
      <w:sdtContent>
        <w:p w14:paraId="5ED00D7A" w14:textId="679F181E" w:rsidR="00AA1C2A" w:rsidRPr="00AC717E" w:rsidRDefault="00AA1C2A">
          <w:pPr>
            <w:pStyle w:val="TOCHeading"/>
          </w:pPr>
          <w:r w:rsidRPr="00AC717E">
            <w:t>Table of Contents</w:t>
          </w:r>
        </w:p>
        <w:p w14:paraId="1F4DAF6F" w14:textId="1DDA490D" w:rsidR="00264199" w:rsidRDefault="00AA1C2A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 w:rsidRPr="00AC717E">
            <w:fldChar w:fldCharType="begin"/>
          </w:r>
          <w:r w:rsidRPr="00AC717E">
            <w:instrText xml:space="preserve"> TOC \o "1-3" \h \z \u </w:instrText>
          </w:r>
          <w:r w:rsidRPr="00AC717E">
            <w:fldChar w:fldCharType="separate"/>
          </w:r>
          <w:hyperlink w:anchor="_Toc201920099" w:history="1">
            <w:r w:rsidR="00264199" w:rsidRPr="00F5648D">
              <w:rPr>
                <w:rStyle w:val="Hyperlink"/>
                <w:noProof/>
              </w:rPr>
              <w:t>Version</w:t>
            </w:r>
            <w:r w:rsidR="00264199">
              <w:rPr>
                <w:noProof/>
                <w:webHidden/>
              </w:rPr>
              <w:tab/>
            </w:r>
            <w:r w:rsidR="00264199">
              <w:rPr>
                <w:noProof/>
                <w:webHidden/>
              </w:rPr>
              <w:fldChar w:fldCharType="begin"/>
            </w:r>
            <w:r w:rsidR="00264199">
              <w:rPr>
                <w:noProof/>
                <w:webHidden/>
              </w:rPr>
              <w:instrText xml:space="preserve"> PAGEREF _Toc201920099 \h </w:instrText>
            </w:r>
            <w:r w:rsidR="00264199">
              <w:rPr>
                <w:noProof/>
                <w:webHidden/>
              </w:rPr>
            </w:r>
            <w:r w:rsidR="00264199">
              <w:rPr>
                <w:noProof/>
                <w:webHidden/>
              </w:rPr>
              <w:fldChar w:fldCharType="separate"/>
            </w:r>
            <w:r w:rsidR="00264199">
              <w:rPr>
                <w:noProof/>
                <w:webHidden/>
              </w:rPr>
              <w:t>3</w:t>
            </w:r>
            <w:r w:rsidR="00264199">
              <w:rPr>
                <w:noProof/>
                <w:webHidden/>
              </w:rPr>
              <w:fldChar w:fldCharType="end"/>
            </w:r>
          </w:hyperlink>
        </w:p>
        <w:p w14:paraId="024FEFEC" w14:textId="3043DC4C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0" w:history="1">
            <w:r w:rsidRPr="00F5648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E5DC" w14:textId="2D15C4D1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1" w:history="1">
            <w:r w:rsidRPr="00F5648D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FA72" w14:textId="3807660E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2" w:history="1">
            <w:r w:rsidRPr="00F5648D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C9E0" w14:textId="33BEABC2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3" w:history="1">
            <w:r w:rsidRPr="00F5648D">
              <w:rPr>
                <w:rStyle w:val="Hyperlink"/>
                <w:noProof/>
              </w:rPr>
              <w:t>1.3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D69" w14:textId="27FF25C3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4" w:history="1">
            <w:r w:rsidRPr="00F5648D">
              <w:rPr>
                <w:rStyle w:val="Hyperlink"/>
                <w:noProof/>
              </w:rPr>
              <w:t>2. General Conditions (Rahmenbedingungen)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D757" w14:textId="145F6E5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5" w:history="1">
            <w:r w:rsidRPr="00F5648D">
              <w:rPr>
                <w:rStyle w:val="Hyperlink"/>
                <w:noProof/>
              </w:rPr>
              <w:t>RBG-001: Legal Jurisdiction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D130" w14:textId="32EFA5E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6" w:history="1">
            <w:r w:rsidRPr="00F5648D">
              <w:rPr>
                <w:rStyle w:val="Hyperlink"/>
                <w:noProof/>
              </w:rPr>
              <w:t>RBG-002: Language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FB33" w14:textId="2AECB40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7" w:history="1">
            <w:r w:rsidRPr="00F5648D">
              <w:rPr>
                <w:rStyle w:val="Hyperlink"/>
                <w:noProof/>
              </w:rPr>
              <w:t>RBG-003: Hosting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A86B" w14:textId="29D682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8" w:history="1">
            <w:r w:rsidRPr="00F5648D">
              <w:rPr>
                <w:rStyle w:val="Hyperlink"/>
                <w:noProof/>
              </w:rPr>
              <w:t>RBG-004: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095B" w14:textId="0388DEA6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9" w:history="1">
            <w:r w:rsidRPr="00F5648D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C4E4" w14:textId="00A917B4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0" w:history="1">
            <w:r w:rsidRPr="00F5648D">
              <w:rPr>
                <w:rStyle w:val="Hyperlink"/>
                <w:noProof/>
              </w:rPr>
              <w:t>2.1 Form Structure and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610D" w14:textId="5DDB1878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1" w:history="1">
            <w:r w:rsidRPr="00F5648D">
              <w:rPr>
                <w:rStyle w:val="Hyperlink"/>
                <w:noProof/>
              </w:rPr>
              <w:t>FR-001: Multi-page and Section-based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243C" w14:textId="65A94A98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2" w:history="1">
            <w:r w:rsidRPr="00F5648D">
              <w:rPr>
                <w:rStyle w:val="Hyperlink"/>
                <w:noProof/>
              </w:rPr>
              <w:t>FR-002: Form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FD05" w14:textId="46D50CB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3" w:history="1">
            <w:r w:rsidRPr="00F5648D">
              <w:rPr>
                <w:rStyle w:val="Hyperlink"/>
                <w:noProof/>
              </w:rPr>
              <w:t>FR-003: Draft and Published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7FE2" w14:textId="3E3DEDE1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4" w:history="1">
            <w:r w:rsidRPr="00F5648D">
              <w:rPr>
                <w:rStyle w:val="Hyperlink"/>
                <w:noProof/>
              </w:rPr>
              <w:t>2.2 Supported Field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DD7D" w14:textId="4F28B60E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5" w:history="1">
            <w:r w:rsidRPr="00F5648D">
              <w:rPr>
                <w:rStyle w:val="Hyperlink"/>
                <w:noProof/>
              </w:rPr>
              <w:t>FR-004: Basic Input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DCD3" w14:textId="29F2C256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6" w:history="1">
            <w:r w:rsidRPr="00F5648D">
              <w:rPr>
                <w:rStyle w:val="Hyperlink"/>
                <w:noProof/>
              </w:rPr>
              <w:t>FR-005: Special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7160" w14:textId="29BC8FCA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7" w:history="1">
            <w:r w:rsidRPr="00F5648D">
              <w:rPr>
                <w:rStyle w:val="Hyperlink"/>
                <w:noProof/>
              </w:rPr>
              <w:t>FR-006: Field Customization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7134" w14:textId="08FC48C9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8" w:history="1">
            <w:r w:rsidRPr="00F5648D">
              <w:rPr>
                <w:rStyle w:val="Hyperlink"/>
                <w:noProof/>
              </w:rPr>
              <w:t>2.3 Field Validation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9F25" w14:textId="5992C8C7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9" w:history="1">
            <w:r w:rsidRPr="00F5648D">
              <w:rPr>
                <w:rStyle w:val="Hyperlink"/>
                <w:noProof/>
              </w:rPr>
              <w:t>FR-007: 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44AD" w14:textId="394C2AA9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0" w:history="1">
            <w:r w:rsidRPr="00F5648D">
              <w:rPr>
                <w:rStyle w:val="Hyperlink"/>
                <w:noProof/>
              </w:rPr>
              <w:t>FR-008: Regex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92D0" w14:textId="3190958A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1" w:history="1">
            <w:r w:rsidRPr="00F5648D">
              <w:rPr>
                <w:rStyle w:val="Hyperlink"/>
                <w:noProof/>
              </w:rPr>
              <w:t>FR-009: Conditional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19F8" w14:textId="3F9A9C0D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2" w:history="1">
            <w:r w:rsidRPr="00F5648D">
              <w:rPr>
                <w:rStyle w:val="Hyperlink"/>
                <w:noProof/>
              </w:rPr>
              <w:t>2.4 Form Behaviour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01DC" w14:textId="1836223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3" w:history="1">
            <w:r w:rsidRPr="00F5648D">
              <w:rPr>
                <w:rStyle w:val="Hyperlink"/>
                <w:noProof/>
              </w:rPr>
              <w:t>FR-010: Submission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0253" w14:textId="4E7D5DA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4" w:history="1">
            <w:r w:rsidRPr="00F5648D">
              <w:rPr>
                <w:rStyle w:val="Hyperlink"/>
                <w:noProof/>
              </w:rPr>
              <w:t>FR-011: Redirect or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2D35" w14:textId="13292484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5" w:history="1">
            <w:r w:rsidRPr="00F5648D">
              <w:rPr>
                <w:rStyle w:val="Hyperlink"/>
                <w:noProof/>
              </w:rPr>
              <w:t>2.5 Workflow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F1E4" w14:textId="11FE5EC1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6" w:history="1">
            <w:r w:rsidRPr="00F5648D">
              <w:rPr>
                <w:rStyle w:val="Hyperlink"/>
                <w:noProof/>
              </w:rPr>
              <w:t>FR-013: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950A" w14:textId="34140DE0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7" w:history="1">
            <w:r w:rsidRPr="00F5648D">
              <w:rPr>
                <w:rStyle w:val="Hyperlink"/>
                <w:noProof/>
              </w:rPr>
              <w:t>FR-014: External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78FA" w14:textId="40C3FF5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8" w:history="1">
            <w:r w:rsidRPr="00F5648D">
              <w:rPr>
                <w:rStyle w:val="Hyperlink"/>
                <w:noProof/>
              </w:rPr>
              <w:t>FR-015: Payment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C837" w14:textId="07FBEBAC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9" w:history="1">
            <w:r w:rsidRPr="00F5648D">
              <w:rPr>
                <w:rStyle w:val="Hyperlink"/>
                <w:noProof/>
              </w:rPr>
              <w:t>2.6 User and Tenant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C512" w14:textId="454C5C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0" w:history="1">
            <w:r w:rsidRPr="00F5648D">
              <w:rPr>
                <w:rStyle w:val="Hyperlink"/>
                <w:noProof/>
              </w:rPr>
              <w:t>FR-015: Role-Based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E3E8" w14:textId="3C701839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1" w:history="1">
            <w:r w:rsidRPr="00F5648D">
              <w:rPr>
                <w:rStyle w:val="Hyperlink"/>
                <w:noProof/>
              </w:rPr>
              <w:t>FR-016: Tenant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271B" w14:textId="3971DB73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2" w:history="1">
            <w:r w:rsidRPr="00F5648D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F8E6" w14:textId="7A389396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3" w:history="1">
            <w:r w:rsidRPr="00F5648D">
              <w:rPr>
                <w:rStyle w:val="Hyperlink"/>
                <w:noProof/>
              </w:rPr>
              <w:t>NFR-001: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4AF9" w14:textId="1FC0A1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4" w:history="1">
            <w:r w:rsidRPr="00F5648D">
              <w:rPr>
                <w:rStyle w:val="Hyperlink"/>
                <w:noProof/>
              </w:rPr>
              <w:t>NFR-002: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0DDE" w14:textId="1135C18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5" w:history="1">
            <w:r w:rsidRPr="00F5648D">
              <w:rPr>
                <w:rStyle w:val="Hyperlink"/>
                <w:noProof/>
              </w:rPr>
              <w:t>NFR-003: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EE90" w14:textId="27D8940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6" w:history="1">
            <w:r w:rsidRPr="00F5648D">
              <w:rPr>
                <w:rStyle w:val="Hyperlink"/>
                <w:noProof/>
              </w:rPr>
              <w:t>NFR-004: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003F" w14:textId="3128141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7" w:history="1">
            <w:r w:rsidRPr="00F5648D">
              <w:rPr>
                <w:rStyle w:val="Hyperlink"/>
                <w:noProof/>
              </w:rPr>
              <w:t>NFR-005: Auditability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6D58" w14:textId="63AF18B7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8" w:history="1">
            <w:r w:rsidRPr="00F5648D">
              <w:rPr>
                <w:rStyle w:val="Hyperlink"/>
                <w:noProof/>
              </w:rPr>
              <w:t>4.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E187" w14:textId="0BB8977F" w:rsidR="00AA1C2A" w:rsidRPr="00AC717E" w:rsidRDefault="00AA1C2A">
          <w:r w:rsidRPr="00AC717E">
            <w:rPr>
              <w:b/>
              <w:bCs/>
            </w:rPr>
            <w:fldChar w:fldCharType="end"/>
          </w:r>
        </w:p>
      </w:sdtContent>
    </w:sdt>
    <w:p w14:paraId="54A84FBD" w14:textId="39FCB3A7" w:rsidR="00A9268C" w:rsidRDefault="00A926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84DD8B" w14:textId="456FC280" w:rsidR="00AA1C2A" w:rsidRDefault="00A9268C">
      <w:pPr>
        <w:pStyle w:val="Heading1"/>
      </w:pPr>
      <w:bookmarkStart w:id="0" w:name="_Toc201920099"/>
      <w:r>
        <w:lastRenderedPageBreak/>
        <w:t>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9268C" w14:paraId="05601564" w14:textId="77777777">
        <w:tc>
          <w:tcPr>
            <w:tcW w:w="2214" w:type="dxa"/>
          </w:tcPr>
          <w:p w14:paraId="45E0FF81" w14:textId="402D5CCE" w:rsidR="00A9268C" w:rsidRDefault="00F64DBE" w:rsidP="00A9268C">
            <w:r>
              <w:t>Version</w:t>
            </w:r>
          </w:p>
        </w:tc>
        <w:tc>
          <w:tcPr>
            <w:tcW w:w="2214" w:type="dxa"/>
          </w:tcPr>
          <w:p w14:paraId="63B6E3E8" w14:textId="1F3E0FE3" w:rsidR="00A9268C" w:rsidRDefault="00F64DBE" w:rsidP="00A9268C">
            <w:r>
              <w:t>Date</w:t>
            </w:r>
          </w:p>
        </w:tc>
        <w:tc>
          <w:tcPr>
            <w:tcW w:w="2214" w:type="dxa"/>
          </w:tcPr>
          <w:p w14:paraId="7A5238A2" w14:textId="39287B62" w:rsidR="00A9268C" w:rsidRDefault="00F64DBE" w:rsidP="00A9268C">
            <w:r>
              <w:t>Description</w:t>
            </w:r>
          </w:p>
        </w:tc>
        <w:tc>
          <w:tcPr>
            <w:tcW w:w="2214" w:type="dxa"/>
          </w:tcPr>
          <w:p w14:paraId="3F539AA2" w14:textId="48917128" w:rsidR="00A9268C" w:rsidRDefault="00F64DBE" w:rsidP="00A9268C">
            <w:r>
              <w:t>Author</w:t>
            </w:r>
          </w:p>
        </w:tc>
      </w:tr>
      <w:tr w:rsidR="00A9268C" w14:paraId="38B6A780" w14:textId="77777777">
        <w:tc>
          <w:tcPr>
            <w:tcW w:w="2214" w:type="dxa"/>
          </w:tcPr>
          <w:p w14:paraId="52215D51" w14:textId="25091579" w:rsidR="00A9268C" w:rsidRDefault="00F64DBE" w:rsidP="00A9268C">
            <w:r>
              <w:t>1.0</w:t>
            </w:r>
          </w:p>
        </w:tc>
        <w:tc>
          <w:tcPr>
            <w:tcW w:w="2214" w:type="dxa"/>
          </w:tcPr>
          <w:p w14:paraId="6505CAE9" w14:textId="5A0923A2" w:rsidR="00A9268C" w:rsidRDefault="00F64DBE" w:rsidP="00A9268C">
            <w:r>
              <w:t>25/06/2025</w:t>
            </w:r>
          </w:p>
        </w:tc>
        <w:tc>
          <w:tcPr>
            <w:tcW w:w="2214" w:type="dxa"/>
          </w:tcPr>
          <w:p w14:paraId="2A46285C" w14:textId="19A7F2CA" w:rsidR="00A9268C" w:rsidRDefault="00F64DBE" w:rsidP="00A9268C">
            <w:r>
              <w:t>Initial Version</w:t>
            </w:r>
          </w:p>
        </w:tc>
        <w:tc>
          <w:tcPr>
            <w:tcW w:w="2214" w:type="dxa"/>
          </w:tcPr>
          <w:p w14:paraId="6087117C" w14:textId="380E88A2" w:rsidR="00A9268C" w:rsidRDefault="00F64DBE" w:rsidP="00A9268C">
            <w:r>
              <w:t>Roger Vial</w:t>
            </w:r>
          </w:p>
        </w:tc>
      </w:tr>
      <w:tr w:rsidR="00A9268C" w14:paraId="66197CA7" w14:textId="77777777">
        <w:tc>
          <w:tcPr>
            <w:tcW w:w="2214" w:type="dxa"/>
          </w:tcPr>
          <w:p w14:paraId="5244B117" w14:textId="77777777" w:rsidR="00A9268C" w:rsidRDefault="00A9268C" w:rsidP="00A9268C"/>
        </w:tc>
        <w:tc>
          <w:tcPr>
            <w:tcW w:w="2214" w:type="dxa"/>
          </w:tcPr>
          <w:p w14:paraId="304AA629" w14:textId="77777777" w:rsidR="00A9268C" w:rsidRDefault="00A9268C" w:rsidP="00A9268C"/>
        </w:tc>
        <w:tc>
          <w:tcPr>
            <w:tcW w:w="2214" w:type="dxa"/>
          </w:tcPr>
          <w:p w14:paraId="3AD52E77" w14:textId="77777777" w:rsidR="00A9268C" w:rsidRDefault="00A9268C" w:rsidP="00A9268C"/>
        </w:tc>
        <w:tc>
          <w:tcPr>
            <w:tcW w:w="2214" w:type="dxa"/>
          </w:tcPr>
          <w:p w14:paraId="1F644E38" w14:textId="77777777" w:rsidR="00A9268C" w:rsidRDefault="00A9268C" w:rsidP="00A9268C"/>
        </w:tc>
      </w:tr>
    </w:tbl>
    <w:p w14:paraId="7BC396D3" w14:textId="77777777" w:rsidR="00A9268C" w:rsidRPr="00A9268C" w:rsidRDefault="00A9268C" w:rsidP="00A9268C"/>
    <w:p w14:paraId="5945F5DE" w14:textId="77777777" w:rsidR="00AA1C2A" w:rsidRPr="00AC717E" w:rsidRDefault="00AA1C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C717E">
        <w:br w:type="page"/>
      </w:r>
    </w:p>
    <w:p w14:paraId="53373EDD" w14:textId="52E5E9C4" w:rsidR="00182C97" w:rsidRPr="00AC717E" w:rsidRDefault="00B77D7B">
      <w:pPr>
        <w:pStyle w:val="Heading1"/>
      </w:pPr>
      <w:bookmarkStart w:id="1" w:name="_Toc201920100"/>
      <w:r w:rsidRPr="00AC717E">
        <w:lastRenderedPageBreak/>
        <w:t>1. Introduction</w:t>
      </w:r>
      <w:bookmarkEnd w:id="1"/>
    </w:p>
    <w:p w14:paraId="09738F5D" w14:textId="77777777" w:rsidR="00182C97" w:rsidRPr="00AC717E" w:rsidRDefault="00182C97"/>
    <w:p w14:paraId="2AE7C0DD" w14:textId="77777777" w:rsidR="00182C97" w:rsidRPr="00AC717E" w:rsidRDefault="00B77D7B">
      <w:pPr>
        <w:pStyle w:val="Heading2"/>
      </w:pPr>
      <w:bookmarkStart w:id="2" w:name="_Toc201920101"/>
      <w:r w:rsidRPr="00AC717E">
        <w:t>1.1 Purpose</w:t>
      </w:r>
      <w:bookmarkEnd w:id="2"/>
    </w:p>
    <w:p w14:paraId="613B7A44" w14:textId="77777777" w:rsidR="002609A5" w:rsidRPr="00AC717E" w:rsidRDefault="002609A5" w:rsidP="002609A5">
      <w:r w:rsidRPr="00AC717E">
        <w:t xml:space="preserve">This document constitutes the functional requirements specification for the CumulusPro </w:t>
      </w:r>
      <w:proofErr w:type="spellStart"/>
      <w:r w:rsidRPr="00AC717E">
        <w:t>GemeindeConnect</w:t>
      </w:r>
      <w:proofErr w:type="spellEnd"/>
      <w:r w:rsidRPr="00AC717E">
        <w:t xml:space="preserve"> platform. </w:t>
      </w:r>
    </w:p>
    <w:p w14:paraId="5387551C" w14:textId="77777777" w:rsidR="00182C97" w:rsidRPr="00AC717E" w:rsidRDefault="00182C97"/>
    <w:p w14:paraId="09D8FCE6" w14:textId="77777777" w:rsidR="00182C97" w:rsidRPr="00AC717E" w:rsidRDefault="00B77D7B">
      <w:pPr>
        <w:pStyle w:val="Heading2"/>
      </w:pPr>
      <w:bookmarkStart w:id="3" w:name="_Toc201920102"/>
      <w:r w:rsidRPr="00AC717E">
        <w:t>1.2 Scope</w:t>
      </w:r>
      <w:bookmarkEnd w:id="3"/>
    </w:p>
    <w:p w14:paraId="646AC258" w14:textId="77777777" w:rsidR="00182C97" w:rsidRPr="00AC717E" w:rsidRDefault="00B77D7B">
      <w:r w:rsidRPr="00AC717E">
        <w:t xml:space="preserve">The specification covers all core components of the </w:t>
      </w:r>
      <w:proofErr w:type="spellStart"/>
      <w:r w:rsidRPr="00AC717E">
        <w:t>GemeindeConnect</w:t>
      </w:r>
      <w:proofErr w:type="spellEnd"/>
      <w:r w:rsidRPr="00AC717E">
        <w:t xml:space="preserve"> system, including:</w:t>
      </w:r>
    </w:p>
    <w:p w14:paraId="6EAE8C0C" w14:textId="77777777" w:rsidR="00182C97" w:rsidRPr="00AC717E" w:rsidRDefault="00B77D7B">
      <w:r w:rsidRPr="00AC717E">
        <w:t>- Form creation and configuration</w:t>
      </w:r>
    </w:p>
    <w:p w14:paraId="393F9FA5" w14:textId="77777777" w:rsidR="00182C97" w:rsidRPr="00AC717E" w:rsidRDefault="00B77D7B">
      <w:r w:rsidRPr="00AC717E">
        <w:t>- Field types and validation</w:t>
      </w:r>
    </w:p>
    <w:p w14:paraId="58DC5D5F" w14:textId="77777777" w:rsidR="00182C97" w:rsidRPr="00AC717E" w:rsidRDefault="00B77D7B">
      <w:r w:rsidRPr="00AC717E">
        <w:t>- Dynamic logic and conditions</w:t>
      </w:r>
    </w:p>
    <w:p w14:paraId="18F6FCF3" w14:textId="77777777" w:rsidR="00182C97" w:rsidRPr="00AC717E" w:rsidRDefault="00B77D7B">
      <w:r w:rsidRPr="00AC717E">
        <w:t>- Submission processing and export</w:t>
      </w:r>
    </w:p>
    <w:p w14:paraId="5652BE48" w14:textId="77777777" w:rsidR="00182C97" w:rsidRPr="00AC717E" w:rsidRDefault="00B77D7B">
      <w:r w:rsidRPr="00AC717E">
        <w:t>- Multi-tenant support and branding</w:t>
      </w:r>
    </w:p>
    <w:p w14:paraId="3F5ABF5A" w14:textId="77777777" w:rsidR="00182C97" w:rsidRPr="00AC717E" w:rsidRDefault="00B77D7B">
      <w:r w:rsidRPr="00AC717E">
        <w:t>- Workflow integration</w:t>
      </w:r>
    </w:p>
    <w:p w14:paraId="176BA874" w14:textId="77777777" w:rsidR="00182C97" w:rsidRPr="00AC717E" w:rsidRDefault="00B77D7B">
      <w:r w:rsidRPr="00AC717E">
        <w:t>- Role-based access and user management</w:t>
      </w:r>
    </w:p>
    <w:p w14:paraId="182A2BEE" w14:textId="77777777" w:rsidR="00182C97" w:rsidRPr="00AC717E" w:rsidRDefault="00182C97"/>
    <w:p w14:paraId="24E40F5F" w14:textId="77777777" w:rsidR="00182C97" w:rsidRPr="00AC717E" w:rsidRDefault="00B77D7B">
      <w:pPr>
        <w:pStyle w:val="Heading2"/>
      </w:pPr>
      <w:bookmarkStart w:id="4" w:name="_Toc201920103"/>
      <w:r w:rsidRPr="00AC717E">
        <w:t>1.3 Intended Audience</w:t>
      </w:r>
      <w:bookmarkEnd w:id="4"/>
    </w:p>
    <w:p w14:paraId="5C2E750B" w14:textId="77777777" w:rsidR="00182C97" w:rsidRPr="00AC717E" w:rsidRDefault="00B77D7B">
      <w:r w:rsidRPr="00AC717E">
        <w:t xml:space="preserve">This document is intended for software developers, QA engineers, architects, DevOps teams, and stakeholders involved in the development, maintenance, and integration of the </w:t>
      </w:r>
      <w:proofErr w:type="spellStart"/>
      <w:r w:rsidRPr="00AC717E">
        <w:t>GemeindeConnect</w:t>
      </w:r>
      <w:proofErr w:type="spellEnd"/>
      <w:r w:rsidRPr="00AC717E">
        <w:t xml:space="preserve"> solution.</w:t>
      </w:r>
    </w:p>
    <w:p w14:paraId="7D4D1669" w14:textId="77777777" w:rsidR="00182C97" w:rsidRPr="00AC717E" w:rsidRDefault="00182C97"/>
    <w:p w14:paraId="1161BE2C" w14:textId="77777777" w:rsidR="00182C97" w:rsidRPr="00AC717E" w:rsidRDefault="00B77D7B">
      <w:r w:rsidRPr="00AC717E">
        <w:br w:type="page"/>
      </w:r>
    </w:p>
    <w:p w14:paraId="1C41262E" w14:textId="11FC4111" w:rsidR="00B379E6" w:rsidRPr="00B379E6" w:rsidRDefault="00B379E6" w:rsidP="00B379E6">
      <w:pPr>
        <w:pStyle w:val="Heading1"/>
      </w:pPr>
      <w:bookmarkStart w:id="5" w:name="_Toc201920104"/>
      <w:r w:rsidRPr="00B379E6">
        <w:lastRenderedPageBreak/>
        <w:t>2. General Conditions (</w:t>
      </w:r>
      <w:proofErr w:type="spellStart"/>
      <w:r w:rsidRPr="00B379E6">
        <w:t>Rahmenbedingungen</w:t>
      </w:r>
      <w:proofErr w:type="spellEnd"/>
      <w:r w:rsidRPr="00B379E6">
        <w:t>)</w:t>
      </w:r>
      <w:bookmarkEnd w:id="5"/>
    </w:p>
    <w:p w14:paraId="49444586" w14:textId="77777777" w:rsidR="001D5467" w:rsidRDefault="001D5467" w:rsidP="001D5467">
      <w:pPr>
        <w:pStyle w:val="Heading3"/>
      </w:pPr>
      <w:bookmarkStart w:id="6" w:name="_Toc201920105"/>
      <w:r>
        <w:t>RBG-001: Legal Jurisdiction</w:t>
      </w:r>
      <w:bookmarkEnd w:id="6"/>
    </w:p>
    <w:p w14:paraId="5B2C09DC" w14:textId="77777777" w:rsidR="001D5467" w:rsidRDefault="001D5467" w:rsidP="001D5467">
      <w:r>
        <w:t>The solution shall comply with the legal framework of the Swiss Confederation. All contractual and operational matters are subject to Swiss law.</w:t>
      </w:r>
    </w:p>
    <w:p w14:paraId="43831124" w14:textId="77777777" w:rsidR="001D5467" w:rsidRDefault="001D5467" w:rsidP="001D5467">
      <w:pPr>
        <w:pStyle w:val="Heading3"/>
      </w:pPr>
      <w:bookmarkStart w:id="7" w:name="_Toc201920106"/>
      <w:r>
        <w:t>RBG-002: Language Requirements</w:t>
      </w:r>
      <w:bookmarkEnd w:id="7"/>
    </w:p>
    <w:p w14:paraId="16357237" w14:textId="77777777" w:rsidR="001D5467" w:rsidRDefault="001D5467" w:rsidP="001D5467">
      <w:r>
        <w:t>The user interface shall be available in German and English. Administrative and technical documentation should also be available in English.</w:t>
      </w:r>
    </w:p>
    <w:p w14:paraId="1B6B5D2F" w14:textId="77777777" w:rsidR="001D5467" w:rsidRDefault="001D5467" w:rsidP="001D5467">
      <w:pPr>
        <w:pStyle w:val="Heading3"/>
      </w:pPr>
      <w:bookmarkStart w:id="8" w:name="_Toc201920107"/>
      <w:r>
        <w:t>RBG-003: Hosting Requirements</w:t>
      </w:r>
      <w:bookmarkEnd w:id="8"/>
    </w:p>
    <w:p w14:paraId="00E28635" w14:textId="64069847" w:rsidR="001D5467" w:rsidRDefault="001D5467" w:rsidP="001D5467">
      <w:r>
        <w:t xml:space="preserve">The platform shall be hosted in data </w:t>
      </w:r>
      <w:proofErr w:type="spellStart"/>
      <w:r>
        <w:t>centers</w:t>
      </w:r>
      <w:proofErr w:type="spellEnd"/>
      <w:r>
        <w:t xml:space="preserve"> located within Switzerland or the European Union if they are hosted by CumulusPro. The platform can also be hosted </w:t>
      </w:r>
      <w:r w:rsidR="00F0293E">
        <w:t>in local (</w:t>
      </w:r>
      <w:proofErr w:type="gramStart"/>
      <w:r w:rsidR="00F0293E">
        <w:t>on-premise</w:t>
      </w:r>
      <w:proofErr w:type="gramEnd"/>
      <w:r w:rsidR="00F0293E">
        <w:t xml:space="preserve">) </w:t>
      </w:r>
      <w:proofErr w:type="spellStart"/>
      <w:r w:rsidR="00F0293E">
        <w:t>Datacenters</w:t>
      </w:r>
      <w:proofErr w:type="spellEnd"/>
      <w:r>
        <w:t>.</w:t>
      </w:r>
    </w:p>
    <w:p w14:paraId="6E597134" w14:textId="28E41312" w:rsidR="001D5467" w:rsidRDefault="001D5467" w:rsidP="001D5467">
      <w:pPr>
        <w:pStyle w:val="Heading3"/>
      </w:pPr>
      <w:bookmarkStart w:id="9" w:name="_Toc201920108"/>
      <w:r>
        <w:t>RBG-00</w:t>
      </w:r>
      <w:r w:rsidR="00890AE9">
        <w:t>4</w:t>
      </w:r>
      <w:r>
        <w:t>: Change Management</w:t>
      </w:r>
      <w:bookmarkEnd w:id="9"/>
    </w:p>
    <w:p w14:paraId="580F49B1" w14:textId="7858CB47" w:rsidR="001D5467" w:rsidRDefault="001D5467" w:rsidP="001D5467">
      <w:r>
        <w:t>Any changes to core functionality must be documented, communicated in advance, and subject to approval by the responsible authority.</w:t>
      </w:r>
    </w:p>
    <w:p w14:paraId="3A01D807" w14:textId="77777777" w:rsidR="00B77D7B" w:rsidRDefault="00B77D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9769EB" w14:textId="234C1D04" w:rsidR="00182C97" w:rsidRPr="00AC717E" w:rsidRDefault="00B77D7B">
      <w:pPr>
        <w:pStyle w:val="Heading1"/>
      </w:pPr>
      <w:bookmarkStart w:id="10" w:name="_Toc201920109"/>
      <w:r w:rsidRPr="00AC717E">
        <w:lastRenderedPageBreak/>
        <w:t>2. Functional Requirements</w:t>
      </w:r>
      <w:bookmarkEnd w:id="10"/>
    </w:p>
    <w:p w14:paraId="4EC7359C" w14:textId="77777777" w:rsidR="00182C97" w:rsidRPr="00AC717E" w:rsidRDefault="00182C97"/>
    <w:p w14:paraId="4B608853" w14:textId="77777777" w:rsidR="00182C97" w:rsidRPr="00AC717E" w:rsidRDefault="00B77D7B">
      <w:pPr>
        <w:pStyle w:val="Heading2"/>
      </w:pPr>
      <w:bookmarkStart w:id="11" w:name="_Toc201920110"/>
      <w:r w:rsidRPr="00AC717E">
        <w:t>2.1 Form Structure and Creation</w:t>
      </w:r>
      <w:bookmarkEnd w:id="11"/>
    </w:p>
    <w:p w14:paraId="515AAC25" w14:textId="77777777" w:rsidR="00182C97" w:rsidRPr="00AC717E" w:rsidRDefault="00182C97"/>
    <w:p w14:paraId="1E8AF909" w14:textId="77777777" w:rsidR="00182C97" w:rsidRPr="00AC717E" w:rsidRDefault="00B77D7B">
      <w:pPr>
        <w:pStyle w:val="Heading3"/>
      </w:pPr>
      <w:bookmarkStart w:id="12" w:name="_Toc201920111"/>
      <w:r w:rsidRPr="00AC717E">
        <w:t>FR-001: Multi-page and Section-based Forms</w:t>
      </w:r>
      <w:bookmarkEnd w:id="12"/>
    </w:p>
    <w:p w14:paraId="54808FD5" w14:textId="2B2A33D3" w:rsidR="00182C97" w:rsidRPr="00AC717E" w:rsidRDefault="00B77D7B">
      <w:r w:rsidRPr="00AC717E">
        <w:t>The system shall allow users to create forms composed of one or more pages. Users can add, remove, rename, and reorder sections.</w:t>
      </w:r>
    </w:p>
    <w:p w14:paraId="631AB5BE" w14:textId="77777777" w:rsidR="00182C97" w:rsidRPr="00AC717E" w:rsidRDefault="00182C97"/>
    <w:p w14:paraId="12BB3249" w14:textId="77777777" w:rsidR="00182C97" w:rsidRPr="00AC717E" w:rsidRDefault="00B77D7B">
      <w:pPr>
        <w:pStyle w:val="Heading3"/>
      </w:pPr>
      <w:bookmarkStart w:id="13" w:name="_Toc201920112"/>
      <w:r w:rsidRPr="00AC717E">
        <w:t>FR-002: Form Templates</w:t>
      </w:r>
      <w:bookmarkEnd w:id="13"/>
    </w:p>
    <w:p w14:paraId="3284E274" w14:textId="77777777" w:rsidR="00182C97" w:rsidRPr="00AC717E" w:rsidRDefault="00B77D7B">
      <w:r w:rsidRPr="00AC717E">
        <w:t>The system shall support the creation of form templates which can be reused across multiple forms. Templates can be edited and versioned.</w:t>
      </w:r>
    </w:p>
    <w:p w14:paraId="2EF03E01" w14:textId="77777777" w:rsidR="00182C97" w:rsidRPr="00AC717E" w:rsidRDefault="00182C97"/>
    <w:p w14:paraId="5187793D" w14:textId="77777777" w:rsidR="00182C97" w:rsidRPr="00AC717E" w:rsidRDefault="00B77D7B">
      <w:pPr>
        <w:pStyle w:val="Heading3"/>
      </w:pPr>
      <w:bookmarkStart w:id="14" w:name="_Toc201920113"/>
      <w:r w:rsidRPr="00AC717E">
        <w:t>FR-003: Draft and Published States</w:t>
      </w:r>
      <w:bookmarkEnd w:id="14"/>
    </w:p>
    <w:p w14:paraId="554300EF" w14:textId="77777777" w:rsidR="00182C97" w:rsidRPr="00AC717E" w:rsidRDefault="00B77D7B">
      <w:r w:rsidRPr="00AC717E">
        <w:t>Forms can exist in a draft or published state. Only published forms are available for end-user submission. Editing a published form creates a new version.</w:t>
      </w:r>
    </w:p>
    <w:p w14:paraId="0687C09F" w14:textId="77777777" w:rsidR="00182C97" w:rsidRPr="00AC717E" w:rsidRDefault="00182C97"/>
    <w:p w14:paraId="20F5478A" w14:textId="77777777" w:rsidR="00182C97" w:rsidRPr="00AC717E" w:rsidRDefault="00B77D7B">
      <w:pPr>
        <w:pStyle w:val="Heading2"/>
      </w:pPr>
      <w:bookmarkStart w:id="15" w:name="_Toc201920114"/>
      <w:r w:rsidRPr="00AC717E">
        <w:t>2.2 Supported Field Types</w:t>
      </w:r>
      <w:bookmarkEnd w:id="15"/>
    </w:p>
    <w:p w14:paraId="7CC64050" w14:textId="77777777" w:rsidR="00182C97" w:rsidRPr="00AC717E" w:rsidRDefault="00182C97"/>
    <w:p w14:paraId="5C9E2C54" w14:textId="77777777" w:rsidR="00182C97" w:rsidRPr="00AC717E" w:rsidRDefault="00B77D7B">
      <w:pPr>
        <w:pStyle w:val="Heading3"/>
      </w:pPr>
      <w:bookmarkStart w:id="16" w:name="_Toc201920115"/>
      <w:r w:rsidRPr="00AC717E">
        <w:t>FR-004: Basic Input Fields</w:t>
      </w:r>
      <w:bookmarkEnd w:id="16"/>
    </w:p>
    <w:p w14:paraId="3B1788AE" w14:textId="77777777" w:rsidR="00182C97" w:rsidRPr="00AC717E" w:rsidRDefault="00B77D7B">
      <w:r w:rsidRPr="00AC717E">
        <w:t>The following input types shall be supported:</w:t>
      </w:r>
    </w:p>
    <w:p w14:paraId="10E33FD9" w14:textId="77777777" w:rsidR="00182C97" w:rsidRPr="00AC717E" w:rsidRDefault="00B77D7B">
      <w:r w:rsidRPr="00AC717E">
        <w:t>- Text (single-line)</w:t>
      </w:r>
    </w:p>
    <w:p w14:paraId="791529FE" w14:textId="77777777" w:rsidR="00182C97" w:rsidRPr="00AC717E" w:rsidRDefault="00B77D7B">
      <w:r w:rsidRPr="00AC717E">
        <w:t xml:space="preserve">- </w:t>
      </w:r>
      <w:proofErr w:type="spellStart"/>
      <w:r w:rsidRPr="00AC717E">
        <w:t>Textarea</w:t>
      </w:r>
      <w:proofErr w:type="spellEnd"/>
      <w:r w:rsidRPr="00AC717E">
        <w:t xml:space="preserve"> (multi-line)</w:t>
      </w:r>
    </w:p>
    <w:p w14:paraId="3BF8DE06" w14:textId="77777777" w:rsidR="00182C97" w:rsidRPr="00AC717E" w:rsidRDefault="00B77D7B">
      <w:r w:rsidRPr="00AC717E">
        <w:t>- Number (with min/max/step)</w:t>
      </w:r>
    </w:p>
    <w:p w14:paraId="556A639F" w14:textId="77777777" w:rsidR="00182C97" w:rsidRPr="00AC717E" w:rsidRDefault="00B77D7B">
      <w:r w:rsidRPr="00AC717E">
        <w:t>- Email (validated format)</w:t>
      </w:r>
    </w:p>
    <w:p w14:paraId="6D7CA3A0" w14:textId="77777777" w:rsidR="00182C97" w:rsidRPr="00AC717E" w:rsidRDefault="00B77D7B">
      <w:r w:rsidRPr="00AC717E">
        <w:t>- Date (calendar picker)</w:t>
      </w:r>
    </w:p>
    <w:p w14:paraId="619E1B4C" w14:textId="77777777" w:rsidR="00182C97" w:rsidRPr="00AC717E" w:rsidRDefault="00B77D7B">
      <w:r w:rsidRPr="00AC717E">
        <w:t>- Time (</w:t>
      </w:r>
      <w:proofErr w:type="spellStart"/>
      <w:r w:rsidRPr="00AC717E">
        <w:t>HH:mm</w:t>
      </w:r>
      <w:proofErr w:type="spellEnd"/>
      <w:r w:rsidRPr="00AC717E">
        <w:t xml:space="preserve"> format)</w:t>
      </w:r>
    </w:p>
    <w:p w14:paraId="098A1B4A" w14:textId="77777777" w:rsidR="00182C97" w:rsidRPr="00AC717E" w:rsidRDefault="00B77D7B">
      <w:r w:rsidRPr="00AC717E">
        <w:t>- Dropdown (single selection)</w:t>
      </w:r>
    </w:p>
    <w:p w14:paraId="12458FD9" w14:textId="77777777" w:rsidR="00182C97" w:rsidRPr="00AC717E" w:rsidRDefault="00B77D7B">
      <w:r w:rsidRPr="00AC717E">
        <w:t>- Checkbox (</w:t>
      </w:r>
      <w:proofErr w:type="spellStart"/>
      <w:r w:rsidRPr="00AC717E">
        <w:t>boolean</w:t>
      </w:r>
      <w:proofErr w:type="spellEnd"/>
      <w:r w:rsidRPr="00AC717E">
        <w:t xml:space="preserve"> or multi-choice)</w:t>
      </w:r>
    </w:p>
    <w:p w14:paraId="11AC2085" w14:textId="77777777" w:rsidR="00182C97" w:rsidRPr="00AC717E" w:rsidRDefault="00B77D7B">
      <w:r w:rsidRPr="00AC717E">
        <w:t>- Radio buttons (single-choice)</w:t>
      </w:r>
    </w:p>
    <w:p w14:paraId="136859FF" w14:textId="77777777" w:rsidR="00182C97" w:rsidRPr="00AC717E" w:rsidRDefault="00B77D7B">
      <w:r w:rsidRPr="00AC717E">
        <w:t>- File Upload (PDF, images, DOCX, etc.)</w:t>
      </w:r>
    </w:p>
    <w:p w14:paraId="255150A6" w14:textId="77777777" w:rsidR="00182C97" w:rsidRPr="00AC717E" w:rsidRDefault="00182C97"/>
    <w:p w14:paraId="3B8FAEF2" w14:textId="77777777" w:rsidR="00182C97" w:rsidRPr="00AC717E" w:rsidRDefault="00B77D7B">
      <w:pPr>
        <w:pStyle w:val="Heading3"/>
      </w:pPr>
      <w:bookmarkStart w:id="17" w:name="_Toc201920116"/>
      <w:r w:rsidRPr="00AC717E">
        <w:t>FR-005: Special Fields</w:t>
      </w:r>
      <w:bookmarkEnd w:id="17"/>
    </w:p>
    <w:p w14:paraId="12374E10" w14:textId="77777777" w:rsidR="00182C97" w:rsidRPr="00AC717E" w:rsidRDefault="00B77D7B">
      <w:r w:rsidRPr="00AC717E">
        <w:t>The following domain-specific fields shall be supported:</w:t>
      </w:r>
    </w:p>
    <w:p w14:paraId="6EBA6E9D" w14:textId="35820345" w:rsidR="00182C97" w:rsidRPr="00AC717E" w:rsidRDefault="00B77D7B">
      <w:r w:rsidRPr="00AC717E">
        <w:t>- Municipality selector (Gemeinde): Populates options based on canton</w:t>
      </w:r>
    </w:p>
    <w:p w14:paraId="01325CB9" w14:textId="77777777" w:rsidR="00182C97" w:rsidRPr="00AC717E" w:rsidRDefault="00B77D7B">
      <w:r w:rsidRPr="00AC717E">
        <w:t>- Separator and title elements: Non-input visual structure</w:t>
      </w:r>
    </w:p>
    <w:p w14:paraId="041BD70A" w14:textId="77777777" w:rsidR="00182C97" w:rsidRPr="00AC717E" w:rsidRDefault="00B77D7B">
      <w:r w:rsidRPr="00AC717E">
        <w:t>- Read-only text blocks: For help and description</w:t>
      </w:r>
    </w:p>
    <w:p w14:paraId="3B154618" w14:textId="77777777" w:rsidR="00182C97" w:rsidRPr="00AC717E" w:rsidRDefault="00182C97"/>
    <w:p w14:paraId="3A2ED32E" w14:textId="77777777" w:rsidR="00182C97" w:rsidRPr="00AC717E" w:rsidRDefault="00B77D7B">
      <w:pPr>
        <w:pStyle w:val="Heading3"/>
      </w:pPr>
      <w:bookmarkStart w:id="18" w:name="_Toc201920117"/>
      <w:r w:rsidRPr="00AC717E">
        <w:t>FR-006: Field Customization and Attributes</w:t>
      </w:r>
      <w:bookmarkEnd w:id="18"/>
    </w:p>
    <w:p w14:paraId="316858BD" w14:textId="1BE13144" w:rsidR="00182C97" w:rsidRPr="00AC717E" w:rsidRDefault="00B77D7B">
      <w:r w:rsidRPr="00AC717E">
        <w:t xml:space="preserve">Each field </w:t>
      </w:r>
      <w:r w:rsidR="00C37074">
        <w:t xml:space="preserve">(where applicable) </w:t>
      </w:r>
      <w:r w:rsidRPr="00AC717E">
        <w:t>shall support:</w:t>
      </w:r>
    </w:p>
    <w:p w14:paraId="0B211A03" w14:textId="77777777" w:rsidR="00182C97" w:rsidRPr="00AC717E" w:rsidRDefault="00B77D7B">
      <w:r w:rsidRPr="00AC717E">
        <w:t>- Label, placeholder, tooltip</w:t>
      </w:r>
    </w:p>
    <w:p w14:paraId="0FEFA648" w14:textId="1BAACF9A" w:rsidR="00182C97" w:rsidRPr="00AC717E" w:rsidRDefault="00B77D7B">
      <w:r>
        <w:t xml:space="preserve">- </w:t>
      </w:r>
      <w:r w:rsidR="0076762C">
        <w:t>Mandatory</w:t>
      </w:r>
      <w:r>
        <w:t xml:space="preserve"> flag</w:t>
      </w:r>
    </w:p>
    <w:p w14:paraId="77CACCAE" w14:textId="77777777" w:rsidR="00182C97" w:rsidRPr="00AC717E" w:rsidRDefault="00B77D7B">
      <w:r w:rsidRPr="00AC717E">
        <w:t>- Default value (static or dynamic)</w:t>
      </w:r>
    </w:p>
    <w:p w14:paraId="3A1B15B7" w14:textId="77777777" w:rsidR="00182C97" w:rsidRPr="00AC717E" w:rsidRDefault="00B77D7B">
      <w:r w:rsidRPr="00AC717E">
        <w:t>- Custom validation rules (regex)</w:t>
      </w:r>
    </w:p>
    <w:p w14:paraId="3C1CD38A" w14:textId="1087C735" w:rsidR="00182C97" w:rsidRPr="00AC717E" w:rsidRDefault="00B77D7B">
      <w:r w:rsidRPr="00AC717E">
        <w:t xml:space="preserve">- Conditional visibility based on </w:t>
      </w:r>
      <w:r w:rsidR="00C37074">
        <w:t>rules</w:t>
      </w:r>
    </w:p>
    <w:p w14:paraId="38EC289B" w14:textId="77777777" w:rsidR="00182C97" w:rsidRPr="00AC717E" w:rsidRDefault="00B77D7B">
      <w:r w:rsidRPr="00AC717E">
        <w:t>- Error message customization</w:t>
      </w:r>
    </w:p>
    <w:p w14:paraId="56DE831F" w14:textId="77777777" w:rsidR="00182C97" w:rsidRPr="00AC717E" w:rsidRDefault="00182C97"/>
    <w:p w14:paraId="31591AAC" w14:textId="77777777" w:rsidR="00182C97" w:rsidRPr="00AC717E" w:rsidRDefault="00B77D7B">
      <w:pPr>
        <w:pStyle w:val="Heading2"/>
      </w:pPr>
      <w:bookmarkStart w:id="19" w:name="_Toc201920118"/>
      <w:r w:rsidRPr="00AC717E">
        <w:t>2.3 Field Validation and Logic</w:t>
      </w:r>
      <w:bookmarkEnd w:id="19"/>
    </w:p>
    <w:p w14:paraId="42610D3A" w14:textId="77777777" w:rsidR="00182C97" w:rsidRPr="00AC717E" w:rsidRDefault="00182C97"/>
    <w:p w14:paraId="2045549F" w14:textId="4BDD4916" w:rsidR="00182C97" w:rsidRPr="00AC717E" w:rsidRDefault="00B77D7B">
      <w:pPr>
        <w:pStyle w:val="Heading3"/>
      </w:pPr>
      <w:bookmarkStart w:id="20" w:name="_Toc201920119"/>
      <w:r>
        <w:t xml:space="preserve">FR-007: </w:t>
      </w:r>
      <w:r w:rsidR="0076762C">
        <w:t>Mandatory</w:t>
      </w:r>
      <w:r>
        <w:t xml:space="preserve"> Fields</w:t>
      </w:r>
      <w:bookmarkEnd w:id="20"/>
    </w:p>
    <w:p w14:paraId="1ECC167B" w14:textId="77777777" w:rsidR="00182C97" w:rsidRPr="00AC717E" w:rsidRDefault="00B77D7B">
      <w:r w:rsidRPr="00AC717E">
        <w:t>Form designers shall be able to mark fields as required. Required fields must be completed before submission.</w:t>
      </w:r>
    </w:p>
    <w:p w14:paraId="16872170" w14:textId="77777777" w:rsidR="00182C97" w:rsidRPr="00AC717E" w:rsidRDefault="00182C97"/>
    <w:p w14:paraId="591A745E" w14:textId="77777777" w:rsidR="00182C97" w:rsidRPr="00AC717E" w:rsidRDefault="00B77D7B">
      <w:pPr>
        <w:pStyle w:val="Heading3"/>
      </w:pPr>
      <w:bookmarkStart w:id="21" w:name="_Toc201920120"/>
      <w:r w:rsidRPr="00AC717E">
        <w:t>FR-008: Regex Validation</w:t>
      </w:r>
      <w:bookmarkEnd w:id="21"/>
    </w:p>
    <w:p w14:paraId="66EF1A34" w14:textId="77777777" w:rsidR="00182C97" w:rsidRPr="00AC717E" w:rsidRDefault="00B77D7B">
      <w:r w:rsidRPr="00AC717E">
        <w:t>Fields shall support pattern-based validation using regular expressions. Designers can define patterns and associated error messages. Example:</w:t>
      </w:r>
    </w:p>
    <w:p w14:paraId="7DCD37D8" w14:textId="77777777" w:rsidR="00182C97" w:rsidRPr="00AC717E" w:rsidRDefault="00B77D7B">
      <w:r w:rsidRPr="00AC717E">
        <w:t>- Swiss phone: `^\+41\</w:t>
      </w:r>
      <w:proofErr w:type="gramStart"/>
      <w:r w:rsidRPr="00AC717E">
        <w:t>d{9}$</w:t>
      </w:r>
      <w:proofErr w:type="gramEnd"/>
      <w:r w:rsidRPr="00AC717E">
        <w:t>`</w:t>
      </w:r>
    </w:p>
    <w:p w14:paraId="44E45C72" w14:textId="77777777" w:rsidR="00182C97" w:rsidRPr="00AC717E" w:rsidRDefault="00B77D7B">
      <w:r w:rsidRPr="00AC717E">
        <w:t>- Postal code: `^\</w:t>
      </w:r>
      <w:proofErr w:type="gramStart"/>
      <w:r w:rsidRPr="00AC717E">
        <w:t>d{4}$</w:t>
      </w:r>
      <w:proofErr w:type="gramEnd"/>
      <w:r w:rsidRPr="00AC717E">
        <w:t>`</w:t>
      </w:r>
    </w:p>
    <w:p w14:paraId="07BB4860" w14:textId="77777777" w:rsidR="00182C97" w:rsidRPr="00AC717E" w:rsidRDefault="00182C97"/>
    <w:p w14:paraId="36D43EE0" w14:textId="77777777" w:rsidR="00182C97" w:rsidRPr="00AC717E" w:rsidRDefault="00B77D7B">
      <w:pPr>
        <w:pStyle w:val="Heading3"/>
      </w:pPr>
      <w:bookmarkStart w:id="22" w:name="_Toc201920121"/>
      <w:r w:rsidRPr="00AC717E">
        <w:lastRenderedPageBreak/>
        <w:t>FR-009: Conditional Logic</w:t>
      </w:r>
      <w:bookmarkEnd w:id="22"/>
    </w:p>
    <w:p w14:paraId="5F94D8C5" w14:textId="694C8F04" w:rsidR="00182C97" w:rsidRDefault="00B77D7B">
      <w:r w:rsidRPr="00AC717E">
        <w:t xml:space="preserve">Fields and sections can be conditionally shown or hidden based on values of other fields. </w:t>
      </w:r>
    </w:p>
    <w:p w14:paraId="53CA2540" w14:textId="77777777" w:rsidR="008B11F6" w:rsidRPr="00AC717E" w:rsidRDefault="008B11F6"/>
    <w:p w14:paraId="6C4CF4C6" w14:textId="5A70F374" w:rsidR="00182C97" w:rsidRPr="00AC717E" w:rsidRDefault="00B77D7B">
      <w:pPr>
        <w:pStyle w:val="Heading2"/>
      </w:pPr>
      <w:bookmarkStart w:id="23" w:name="_Toc201920122"/>
      <w:r w:rsidRPr="00AC717E">
        <w:t xml:space="preserve">2.4 Form </w:t>
      </w:r>
      <w:r w:rsidR="008B11F6" w:rsidRPr="00AC717E">
        <w:t>Behaviour</w:t>
      </w:r>
      <w:r w:rsidRPr="00AC717E">
        <w:t xml:space="preserve"> and Actions</w:t>
      </w:r>
      <w:bookmarkEnd w:id="23"/>
    </w:p>
    <w:p w14:paraId="5F574FC1" w14:textId="77777777" w:rsidR="00182C97" w:rsidRPr="00AC717E" w:rsidRDefault="00182C97"/>
    <w:p w14:paraId="339B9AD2" w14:textId="77777777" w:rsidR="00182C97" w:rsidRPr="00AC717E" w:rsidRDefault="00B77D7B">
      <w:pPr>
        <w:pStyle w:val="Heading3"/>
      </w:pPr>
      <w:bookmarkStart w:id="24" w:name="_Toc201920123"/>
      <w:r w:rsidRPr="00AC717E">
        <w:t>FR-010: Submission Handling</w:t>
      </w:r>
      <w:bookmarkEnd w:id="24"/>
    </w:p>
    <w:p w14:paraId="738F3FDB" w14:textId="77777777" w:rsidR="00182C97" w:rsidRPr="00AC717E" w:rsidRDefault="00B77D7B">
      <w:r w:rsidRPr="00AC717E">
        <w:t>Upon submission, the form data shall be:</w:t>
      </w:r>
    </w:p>
    <w:p w14:paraId="59919F08" w14:textId="77777777" w:rsidR="00182C97" w:rsidRPr="00AC717E" w:rsidRDefault="00B77D7B">
      <w:r w:rsidRPr="00AC717E">
        <w:t>- Persisted in the database</w:t>
      </w:r>
    </w:p>
    <w:p w14:paraId="428ED417" w14:textId="77777777" w:rsidR="00182C97" w:rsidRPr="00AC717E" w:rsidRDefault="00B77D7B">
      <w:r w:rsidRPr="00AC717E">
        <w:t>- Associated with user and tenant metadata</w:t>
      </w:r>
    </w:p>
    <w:p w14:paraId="7C6B5C8E" w14:textId="77777777" w:rsidR="00182C97" w:rsidRPr="00AC717E" w:rsidRDefault="00B77D7B">
      <w:r w:rsidRPr="00AC717E">
        <w:t>- Trigger optional email notifications</w:t>
      </w:r>
    </w:p>
    <w:p w14:paraId="22FBAE2B" w14:textId="77777777" w:rsidR="00182C97" w:rsidRPr="00AC717E" w:rsidRDefault="00182C97"/>
    <w:p w14:paraId="2C556DE8" w14:textId="77777777" w:rsidR="00182C97" w:rsidRPr="00AC717E" w:rsidRDefault="00B77D7B">
      <w:pPr>
        <w:pStyle w:val="Heading3"/>
      </w:pPr>
      <w:bookmarkStart w:id="25" w:name="_Toc201920124"/>
      <w:r w:rsidRPr="00AC717E">
        <w:t>FR-011: Redirect or Confirmation Message</w:t>
      </w:r>
      <w:bookmarkEnd w:id="25"/>
    </w:p>
    <w:p w14:paraId="64661F4B" w14:textId="77777777" w:rsidR="00182C97" w:rsidRPr="00AC717E" w:rsidRDefault="00B77D7B">
      <w:r w:rsidRPr="00AC717E">
        <w:t>Post-submission actions shall support:</w:t>
      </w:r>
    </w:p>
    <w:p w14:paraId="3CCB5B0F" w14:textId="77777777" w:rsidR="00182C97" w:rsidRPr="00AC717E" w:rsidRDefault="00B77D7B">
      <w:r w:rsidRPr="00AC717E">
        <w:t>- Redirecting to a custom URL</w:t>
      </w:r>
    </w:p>
    <w:p w14:paraId="60712DFB" w14:textId="77777777" w:rsidR="00182C97" w:rsidRPr="00AC717E" w:rsidRDefault="00B77D7B">
      <w:r w:rsidRPr="00AC717E">
        <w:t>- Showing a configurable confirmation message</w:t>
      </w:r>
    </w:p>
    <w:p w14:paraId="79EEC906" w14:textId="77777777" w:rsidR="00182C97" w:rsidRPr="00AC717E" w:rsidRDefault="00182C97"/>
    <w:p w14:paraId="58A2E04B" w14:textId="77777777" w:rsidR="00182C97" w:rsidRPr="00AC717E" w:rsidRDefault="00B77D7B">
      <w:pPr>
        <w:pStyle w:val="Heading2"/>
      </w:pPr>
      <w:bookmarkStart w:id="26" w:name="_Toc201920125"/>
      <w:r w:rsidRPr="00AC717E">
        <w:t>2.5 Workflow and Integration</w:t>
      </w:r>
      <w:bookmarkEnd w:id="26"/>
    </w:p>
    <w:p w14:paraId="7B83737C" w14:textId="77777777" w:rsidR="00182C97" w:rsidRPr="00AC717E" w:rsidRDefault="00182C97"/>
    <w:p w14:paraId="7CF25EDE" w14:textId="77777777" w:rsidR="00182C97" w:rsidRPr="00AC717E" w:rsidRDefault="00B77D7B">
      <w:pPr>
        <w:pStyle w:val="Heading3"/>
      </w:pPr>
      <w:bookmarkStart w:id="27" w:name="_Toc201920126"/>
      <w:r w:rsidRPr="00AC717E">
        <w:t>FR-013: Workflow Integration</w:t>
      </w:r>
      <w:bookmarkEnd w:id="27"/>
    </w:p>
    <w:p w14:paraId="792E708B" w14:textId="77777777" w:rsidR="00182C97" w:rsidRPr="00AC717E" w:rsidRDefault="00B77D7B">
      <w:r>
        <w:t>Forms may be tied to workflows in the Straatos platform. Upon submission:</w:t>
      </w:r>
    </w:p>
    <w:p w14:paraId="05A0751E" w14:textId="77777777" w:rsidR="00182C97" w:rsidRPr="00AC717E" w:rsidRDefault="00B77D7B">
      <w:r w:rsidRPr="00AC717E">
        <w:t>- Tasks are created in defined workflows</w:t>
      </w:r>
    </w:p>
    <w:p w14:paraId="77B9B3AC" w14:textId="263D338B" w:rsidR="00182C97" w:rsidRPr="00AC717E" w:rsidRDefault="00B77D7B">
      <w:r w:rsidRPr="00AC717E">
        <w:t>- Approvers can view submission data</w:t>
      </w:r>
    </w:p>
    <w:p w14:paraId="2A2EBB08" w14:textId="77777777" w:rsidR="00182C97" w:rsidRPr="00AC717E" w:rsidRDefault="00B77D7B">
      <w:r w:rsidRPr="00AC717E">
        <w:t>- Form actions (e.g. approval) are recorded in audit trail</w:t>
      </w:r>
    </w:p>
    <w:p w14:paraId="5DC9EAF6" w14:textId="77777777" w:rsidR="00182C97" w:rsidRPr="00AC717E" w:rsidRDefault="00182C97"/>
    <w:p w14:paraId="2647BD08" w14:textId="77777777" w:rsidR="00182C97" w:rsidRPr="00AC717E" w:rsidRDefault="00B77D7B">
      <w:pPr>
        <w:pStyle w:val="Heading3"/>
      </w:pPr>
      <w:bookmarkStart w:id="28" w:name="_Toc201920127"/>
      <w:r w:rsidRPr="00AC717E">
        <w:t>FR-014: External APIs</w:t>
      </w:r>
      <w:bookmarkEnd w:id="28"/>
    </w:p>
    <w:p w14:paraId="292B9155" w14:textId="77777777" w:rsidR="00182C97" w:rsidRPr="00AC717E" w:rsidRDefault="00B77D7B">
      <w:r w:rsidRPr="00AC717E">
        <w:t>The platform shall support API endpoints for:</w:t>
      </w:r>
    </w:p>
    <w:p w14:paraId="077330EA" w14:textId="77777777" w:rsidR="00182C97" w:rsidRPr="00AC717E" w:rsidRDefault="00B77D7B">
      <w:r>
        <w:t>- Retrieving form definitions</w:t>
      </w:r>
      <w:commentRangeStart w:id="29"/>
      <w:commentRangeStart w:id="30"/>
      <w:commentRangeEnd w:id="29"/>
      <w:r w:rsidRPr="00AC717E">
        <w:rPr>
          <w:rStyle w:val="CommentReference"/>
          <w:sz w:val="22"/>
          <w:szCs w:val="22"/>
        </w:rPr>
        <w:commentReference w:id="29"/>
      </w:r>
      <w:commentRangeEnd w:id="30"/>
      <w:r w:rsidR="001E0B81">
        <w:rPr>
          <w:rStyle w:val="CommentReference"/>
        </w:rPr>
        <w:commentReference w:id="30"/>
      </w:r>
    </w:p>
    <w:p w14:paraId="69283BF9" w14:textId="77777777" w:rsidR="00182C97" w:rsidRPr="00AC717E" w:rsidRDefault="00B77D7B">
      <w:r w:rsidRPr="00AC717E">
        <w:t>- Submitting form responses</w:t>
      </w:r>
    </w:p>
    <w:p w14:paraId="4791BDC9" w14:textId="77777777" w:rsidR="00182C97" w:rsidRDefault="00B77D7B">
      <w:r w:rsidRPr="00AC717E">
        <w:lastRenderedPageBreak/>
        <w:t>- Exporting submission data</w:t>
      </w:r>
    </w:p>
    <w:p w14:paraId="6CAF8348" w14:textId="0B8054C8" w:rsidR="00041DD7" w:rsidRPr="00AC717E" w:rsidRDefault="00041DD7" w:rsidP="00041DD7">
      <w:pPr>
        <w:pStyle w:val="Heading3"/>
      </w:pPr>
      <w:bookmarkStart w:id="32" w:name="_Toc201920128"/>
      <w:r w:rsidRPr="00AC717E">
        <w:t>FR-01</w:t>
      </w:r>
      <w:r>
        <w:t>5</w:t>
      </w:r>
      <w:r w:rsidRPr="00AC717E">
        <w:t xml:space="preserve">: </w:t>
      </w:r>
      <w:r>
        <w:t>Payment Gateway</w:t>
      </w:r>
      <w:bookmarkEnd w:id="32"/>
    </w:p>
    <w:p w14:paraId="43674ADB" w14:textId="07115B55" w:rsidR="00041DD7" w:rsidRPr="00AC717E" w:rsidRDefault="00041DD7">
      <w:r w:rsidRPr="00AC717E">
        <w:t xml:space="preserve">The platform shall support </w:t>
      </w:r>
      <w:r>
        <w:t xml:space="preserve">payment options of the form using </w:t>
      </w:r>
      <w:proofErr w:type="spellStart"/>
      <w:r>
        <w:t>Payrexx</w:t>
      </w:r>
      <w:proofErr w:type="spellEnd"/>
      <w:r>
        <w:t xml:space="preserve"> with the option to integrate further payment gateways in the future</w:t>
      </w:r>
      <w:r w:rsidR="00CD3552">
        <w:t>.</w:t>
      </w:r>
    </w:p>
    <w:p w14:paraId="28FA764D" w14:textId="77777777" w:rsidR="00182C97" w:rsidRPr="00AC717E" w:rsidRDefault="00182C97"/>
    <w:p w14:paraId="2B992CD5" w14:textId="77777777" w:rsidR="00182C97" w:rsidRPr="00AC717E" w:rsidRDefault="00B77D7B">
      <w:pPr>
        <w:pStyle w:val="Heading2"/>
      </w:pPr>
      <w:bookmarkStart w:id="33" w:name="_Toc201920129"/>
      <w:r w:rsidRPr="00AC717E">
        <w:t>2.6 User and Tenant Management</w:t>
      </w:r>
      <w:bookmarkEnd w:id="33"/>
    </w:p>
    <w:p w14:paraId="2E59BE72" w14:textId="77777777" w:rsidR="00182C97" w:rsidRPr="00AC717E" w:rsidRDefault="00182C97"/>
    <w:p w14:paraId="43EBF7CD" w14:textId="77777777" w:rsidR="00182C97" w:rsidRPr="00AC717E" w:rsidRDefault="00B77D7B">
      <w:pPr>
        <w:pStyle w:val="Heading3"/>
      </w:pPr>
      <w:bookmarkStart w:id="34" w:name="_Toc201920130"/>
      <w:r w:rsidRPr="00AC717E">
        <w:t>FR-015: Role-Based Access Control</w:t>
      </w:r>
      <w:bookmarkEnd w:id="34"/>
    </w:p>
    <w:p w14:paraId="4E8E4BE3" w14:textId="77777777" w:rsidR="00182C97" w:rsidRPr="00AC717E" w:rsidRDefault="00B77D7B">
      <w:r w:rsidRPr="00AC717E">
        <w:t>Users can be assigned to roles:</w:t>
      </w:r>
    </w:p>
    <w:p w14:paraId="44022A31" w14:textId="77777777" w:rsidR="00182C97" w:rsidRPr="00AC717E" w:rsidRDefault="00B77D7B">
      <w:r w:rsidRPr="00AC717E">
        <w:t>- Administrator: Full access to tenant configuration and forms</w:t>
      </w:r>
    </w:p>
    <w:p w14:paraId="221974C4" w14:textId="77777777" w:rsidR="00182C97" w:rsidRPr="00AC717E" w:rsidRDefault="00B77D7B">
      <w:r w:rsidRPr="00AC717E">
        <w:t>- Designer: Can create and publish forms</w:t>
      </w:r>
    </w:p>
    <w:p w14:paraId="45A14A4F" w14:textId="6DCF3648" w:rsidR="00182C97" w:rsidRPr="00AC717E" w:rsidRDefault="00B77D7B">
      <w:r w:rsidRPr="00AC717E">
        <w:t>- Viewer</w:t>
      </w:r>
      <w:r w:rsidR="009C71FA">
        <w:t>/Processor</w:t>
      </w:r>
      <w:r w:rsidRPr="00AC717E">
        <w:t xml:space="preserve">: Can only see </w:t>
      </w:r>
      <w:r w:rsidR="009C71FA">
        <w:t>submitted form data</w:t>
      </w:r>
    </w:p>
    <w:p w14:paraId="57ACA100" w14:textId="77777777" w:rsidR="00182C97" w:rsidRPr="00AC717E" w:rsidRDefault="00182C97"/>
    <w:p w14:paraId="14A950D9" w14:textId="77777777" w:rsidR="00182C97" w:rsidRPr="00AC717E" w:rsidRDefault="00B77D7B">
      <w:pPr>
        <w:pStyle w:val="Heading3"/>
      </w:pPr>
      <w:bookmarkStart w:id="35" w:name="_Toc201920131"/>
      <w:r w:rsidRPr="00AC717E">
        <w:t>FR-016: Tenant Customization</w:t>
      </w:r>
      <w:bookmarkEnd w:id="35"/>
    </w:p>
    <w:p w14:paraId="3E8F5220" w14:textId="61A3850E" w:rsidR="00182C97" w:rsidRPr="00AC717E" w:rsidRDefault="00B77D7B">
      <w:r w:rsidRPr="00AC717E">
        <w:t>Each tenant may configure branding elements</w:t>
      </w:r>
      <w:r w:rsidR="009C71FA">
        <w:t xml:space="preserve"> such as Logo, </w:t>
      </w:r>
      <w:proofErr w:type="spellStart"/>
      <w:r w:rsidR="009C71FA">
        <w:t>colors</w:t>
      </w:r>
      <w:proofErr w:type="spellEnd"/>
      <w:r w:rsidR="009C71FA">
        <w:t xml:space="preserve"> of UI elements, header, footer</w:t>
      </w:r>
      <w:r w:rsidR="00041DD7">
        <w:t xml:space="preserve"> and fonts.</w:t>
      </w:r>
    </w:p>
    <w:p w14:paraId="57145588" w14:textId="77777777" w:rsidR="00182C97" w:rsidRPr="00AC717E" w:rsidRDefault="00182C97"/>
    <w:p w14:paraId="42222709" w14:textId="77777777" w:rsidR="00182C97" w:rsidRPr="00AC717E" w:rsidRDefault="00B77D7B">
      <w:r w:rsidRPr="00AC717E">
        <w:br w:type="page"/>
      </w:r>
    </w:p>
    <w:p w14:paraId="33405BF0" w14:textId="77777777" w:rsidR="00182C97" w:rsidRPr="00AC717E" w:rsidRDefault="00182C97"/>
    <w:p w14:paraId="5AE79C35" w14:textId="77777777" w:rsidR="007D45CD" w:rsidRDefault="007D45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3CD98" w14:textId="5C44EA91" w:rsidR="00182C97" w:rsidRPr="00AC717E" w:rsidRDefault="00B77D7B">
      <w:pPr>
        <w:pStyle w:val="Heading1"/>
      </w:pPr>
      <w:bookmarkStart w:id="36" w:name="_Toc201920132"/>
      <w:r w:rsidRPr="00AC717E">
        <w:lastRenderedPageBreak/>
        <w:t>3. Non-Functional Requirements</w:t>
      </w:r>
      <w:bookmarkEnd w:id="36"/>
    </w:p>
    <w:p w14:paraId="5DC31E07" w14:textId="77777777" w:rsidR="00182C97" w:rsidRPr="00AC717E" w:rsidRDefault="00182C97"/>
    <w:p w14:paraId="2163DC45" w14:textId="77777777" w:rsidR="00182C97" w:rsidRPr="00AC717E" w:rsidRDefault="00B77D7B">
      <w:pPr>
        <w:pStyle w:val="Heading3"/>
      </w:pPr>
      <w:bookmarkStart w:id="37" w:name="_Toc201920133"/>
      <w:r w:rsidRPr="00AC717E">
        <w:t>NFR-001: Performance</w:t>
      </w:r>
      <w:bookmarkEnd w:id="37"/>
    </w:p>
    <w:p w14:paraId="748210A3" w14:textId="34B357C9" w:rsidR="00182C97" w:rsidRPr="00AC717E" w:rsidRDefault="00B77D7B">
      <w:r w:rsidRPr="00AC717E">
        <w:t xml:space="preserve">Form rendering shall occur in under </w:t>
      </w:r>
      <w:r w:rsidR="009B3C65" w:rsidRPr="00AC717E">
        <w:t>4</w:t>
      </w:r>
      <w:r w:rsidRPr="00AC717E">
        <w:t xml:space="preserve"> seconds for 95% of cases. </w:t>
      </w:r>
    </w:p>
    <w:p w14:paraId="0C874661" w14:textId="77777777" w:rsidR="009B3C65" w:rsidRPr="00AC717E" w:rsidRDefault="009B3C65"/>
    <w:p w14:paraId="3CC53480" w14:textId="77777777" w:rsidR="00182C97" w:rsidRPr="00AC717E" w:rsidRDefault="00B77D7B">
      <w:pPr>
        <w:pStyle w:val="Heading3"/>
      </w:pPr>
      <w:bookmarkStart w:id="38" w:name="_Toc201920134"/>
      <w:r w:rsidRPr="00AC717E">
        <w:t>NFR-002: Availability</w:t>
      </w:r>
      <w:bookmarkEnd w:id="38"/>
    </w:p>
    <w:p w14:paraId="747BF2EE" w14:textId="2445F846" w:rsidR="00182C97" w:rsidRPr="00AC717E" w:rsidRDefault="00B77D7B">
      <w:r w:rsidRPr="00AC717E">
        <w:t>The system shall be available 99.9% of the time excluding planned maintenance</w:t>
      </w:r>
      <w:r w:rsidR="001F136F" w:rsidRPr="00AC717E">
        <w:t xml:space="preserve"> if the appropriate infrastructure is provided. As such, the system shall support a High Availability infrastructure.</w:t>
      </w:r>
    </w:p>
    <w:p w14:paraId="52238BE5" w14:textId="77777777" w:rsidR="00182C97" w:rsidRPr="00AC717E" w:rsidRDefault="00182C97"/>
    <w:p w14:paraId="38BABEB6" w14:textId="77777777" w:rsidR="00182C97" w:rsidRPr="00AC717E" w:rsidRDefault="00B77D7B">
      <w:pPr>
        <w:pStyle w:val="Heading3"/>
      </w:pPr>
      <w:bookmarkStart w:id="39" w:name="_Toc201920135"/>
      <w:r w:rsidRPr="00AC717E">
        <w:t>NFR-003: Security</w:t>
      </w:r>
      <w:bookmarkEnd w:id="39"/>
    </w:p>
    <w:p w14:paraId="6F3322E2" w14:textId="77777777" w:rsidR="00182C97" w:rsidRPr="00AC717E" w:rsidRDefault="00B77D7B">
      <w:r w:rsidRPr="00AC717E">
        <w:t>All data in transit must use TLS 1.2+. Data at rest is encrypted. Role-based access and tenant isolation are enforced.</w:t>
      </w:r>
    </w:p>
    <w:p w14:paraId="0CFFCA7C" w14:textId="77777777" w:rsidR="00182C97" w:rsidRPr="00AC717E" w:rsidRDefault="00182C97"/>
    <w:p w14:paraId="4C079DDC" w14:textId="0EE91C46" w:rsidR="00182C97" w:rsidRPr="00AC717E" w:rsidRDefault="00B77D7B">
      <w:pPr>
        <w:pStyle w:val="Heading3"/>
      </w:pPr>
      <w:bookmarkStart w:id="40" w:name="_Toc201920136"/>
      <w:r w:rsidRPr="00AC717E">
        <w:t>NFR-00</w:t>
      </w:r>
      <w:r w:rsidR="001F136F" w:rsidRPr="00AC717E">
        <w:t>4</w:t>
      </w:r>
      <w:r w:rsidRPr="00AC717E">
        <w:t>: Scalability</w:t>
      </w:r>
      <w:bookmarkEnd w:id="40"/>
    </w:p>
    <w:p w14:paraId="5B3FDE35" w14:textId="56B4B267" w:rsidR="00182C97" w:rsidRPr="00AC717E" w:rsidRDefault="00B77D7B">
      <w:r w:rsidRPr="00AC717E">
        <w:t>The platform must support scaling to handle increased users and data volume without degradation in performance.</w:t>
      </w:r>
      <w:r w:rsidR="001F136F" w:rsidRPr="00AC717E">
        <w:t xml:space="preserve"> The platform shall support up to 1,000 form submissions per hour with an average of 2 attachments with an average file size of 200 KB.</w:t>
      </w:r>
    </w:p>
    <w:p w14:paraId="3C3C7690" w14:textId="77777777" w:rsidR="00182C97" w:rsidRPr="00AC717E" w:rsidRDefault="00182C97"/>
    <w:p w14:paraId="769D4DF2" w14:textId="70E757DC" w:rsidR="00182C97" w:rsidRPr="00AC717E" w:rsidRDefault="00B77D7B">
      <w:pPr>
        <w:pStyle w:val="Heading3"/>
      </w:pPr>
      <w:bookmarkStart w:id="41" w:name="_Toc201920137"/>
      <w:r w:rsidRPr="00AC717E">
        <w:t>NFR-00</w:t>
      </w:r>
      <w:r w:rsidR="001F136F" w:rsidRPr="00AC717E">
        <w:t>5</w:t>
      </w:r>
      <w:r w:rsidRPr="00AC717E">
        <w:t>: Auditability</w:t>
      </w:r>
      <w:bookmarkEnd w:id="41"/>
    </w:p>
    <w:p w14:paraId="4A900DE0" w14:textId="33CE03E7" w:rsidR="00182C97" w:rsidRPr="00AC717E" w:rsidRDefault="00B77D7B">
      <w:r w:rsidRPr="00AC717E">
        <w:t>All user interactions, configuration changes, and submissions shall be logged with timestamp and user context.</w:t>
      </w:r>
    </w:p>
    <w:p w14:paraId="5495ED6C" w14:textId="77777777" w:rsidR="00E8794A" w:rsidRPr="00AC717E" w:rsidRDefault="00E8794A"/>
    <w:p w14:paraId="4D2C9E34" w14:textId="77777777" w:rsidR="007D45CD" w:rsidRDefault="007D45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A6187E4" w14:textId="02608DCD" w:rsidR="00DF5B94" w:rsidRPr="00AC717E" w:rsidRDefault="00DF5B94" w:rsidP="00363B9E">
      <w:pPr>
        <w:pStyle w:val="Heading1"/>
      </w:pPr>
      <w:bookmarkStart w:id="42" w:name="_Toc201920138"/>
      <w:r w:rsidRPr="00DF5B94">
        <w:lastRenderedPageBreak/>
        <w:t>4. Standards</w:t>
      </w:r>
      <w:bookmarkEnd w:id="42"/>
    </w:p>
    <w:p w14:paraId="387033D0" w14:textId="77777777" w:rsidR="00363B9E" w:rsidRPr="00DF5B94" w:rsidRDefault="00363B9E" w:rsidP="00363B9E"/>
    <w:p w14:paraId="3ADC4D92" w14:textId="4D169A7B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63B9E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Security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 xml:space="preserve">The system shall follow OWASP Top 10 guidelines and encrypt data in transit using TLS 1.2 or higher. </w:t>
      </w:r>
    </w:p>
    <w:p w14:paraId="3098B873" w14:textId="66A08FB7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2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Software Development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>The platform shall be developed includ</w:t>
      </w:r>
      <w:r w:rsidR="003B1D3E" w:rsidRPr="00AC717E">
        <w:t>ing</w:t>
      </w:r>
      <w:r w:rsidRPr="00DF5B94">
        <w:t xml:space="preserve"> automated </w:t>
      </w:r>
      <w:proofErr w:type="gramStart"/>
      <w:r w:rsidRPr="00DF5B94">
        <w:t>tests, and</w:t>
      </w:r>
      <w:proofErr w:type="gramEnd"/>
      <w:r w:rsidRPr="00DF5B94">
        <w:t xml:space="preserve"> enforce code quality via reviews and static analysis.</w:t>
      </w:r>
    </w:p>
    <w:p w14:paraId="6DE8E885" w14:textId="086EE114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3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Interoperability and Integration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>RESTful APIs using JSON shall be provided. All endpoints shall be documented using OpenAPI 3.0. UTF-8 encoding must be used throughout.</w:t>
      </w:r>
    </w:p>
    <w:p w14:paraId="1B2D20DE" w14:textId="61068924" w:rsidR="00DF5B94" w:rsidRPr="00DF5B94" w:rsidRDefault="00DF5B94" w:rsidP="00DF5B94">
      <w:pPr>
        <w:rPr>
          <w:b/>
          <w:bCs/>
        </w:rPr>
      </w:pP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Usability and UI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 xml:space="preserve">The application shall use responsive design principles, support consistent UI frameworks, and provide language options in </w:t>
      </w:r>
      <w:r w:rsidR="00627DFE" w:rsidRPr="00AC717E">
        <w:t xml:space="preserve">English and </w:t>
      </w:r>
      <w:r w:rsidRPr="00DF5B94">
        <w:t>German</w:t>
      </w:r>
      <w:r w:rsidR="00627DFE" w:rsidRPr="00AC717E">
        <w:t xml:space="preserve"> as well as the possibility to add further languages</w:t>
      </w:r>
      <w:r w:rsidRPr="00DF5B94">
        <w:t>.</w:t>
      </w:r>
    </w:p>
    <w:p w14:paraId="183BF23F" w14:textId="67C9FE17" w:rsidR="00C20740" w:rsidRPr="00AC717E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5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Hosting and Infrastructure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="00C20740" w:rsidRPr="00AC717E">
        <w:t xml:space="preserve">If the platform is hosted by CumulusPro, the underlaying datacentre hosting provider </w:t>
      </w:r>
      <w:r w:rsidR="004D178B" w:rsidRPr="00AC717E">
        <w:t>must be ISO/IEC 27001 compliant and ensure all data resides within Switzerland or EU jurisdictions.</w:t>
      </w:r>
    </w:p>
    <w:p w14:paraId="2D52A384" w14:textId="6D317F2A" w:rsidR="00DF5B94" w:rsidRPr="00DF5B94" w:rsidRDefault="004D178B" w:rsidP="00DF5B94">
      <w:r w:rsidRPr="00AC717E">
        <w:t xml:space="preserve">If the platform is hosted </w:t>
      </w:r>
      <w:r w:rsidR="008B226A">
        <w:t>on premise</w:t>
      </w:r>
      <w:r w:rsidR="00B142E9">
        <w:t>,</w:t>
      </w:r>
      <w:r w:rsidR="008B226A">
        <w:t xml:space="preserve"> the customers </w:t>
      </w:r>
      <w:r w:rsidR="005D1E83" w:rsidRPr="00AC717E">
        <w:t xml:space="preserve">are responsible for the </w:t>
      </w:r>
      <w:r w:rsidR="00AC717E" w:rsidRPr="00AC717E">
        <w:t>infrastructure but</w:t>
      </w:r>
      <w:r w:rsidR="005D1E83" w:rsidRPr="00AC717E">
        <w:t xml:space="preserve"> must be able to host the application within their own datacentre</w:t>
      </w:r>
      <w:r w:rsidR="00AC717E" w:rsidRPr="00AC717E">
        <w:t>s.</w:t>
      </w:r>
    </w:p>
    <w:p w14:paraId="5657C1A3" w14:textId="286B2F0E" w:rsidR="00DF5B94" w:rsidRPr="00DF5B94" w:rsidRDefault="00DF5B94" w:rsidP="00DF5B94">
      <w:r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6</w:t>
      </w:r>
      <w:r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: Documentation Standards</w:t>
      </w:r>
      <w:r>
        <w:br/>
        <w:t xml:space="preserve">Documentation shall be written in </w:t>
      </w:r>
      <w:r w:rsidR="00617479">
        <w:t xml:space="preserve">a common format such as </w:t>
      </w:r>
      <w:r w:rsidR="00AC717E">
        <w:t>Micros</w:t>
      </w:r>
      <w:r w:rsidR="1AF3ED99">
        <w:t>o</w:t>
      </w:r>
      <w:r w:rsidR="00AC717E">
        <w:t>ft</w:t>
      </w:r>
      <w:r w:rsidR="1BB3AA31">
        <w:t xml:space="preserve"> </w:t>
      </w:r>
      <w:r w:rsidR="00AC717E">
        <w:t xml:space="preserve">Word, </w:t>
      </w:r>
      <w:r>
        <w:t>markdown or HTML5, and available in English.</w:t>
      </w:r>
    </w:p>
    <w:p w14:paraId="30B623AC" w14:textId="77777777" w:rsidR="00E8794A" w:rsidRPr="00E8794A" w:rsidRDefault="00E8794A" w:rsidP="00DF5B94">
      <w:pPr>
        <w:rPr>
          <w:lang w:val="en-AU"/>
        </w:rPr>
      </w:pPr>
    </w:p>
    <w:sectPr w:rsidR="00E8794A" w:rsidRPr="00E87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9" w:author="Giulio Battistini" w:date="2025-06-24T19:37:00Z" w:initials="GB">
    <w:p w14:paraId="19BA3700" w14:textId="225E577A" w:rsidR="00822D76" w:rsidRDefault="00822D7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"mailto:roger.vial@cumuluspro.com"</w:instrText>
      </w:r>
      <w:bookmarkStart w:id="31" w:name="_@_DA552FE48C02449389488F6513594E8EZ"/>
      <w:r>
        <w:fldChar w:fldCharType="separate"/>
      </w:r>
      <w:bookmarkEnd w:id="31"/>
      <w:r w:rsidRPr="407D3207">
        <w:rPr>
          <w:noProof/>
        </w:rPr>
        <w:t>@Roger Vial</w:t>
      </w:r>
      <w:r>
        <w:fldChar w:fldCharType="end"/>
      </w:r>
      <w:r w:rsidRPr="74F8A619">
        <w:t xml:space="preserve"> First and Second point would also sound like a 3rd Party could be used, correct?</w:t>
      </w:r>
    </w:p>
  </w:comment>
  <w:comment w:id="30" w:author="Roger Vial" w:date="2025-06-27T13:29:00Z" w:initials="RV">
    <w:p w14:paraId="7FFEC548" w14:textId="77777777" w:rsidR="001E0B81" w:rsidRDefault="001E0B81" w:rsidP="001E0B81">
      <w:pPr>
        <w:pStyle w:val="CommentText"/>
      </w:pPr>
      <w:r>
        <w:rPr>
          <w:rStyle w:val="CommentReference"/>
        </w:rPr>
        <w:annotationRef/>
      </w:r>
      <w:r>
        <w:rPr>
          <w:lang w:val="en-AU"/>
        </w:rPr>
        <w:t>Yes,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BA3700" w15:done="0"/>
  <w15:commentEx w15:paraId="7FFEC548" w15:paraIdParent="19BA37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29C8F0" w16cex:dateUtc="2025-06-24T17:37:00Z"/>
  <w16cex:commentExtensible w16cex:durableId="0CCE5C0D" w16cex:dateUtc="2025-06-27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BA3700" w16cid:durableId="4729C8F0"/>
  <w16cid:commentId w16cid:paraId="7FFEC548" w16cid:durableId="0CCE5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2228BD"/>
    <w:multiLevelType w:val="multilevel"/>
    <w:tmpl w:val="2E3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F6170"/>
    <w:multiLevelType w:val="multilevel"/>
    <w:tmpl w:val="C24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C68DF"/>
    <w:multiLevelType w:val="multilevel"/>
    <w:tmpl w:val="EB7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77E08"/>
    <w:multiLevelType w:val="multilevel"/>
    <w:tmpl w:val="AC3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C0155"/>
    <w:multiLevelType w:val="multilevel"/>
    <w:tmpl w:val="96C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0A6B"/>
    <w:multiLevelType w:val="multilevel"/>
    <w:tmpl w:val="A568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633A5"/>
    <w:multiLevelType w:val="multilevel"/>
    <w:tmpl w:val="191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97535">
    <w:abstractNumId w:val="8"/>
  </w:num>
  <w:num w:numId="2" w16cid:durableId="451630377">
    <w:abstractNumId w:val="6"/>
  </w:num>
  <w:num w:numId="3" w16cid:durableId="129131613">
    <w:abstractNumId w:val="5"/>
  </w:num>
  <w:num w:numId="4" w16cid:durableId="88545545">
    <w:abstractNumId w:val="4"/>
  </w:num>
  <w:num w:numId="5" w16cid:durableId="774136274">
    <w:abstractNumId w:val="7"/>
  </w:num>
  <w:num w:numId="6" w16cid:durableId="1841190884">
    <w:abstractNumId w:val="3"/>
  </w:num>
  <w:num w:numId="7" w16cid:durableId="1483499956">
    <w:abstractNumId w:val="2"/>
  </w:num>
  <w:num w:numId="8" w16cid:durableId="497962506">
    <w:abstractNumId w:val="1"/>
  </w:num>
  <w:num w:numId="9" w16cid:durableId="232740262">
    <w:abstractNumId w:val="0"/>
  </w:num>
  <w:num w:numId="10" w16cid:durableId="1365059011">
    <w:abstractNumId w:val="10"/>
  </w:num>
  <w:num w:numId="11" w16cid:durableId="216934420">
    <w:abstractNumId w:val="13"/>
  </w:num>
  <w:num w:numId="12" w16cid:durableId="459883674">
    <w:abstractNumId w:val="12"/>
  </w:num>
  <w:num w:numId="13" w16cid:durableId="1774586888">
    <w:abstractNumId w:val="15"/>
  </w:num>
  <w:num w:numId="14" w16cid:durableId="554700202">
    <w:abstractNumId w:val="11"/>
  </w:num>
  <w:num w:numId="15" w16cid:durableId="1893693622">
    <w:abstractNumId w:val="14"/>
  </w:num>
  <w:num w:numId="16" w16cid:durableId="40253386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ulio Battistini">
    <w15:presenceInfo w15:providerId="AD" w15:userId="S::giulio.battistini@cumuluspro.com::9d541e25-b6bf-4ba3-b560-2118d842d8c6"/>
  </w15:person>
  <w15:person w15:author="Roger Vial">
    <w15:presenceInfo w15:providerId="AD" w15:userId="S::roger.vial@cumuluspro.com::4fcd551a-741c-47bd-8d1c-0a16f90999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51"/>
    <w:rsid w:val="00034616"/>
    <w:rsid w:val="00041DD7"/>
    <w:rsid w:val="0006063C"/>
    <w:rsid w:val="0008278E"/>
    <w:rsid w:val="00102236"/>
    <w:rsid w:val="00117331"/>
    <w:rsid w:val="00137C52"/>
    <w:rsid w:val="00145EC9"/>
    <w:rsid w:val="0015074B"/>
    <w:rsid w:val="00182C97"/>
    <w:rsid w:val="001D5467"/>
    <w:rsid w:val="001E0B81"/>
    <w:rsid w:val="001E2052"/>
    <w:rsid w:val="001F136F"/>
    <w:rsid w:val="00214862"/>
    <w:rsid w:val="00221B73"/>
    <w:rsid w:val="002609A5"/>
    <w:rsid w:val="00264199"/>
    <w:rsid w:val="0029639D"/>
    <w:rsid w:val="002C70FF"/>
    <w:rsid w:val="002D535B"/>
    <w:rsid w:val="00302341"/>
    <w:rsid w:val="003144DC"/>
    <w:rsid w:val="00326F90"/>
    <w:rsid w:val="00363B9E"/>
    <w:rsid w:val="003B1D3E"/>
    <w:rsid w:val="003B5F7D"/>
    <w:rsid w:val="00406D40"/>
    <w:rsid w:val="004D178B"/>
    <w:rsid w:val="005644D8"/>
    <w:rsid w:val="005D1E83"/>
    <w:rsid w:val="00617479"/>
    <w:rsid w:val="00627DFE"/>
    <w:rsid w:val="006808A2"/>
    <w:rsid w:val="00685610"/>
    <w:rsid w:val="0076762C"/>
    <w:rsid w:val="007D45CD"/>
    <w:rsid w:val="007F2050"/>
    <w:rsid w:val="00822D76"/>
    <w:rsid w:val="00890AE9"/>
    <w:rsid w:val="008B11F6"/>
    <w:rsid w:val="008B226A"/>
    <w:rsid w:val="00953682"/>
    <w:rsid w:val="00992CD0"/>
    <w:rsid w:val="009B3C65"/>
    <w:rsid w:val="009C71FA"/>
    <w:rsid w:val="009D5C54"/>
    <w:rsid w:val="00A444E0"/>
    <w:rsid w:val="00A601B4"/>
    <w:rsid w:val="00A9268C"/>
    <w:rsid w:val="00AA1C2A"/>
    <w:rsid w:val="00AA1D8D"/>
    <w:rsid w:val="00AC3A8F"/>
    <w:rsid w:val="00AC717E"/>
    <w:rsid w:val="00B142E9"/>
    <w:rsid w:val="00B379E6"/>
    <w:rsid w:val="00B47730"/>
    <w:rsid w:val="00B77D7B"/>
    <w:rsid w:val="00BE6628"/>
    <w:rsid w:val="00C20740"/>
    <w:rsid w:val="00C37074"/>
    <w:rsid w:val="00C53E2A"/>
    <w:rsid w:val="00C750F2"/>
    <w:rsid w:val="00CA3AFB"/>
    <w:rsid w:val="00CB0664"/>
    <w:rsid w:val="00CD3552"/>
    <w:rsid w:val="00CD4E4D"/>
    <w:rsid w:val="00CF261F"/>
    <w:rsid w:val="00D15178"/>
    <w:rsid w:val="00D44605"/>
    <w:rsid w:val="00D46CEB"/>
    <w:rsid w:val="00D823FB"/>
    <w:rsid w:val="00D9797C"/>
    <w:rsid w:val="00DF5B94"/>
    <w:rsid w:val="00E214F5"/>
    <w:rsid w:val="00E22455"/>
    <w:rsid w:val="00E35EA9"/>
    <w:rsid w:val="00E8794A"/>
    <w:rsid w:val="00F0293E"/>
    <w:rsid w:val="00F608AF"/>
    <w:rsid w:val="00F64DBE"/>
    <w:rsid w:val="00F67AFA"/>
    <w:rsid w:val="00F87449"/>
    <w:rsid w:val="00FC693F"/>
    <w:rsid w:val="00FD5E19"/>
    <w:rsid w:val="01FA9CF3"/>
    <w:rsid w:val="1AF3ED99"/>
    <w:rsid w:val="1BB3AA31"/>
    <w:rsid w:val="6F333239"/>
    <w:rsid w:val="772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F34F4"/>
  <w14:defaultImageDpi w14:val="300"/>
  <w15:docId w15:val="{2DAF3917-8946-49DE-A97F-B519B00D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A1C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C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1C2A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B81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b9e24b-edbb-42ae-8791-6bbdd86ce3fb" xsi:nil="true"/>
    <lcf76f155ced4ddcb4097134ff3c332f xmlns="f18e65bf-5365-4ed6-8c7c-a89627ac51f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B21818267CB43999074463DFD68A1" ma:contentTypeVersion="17" ma:contentTypeDescription="Create a new document." ma:contentTypeScope="" ma:versionID="265efbcd1c3d296aaf08781fe67e7959">
  <xsd:schema xmlns:xsd="http://www.w3.org/2001/XMLSchema" xmlns:xs="http://www.w3.org/2001/XMLSchema" xmlns:p="http://schemas.microsoft.com/office/2006/metadata/properties" xmlns:ns2="f18e65bf-5365-4ed6-8c7c-a89627ac51f2" xmlns:ns3="31b9e24b-edbb-42ae-8791-6bbdd86ce3fb" targetNamespace="http://schemas.microsoft.com/office/2006/metadata/properties" ma:root="true" ma:fieldsID="f377319c50bbed61a35c47395ebb9706" ns2:_="" ns3:_="">
    <xsd:import namespace="f18e65bf-5365-4ed6-8c7c-a89627ac51f2"/>
    <xsd:import namespace="31b9e24b-edbb-42ae-8791-6bbdd86ce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e65bf-5365-4ed6-8c7c-a89627ac5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a0f71b0-1f05-49a8-852f-125acd8820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9e24b-edbb-42ae-8791-6bbdd86ce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aea8e81-7080-43cd-b530-aa7b92a70c2b}" ma:internalName="TaxCatchAll" ma:showField="CatchAllData" ma:web="31b9e24b-edbb-42ae-8791-6bbdd86ce3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81F415-092B-43C2-BBFF-030E325B349B}">
  <ds:schemaRefs>
    <ds:schemaRef ds:uri="http://purl.org/dc/dcmitype/"/>
    <ds:schemaRef ds:uri="http://purl.org/dc/terms/"/>
    <ds:schemaRef ds:uri="http://purl.org/dc/elements/1.1/"/>
    <ds:schemaRef ds:uri="f18e65bf-5365-4ed6-8c7c-a89627ac51f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1b9e24b-edbb-42ae-8791-6bbdd86ce3f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7FF7D2-A135-4824-8EA8-E31FA4F322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03557-76B0-40E3-B070-926FF1BD5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e65bf-5365-4ed6-8c7c-a89627ac51f2"/>
    <ds:schemaRef ds:uri="31b9e24b-edbb-42ae-8791-6bbdd86ce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1625</Words>
  <Characters>9264</Characters>
  <Application>Microsoft Office Word</Application>
  <DocSecurity>0</DocSecurity>
  <Lines>77</Lines>
  <Paragraphs>21</Paragraphs>
  <ScaleCrop>false</ScaleCrop>
  <Manager/>
  <Company/>
  <LinksUpToDate>false</LinksUpToDate>
  <CharactersWithSpaces>10868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Roger Vial</cp:lastModifiedBy>
  <cp:revision>63</cp:revision>
  <dcterms:created xsi:type="dcterms:W3CDTF">2013-12-23T23:15:00Z</dcterms:created>
  <dcterms:modified xsi:type="dcterms:W3CDTF">2025-06-27T03:31:00Z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0x010100EFBB21818267CB43999074463DFD68A1</vt:lpwstr>
  </property>
  <property fmtid="{D5CDD505-2E9C-101B-9397-08002B2CF9AE}" pid="3" name="MediaServiceImageTags">
    <vt:lpwstr/>
  </property>
</Properties>
</file>