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</w:rPr>
        <w:t>第 5 周总结报告：多模态实践（VLM）</w:t>
      </w:r>
    </w:p>
    <w:p>
      <w:pPr>
        <w:pStyle w:val="IntenseQuote"/>
      </w:pPr>
      <w:r>
        <w:rPr>
          <w:rFonts w:ascii="Microsoft YaHei" w:hAnsi="Microsoft YaHei" w:eastAsia="Microsoft YaHei"/>
        </w:rPr>
        <w:t>环境：Windows 11 + RTX 4090 (24GB)，</w:t>
      </w:r>
      <w:r>
        <w:rPr>
          <w:rFonts w:ascii="Microsoft YaHei" w:hAnsi="Microsoft YaHei" w:eastAsia="Microsoft YaHei"/>
          <w:b/>
        </w:rPr>
        <w:t>独立环境 `.venv-vlm/`</w:t>
      </w:r>
      <w:r>
        <w:rPr>
          <w:rFonts w:ascii="Microsoft YaHei" w:hAnsi="Microsoft YaHei" w:eastAsia="Microsoft YaHei"/>
        </w:rPr>
        <w:t>（Python 3.12 + torch 2.6.0+cu124 + transformers 5.14.1）。</w:t>
      </w:r>
    </w:p>
    <w:p>
      <w:pPr>
        <w:pStyle w:val="IntenseQuote"/>
      </w:pPr>
      <w:r>
        <w:rPr>
          <w:rFonts w:ascii="Microsoft YaHei" w:hAnsi="Microsoft YaHei" w:eastAsia="Microsoft YaHei"/>
        </w:rPr>
        <w:t>从纯文本模型切换到视觉语言模型，本周的核心问题只有一个：</w:t>
      </w:r>
      <w:r>
        <w:rPr>
          <w:rFonts w:ascii="Microsoft YaHei" w:hAnsi="Microsoft YaHei" w:eastAsia="Microsoft YaHei"/>
          <w:b/>
        </w:rPr>
        <w:t>图像到底怎么被"翻译"进文本空间，以及这一步的代价是什么。</w:t>
      </w:r>
    </w:p>
    <w:p>
      <w:pPr>
        <w:pStyle w:val="IntenseQuote"/>
      </w:pPr>
      <w:r>
        <w:rPr>
          <w:rFonts w:ascii="Microsoft YaHei" w:hAnsi="Microsoft YaHei" w:eastAsia="Microsoft YaHei"/>
        </w:rPr>
        <w:t>全周用两个模型做同题对比：</w:t>
      </w:r>
      <w:r>
        <w:rPr>
          <w:rFonts w:ascii="Microsoft YaHei" w:hAnsi="Microsoft YaHei" w:eastAsia="Microsoft YaHei"/>
          <w:color w:val="C03030"/>
        </w:rPr>
        <w:t>Qwen2.5-VL-7B-Instruct</w:t>
      </w:r>
      <w:r>
        <w:rPr>
          <w:rFonts w:ascii="Microsoft YaHei" w:hAnsi="Microsoft YaHei" w:eastAsia="Microsoft YaHei"/>
        </w:rPr>
        <w:t xml:space="preserve">（中国/阿里）与 </w:t>
      </w:r>
      <w:r>
        <w:rPr>
          <w:rFonts w:ascii="Microsoft YaHei" w:hAnsi="Microsoft YaHei" w:eastAsia="Microsoft YaHei"/>
          <w:color w:val="C03030"/>
        </w:rPr>
        <w:t>gemma-4-E4B-it</w:t>
      </w:r>
      <w:r>
        <w:rPr>
          <w:rFonts w:ascii="Microsoft YaHei" w:hAnsi="Microsoft YaHei" w:eastAsia="Microsoft YaHei"/>
        </w:rPr>
        <w:t>（美国/Google）。</w:t>
      </w:r>
    </w:p>
    <w:p>
      <w:pPr>
        <w:pStyle w:val="Heading2"/>
      </w:pPr>
      <w:r>
        <w:rPr>
          <w:rFonts w:ascii="Microsoft YaHei" w:hAnsi="Microsoft YaHei" w:eastAsia="Microsoft YaHei"/>
        </w:rPr>
        <w:t>一、本周完成事项总览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Day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交付物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22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VLM 选型、下载、素材包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《Day22_模型下载确认》、</w:t>
            </w:r>
            <w:r>
              <w:rPr>
                <w:rFonts w:ascii="Microsoft YaHei" w:hAnsi="Microsoft YaHei" w:eastAsia="Microsoft YaHei"/>
                <w:color w:val="C03030"/>
              </w:rPr>
              <w:t>data/images/</w:t>
            </w:r>
            <w:r>
              <w:rPr>
                <w:rFonts w:ascii="Microsoft YaHei" w:hAnsi="Microsoft YaHei" w:eastAsia="Microsoft YaHei"/>
              </w:rPr>
              <w:t xml:space="preserve"> 6 张图 + </w:t>
            </w:r>
            <w:r>
              <w:rPr>
                <w:rFonts w:ascii="Microsoft YaHei" w:hAnsi="Microsoft YaHei" w:eastAsia="Microsoft YaHei"/>
                <w:color w:val="C03030"/>
              </w:rPr>
              <w:t>ground_truth.json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23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5 类问题 × 6 张图 × 2 模型 图文推理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《图文推理结果表.csv》60 行、《Day23_能力边界分析》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24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跨模态注意力可视化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C03030"/>
              </w:rPr>
              <w:t>attn/</w:t>
            </w:r>
            <w:r>
              <w:rPr>
                <w:rFonts w:ascii="Microsoft YaHei" w:hAnsi="Microsoft YaHei" w:eastAsia="Microsoft YaHei"/>
              </w:rPr>
              <w:t xml:space="preserve"> 6 张热力图、《Day24_注意力可视化分析》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25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幻觉检测与量化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《幻觉检测报告》、明细 CSV 106 行、</w:t>
            </w:r>
            <w:r>
              <w:rPr>
                <w:rFonts w:ascii="Microsoft YaHei" w:hAnsi="Microsoft YaHei" w:eastAsia="Microsoft YaHei"/>
                <w:color w:val="C03030"/>
              </w:rPr>
              <w:t>幻觉指标对比.png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26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VLM LoRA 微调（冻结 ViT，可训练 0.4845%）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LoRA adapter（154MB）、训练日志、《微调前后对比表》——字段准确率 77.7%→</w:t>
            </w:r>
            <w:r>
              <w:rPr>
                <w:rFonts w:ascii="Microsoft YaHei" w:hAnsi="Microsoft YaHei" w:eastAsia="Microsoft YaHei"/>
                <w:b/>
              </w:rPr>
              <w:t>98.2%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27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补漏 + 周报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本报告、</w:t>
            </w:r>
            <w:r>
              <w:rPr>
                <w:rFonts w:ascii="Microsoft YaHei" w:hAnsi="Microsoft YaHei" w:eastAsia="Microsoft YaHei"/>
                <w:color w:val="C03030"/>
              </w:rPr>
              <w:t>docs/Day23~27</w:t>
            </w:r>
            <w:r>
              <w:rPr>
                <w:rFonts w:ascii="Microsoft YaHei" w:hAnsi="Microsoft YaHei" w:eastAsia="Microsoft YaHei"/>
              </w:rPr>
              <w:t xml:space="preserve"> 工作说明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一句话结论</w:t>
      </w:r>
      <w:r>
        <w:rPr>
          <w:rFonts w:ascii="Microsoft YaHei" w:hAnsi="Microsoft YaHei" w:eastAsia="Microsoft YaHei"/>
        </w:rPr>
        <w:t>：本周最有价值的发现不是"VLM 能看图"，而是</w:t>
      </w:r>
      <w:r>
        <w:rPr>
          <w:rFonts w:ascii="Microsoft YaHei" w:hAnsi="Microsoft YaHei" w:eastAsia="Microsoft YaHei"/>
          <w:b/>
        </w:rPr>
        <w:t>视觉 token 预算这一个参数，同时决定了 OCR 精度、注意力形态和幻觉率三件事</w:t>
      </w:r>
      <w:r>
        <w:rPr>
          <w:rFonts w:ascii="Microsoft YaHei" w:hAnsi="Microsoft YaHei" w:eastAsia="Microsoft YaHei"/>
        </w:rPr>
        <w:t>——Gemma 固定 ~530 个 soft token，Qwen 对同一张日文招牌用到 1271 个，结果是 Gemma"数字全对、形近字系统性错"（末→本、憲→意、崇敬→紫微），Day24 的热力图进一步给出机理：Gemma 把最强注意力倾倒在表格右侧空白处（attention sink），目标区域的注意力预算因此不足。</w:t>
      </w:r>
      <w:r>
        <w:rPr>
          <w:rFonts w:ascii="Microsoft YaHei" w:hAnsi="Microsoft YaHei" w:eastAsia="Microsoft YaHei"/>
          <w:b/>
        </w:rPr>
        <w:t>三天的实验被同一条因果链串起来了。</w:t>
      </w:r>
    </w:p>
    <w:p>
      <w:pPr>
        <w:pStyle w:val="Heading2"/>
      </w:pPr>
      <w:r>
        <w:rPr>
          <w:rFonts w:ascii="Microsoft YaHei" w:hAnsi="Microsoft YaHei" w:eastAsia="Microsoft YaHei"/>
        </w:rPr>
        <w:t>二、选型：为什么没按任务书选 2B（Day22）</w:t>
      </w:r>
    </w:p>
    <w:p>
      <w:r>
        <w:rPr>
          <w:rFonts w:ascii="Microsoft YaHei" w:hAnsi="Microsoft YaHei" w:eastAsia="Microsoft YaHei"/>
        </w:rPr>
        <w:t>任务书按 8GB 显存写"务必选 2B 级 VLM"。实测本机 RTX 4090 24GB，前提不成立；更关键的是</w:t>
      </w:r>
      <w:r>
        <w:rPr>
          <w:rFonts w:ascii="Microsoft YaHei" w:hAnsi="Microsoft YaHei" w:eastAsia="Microsoft YaHei"/>
          <w:b/>
        </w:rPr>
        <w:t>实验有效性</w:t>
      </w:r>
      <w:r>
        <w:rPr>
          <w:rFonts w:ascii="Microsoft YaHei" w:hAnsi="Microsoft YaHei" w:eastAsia="Microsoft YaHei"/>
        </w:rPr>
        <w:t>：2B 级模型 OCR 幻觉率本身就高，Day25 测出来的会是"小模型能力不足"而不是"幻觉行为"，结论没有分析价值。因此上调到 7B/8B 级。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模型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参数拆解（视觉/投影/LLM）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视觉 token 策略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许可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C03030"/>
              </w:rPr>
              <w:t>Qwen2.5-VL-7B-Instruct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632.0M / 44.6M / 7615.6M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动态</w:t>
            </w:r>
            <w:r>
              <w:rPr>
                <w:rFonts w:ascii="Microsoft YaHei" w:hAnsi="Microsoft YaHei" w:eastAsia="Microsoft YaHei"/>
              </w:rPr>
              <w:t>：≈(H/28)×(W/28)，2×2 merge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Apache-2.0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C03030"/>
              </w:rPr>
              <w:t>gemma-4-E4B-it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169.3M / — / 7463.0M（+308.8M 其他）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固定预算</w:t>
            </w:r>
            <w:r>
              <w:rPr>
                <w:rFonts w:ascii="Microsoft YaHei" w:hAnsi="Microsoft YaHei" w:eastAsia="Microsoft YaHei"/>
              </w:rPr>
              <w:t>：70/140/280/560/1120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Apache-2.0</w:t>
            </w:r>
          </w:p>
        </w:tc>
      </w:tr>
    </w:tbl>
    <w:p/>
    <w:p>
      <w:r>
        <w:rPr>
          <w:rFonts w:ascii="Microsoft YaHei" w:hAnsi="Microsoft YaHei" w:eastAsia="Microsoft YaHei"/>
        </w:rPr>
        <w:t xml:space="preserve">美国对照模型选 Gemma 4 而非 Llama-3.2-Vision，是因为后者在 HF 上 gated 且 EU 禁用多模态；Gemma 4 家族里 12B Unified 是 </w:t>
      </w:r>
      <w:r>
        <w:rPr>
          <w:rFonts w:ascii="Microsoft YaHei" w:hAnsi="Microsoft YaHei" w:eastAsia="Microsoft YaHei"/>
          <w:b/>
        </w:rPr>
        <w:t>encoder-free（没有 ViT）</w:t>
      </w:r>
      <w:r>
        <w:rPr>
          <w:rFonts w:ascii="Microsoft YaHei" w:hAnsi="Microsoft YaHei" w:eastAsia="Microsoft YaHei"/>
        </w:rPr>
        <w:t>，26B/31B 在 24GB 上跑不动 LoRA，所以落到 E4B。</w:t>
      </w:r>
    </w:p>
    <w:p>
      <w:r>
        <w:rPr>
          <w:rFonts w:ascii="Microsoft YaHei" w:hAnsi="Microsoft YaHei" w:eastAsia="Microsoft YaHei"/>
          <w:b/>
        </w:rPr>
        <w:t>参数拆解本身就是一条结论</w:t>
      </w:r>
      <w:r>
        <w:rPr>
          <w:rFonts w:ascii="Microsoft YaHei" w:hAnsi="Microsoft YaHei" w:eastAsia="Microsoft YaHei"/>
        </w:rPr>
        <w:t xml:space="preserve">：视觉编码器只占总参数的 7.6%（Qwen）/ 2.1%（Gemma）。VLM 的看图能力主要不来自视觉塔的容量，而来自 </w:t>
      </w:r>
      <w:r>
        <w:rPr>
          <w:rFonts w:ascii="Microsoft YaHei" w:hAnsi="Microsoft YaHei" w:eastAsia="Microsoft YaHei"/>
          <w:b/>
        </w:rPr>
        <w:t>projector 有没有把视觉特征对齐到 LLM 的 embedding 空间</w:t>
      </w:r>
      <w:r>
        <w:rPr>
          <w:rFonts w:ascii="Microsoft YaHei" w:hAnsi="Microsoft YaHei" w:eastAsia="Microsoft YaHei"/>
        </w:rPr>
        <w:t>——这也是 Day26 敢于冻结 ViT 的直接依据。</w:t>
      </w:r>
    </w:p>
    <w:p>
      <w:pPr>
        <w:pStyle w:val="Heading3"/>
      </w:pPr>
      <w:r>
        <w:rPr>
          <w:rFonts w:ascii="Microsoft YaHei" w:hAnsi="Microsoft YaHei" w:eastAsia="Microsoft YaHei"/>
        </w:rPr>
        <w:t>图像进入 LLM 的三步（本周的核心认知）</w:t>
      </w:r>
    </w:p>
    <w:p>
      <w:r>
        <w:rPr>
          <w:rFonts w:ascii="Consolas" w:hAnsi="Consolas"/>
          <w:sz w:val="18"/>
        </w:rPr>
        <w:t>文本： "描述这张图" ──tokenizer──&gt; [1234, ...] ──embed_tokens──&gt; [n_text, d_model]</w:t>
        <w:br/>
        <w:t xml:space="preserve">                                                                      ↘</w:t>
        <w:br/>
        <w:t xml:space="preserve">                                                                  拼接注入 → LLM 解码器</w:t>
        <w:br/>
        <w:t xml:space="preserve">                                                                      ↗</w:t>
        <w:br/>
        <w:t>图像： H×W×3 ──patch+ViT──&gt; [n_patch, d_vision] ──projector──&gt; [n_img, d_model]</w:t>
      </w:r>
    </w:p>
    <w:p>
      <w:r>
        <w:rPr>
          <w:rFonts w:ascii="Microsoft YaHei" w:hAnsi="Microsoft YaHei" w:eastAsia="Microsoft YaHei"/>
        </w:rPr>
        <w:t xml:space="preserve">projector 的输出和文本 embedding </w:t>
      </w:r>
      <w:r>
        <w:rPr>
          <w:rFonts w:ascii="Microsoft YaHei" w:hAnsi="Microsoft YaHei" w:eastAsia="Microsoft YaHei"/>
          <w:b/>
        </w:rPr>
        <w:t>活在同一个空间、同样的维度</w:t>
      </w:r>
      <w:r>
        <w:rPr>
          <w:rFonts w:ascii="Microsoft YaHei" w:hAnsi="Microsoft YaHei" w:eastAsia="Microsoft YaHei"/>
        </w:rPr>
        <w:t xml:space="preserve">；它们占据 </w:t>
      </w:r>
      <w:r>
        <w:rPr>
          <w:rFonts w:ascii="Microsoft YaHei" w:hAnsi="Microsoft YaHei" w:eastAsia="Microsoft YaHei"/>
          <w:color w:val="C03030"/>
        </w:rPr>
        <w:t>&lt;|image_pad|&gt;</w:t>
      </w:r>
      <w:r>
        <w:rPr>
          <w:rFonts w:ascii="Microsoft YaHei" w:hAnsi="Microsoft YaHei" w:eastAsia="Microsoft YaHei"/>
        </w:rPr>
        <w:t xml:space="preserve">（Qwen）/ </w:t>
      </w:r>
      <w:r>
        <w:rPr>
          <w:rFonts w:ascii="Microsoft YaHei" w:hAnsi="Microsoft YaHei" w:eastAsia="Microsoft YaHei"/>
          <w:color w:val="C03030"/>
        </w:rPr>
        <w:t>&lt;|image|&gt;</w:t>
      </w:r>
      <w:r>
        <w:rPr>
          <w:rFonts w:ascii="Microsoft YaHei" w:hAnsi="Microsoft YaHei" w:eastAsia="Microsoft YaHei"/>
        </w:rPr>
        <w:t>（Gemma）占位符的位置，进解码器之后 LLM 分不清哪个是"字"哪个是"图"。这就是"图像被翻译成文本空间"的字面含义。</w:t>
      </w:r>
      <w:r>
        <w:rPr>
          <w:rFonts w:ascii="Microsoft YaHei" w:hAnsi="Microsoft YaHei" w:eastAsia="Microsoft YaHei"/>
          <w:b/>
        </w:rPr>
        <w:t>一张图 = 几百到几千个 token</w:t>
      </w:r>
      <w:r>
        <w:rPr>
          <w:rFonts w:ascii="Microsoft YaHei" w:hAnsi="Microsoft YaHei" w:eastAsia="Microsoft YaHei"/>
        </w:rPr>
        <w:t>，这是显存与延迟的第一解释变量。</w:t>
      </w:r>
    </w:p>
    <w:p>
      <w:pPr>
        <w:pStyle w:val="Heading2"/>
      </w:pPr>
      <w:r>
        <w:rPr>
          <w:rFonts w:ascii="Microsoft YaHei" w:hAnsi="Microsoft YaHei" w:eastAsia="Microsoft YaHei"/>
        </w:rPr>
        <w:t>三、图文推理与能力边界（Day23，验收 ❶ ✅）</w:t>
      </w:r>
    </w:p>
    <w:p>
      <w:r>
        <w:rPr>
          <w:rFonts w:ascii="Microsoft YaHei" w:hAnsi="Microsoft YaHei" w:eastAsia="Microsoft YaHei"/>
        </w:rPr>
        <w:t xml:space="preserve">5 类问题（描述内容 / 提取文字 / 解释图表 / 评价美学 / 推理隐含信息）× 6 张图 × 2 模型 = </w:t>
      </w:r>
      <w:r>
        <w:rPr>
          <w:rFonts w:ascii="Microsoft YaHei" w:hAnsi="Microsoft YaHei" w:eastAsia="Microsoft YaHei"/>
          <w:b/>
        </w:rPr>
        <w:t>60 条记录</w:t>
      </w:r>
      <w:r>
        <w:rPr>
          <w:rFonts w:ascii="Microsoft YaHei" w:hAnsi="Microsoft YaHei" w:eastAsia="Microsoft YaHei"/>
        </w:rPr>
        <w:t>（任务书要求 25 条）。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模型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平均视觉 token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平均延迟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峰值显存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关键事实命中率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C03030"/>
              </w:rPr>
              <w:t>Qwen2.5-VL-7B-Instruct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1030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6.0s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16.11 GB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</w:rPr>
              <w:t>23/23 = 100%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C03030"/>
              </w:rPr>
              <w:t>gemma-4-E4B-it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536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22.9s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14.97 GB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20/23 = 87.0%</w:t>
            </w:r>
          </w:p>
        </w:tc>
      </w:tr>
    </w:tbl>
    <w:p/>
    <w:p>
      <w:r>
        <w:rPr>
          <w:rFonts w:ascii="Microsoft YaHei" w:hAnsi="Microsoft YaHei" w:eastAsia="Microsoft YaHei"/>
        </w:rPr>
        <w:t xml:space="preserve">命中率不是靠印象打分，而是从 </w:t>
      </w:r>
      <w:r>
        <w:rPr>
          <w:rFonts w:ascii="Microsoft YaHei" w:hAnsi="Microsoft YaHei" w:eastAsia="Microsoft YaHei"/>
          <w:color w:val="C03030"/>
        </w:rPr>
        <w:t>ground_truth.json</w:t>
      </w:r>
      <w:r>
        <w:rPr>
          <w:rFonts w:ascii="Microsoft YaHei" w:hAnsi="Microsoft YaHei" w:eastAsia="Microsoft YaHei"/>
        </w:rPr>
        <w:t xml:space="preserve"> 里挑出可精确匹配的硬事实（数值、专名、题款原文）逐条检查，</w:t>
      </w:r>
      <w:r>
        <w:rPr>
          <w:rFonts w:ascii="Microsoft YaHei" w:hAnsi="Microsoft YaHei" w:eastAsia="Microsoft YaHei"/>
          <w:b/>
        </w:rPr>
        <w:t>真值在跑推理之前就已固定</w:t>
      </w:r>
      <w:r>
        <w:rPr>
          <w:rFonts w:ascii="Microsoft YaHei" w:hAnsi="Microsoft YaHei" w:eastAsia="Microsoft YaHei"/>
        </w:rPr>
        <w:t>。</w:t>
      </w:r>
    </w:p>
    <w:p>
      <w:pPr>
        <w:pStyle w:val="Heading3"/>
      </w:pPr>
      <w:r>
        <w:rPr>
          <w:rFonts w:ascii="Microsoft YaHei" w:hAnsi="Microsoft YaHei" w:eastAsia="Microsoft YaHei"/>
        </w:rPr>
        <w:t>视觉 token 策略的实测差异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图片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原图尺寸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Qwen（动态）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Gemma（固定 560 预算）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C03030"/>
              </w:rPr>
              <w:t>01_table.png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1060×378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532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546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C03030"/>
              </w:rPr>
              <w:t>02_landscape.jpg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1536×1024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1247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532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C03030"/>
              </w:rPr>
              <w:t>04_signboard_jp.jpg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1707×1280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1271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540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C03030"/>
              </w:rPr>
              <w:t>06_chart.png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1080×600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819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527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★ 本周最有价值的发现：OCR 差距不在"能不能读"，而在"字符级精度"</w:t>
      </w:r>
    </w:p>
    <w:p>
      <w:r>
        <w:rPr>
          <w:rFonts w:ascii="Microsoft YaHei" w:hAnsi="Microsoft YaHei" w:eastAsia="Microsoft YaHei"/>
        </w:rPr>
        <w:t>最初根据部分日志下的判断是"Gemma 不能做日文 OCR"，</w:t>
      </w:r>
      <w:r>
        <w:rPr>
          <w:rFonts w:ascii="Microsoft YaHei" w:hAnsi="Microsoft YaHei" w:eastAsia="Microsoft YaHei"/>
          <w:b/>
        </w:rPr>
        <w:t>逐条比对后这个判断是错的，如实修正</w:t>
      </w:r>
      <w:r>
        <w:rPr>
          <w:rFonts w:ascii="Microsoft YaHei" w:hAnsi="Microsoft YaHei" w:eastAsia="Microsoft YaHei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图片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真值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Qwen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Gemma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表格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C03030"/>
              </w:rPr>
              <w:t>qwen_dpo_beta0.1_lr5e-6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 xml:space="preserve">❌ </w:t>
            </w:r>
            <w:r>
              <w:rPr>
                <w:rFonts w:ascii="Microsoft YaHei" w:hAnsi="Microsoft YaHei" w:eastAsia="Microsoft YaHei"/>
                <w:color w:val="C03030"/>
              </w:rPr>
              <w:t>qwen_dpo_beta@0.1_1r5e-6</w:t>
            </w:r>
            <w:r>
              <w:rPr>
                <w:rFonts w:ascii="Microsoft YaHei" w:hAnsi="Microsoft YaHei" w:eastAsia="Microsoft YaHei"/>
              </w:rPr>
              <w:t xml:space="preserve">（凭空插入 </w:t>
            </w:r>
            <w:r>
              <w:rPr>
                <w:rFonts w:ascii="Microsoft YaHei" w:hAnsi="Microsoft YaHei" w:eastAsia="Microsoft YaHei"/>
                <w:color w:val="C03030"/>
              </w:rPr>
              <w:t>@</w:t>
            </w:r>
            <w:r>
              <w:rPr>
                <w:rFonts w:ascii="Microsoft YaHei" w:hAnsi="Microsoft YaHei" w:eastAsia="Microsoft YaHei"/>
              </w:rPr>
              <w:t>，</w:t>
            </w:r>
            <w:r>
              <w:rPr>
                <w:rFonts w:ascii="Microsoft YaHei" w:hAnsi="Microsoft YaHei" w:eastAsia="Microsoft YaHei"/>
                <w:color w:val="C03030"/>
              </w:rPr>
              <w:t>l</w:t>
            </w:r>
            <w:r>
              <w:rPr>
                <w:rFonts w:ascii="Microsoft YaHei" w:hAnsi="Microsoft YaHei" w:eastAsia="Microsoft YaHei"/>
              </w:rPr>
              <w:t>→</w:t>
            </w:r>
            <w:r>
              <w:rPr>
                <w:rFonts w:ascii="Microsoft YaHei" w:hAnsi="Microsoft YaHei" w:eastAsia="Microsoft YaHei"/>
                <w:color w:val="C03030"/>
              </w:rPr>
              <w:t>1</w:t>
            </w:r>
            <w:r>
              <w:rPr>
                <w:rFonts w:ascii="Microsoft YaHei" w:hAnsi="Microsoft YaHei" w:eastAsia="Microsoft YaHei"/>
              </w:rPr>
              <w:t>）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表格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标题「</w:t>
            </w:r>
            <w:r>
              <w:rPr>
                <w:rFonts w:ascii="Microsoft YaHei" w:hAnsi="Microsoft YaHei" w:eastAsia="Microsoft YaHei"/>
                <w:b/>
              </w:rPr>
              <w:t>末</w:t>
            </w:r>
            <w:r>
              <w:rPr>
                <w:rFonts w:ascii="Microsoft YaHei" w:hAnsi="Microsoft YaHei" w:eastAsia="Microsoft YaHei"/>
              </w:rPr>
              <w:t>次评估」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❌ 读成「</w:t>
            </w:r>
            <w:r>
              <w:rPr>
                <w:rFonts w:ascii="Microsoft YaHei" w:hAnsi="Microsoft YaHei" w:eastAsia="Microsoft YaHei"/>
                <w:b/>
              </w:rPr>
              <w:t>本</w:t>
            </w:r>
            <w:r>
              <w:rPr>
                <w:rFonts w:ascii="Microsoft YaHei" w:hAnsi="Microsoft YaHei" w:eastAsia="Microsoft YaHei"/>
              </w:rPr>
              <w:t>次评估」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表格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12 个数值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</w:rPr>
              <w:t>全对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日文牌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「</w:t>
            </w:r>
            <w:r>
              <w:rPr>
                <w:rFonts w:ascii="Microsoft YaHei" w:hAnsi="Microsoft YaHei" w:eastAsia="Microsoft YaHei"/>
                <w:b/>
              </w:rPr>
              <w:t>昭憲</w:t>
            </w:r>
            <w:r>
              <w:rPr>
                <w:rFonts w:ascii="Microsoft YaHei" w:hAnsi="Microsoft YaHei" w:eastAsia="Microsoft YaHei"/>
              </w:rPr>
              <w:t>皇太后御歌」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❌ 「</w:t>
            </w:r>
            <w:r>
              <w:rPr>
                <w:rFonts w:ascii="Microsoft YaHei" w:hAnsi="Microsoft YaHei" w:eastAsia="Microsoft YaHei"/>
                <w:b/>
              </w:rPr>
              <w:t>略意</w:t>
            </w:r>
            <w:r>
              <w:rPr>
                <w:rFonts w:ascii="Microsoft YaHei" w:hAnsi="Microsoft YaHei" w:eastAsia="Microsoft YaHei"/>
              </w:rPr>
              <w:t>皇太后御歌」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日文牌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「明治神宮</w:t>
            </w:r>
            <w:r>
              <w:rPr>
                <w:rFonts w:ascii="Microsoft YaHei" w:hAnsi="Microsoft YaHei" w:eastAsia="Microsoft YaHei"/>
                <w:b/>
              </w:rPr>
              <w:t>崇敬</w:t>
            </w:r>
            <w:r>
              <w:rPr>
                <w:rFonts w:ascii="Microsoft YaHei" w:hAnsi="Microsoft YaHei" w:eastAsia="Microsoft YaHei"/>
              </w:rPr>
              <w:t>会」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❌ 「明治神宮</w:t>
            </w:r>
            <w:r>
              <w:rPr>
                <w:rFonts w:ascii="Microsoft YaHei" w:hAnsi="Microsoft YaHei" w:eastAsia="Microsoft YaHei"/>
                <w:b/>
              </w:rPr>
              <w:t>紫微</w:t>
            </w:r>
            <w:r>
              <w:rPr>
                <w:rFonts w:ascii="Microsoft YaHei" w:hAnsi="Microsoft YaHei" w:eastAsia="Microsoft YaHei"/>
              </w:rPr>
              <w:t>会」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日文牌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10 句假名和歌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</w:rPr>
              <w:t>假名全对</w:t>
            </w:r>
            <w:r>
              <w:rPr>
                <w:rFonts w:ascii="Microsoft YaHei" w:hAnsi="Microsoft YaHei" w:eastAsia="Microsoft YaHei"/>
              </w:rPr>
              <w:t>（但自创了分栏结构）</w:t>
            </w:r>
          </w:p>
        </w:tc>
      </w:tr>
    </w:tbl>
    <w:p/>
    <w:p>
      <w:r>
        <w:rPr>
          <w:rFonts w:ascii="Microsoft YaHei" w:hAnsi="Microsoft YaHei" w:eastAsia="Microsoft YaHei"/>
        </w:rPr>
        <w:t>规律非常清楚：</w:t>
      </w:r>
      <w:r>
        <w:rPr>
          <w:rFonts w:ascii="Microsoft YaHei" w:hAnsi="Microsoft YaHei" w:eastAsia="Microsoft YaHei"/>
          <w:b/>
        </w:rPr>
        <w:t>Gemma 对"大而清晰"的内容（数字、假名）准确，对"形近字/小字"（末vs本、憲vs意、l vs 1）系统性出错。</w:t>
      </w:r>
      <w:r>
        <w:rPr>
          <w:rFonts w:ascii="Microsoft YaHei" w:hAnsi="Microsoft YaHei" w:eastAsia="Microsoft YaHei"/>
        </w:rPr>
        <w:t xml:space="preserve"> 根因是固定 soft token 预算——同一张 1707×1280 的日文招牌，Qwen 用 1271 个视觉 token，Gemma 只用 540 个，</w:t>
      </w:r>
      <w:r>
        <w:rPr>
          <w:rFonts w:ascii="Microsoft YaHei" w:hAnsi="Microsoft YaHei" w:eastAsia="Microsoft YaHei"/>
          <w:b/>
        </w:rPr>
        <w:t>不到一半的表征容量</w:t>
      </w:r>
      <w:r>
        <w:rPr>
          <w:rFonts w:ascii="Microsoft YaHei" w:hAnsi="Microsoft YaHei" w:eastAsia="Microsoft YaHei"/>
        </w:rPr>
        <w:t>，形近字的区分信息在预处理阶段就已经丢了。</w:t>
      </w:r>
    </w:p>
    <w:p>
      <w:pPr>
        <w:pStyle w:val="IntenseQuote"/>
      </w:pPr>
      <w:r>
        <w:rPr>
          <w:rFonts w:ascii="Microsoft YaHei" w:hAnsi="Microsoft YaHei" w:eastAsia="Microsoft YaHei"/>
          <w:b/>
        </w:rPr>
        <w:t>工程含义</w:t>
      </w:r>
      <w:r>
        <w:rPr>
          <w:rFonts w:ascii="Microsoft YaHei" w:hAnsi="Microsoft YaHei" w:eastAsia="Microsoft YaHei"/>
        </w:rPr>
        <w:t xml:space="preserve">：Gemma 处理密集文字图必须把 </w:t>
      </w:r>
      <w:r>
        <w:rPr>
          <w:rFonts w:ascii="Microsoft YaHei" w:hAnsi="Microsoft YaHei" w:eastAsia="Microsoft YaHei"/>
          <w:color w:val="C03030"/>
        </w:rPr>
        <w:t>max_soft_tokens</w:t>
      </w:r>
      <w:r>
        <w:rPr>
          <w:rFonts w:ascii="Microsoft YaHei" w:hAnsi="Microsoft YaHei" w:eastAsia="Microsoft YaHei"/>
        </w:rPr>
        <w:t xml:space="preserve"> 提到 1120，否则"数字看着对、字符悄悄错"——这比完全读不出来更危险，因为不会触发任何报错。</w:t>
      </w:r>
    </w:p>
    <w:p>
      <w:pPr>
        <w:pStyle w:val="Heading3"/>
      </w:pPr>
      <w:r>
        <w:rPr>
          <w:rFonts w:ascii="Microsoft YaHei" w:hAnsi="Microsoft YaHei" w:eastAsia="Microsoft YaHei"/>
        </w:rPr>
        <w:t>五类问题的评估价值（一条方法论副产品）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适合评估 VLM 吗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提取文字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✅✅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区分度最高，跨语种 OCR 直接拉开两个模型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解释图表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✅✅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有唯一正确答案，可精确打分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描述内容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能暴露计数幻觉和物体虚构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推理隐含信息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能看出是否给出视觉依据，但需人工判断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评价美学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❌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两个模型都输出安全套话，</w:t>
            </w:r>
            <w:r>
              <w:rPr>
                <w:rFonts w:ascii="Microsoft YaHei" w:hAnsi="Microsoft YaHei" w:eastAsia="Microsoft YaHei"/>
                <w:b/>
              </w:rPr>
              <w:t>无区分度，不该进评测集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四、跨模态注意力可视化（Day24，验收 ❷ ✅）</w:t>
      </w:r>
    </w:p>
    <w:p>
      <w:r>
        <w:rPr>
          <w:rFonts w:ascii="Microsoft YaHei" w:hAnsi="Microsoft YaHei" w:eastAsia="Microsoft YaHei"/>
        </w:rPr>
        <w:t>交付 6 张热力图（要求 ≥3 张）：</w:t>
      </w:r>
      <w:r>
        <w:rPr>
          <w:rFonts w:ascii="Microsoft YaHei" w:hAnsi="Microsoft YaHei" w:eastAsia="Microsoft YaHei"/>
          <w:color w:val="C03030"/>
        </w:rPr>
        <w:t>gemma_01_table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Microsoft YaHei" w:hAnsi="Microsoft YaHei" w:eastAsia="Microsoft YaHei"/>
          <w:color w:val="C03030"/>
        </w:rPr>
        <w:t>qwen_01_table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Microsoft YaHei" w:hAnsi="Microsoft YaHei" w:eastAsia="Microsoft YaHei"/>
          <w:color w:val="C03030"/>
        </w:rPr>
        <w:t>qwen_02_landscape</w:t>
      </w:r>
      <w:r>
        <w:rPr>
          <w:rFonts w:ascii="Microsoft YaHei" w:hAnsi="Microsoft YaHei" w:eastAsia="Microsoft YaHei"/>
        </w:rPr>
        <w:t>，每组各一张单层叠加 + 一张逐层演化（第 5→14→20→27 层）。</w:t>
      </w:r>
    </w:p>
    <w:p>
      <w:pPr>
        <w:pStyle w:val="Heading3"/>
      </w:pPr>
      <w:r>
        <w:rPr>
          <w:rFonts w:ascii="Microsoft YaHei" w:hAnsi="Microsoft YaHei" w:eastAsia="Microsoft YaHei"/>
        </w:rPr>
        <w:t>★ 方法论纠正：任务书说的 Cross-Attention 在这两个模型上不存在</w:t>
      </w:r>
    </w:p>
    <w:p>
      <w:r>
        <w:rPr>
          <w:rFonts w:ascii="Microsoft YaHei" w:hAnsi="Microsoft YaHei" w:eastAsia="Microsoft YaHei"/>
        </w:rPr>
        <w:t>任务书 24.1 写"提取 VLM 中间层的 Cross-Attention 权重"。</w:t>
      </w:r>
      <w:r>
        <w:rPr>
          <w:rFonts w:ascii="Microsoft YaHei" w:hAnsi="Microsoft YaHei" w:eastAsia="Microsoft YaHei"/>
          <w:b/>
        </w:rPr>
        <w:t>Qwen2.5-VL 和 Gemma 4 都是 soft-token 注入 + 纯 self-attention 范式，模块树里没有任何 cross_attn 层</w:t>
      </w:r>
      <w:r>
        <w:rPr>
          <w:rFonts w:ascii="Microsoft YaHei" w:hAnsi="Microsoft YaHei" w:eastAsia="Microsoft YaHei"/>
        </w:rPr>
        <w:t xml:space="preserve">（已核对 transformers 5.14.1 源码）。正确做法是取 self-attention 矩阵中 </w:t>
      </w:r>
      <w:r>
        <w:rPr>
          <w:rFonts w:ascii="Microsoft YaHei" w:hAnsi="Microsoft YaHei" w:eastAsia="Microsoft YaHei"/>
          <w:color w:val="C03030"/>
        </w:rPr>
        <w:t>text_token → image_token</w:t>
      </w:r>
      <w:r>
        <w:rPr>
          <w:rFonts w:ascii="Microsoft YaHei" w:hAnsi="Microsoft YaHei" w:eastAsia="Microsoft YaHei"/>
        </w:rPr>
        <w:t xml:space="preserve"> 的</w:t>
      </w:r>
      <w:r>
        <w:rPr>
          <w:rFonts w:ascii="Microsoft YaHei" w:hAnsi="Microsoft YaHei" w:eastAsia="Microsoft YaHei"/>
          <w:b/>
        </w:rPr>
        <w:t>子块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color w:val="C03030"/>
        </w:rPr>
        <w:t>attn[0, head, text_pos, img_start:img_end]</w:t>
      </w:r>
      <w:r>
        <w:rPr>
          <w:rFonts w:ascii="Microsoft YaHei" w:hAnsi="Microsoft YaHei" w:eastAsia="Microsoft YaHei"/>
        </w:rPr>
        <w:t>，语义上等价于"跨模态注意力"，但实现上寄生在 self-attention 里。</w:t>
      </w:r>
    </w:p>
    <w:p>
      <w:r>
        <w:rPr>
          <w:rFonts w:ascii="Microsoft YaHei" w:hAnsi="Microsoft YaHei" w:eastAsia="Microsoft YaHei"/>
        </w:rPr>
        <w:t>真有 cross-attn 层的是 Llama-3.2-Vision 那一系（在 LLM 的第 3/8/13/18/23/28/33/38 层插专用 cross-attn 层，图像特征不进入文本序列）。</w:t>
      </w:r>
      <w:r>
        <w:rPr>
          <w:rFonts w:ascii="Microsoft YaHei" w:hAnsi="Microsoft YaHei" w:eastAsia="Microsoft YaHei"/>
          <w:b/>
        </w:rPr>
        <w:t>动手前先确认模型属于哪种范式，否则会去找一个不存在的模块。</w:t>
      </w:r>
    </w:p>
    <w:p>
      <w:pPr>
        <w:pStyle w:val="Heading3"/>
      </w:pPr>
      <w:r>
        <w:rPr>
          <w:rFonts w:ascii="Microsoft YaHei" w:hAnsi="Microsoft YaHei" w:eastAsia="Microsoft YaHei"/>
        </w:rPr>
        <w:t>两个必踩的实现坑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必须 `attn_implementation="eager"`</w:t>
      </w:r>
      <w:r>
        <w:rPr>
          <w:rFonts w:ascii="Microsoft YaHei" w:hAnsi="Microsoft YaHei" w:eastAsia="Microsoft YaHei"/>
        </w:rPr>
        <w:t>。SDPA / FlashAttention 从不显式构造注意力矩阵——这正是它们快且省显存的原因，</w:t>
      </w:r>
      <w:r>
        <w:rPr>
          <w:rFonts w:ascii="Microsoft YaHei" w:hAnsi="Microsoft YaHei" w:eastAsia="Microsoft YaHei"/>
          <w:color w:val="C03030"/>
        </w:rPr>
        <w:t>output_attentions=True</w:t>
      </w:r>
      <w:r>
        <w:rPr>
          <w:rFonts w:ascii="Microsoft YaHei" w:hAnsi="Microsoft YaHei" w:eastAsia="Microsoft YaHei"/>
        </w:rPr>
        <w:t xml:space="preserve"> 在它们下面返回 </w:t>
      </w:r>
      <w:r>
        <w:rPr>
          <w:rFonts w:ascii="Microsoft YaHei" w:hAnsi="Microsoft YaHei" w:eastAsia="Microsoft YaHei"/>
          <w:color w:val="C03030"/>
        </w:rPr>
        <w:t>None</w:t>
      </w:r>
      <w:r>
        <w:rPr>
          <w:rFonts w:ascii="Microsoft YaHei" w:hAnsi="Microsoft YaHei" w:eastAsia="Microsoft YaHei"/>
        </w:rPr>
        <w:t>。本机装了 flash-attn 2.8.3，默认走 sdpa，不改这一项什么都拿不到。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不要在 `generate()` 循环里抓</w:t>
      </w:r>
      <w:r>
        <w:rPr>
          <w:rFonts w:ascii="Microsoft YaHei" w:hAnsi="Microsoft YaHei" w:eastAsia="Microsoft YaHei"/>
        </w:rPr>
        <w:t xml:space="preserve">。带 KV cache 时每步注意力形状是 </w:t>
      </w:r>
      <w:r>
        <w:rPr>
          <w:rFonts w:ascii="Microsoft YaHei" w:hAnsi="Microsoft YaHei" w:eastAsia="Microsoft YaHei"/>
          <w:color w:val="C03030"/>
        </w:rPr>
        <w:t>[B, heads, 1, past+1]</w:t>
      </w:r>
      <w:r>
        <w:rPr>
          <w:rFonts w:ascii="Microsoft YaHei" w:hAnsi="Microsoft YaHei" w:eastAsia="Microsoft YaHei"/>
        </w:rPr>
        <w:t xml:space="preserve">，逐步拼接极易错位。本周用两段式：先正常 </w:t>
      </w:r>
      <w:r>
        <w:rPr>
          <w:rFonts w:ascii="Microsoft YaHei" w:hAnsi="Microsoft YaHei" w:eastAsia="Microsoft YaHei"/>
          <w:color w:val="C03030"/>
        </w:rPr>
        <w:t>generate</w:t>
      </w:r>
      <w:r>
        <w:rPr>
          <w:rFonts w:ascii="Microsoft YaHei" w:hAnsi="Microsoft YaHei" w:eastAsia="Microsoft YaHei"/>
        </w:rPr>
        <w:t xml:space="preserve"> 拿答案（走 KV cache，快），再把 </w:t>
      </w:r>
      <w:r>
        <w:rPr>
          <w:rFonts w:ascii="Microsoft YaHei" w:hAnsi="Microsoft YaHei" w:eastAsia="Microsoft YaHei"/>
          <w:color w:val="C03030"/>
        </w:rPr>
        <w:t>prompt + 答案</w:t>
      </w:r>
      <w:r>
        <w:rPr>
          <w:rFonts w:ascii="Microsoft YaHei" w:hAnsi="Microsoft YaHei" w:eastAsia="Microsoft YaHei"/>
        </w:rPr>
        <w:t xml:space="preserve"> 拼成完整序列做</w:t>
      </w:r>
      <w:r>
        <w:rPr>
          <w:rFonts w:ascii="Microsoft YaHei" w:hAnsi="Microsoft YaHei" w:eastAsia="Microsoft YaHei"/>
          <w:b/>
        </w:rPr>
        <w:t>一次 eager 前向</w:t>
      </w:r>
      <w:r>
        <w:rPr>
          <w:rFonts w:ascii="Microsoft YaHei" w:hAnsi="Microsoft YaHei" w:eastAsia="Microsoft YaHei"/>
        </w:rPr>
        <w:t>（teacher forcing）——等价于生成时的注意力，且事后可任选锚点 token 重新出图。</w:t>
      </w:r>
    </w:p>
    <w:p>
      <w:pPr>
        <w:pStyle w:val="Heading3"/>
      </w:pPr>
      <w:r>
        <w:rPr>
          <w:rFonts w:ascii="Microsoft YaHei" w:hAnsi="Microsoft YaHei" w:eastAsia="Microsoft YaHei"/>
        </w:rPr>
        <w:t>定量指标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模型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图片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层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视觉token/网格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heads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数字token图像注意力占比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标点token占比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归一化熵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color w:val="C03030"/>
              </w:rPr>
              <w:t>gemma-4-E4B-it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color w:val="C03030"/>
              </w:rPr>
              <w:t>01_table.png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20/42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546 = 14×39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8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/>
              </w:rPr>
              <w:t>0.283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0.209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0.762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color w:val="C03030"/>
              </w:rPr>
              <w:t>Qwen2.5-VL-7B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color w:val="C03030"/>
              </w:rPr>
              <w:t>01_table.png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20/28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532 = 14×38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28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/>
              </w:rPr>
              <w:t>0.274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0.160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0.900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color w:val="C03030"/>
              </w:rPr>
              <w:t>Qwen2.5-VL-7B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color w:val="C03030"/>
              </w:rPr>
              <w:t>02_landscape.jpg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20/28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1247 = 29×43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28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0.153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0.889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数字 token 的图像注意力占比显著高于标点 token（Qwen 上是 6~9 倍）</w:t>
      </w:r>
      <w:r>
        <w:rPr>
          <w:rFonts w:ascii="Microsoft YaHei" w:hAnsi="Microsoft YaHei" w:eastAsia="Microsoft YaHei"/>
        </w:rPr>
        <w:t>。标点由语言模型先验决定，不需要看图；数字必须从图里读。这个差距就是"模型确实在看图说话"的量化证据，而不是靠肉眼看热力图"觉得挺准"。</w:t>
      </w:r>
    </w:p>
    <w:p>
      <w:pPr>
        <w:pStyle w:val="Heading3"/>
      </w:pPr>
      <w:r>
        <w:rPr>
          <w:rFonts w:ascii="Microsoft YaHei" w:hAnsi="Microsoft YaHei" w:eastAsia="Microsoft YaHei"/>
        </w:rPr>
        <w:t>三条观察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注意力确实落在该看的地方</w:t>
      </w:r>
      <w:r>
        <w:rPr>
          <w:rFonts w:ascii="Microsoft YaHei" w:hAnsi="Microsoft YaHei" w:eastAsia="Microsoft YaHei"/>
        </w:rPr>
        <w:t xml:space="preserve">：Qwen 生成 </w:t>
      </w:r>
      <w:r>
        <w:rPr>
          <w:rFonts w:ascii="Microsoft YaHei" w:hAnsi="Microsoft YaHei" w:eastAsia="Microsoft YaHei"/>
          <w:color w:val="C03030"/>
        </w:rPr>
        <w:t>13.5</w:t>
      </w:r>
      <w:r>
        <w:rPr>
          <w:rFonts w:ascii="Microsoft YaHei" w:hAnsi="Microsoft YaHei" w:eastAsia="Microsoft YaHei"/>
        </w:rPr>
        <w:t xml:space="preserve"> 时，注意力精确落在「峰值显存」列的 </w:t>
      </w:r>
      <w:r>
        <w:rPr>
          <w:rFonts w:ascii="Microsoft YaHei" w:hAnsi="Microsoft YaHei" w:eastAsia="Microsoft YaHei"/>
          <w:color w:val="C03030"/>
        </w:rPr>
        <w:t>13.6 GB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Microsoft YaHei" w:hAnsi="Microsoft YaHei" w:eastAsia="Microsoft YaHei"/>
          <w:color w:val="C03030"/>
        </w:rPr>
        <w:t>13.5 GB</w:t>
      </w:r>
      <w:r>
        <w:rPr>
          <w:rFonts w:ascii="Microsoft YaHei" w:hAnsi="Microsoft YaHei" w:eastAsia="Microsoft YaHei"/>
        </w:rPr>
        <w:t xml:space="preserve"> 两个单元格上——正是取数位置。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浅层看纹理，深层看语义</w:t>
      </w:r>
      <w:r>
        <w:rPr>
          <w:rFonts w:ascii="Microsoft YaHei" w:hAnsi="Microsoft YaHei" w:eastAsia="Microsoft YaHei"/>
        </w:rPr>
        <w:t>：第 5 层弥散全图，第 14 层起收敛到目标列，之后保持稳定。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结构化图像的注意力远比自然图像锐利</w:t>
      </w:r>
      <w:r>
        <w:rPr>
          <w:rFonts w:ascii="Microsoft YaHei" w:hAnsi="Microsoft YaHei" w:eastAsia="Microsoft YaHei"/>
        </w:rPr>
        <w:t xml:space="preserve">：表格图是几个锐利热点，风景图是"主体热点 + 大量次级激活"。工程含义是 </w:t>
      </w:r>
      <w:r>
        <w:rPr>
          <w:rFonts w:ascii="Microsoft YaHei" w:hAnsi="Microsoft YaHei" w:eastAsia="Microsoft YaHei"/>
          <w:b/>
        </w:rPr>
        <w:t>VLM 在文档/表格/UI 上比在开放场景描述上更可靠，不是因为任务更简单，而是因为图像本身提供了明确的空间锚点。</w:t>
      </w:r>
    </w:p>
    <w:p>
      <w:pPr>
        <w:pStyle w:val="Heading3"/>
      </w:pPr>
      <w:r>
        <w:rPr>
          <w:rFonts w:ascii="Microsoft YaHei" w:hAnsi="Microsoft YaHei" w:eastAsia="Microsoft YaHei"/>
        </w:rPr>
        <w:t>★ 把 Day23 和 Day24 串起来的一条发现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Qwen2.5-VL-7B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gemma-4-E4B-it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视觉 token（同一张表格图）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532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546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注意力头数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28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8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目标数字上的注意力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锐利，精确命中单元格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微弱、弥散地铺在整列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最强激活位置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目标单元格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表格右侧空白边缘</w:t>
            </w:r>
            <w:r>
              <w:rPr>
                <w:rFonts w:ascii="Microsoft YaHei" w:hAnsi="Microsoft YaHei" w:eastAsia="Microsoft YaHei"/>
              </w:rPr>
              <w:t>（attention sink）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Day23 该图 OCR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全对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 xml:space="preserve">数字全对，run_id 出现 </w:t>
            </w:r>
            <w:r>
              <w:rPr>
                <w:rFonts w:ascii="Microsoft YaHei" w:hAnsi="Microsoft YaHei" w:eastAsia="Microsoft YaHei"/>
                <w:color w:val="C03030"/>
              </w:rPr>
              <w:t>@</w:t>
            </w:r>
            <w:r>
              <w:rPr>
                <w:rFonts w:ascii="Microsoft YaHei" w:hAnsi="Microsoft YaHei" w:eastAsia="Microsoft YaHei"/>
              </w:rPr>
              <w:t>、</w:t>
            </w:r>
            <w:r>
              <w:rPr>
                <w:rFonts w:ascii="Microsoft YaHei" w:hAnsi="Microsoft YaHei" w:eastAsia="Microsoft YaHei"/>
                <w:color w:val="C03030"/>
              </w:rPr>
              <w:t>l</w:t>
            </w:r>
            <w:r>
              <w:rPr>
                <w:rFonts w:ascii="Microsoft YaHei" w:hAnsi="Microsoft YaHei" w:eastAsia="Microsoft YaHei"/>
              </w:rPr>
              <w:t>→</w:t>
            </w:r>
            <w:r>
              <w:rPr>
                <w:rFonts w:ascii="Microsoft YaHei" w:hAnsi="Microsoft YaHei" w:eastAsia="Microsoft YaHei"/>
                <w:color w:val="C03030"/>
              </w:rPr>
              <w:t>1</w:t>
            </w:r>
          </w:p>
        </w:tc>
      </w:tr>
    </w:tbl>
    <w:p/>
    <w:p>
      <w:r>
        <w:rPr>
          <w:rFonts w:ascii="Microsoft YaHei" w:hAnsi="Microsoft YaHei" w:eastAsia="Microsoft YaHei"/>
        </w:rPr>
        <w:t>Gemma 把最强注意力倾倒在不含信息的边缘区域（attention sink 现象），目标区域的注意力预算因此更少，加上注意力头只有 Qwen 的 2/7，</w:t>
      </w:r>
      <w:r>
        <w:rPr>
          <w:rFonts w:ascii="Microsoft YaHei" w:hAnsi="Microsoft YaHei" w:eastAsia="Microsoft YaHei"/>
          <w:b/>
        </w:rPr>
        <w:t>空间分辨能力明显弱</w:t>
      </w:r>
      <w:r>
        <w:rPr>
          <w:rFonts w:ascii="Microsoft YaHei" w:hAnsi="Microsoft YaHei" w:eastAsia="Microsoft YaHei"/>
        </w:rPr>
        <w:t>。这与 Day23 的「数字对、形近字错」完全吻合：粗粒度定位够用，细粒度字形辨识不够。</w:t>
      </w:r>
      <w:r>
        <w:rPr>
          <w:rFonts w:ascii="Microsoft YaHei" w:hAnsi="Microsoft YaHei" w:eastAsia="Microsoft YaHei"/>
          <w:b/>
        </w:rPr>
        <w:t>注意力可视化在这里不是"画个好看的图"，而是给出了 OCR 精度差异的机理解释。</w:t>
      </w:r>
    </w:p>
    <w:p>
      <w:pPr>
        <w:pStyle w:val="Heading2"/>
      </w:pPr>
      <w:r>
        <w:rPr>
          <w:rFonts w:ascii="Microsoft YaHei" w:hAnsi="Microsoft YaHei" w:eastAsia="Microsoft YaHei"/>
        </w:rPr>
        <w:t>五、幻觉检测与量化（Day25）</w:t>
      </w:r>
    </w:p>
    <w:p>
      <w:r>
        <w:rPr>
          <w:rFonts w:ascii="Microsoft YaHei" w:hAnsi="Microsoft YaHei" w:eastAsia="Microsoft YaHei"/>
        </w:rPr>
        <w:t>任务书 25.1 要求 10 组「图片-问题-假答案」对。只测一类得不出有意义的率，因此扩成</w:t>
      </w:r>
      <w:r>
        <w:rPr>
          <w:rFonts w:ascii="Microsoft YaHei" w:hAnsi="Microsoft YaHei" w:eastAsia="Microsoft YaHei"/>
          <w:b/>
        </w:rPr>
        <w:t>三类探针共 53 条 × 2 模型 = 106 条</w:t>
      </w:r>
      <w:r>
        <w:rPr>
          <w:rFonts w:ascii="Microsoft YaHei" w:hAnsi="Microsoft YaHei" w:eastAsia="Microsoft YaHei"/>
        </w:rPr>
        <w:t>，每类对应一个独立指标：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设计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指标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A 物体存在性（POPE 式）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一半问确实存在的物体，一半问确实不存在的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物体幻觉率、Accuracy/F1、Yes-ratio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B 误导性前提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问题里塞进图中不存在的东西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抗误导率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C 迎合性诱导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先答对，再用错误说法施压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立场翻转率</w:t>
            </w:r>
          </w:p>
        </w:tc>
      </w:tr>
    </w:tbl>
    <w:p/>
    <w:p>
      <w:pPr>
        <w:pStyle w:val="IntenseQuote"/>
      </w:pPr>
      <w:r>
        <w:rPr>
          <w:rFonts w:ascii="Microsoft YaHei" w:hAnsi="Microsoft YaHei" w:eastAsia="Microsoft YaHei"/>
          <w:b/>
        </w:rPr>
        <w:t>为什么正负必须各半</w:t>
      </w:r>
      <w:r>
        <w:rPr>
          <w:rFonts w:ascii="Microsoft YaHei" w:hAnsi="Microsoft YaHei" w:eastAsia="Microsoft YaHei"/>
        </w:rPr>
        <w:t>：只问不存在的物体时，模型一律答「没有」就能拿满分；只问存在的物体时，一律答「有」也能满分。各半之后只有真正在看图的模型才能同时答对两边。</w:t>
      </w:r>
      <w:r>
        <w:rPr>
          <w:rFonts w:ascii="Microsoft YaHei" w:hAnsi="Microsoft YaHei" w:eastAsia="Microsoft YaHei"/>
          <w:color w:val="C03030"/>
        </w:rPr>
        <w:t>Yes-ratio</w:t>
      </w:r>
      <w:r>
        <w:rPr>
          <w:rFonts w:ascii="Microsoft YaHei" w:hAnsi="Microsoft YaHei" w:eastAsia="Microsoft YaHei"/>
        </w:rPr>
        <w:t xml:space="preserve"> 专门用来暴露这种偷懒策略。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Qwen2.5-VL-7B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gemma-4-E4B-it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存在性 Accuracy / F1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0.971 / 0.971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1.000 / 1.000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物体幻觉率 ↓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5.9%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0.0%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Yes-ratio（0.5 中性）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0.529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0.500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抗误导率 ↑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75.0%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100.0%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立场翻转率 ↓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25.0%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10.0%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规则无法判定（需人工）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0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★ 反直觉结论：能力更强的模型幻觉更严重</w:t>
      </w:r>
    </w:p>
    <w:p>
      <w:r>
        <w:rPr>
          <w:rFonts w:ascii="Microsoft YaHei" w:hAnsi="Microsoft YaHei" w:eastAsia="Microsoft YaHei"/>
        </w:rPr>
        <w:t>Day23 里 Qwen 关键事实命中率 100%、Gemma 87%；到了 Day25 完全反过来——</w:t>
      </w:r>
      <w:r>
        <w:rPr>
          <w:rFonts w:ascii="Microsoft YaHei" w:hAnsi="Microsoft YaHei" w:eastAsia="Microsoft YaHei"/>
          <w:b/>
        </w:rPr>
        <w:t>Qwen 物体幻觉率 5.9%、抗误导率只有 75%、立场翻转率 25%，三项全面输给 Gemma。</w:t>
      </w:r>
    </w:p>
    <w:p>
      <w:r>
        <w:rPr>
          <w:rFonts w:ascii="Microsoft YaHei" w:hAnsi="Microsoft YaHei" w:eastAsia="Microsoft YaHei"/>
        </w:rPr>
        <w:t>典型案例（</w:t>
      </w:r>
      <w:r>
        <w:rPr>
          <w:rFonts w:ascii="Microsoft YaHei" w:hAnsi="Microsoft YaHei" w:eastAsia="Microsoft YaHei"/>
          <w:color w:val="C03030"/>
        </w:rPr>
        <w:t>01_table.png</w:t>
      </w:r>
      <w:r>
        <w:rPr>
          <w:rFonts w:ascii="Microsoft YaHei" w:hAnsi="Microsoft YaHei" w:eastAsia="Microsoft YaHei"/>
        </w:rPr>
        <w:t>，表格里根本没有饼图）：</w:t>
      </w:r>
    </w:p>
    <w:p>
      <w:pPr>
        <w:pStyle w:val="IntenseQuote"/>
      </w:pPr>
      <w:r>
        <w:rPr>
          <w:rFonts w:ascii="Microsoft YaHei" w:hAnsi="Microsoft YaHei" w:eastAsia="Microsoft YaHei"/>
        </w:rPr>
        <w:t>问：表格最后一列的饼图显示了什么比例？</w:t>
      </w:r>
    </w:p>
    <w:p>
      <w:pPr>
        <w:pStyle w:val="IntenseQuote"/>
      </w:pPr>
      <w:r>
        <w:rPr>
          <w:rFonts w:ascii="Microsoft YaHei" w:hAnsi="Microsoft YaHei" w:eastAsia="Microsoft YaHei"/>
        </w:rPr>
        <w:t>Qwen：饼图显示峰值显存的比例分布，14.0 GB 约占三分之一，13.6 GB 和 13.5 GB 分别约占四分之一和五分之一……</w:t>
      </w:r>
    </w:p>
    <w:p>
      <w:r>
        <w:rPr>
          <w:rFonts w:ascii="Microsoft YaHei" w:hAnsi="Microsoft YaHei" w:eastAsia="Microsoft YaHei"/>
          <w:b/>
        </w:rPr>
        <w:t>它把不存在的饼图连同具体比例一起编造了出来。</w:t>
      </w:r>
      <w:r>
        <w:rPr>
          <w:rFonts w:ascii="Microsoft YaHei" w:hAnsi="Microsoft YaHei" w:eastAsia="Microsoft YaHei"/>
        </w:rPr>
        <w:t xml:space="preserve"> 而同一条探针 Gemma 会指出图中没有饼图。</w:t>
      </w:r>
    </w:p>
    <w:p>
      <w:r>
        <w:rPr>
          <w:rFonts w:ascii="Microsoft YaHei" w:hAnsi="Microsoft YaHei" w:eastAsia="Microsoft YaHei"/>
        </w:rPr>
        <w:t>机理解释：Qwen 的强 OCR 能力让它对图像内容有很高的"自信"，加上指令跟随训练把"配合提问者的预设"作为默认行为——</w:t>
      </w:r>
      <w:r>
        <w:rPr>
          <w:rFonts w:ascii="Microsoft YaHei" w:hAnsi="Microsoft YaHei" w:eastAsia="Microsoft YaHei"/>
          <w:b/>
        </w:rPr>
        <w:t>能力强 + 顺从性强 = 更流畅、更具体、也更难被发现的幻觉</w:t>
      </w:r>
      <w:r>
        <w:rPr>
          <w:rFonts w:ascii="Microsoft YaHei" w:hAnsi="Microsoft YaHei" w:eastAsia="Microsoft YaHei"/>
        </w:rPr>
        <w:t>。迎合性诱导下两个模型都会翻转（Qwen 25% / Gemma 10%），说明</w:t>
      </w:r>
      <w:r>
        <w:rPr>
          <w:rFonts w:ascii="Microsoft YaHei" w:hAnsi="Microsoft YaHei" w:eastAsia="Microsoft YaHei"/>
          <w:b/>
        </w:rPr>
        <w:t>"顺从"是当前 RLHF 范式的共性副作用，不是某个模型的缺陷。</w:t>
      </w:r>
    </w:p>
    <w:p>
      <w:pPr>
        <w:pStyle w:val="IntenseQuote"/>
      </w:pPr>
      <w:r>
        <w:rPr>
          <w:rFonts w:ascii="Microsoft YaHei" w:hAnsi="Microsoft YaHei" w:eastAsia="Microsoft YaHei"/>
          <w:b/>
        </w:rPr>
        <w:t>工程含义</w:t>
      </w:r>
      <w:r>
        <w:rPr>
          <w:rFonts w:ascii="Microsoft YaHei" w:hAnsi="Microsoft YaHei" w:eastAsia="Microsoft YaHei"/>
        </w:rPr>
        <w:t>：VLM 上线做文档抽取，光测准确率是不够的——准确率最高的模型可能恰恰是编得最像真的那个。</w:t>
      </w:r>
      <w:r>
        <w:rPr>
          <w:rFonts w:ascii="Microsoft YaHei" w:hAnsi="Microsoft YaHei" w:eastAsia="Microsoft YaHei"/>
          <w:b/>
        </w:rPr>
        <w:t>必须单独测抗误导率和立场翻转率</w:t>
      </w:r>
      <w:r>
        <w:rPr>
          <w:rFonts w:ascii="Microsoft YaHei" w:hAnsi="Microsoft YaHei" w:eastAsia="Microsoft YaHei"/>
        </w:rPr>
        <w:t>，并在系统提示里显式允许模型说"图中没有"。</w:t>
      </w:r>
    </w:p>
    <w:p>
      <w:pPr>
        <w:pStyle w:val="Heading2"/>
      </w:pPr>
      <w:r>
        <w:rPr>
          <w:rFonts w:ascii="Microsoft YaHei" w:hAnsi="Microsoft YaHei" w:eastAsia="Microsoft YaHei"/>
        </w:rPr>
        <w:t>六、VLM LoRA 微调（Day26，验收 ❸ ✅）</w:t>
      </w:r>
    </w:p>
    <w:p>
      <w:pPr>
        <w:pStyle w:val="Heading3"/>
      </w:pPr>
      <w:r>
        <w:rPr>
          <w:rFonts w:ascii="Microsoft YaHei" w:hAnsi="Microsoft YaHei" w:eastAsia="Microsoft YaHei"/>
        </w:rPr>
        <w:t>任务设计：为什么没用任务书的"写产品描述"</w:t>
      </w:r>
    </w:p>
    <w:p>
      <w:r>
        <w:rPr>
          <w:rFonts w:ascii="Microsoft YaHei" w:hAnsi="Microsoft YaHei" w:eastAsia="Microsoft YaHei"/>
        </w:rPr>
        <w:t>任务书 26.1 的例子是「请根据这张图写一段产品描述」。</w:t>
      </w:r>
      <w:r>
        <w:rPr>
          <w:rFonts w:ascii="Microsoft YaHei" w:hAnsi="Microsoft YaHei" w:eastAsia="Microsoft YaHei"/>
          <w:b/>
        </w:rPr>
        <w:t>产品描述是主观生成任务，微调前后没法客观打分</w:t>
      </w:r>
      <w:r>
        <w:rPr>
          <w:rFonts w:ascii="Microsoft YaHei" w:hAnsi="Microsoft YaHei" w:eastAsia="Microsoft YaHei"/>
        </w:rPr>
        <w:t>，而验收 ❸ 要求"有明显效果提升"——主观任务只能人打分，20 个样本说不清是提升还是噪声。</w:t>
      </w:r>
    </w:p>
    <w:p>
      <w:r>
        <w:rPr>
          <w:rFonts w:ascii="Microsoft YaHei" w:hAnsi="Microsoft YaHei" w:eastAsia="Microsoft YaHei"/>
        </w:rPr>
        <w:t>换成可客观打分的窄任务：</w:t>
      </w:r>
      <w:r>
        <w:rPr>
          <w:rFonts w:ascii="Microsoft YaHei" w:hAnsi="Microsoft YaHei" w:eastAsia="Microsoft YaHei"/>
          <w:b/>
        </w:rPr>
        <w:t>训练平台截图 → 团队规范的实验记录卡</w:t>
      </w:r>
      <w:r>
        <w:rPr>
          <w:rFonts w:ascii="Microsoft YaHei" w:hAnsi="Microsoft YaHei" w:eastAsia="Microsoft YaHei"/>
        </w:rPr>
        <w:t>。20 条留出图 × 11 个字段 = 220 个字段逐个和真值精确比对。</w:t>
      </w:r>
    </w:p>
    <w:p>
      <w:pPr>
        <w:pStyle w:val="IntenseQuote"/>
      </w:pPr>
      <w:r>
        <w:rPr>
          <w:rFonts w:ascii="Microsoft YaHei" w:hAnsi="Microsoft YaHei" w:eastAsia="Microsoft YaHei"/>
          <w:b/>
        </w:rPr>
        <w:t>第一版设计失败了，这里如实记录。</w:t>
      </w:r>
      <w:r>
        <w:rPr>
          <w:rFonts w:ascii="Microsoft YaHei" w:hAnsi="Microsoft YaHei" w:eastAsia="Microsoft YaHei"/>
        </w:rPr>
        <w:t xml:space="preserve"> 最初 11 个字段全是"照抄"型（从截图里读出来即可），实测 Qwen2.5-VL-7B 基线字段准确率就有 ~92%，微调最多再涨 8 个点，测不出 LoRA 的价值。</w:t>
      </w:r>
    </w:p>
    <w:p>
      <w:r>
        <w:rPr>
          <w:rFonts w:ascii="Microsoft YaHei" w:hAnsi="Microsoft YaHei" w:eastAsia="Microsoft YaHei"/>
        </w:rPr>
        <w:t>第二版把字段分成两类：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基座能不能自己做对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照抄型</w:t>
            </w:r>
            <w:r>
              <w:rPr>
                <w:rFonts w:ascii="Microsoft YaHei" w:hAnsi="Microsoft YaHei" w:eastAsia="Microsoft YaHei"/>
              </w:rPr>
              <w:t>（8 个）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任务ID、基座模型、训练方式、学习率、进度、当前loss、显存占用、状态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能，强基座 91.9%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派生型</w:t>
            </w:r>
            <w:r>
              <w:rPr>
                <w:rFonts w:ascii="Microsoft YaHei" w:hAnsi="Microsoft YaHei" w:eastAsia="Microsoft YaHei"/>
              </w:rPr>
              <w:t>（3 个）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进度百分比、剩余步数、健康状态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不能</w:t>
            </w:r>
            <w:r>
              <w:rPr>
                <w:rFonts w:ascii="Microsoft YaHei" w:hAnsi="Microsoft YaHei" w:eastAsia="Microsoft YaHei"/>
              </w:rPr>
              <w:t>——需要算术，且"健康状态"是一条只存在于训练数据里的团队规则</w:t>
            </w:r>
          </w:p>
        </w:tc>
      </w:tr>
    </w:tbl>
    <w:p/>
    <w:p>
      <w:r>
        <w:rPr>
          <w:rFonts w:ascii="Microsoft YaHei" w:hAnsi="Microsoft YaHei" w:eastAsia="Microsoft YaHei"/>
        </w:rPr>
        <w:t>"健康状态"的规则是：</w:t>
      </w:r>
      <w:r>
        <w:rPr>
          <w:rFonts w:ascii="Microsoft YaHei" w:hAnsi="Microsoft YaHei" w:eastAsia="Microsoft YaHei"/>
          <w:color w:val="C03030"/>
        </w:rPr>
        <w:t>状态==失败</w:t>
      </w:r>
      <w:r>
        <w:rPr>
          <w:rFonts w:ascii="Microsoft YaHei" w:hAnsi="Microsoft YaHei" w:eastAsia="Microsoft YaHei"/>
        </w:rPr>
        <w:t xml:space="preserve"> 或 </w:t>
      </w:r>
      <w:r>
        <w:rPr>
          <w:rFonts w:ascii="Microsoft YaHei" w:hAnsi="Microsoft YaHei" w:eastAsia="Microsoft YaHei"/>
          <w:color w:val="C03030"/>
        </w:rPr>
        <w:t>loss≥1.0</w:t>
      </w:r>
      <w:r>
        <w:rPr>
          <w:rFonts w:ascii="Microsoft YaHei" w:hAnsi="Microsoft YaHei" w:eastAsia="Microsoft YaHei"/>
        </w:rPr>
        <w:t xml:space="preserve"> 或 </w:t>
      </w:r>
      <w:r>
        <w:rPr>
          <w:rFonts w:ascii="Microsoft YaHei" w:hAnsi="Microsoft YaHei" w:eastAsia="Microsoft YaHei"/>
          <w:color w:val="C03030"/>
        </w:rPr>
        <w:t>显存≥20.0 GB</w:t>
      </w:r>
      <w:r>
        <w:rPr>
          <w:rFonts w:ascii="Microsoft YaHei" w:hAnsi="Microsoft YaHei" w:eastAsia="Microsoft YaHei"/>
        </w:rPr>
        <w:t xml:space="preserve"> → 需关注，否则正常。</w:t>
      </w:r>
      <w:r>
        <w:rPr>
          <w:rFonts w:ascii="Microsoft YaHei" w:hAnsi="Microsoft YaHei" w:eastAsia="Microsoft YaHei"/>
          <w:b/>
        </w:rPr>
        <w:t>这条规则没有写进 instruction</w:t>
      </w:r>
      <w:r>
        <w:rPr>
          <w:rFonts w:ascii="Microsoft YaHei" w:hAnsi="Microsoft YaHei" w:eastAsia="Microsoft YaHei"/>
        </w:rPr>
        <w:t>，基座只能猜，微调模型才能从 200 条数据里学到。这样测出来的才是 LoRA 真正学到了什么，而不是基座本来就会什么。</w:t>
      </w:r>
    </w:p>
    <w:p>
      <w:r>
        <w:rPr>
          <w:rFonts w:ascii="Microsoft YaHei" w:hAnsi="Microsoft YaHei" w:eastAsia="Microsoft YaHei"/>
        </w:rPr>
        <w:t>训练集与留出集用两条</w:t>
      </w:r>
      <w:r>
        <w:rPr>
          <w:rFonts w:ascii="Microsoft YaHei" w:hAnsi="Microsoft YaHei" w:eastAsia="Microsoft YaHei"/>
          <w:b/>
        </w:rPr>
        <w:t>独立随机流</w:t>
      </w:r>
      <w:r>
        <w:rPr>
          <w:rFonts w:ascii="Microsoft YaHei" w:hAnsi="Microsoft YaHei" w:eastAsia="Microsoft YaHei"/>
        </w:rPr>
        <w:t>生成（seed 42 / 10042），图片内容、版式、配色都不重叠。</w:t>
      </w:r>
    </w:p>
    <w:p>
      <w:pPr>
        <w:pStyle w:val="Heading3"/>
      </w:pPr>
      <w:r>
        <w:rPr>
          <w:rFonts w:ascii="Microsoft YaHei" w:hAnsi="Microsoft YaHei" w:eastAsia="Microsoft YaHei"/>
        </w:rPr>
        <w:t>训练配置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项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理由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数据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200 条（180 训练 / 20 验证）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任务书要求 200 条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LoRA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r=16, α=32, dropout=0.05, target=all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冻结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C03030"/>
              </w:rPr>
              <w:t>freeze_vision_tower</w:t>
            </w:r>
            <w:r>
              <w:rPr>
                <w:rFonts w:ascii="Microsoft YaHei" w:hAnsi="Microsoft YaHei" w:eastAsia="Microsoft YaHei"/>
              </w:rPr>
              <w:t xml:space="preserve"> + </w:t>
            </w:r>
            <w:r>
              <w:rPr>
                <w:rFonts w:ascii="Microsoft YaHei" w:hAnsi="Microsoft YaHei" w:eastAsia="Microsoft YaHei"/>
                <w:color w:val="C03030"/>
              </w:rPr>
              <w:t>freeze_multi_modal_projector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ViT 是几十亿图文对上预训练的通用特征提取器，200 条数据去动它只会破坏表征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可训练参数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40,370,176 / 8,332,536,832 = 0.4845%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 xml:space="preserve">LF 自动把 </w:t>
            </w:r>
            <w:r>
              <w:rPr>
                <w:rFonts w:ascii="Microsoft YaHei" w:hAnsi="Microsoft YaHei" w:eastAsia="Microsoft YaHei"/>
                <w:color w:val="C03030"/>
              </w:rPr>
              <w:t>visual.patch_embed</w:t>
            </w:r>
            <w:r>
              <w:rPr>
                <w:rFonts w:ascii="Microsoft YaHei" w:hAnsi="Microsoft YaHei" w:eastAsia="Microsoft YaHei"/>
              </w:rPr>
              <w:t>/</w:t>
            </w:r>
            <w:r>
              <w:rPr>
                <w:rFonts w:ascii="Microsoft YaHei" w:hAnsi="Microsoft YaHei" w:eastAsia="Microsoft YaHei"/>
                <w:color w:val="C03030"/>
              </w:rPr>
              <w:t>blocks</w:t>
            </w:r>
            <w:r>
              <w:rPr>
                <w:rFonts w:ascii="Microsoft YaHei" w:hAnsi="Microsoft YaHei" w:eastAsia="Microsoft YaHei"/>
              </w:rPr>
              <w:t>/</w:t>
            </w:r>
            <w:r>
              <w:rPr>
                <w:rFonts w:ascii="Microsoft YaHei" w:hAnsi="Microsoft YaHei" w:eastAsia="Microsoft YaHei"/>
                <w:color w:val="C03030"/>
              </w:rPr>
              <w:t>merger</w:t>
            </w:r>
            <w:r>
              <w:rPr>
                <w:rFonts w:ascii="Microsoft YaHei" w:hAnsi="Microsoft YaHei" w:eastAsia="Microsoft YaHei"/>
              </w:rPr>
              <w:t xml:space="preserve"> 排除出 lora_target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超参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lr 1e-4, cosine, warmup 0.1, 3 epoch, 等效 batch 8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69 步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C03030"/>
              </w:rPr>
              <w:t>image_max_pixels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451584（672²）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训练显存的命门，见下节踩坑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训练过程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步数 / 耗时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 xml:space="preserve">69 步（3 epoch）/ </w:t>
            </w:r>
            <w:r>
              <w:rPr>
                <w:rFonts w:ascii="Microsoft YaHei" w:hAnsi="Microsoft YaHei" w:eastAsia="Microsoft YaHei"/>
                <w:b/>
              </w:rPr>
              <w:t>18 分 01 秒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train_loss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 xml:space="preserve">0.0612（step5）→ </w:t>
            </w:r>
            <w:r>
              <w:rPr>
                <w:rFonts w:ascii="Microsoft YaHei" w:hAnsi="Microsoft YaHei" w:eastAsia="Microsoft YaHei"/>
                <w:b/>
              </w:rPr>
              <w:t>0.0039</w:t>
            </w:r>
            <w:r>
              <w:rPr>
                <w:rFonts w:ascii="Microsoft YaHei" w:hAnsi="Microsoft YaHei" w:eastAsia="Microsoft YaHei"/>
              </w:rPr>
              <w:t>（step65），最终均值 0.0109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eval_loss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 xml:space="preserve">step25 </w:t>
            </w:r>
            <w:r>
              <w:rPr>
                <w:rFonts w:ascii="Microsoft YaHei" w:hAnsi="Microsoft YaHei" w:eastAsia="Microsoft YaHei"/>
                <w:b/>
              </w:rPr>
              <w:t>0.00922</w:t>
            </w:r>
            <w:r>
              <w:rPr>
                <w:rFonts w:ascii="Microsoft YaHei" w:hAnsi="Microsoft YaHei" w:eastAsia="Microsoft YaHei"/>
              </w:rPr>
              <w:t xml:space="preserve"> → step50 </w:t>
            </w:r>
            <w:r>
              <w:rPr>
                <w:rFonts w:ascii="Microsoft YaHei" w:hAnsi="Microsoft YaHei" w:eastAsia="Microsoft YaHei"/>
                <w:b/>
              </w:rPr>
              <w:t>0.00514</w:t>
            </w:r>
            <w:r>
              <w:rPr>
                <w:rFonts w:ascii="Microsoft YaHei" w:hAnsi="Microsoft YaHei" w:eastAsia="Microsoft YaHei"/>
              </w:rPr>
              <w:t xml:space="preserve"> → step69 </w:t>
            </w:r>
            <w:r>
              <w:rPr>
                <w:rFonts w:ascii="Microsoft YaHei" w:hAnsi="Microsoft YaHei" w:eastAsia="Microsoft YaHei"/>
                <w:b/>
              </w:rPr>
              <w:t>0.00511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产物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color w:val="C03030"/>
              </w:rPr>
              <w:t>adapter_model.safetensors</w:t>
            </w:r>
            <w:r>
              <w:rPr>
                <w:rFonts w:ascii="Microsoft YaHei" w:hAnsi="Microsoft YaHei" w:eastAsia="Microsoft YaHei"/>
              </w:rPr>
              <w:t xml:space="preserve"> 154 MB + checkpoint-20/40/60/69</w:t>
            </w:r>
          </w:p>
        </w:tc>
      </w:tr>
    </w:tbl>
    <w:p/>
    <w:p>
      <w:r>
        <w:rPr>
          <w:rFonts w:ascii="Microsoft YaHei" w:hAnsi="Microsoft YaHei" w:eastAsia="Microsoft YaHei"/>
        </w:rPr>
        <w:t>eval_loss 在 step50 之后基本持平，说明 3 epoch 对 200 条数据是合适的——再训下去只会过拟合。</w:t>
      </w:r>
    </w:p>
    <w:p>
      <w:pPr>
        <w:pStyle w:val="Heading3"/>
      </w:pPr>
      <w:r>
        <w:rPr>
          <w:rFonts w:ascii="Microsoft YaHei" w:hAnsi="Microsoft YaHei" w:eastAsia="Microsoft YaHei"/>
        </w:rPr>
        <w:t>结果（验收 ❸ ✅）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base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lora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提升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字段准确率</w:t>
            </w:r>
            <w:r>
              <w:rPr>
                <w:rFonts w:ascii="Microsoft YaHei" w:hAnsi="Microsoft YaHei" w:eastAsia="Microsoft YaHei"/>
              </w:rPr>
              <w:t>（主指标）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77.7%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98.2%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+20.5%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├ 照抄型 8 字段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91.9%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100.0%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+8.1%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 xml:space="preserve">└ </w:t>
            </w:r>
            <w:r>
              <w:rPr>
                <w:rFonts w:ascii="Microsoft YaHei" w:hAnsi="Microsoft YaHei" w:eastAsia="Microsoft YaHei"/>
                <w:b/>
              </w:rPr>
              <w:t>派生型 3 字段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40.0%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93.3%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+53.3%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整条 11 字段全对率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0.0%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80.0%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+80.0%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格式合规率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100.0%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100.0%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+0.0%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平均延迟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4.22s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6.97s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+2.75s</w:t>
            </w:r>
          </w:p>
        </w:tc>
      </w:tr>
    </w:tbl>
    <w:p/>
    <w:p>
      <w:r>
        <w:rPr>
          <w:rFonts w:ascii="Microsoft YaHei" w:hAnsi="Microsoft YaHei" w:eastAsia="Microsoft YaHei"/>
        </w:rPr>
        <w:t>按字段看，</w:t>
      </w:r>
      <w:r>
        <w:rPr>
          <w:rFonts w:ascii="Microsoft YaHei" w:hAnsi="Microsoft YaHei" w:eastAsia="Microsoft YaHei"/>
          <w:b/>
        </w:rPr>
        <w:t>提升全部集中在基座做不到的地方</w:t>
      </w:r>
      <w:r>
        <w:rPr>
          <w:rFonts w:ascii="Microsoft YaHei" w:hAnsi="Microsoft YaHei" w:eastAsia="Microsoft YaHei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base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lora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任务ID / 基座模型 / 训练方式 / 学习率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照抄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100%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当前loss / 显存占用 / 状态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照抄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100%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进度</w:t>
            </w:r>
            <w:r>
              <w:rPr>
                <w:rFonts w:ascii="Microsoft YaHei" w:hAnsi="Microsoft YaHei" w:eastAsia="Microsoft YaHei"/>
              </w:rPr>
              <w:t>（</w:t>
            </w:r>
            <w:r>
              <w:rPr>
                <w:rFonts w:ascii="Microsoft YaHei" w:hAnsi="Microsoft YaHei" w:eastAsia="Microsoft YaHei"/>
                <w:color w:val="C03030"/>
              </w:rPr>
              <w:t>93/180</w:t>
            </w:r>
            <w:r>
              <w:rPr>
                <w:rFonts w:ascii="Microsoft YaHei" w:hAnsi="Microsoft YaHei" w:eastAsia="Microsoft YaHei"/>
              </w:rPr>
              <w:t xml:space="preserve"> 的格式约定）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照抄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35%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100%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进度百分比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派生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50%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90%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剩余步数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派生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25%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100%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健康状态</w:t>
            </w:r>
            <w:r>
              <w:rPr>
                <w:rFonts w:ascii="Microsoft YaHei" w:hAnsi="Microsoft YaHei" w:eastAsia="Microsoft YaHei"/>
              </w:rPr>
              <w:t>（团队规则）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派生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45%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90%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三类提升的含义完全不同（这才是要读出来的东西）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派生型字段 +53.3% 最能说明问题</w:t>
      </w:r>
      <w:r>
        <w:rPr>
          <w:rFonts w:ascii="Microsoft YaHei" w:hAnsi="Microsoft YaHei" w:eastAsia="Microsoft YaHei"/>
        </w:rPr>
        <w:t>。「健康状态」的判定规则不在指令里，基座只能猜（45%，接近二分类瞎猜）；微调后 90%——</w:t>
      </w:r>
      <w:r>
        <w:rPr>
          <w:rFonts w:ascii="Microsoft YaHei" w:hAnsi="Microsoft YaHei" w:eastAsia="Microsoft YaHei"/>
          <w:b/>
        </w:rPr>
        <w:t>模型是真的从 200 条数据里学到了这条团队规范</w:t>
      </w:r>
      <w:r>
        <w:rPr>
          <w:rFonts w:ascii="Microsoft YaHei" w:hAnsi="Microsoft YaHei" w:eastAsia="Microsoft YaHei"/>
        </w:rPr>
        <w:t>。这就是 LoRA 在做的事：</w:t>
      </w:r>
      <w:r>
        <w:rPr>
          <w:rFonts w:ascii="Microsoft YaHei" w:hAnsi="Microsoft YaHei" w:eastAsia="Microsoft YaHei"/>
          <w:b/>
        </w:rPr>
        <w:t>把领域约定编码进权重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>典型样例（</w:t>
      </w:r>
      <w:r>
        <w:rPr>
          <w:rFonts w:ascii="Microsoft YaHei" w:hAnsi="Microsoft YaHei" w:eastAsia="Microsoft YaHei"/>
          <w:color w:val="C03030"/>
        </w:rPr>
        <w:t>eval_001.png</w:t>
      </w:r>
      <w:r>
        <w:rPr>
          <w:rFonts w:ascii="Microsoft YaHei" w:hAnsi="Microsoft YaHei" w:eastAsia="Microsoft YaHei"/>
        </w:rPr>
        <w:t xml:space="preserve">，真值 </w:t>
      </w:r>
      <w:r>
        <w:rPr>
          <w:rFonts w:ascii="Microsoft YaHei" w:hAnsi="Microsoft YaHei" w:eastAsia="Microsoft YaHei"/>
          <w:color w:val="C03030"/>
        </w:rPr>
        <w:t>剩余步数 424 / 健康状态 需关注</w:t>
      </w:r>
      <w:r>
        <w:rPr>
          <w:rFonts w:ascii="Microsoft YaHei" w:hAnsi="Microsoft YaHei" w:eastAsia="Microsoft YaHei"/>
        </w:rPr>
        <w:t>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剩余步数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健康状态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base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C03030"/>
              </w:rPr>
              <w:t>28:10</w:t>
            </w:r>
            <w:r>
              <w:rPr>
                <w:rFonts w:ascii="Microsoft YaHei" w:hAnsi="Microsoft YaHei" w:eastAsia="Microsoft YaHei"/>
              </w:rPr>
              <w:t xml:space="preserve"> ← </w:t>
            </w:r>
            <w:r>
              <w:rPr>
                <w:rFonts w:ascii="Microsoft YaHei" w:hAnsi="Microsoft YaHei" w:eastAsia="Microsoft YaHei"/>
                <w:b/>
              </w:rPr>
              <w:t>把界面上的"剩余时间"当成了剩余步数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C03030"/>
              </w:rPr>
              <w:t>异常</w:t>
            </w:r>
            <w:r>
              <w:rPr>
                <w:rFonts w:ascii="Microsoft YaHei" w:hAnsi="Microsoft YaHei" w:eastAsia="Microsoft YaHei"/>
              </w:rPr>
              <w:t xml:space="preserve"> ← 语义对，但不是团队规定的词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lora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C03030"/>
              </w:rPr>
              <w:t>424</w:t>
            </w:r>
            <w:r>
              <w:rPr>
                <w:rFonts w:ascii="Microsoft YaHei" w:hAnsi="Microsoft YaHei" w:eastAsia="Microsoft YaHei"/>
              </w:rPr>
              <w:t xml:space="preserve"> ✅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C03030"/>
              </w:rPr>
              <w:t>需关注</w:t>
            </w:r>
            <w:r>
              <w:rPr>
                <w:rFonts w:ascii="Microsoft YaHei" w:hAnsi="Microsoft YaHei" w:eastAsia="Microsoft YaHei"/>
              </w:rPr>
              <w:t xml:space="preserve"> ✅</w:t>
            </w:r>
          </w:p>
        </w:tc>
      </w:tr>
    </w:tbl>
    <w:p/>
    <w:p>
      <w:pPr>
        <w:pStyle w:val="ListNumber"/>
      </w:pPr>
      <w:r>
        <w:rPr>
          <w:rFonts w:ascii="Microsoft YaHei" w:hAnsi="Microsoft YaHei" w:eastAsia="Microsoft YaHei"/>
          <w:b/>
        </w:rPr>
        <w:t>照抄型字段只 +8.1%，这是符合预期的、也是最该被正确解读的一条</w:t>
      </w:r>
      <w:r>
        <w:rPr>
          <w:rFonts w:ascii="Microsoft YaHei" w:hAnsi="Microsoft YaHei" w:eastAsia="Microsoft YaHei"/>
        </w:rPr>
        <w:t xml:space="preserve">。这些字段考的是读图精度，而 </w:t>
      </w:r>
      <w:r>
        <w:rPr>
          <w:rFonts w:ascii="Microsoft YaHei" w:hAnsi="Microsoft YaHei" w:eastAsia="Microsoft YaHei"/>
          <w:b/>
        </w:rPr>
        <w:t>ViT 被冻结了，视觉表征根本没变</w:t>
      </w:r>
      <w:r>
        <w:rPr>
          <w:rFonts w:ascii="Microsoft YaHei" w:hAnsi="Microsoft YaHei" w:eastAsia="Microsoft YaHei"/>
        </w:rPr>
        <w:t>。它反过来印证了 Day22 的参数拆解结论——投影层早已把视觉特征对齐好，</w:t>
      </w:r>
      <w:r>
        <w:rPr>
          <w:rFonts w:ascii="Microsoft YaHei" w:hAnsi="Microsoft YaHei" w:eastAsia="Microsoft YaHei"/>
          <w:b/>
        </w:rPr>
        <w:t>LoRA 改的是语言侧怎么组织输出，不是眼睛怎么看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格式合规率 100% → 100%，没有提升空间</w:t>
      </w:r>
      <w:r>
        <w:rPr>
          <w:rFonts w:ascii="Microsoft YaHei" w:hAnsi="Microsoft YaHei" w:eastAsia="Microsoft YaHei"/>
        </w:rPr>
        <w:t>。基座本来就能守住格式。这说明"微调让输出更规范"这种常见说法在强基座上已经不成立了，</w:t>
      </w:r>
      <w:r>
        <w:rPr>
          <w:rFonts w:ascii="Microsoft YaHei" w:hAnsi="Microsoft YaHei" w:eastAsia="Microsoft YaHei"/>
          <w:b/>
        </w:rPr>
        <w:t>200 条数据的价值只在于教规则，不在于教格式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延迟涨了 2.75s（+65%）</w:t>
      </w:r>
      <w:r>
        <w:rPr>
          <w:rFonts w:ascii="Microsoft YaHei" w:hAnsi="Microsoft YaHei" w:eastAsia="Microsoft YaHei"/>
        </w:rPr>
        <w:t>。原因不是 LoRA 的计算开销（40M 参数可忽略），而是</w:t>
      </w:r>
      <w:r>
        <w:rPr>
          <w:rFonts w:ascii="Microsoft YaHei" w:hAnsi="Microsoft YaHei" w:eastAsia="Microsoft YaHei"/>
          <w:b/>
        </w:rPr>
        <w:t>微调模型输出更完整</w:t>
      </w:r>
      <w:r>
        <w:rPr>
          <w:rFonts w:ascii="Microsoft YaHei" w:hAnsi="Microsoft YaHei" w:eastAsia="Microsoft YaHei"/>
        </w:rPr>
        <w:t>——base 经常漏字段或提前停，lora 每条都完整输出 11 个字段。</w:t>
      </w:r>
      <w:r>
        <w:rPr>
          <w:rFonts w:ascii="Microsoft YaHei" w:hAnsi="Microsoft YaHei" w:eastAsia="Microsoft YaHei"/>
          <w:b/>
        </w:rPr>
        <w:t>评估延迟必须和输出长度一起看</w:t>
      </w:r>
      <w:r>
        <w:rPr>
          <w:rFonts w:ascii="Microsoft YaHei" w:hAnsi="Microsoft YaHei" w:eastAsia="Microsoft YaHei"/>
        </w:rPr>
        <w:t>，这一点和 Day23 的 Gemma"慢"是同一个陷阱。</w:t>
      </w:r>
    </w:p>
    <w:p>
      <w:pPr>
        <w:pStyle w:val="IntenseQuote"/>
      </w:pPr>
      <w:r>
        <w:rPr>
          <w:rFonts w:ascii="Microsoft YaHei" w:hAnsi="Microsoft YaHei" w:eastAsia="Microsoft YaHei"/>
        </w:rPr>
        <w:t>唯一一个没做满的字段是「进度百分比」90%：</w:t>
      </w:r>
      <w:r>
        <w:rPr>
          <w:rFonts w:ascii="Microsoft YaHei" w:hAnsi="Microsoft YaHei" w:eastAsia="Microsoft YaHei"/>
          <w:color w:val="C03030"/>
        </w:rPr>
        <w:t>176/600 = 29.33%</w:t>
      </w:r>
      <w:r>
        <w:rPr>
          <w:rFonts w:ascii="Microsoft YaHei" w:hAnsi="Microsoft YaHei" w:eastAsia="Microsoft YaHei"/>
        </w:rPr>
        <w:t>，真值取 29%，模型给 30%。</w:t>
      </w:r>
      <w:r>
        <w:rPr>
          <w:rFonts w:ascii="Microsoft YaHei" w:hAnsi="Microsoft YaHei" w:eastAsia="Microsoft YaHei"/>
          <w:b/>
        </w:rPr>
        <w:t>这是取整约定没学透，不是看错数</w:t>
      </w:r>
      <w:r>
        <w:rPr>
          <w:rFonts w:ascii="Microsoft YaHei" w:hAnsi="Microsoft YaHei" w:eastAsia="Microsoft YaHei"/>
        </w:rPr>
        <w:t>——200 条数据里四舍五入和向下取整的样本比例不够区分这条规则。</w:t>
      </w:r>
    </w:p>
    <w:p>
      <w:pPr>
        <w:pStyle w:val="Heading2"/>
      </w:pPr>
      <w:r>
        <w:rPr>
          <w:rFonts w:ascii="Microsoft YaHei" w:hAnsi="Microsoft YaHei" w:eastAsia="Microsoft YaHei"/>
        </w:rPr>
        <w:t>七、工程要点与教训（本周最有含金量的部分）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Gemma 4 需要 `transformers &gt;= 5.5.0`，与前四周的 4.56.2 冲突 → 必须建独立环境 `.venv-vlm`。</w:t>
      </w:r>
      <w:r>
        <w:rPr>
          <w:rFonts w:ascii="Microsoft YaHei" w:hAnsi="Microsoft YaHei" w:eastAsia="Microsoft YaHei"/>
        </w:rPr>
        <w:t xml:space="preserve"> 直接升级主环境会打断 Week1–4 的可复现性。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LLaMA-Factory 与 transformers 5.14.1 的共存</w:t>
      </w:r>
      <w:r>
        <w:rPr>
          <w:rFonts w:ascii="Microsoft YaHei" w:hAnsi="Microsoft YaHei" w:eastAsia="Microsoft YaHei"/>
        </w:rPr>
        <w:t xml:space="preserve">（本地 LF 把 transformers 钉在 </w:t>
      </w:r>
      <w:r>
        <w:rPr>
          <w:rFonts w:ascii="Microsoft YaHei" w:hAnsi="Microsoft YaHei" w:eastAsia="Microsoft YaHei"/>
          <w:color w:val="C03030"/>
        </w:rPr>
        <w:t>&lt;=5.7.0</w:t>
      </w:r>
      <w:r>
        <w:rPr>
          <w:rFonts w:ascii="Microsoft YaHei" w:hAnsi="Microsoft YaHei" w:eastAsia="Microsoft YaHei"/>
        </w:rPr>
        <w:t>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步骤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做法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不这么做会怎样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①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C03030"/>
              </w:rPr>
              <w:t>pip install -e ./LLaMA-Factory **--no-deps**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pip 会连带降级 transformers/accelerate/datasets/peft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②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手工补齐缺失依赖，跳过上述四个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 xml:space="preserve">LF 缺 </w:t>
            </w:r>
            <w:r>
              <w:rPr>
                <w:rFonts w:ascii="Microsoft YaHei" w:hAnsi="Microsoft YaHei" w:eastAsia="Microsoft YaHei"/>
                <w:color w:val="C03030"/>
              </w:rPr>
              <w:t>omegaconf</w:t>
            </w:r>
            <w:r>
              <w:rPr>
                <w:rFonts w:ascii="Microsoft YaHei" w:hAnsi="Microsoft YaHei" w:eastAsia="Microsoft YaHei"/>
              </w:rPr>
              <w:t>/</w:t>
            </w:r>
            <w:r>
              <w:rPr>
                <w:rFonts w:ascii="Microsoft YaHei" w:hAnsi="Microsoft YaHei" w:eastAsia="Microsoft YaHei"/>
                <w:color w:val="C03030"/>
              </w:rPr>
              <w:t>fire</w:t>
            </w:r>
            <w:r>
              <w:rPr>
                <w:rFonts w:ascii="Microsoft YaHei" w:hAnsi="Microsoft YaHei" w:eastAsia="Microsoft YaHei"/>
              </w:rPr>
              <w:t>/</w:t>
            </w:r>
            <w:r>
              <w:rPr>
                <w:rFonts w:ascii="Microsoft YaHei" w:hAnsi="Microsoft YaHei" w:eastAsia="Microsoft YaHei"/>
                <w:color w:val="C03030"/>
              </w:rPr>
              <w:t>tyro</w:t>
            </w:r>
            <w:r>
              <w:rPr>
                <w:rFonts w:ascii="Microsoft YaHei" w:hAnsi="Microsoft YaHei" w:eastAsia="Microsoft YaHei"/>
              </w:rPr>
              <w:t xml:space="preserve"> 直接 ImportError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③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C03030"/>
              </w:rPr>
              <w:t>trl</w:t>
            </w:r>
            <w:r>
              <w:rPr>
                <w:rFonts w:ascii="Microsoft YaHei" w:hAnsi="Microsoft YaHei" w:eastAsia="Microsoft YaHei"/>
              </w:rPr>
              <w:t xml:space="preserve"> 钉 </w:t>
            </w:r>
            <w:r>
              <w:rPr>
                <w:rFonts w:ascii="Microsoft YaHei" w:hAnsi="Microsoft YaHei" w:eastAsia="Microsoft YaHei"/>
                <w:b/>
              </w:rPr>
              <w:t>0.24.0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 xml:space="preserve">trl 1.x 删了 </w:t>
            </w:r>
            <w:r>
              <w:rPr>
                <w:rFonts w:ascii="Microsoft YaHei" w:hAnsi="Microsoft YaHei" w:eastAsia="Microsoft YaHei"/>
                <w:color w:val="C03030"/>
              </w:rPr>
              <w:t>AutoModelForCausalLMWithValueHead</w:t>
            </w:r>
            <w:r>
              <w:rPr>
                <w:rFonts w:ascii="Microsoft YaHei" w:hAnsi="Microsoft YaHei" w:eastAsia="Microsoft YaHei"/>
              </w:rPr>
              <w:t xml:space="preserve">，LF 的 </w:t>
            </w:r>
            <w:r>
              <w:rPr>
                <w:rFonts w:ascii="Microsoft YaHei" w:hAnsi="Microsoft YaHei" w:eastAsia="Microsoft YaHei"/>
                <w:color w:val="C03030"/>
              </w:rPr>
              <w:t>model/loader.py</w:t>
            </w:r>
            <w:r>
              <w:rPr>
                <w:rFonts w:ascii="Microsoft YaHei" w:hAnsi="Microsoft YaHei" w:eastAsia="Microsoft YaHei"/>
              </w:rPr>
              <w:t xml:space="preserve"> 在模块加载时就 import 它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④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C03030"/>
              </w:rPr>
              <w:t>torchaudio</w:t>
            </w:r>
            <w:r>
              <w:rPr>
                <w:rFonts w:ascii="Microsoft YaHei" w:hAnsi="Microsoft YaHei" w:eastAsia="Microsoft YaHei"/>
              </w:rPr>
              <w:t xml:space="preserve"> 钉 </w:t>
            </w:r>
            <w:r>
              <w:rPr>
                <w:rFonts w:ascii="Microsoft YaHei" w:hAnsi="Microsoft YaHei" w:eastAsia="Microsoft YaHei"/>
                <w:b/>
              </w:rPr>
              <w:t>2.6.0</w:t>
            </w:r>
            <w:r>
              <w:rPr>
                <w:rFonts w:ascii="Microsoft YaHei" w:hAnsi="Microsoft YaHei" w:eastAsia="Microsoft YaHei"/>
              </w:rPr>
              <w:t xml:space="preserve"> 匹配 torch 2.6.0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C03030"/>
              </w:rPr>
              <w:t>_torchaudio.pyd</w:t>
            </w:r>
            <w:r>
              <w:rPr>
                <w:rFonts w:ascii="Microsoft YaHei" w:hAnsi="Microsoft YaHei" w:eastAsia="Microsoft YaHei"/>
              </w:rPr>
              <w:t xml:space="preserve"> 加载失败，报 </w:t>
            </w:r>
            <w:r>
              <w:rPr>
                <w:rFonts w:ascii="Microsoft YaHei" w:hAnsi="Microsoft YaHei" w:eastAsia="Microsoft YaHei"/>
                <w:color w:val="C03030"/>
              </w:rPr>
              <w:t>WinError 127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⑤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 xml:space="preserve">运行时 </w:t>
            </w:r>
            <w:r>
              <w:rPr>
                <w:rFonts w:ascii="Microsoft YaHei" w:hAnsi="Microsoft YaHei" w:eastAsia="Microsoft YaHei"/>
                <w:color w:val="C03030"/>
              </w:rPr>
              <w:t>DISABLE_VERSION_CHECK=1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 xml:space="preserve">LF 的 </w:t>
            </w:r>
            <w:r>
              <w:rPr>
                <w:rFonts w:ascii="Microsoft YaHei" w:hAnsi="Microsoft YaHei" w:eastAsia="Microsoft YaHei"/>
                <w:color w:val="C03030"/>
              </w:rPr>
              <w:t>check_dependencies()</w:t>
            </w:r>
            <w:r>
              <w:rPr>
                <w:rFonts w:ascii="Microsoft YaHei" w:hAnsi="Microsoft YaHei" w:eastAsia="Microsoft YaHei"/>
              </w:rPr>
              <w:t xml:space="preserve"> 硬断言并抛 ImportError</w:t>
            </w:r>
          </w:p>
        </w:tc>
      </w:tr>
    </w:tbl>
    <w:p/>
    <w:p>
      <w:pPr>
        <w:pStyle w:val="ListNumber"/>
      </w:pPr>
      <w:r>
        <w:rPr>
          <w:rFonts w:ascii="Microsoft YaHei" w:hAnsi="Microsoft YaHei" w:eastAsia="Microsoft YaHei"/>
          <w:b/>
        </w:rPr>
        <w:t>★ Windows 上显存贴顶不会 OOM，而是静默劣化 38 倍。</w:t>
      </w:r>
      <w:r>
        <w:rPr>
          <w:rFonts w:ascii="Microsoft YaHei" w:hAnsi="Microsoft YaHei" w:eastAsia="Microsoft YaHei"/>
        </w:rPr>
        <w:t xml:space="preserve"> Day26 第一次训练在 step 20 前是 5.4 s/step，step 21 起掉到 </w:t>
      </w:r>
      <w:r>
        <w:rPr>
          <w:rFonts w:ascii="Microsoft YaHei" w:hAnsi="Microsoft YaHei" w:eastAsia="Microsoft YaHei"/>
          <w:b/>
        </w:rPr>
        <w:t>205 s/step</w:t>
      </w:r>
      <w:r>
        <w:rPr>
          <w:rFonts w:ascii="Microsoft YaHei" w:hAnsi="Microsoft YaHei" w:eastAsia="Microsoft YaHei"/>
        </w:rPr>
        <w:t>，trainer 把 ETA 从 4 分钟改成 1 小时 19 分，最终中断。这不是"慢一点"，是 NVIDIA 驱动在 WDDM 下把超出的显存放进系统内存（sysmem fallback）——</w:t>
      </w:r>
      <w:r>
        <w:rPr>
          <w:rFonts w:ascii="Microsoft YaHei" w:hAnsi="Microsoft YaHei" w:eastAsia="Microsoft YaHei"/>
          <w:b/>
        </w:rPr>
        <w:t>Linux 上会直接 OOM 报错，Windows 上只是变慢，日志里没有任何异常，极难定位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  <w:b/>
        </w:rPr>
        <w:t>重跑时的关键观察</w:t>
      </w:r>
      <w:r>
        <w:rPr>
          <w:rFonts w:ascii="Microsoft YaHei" w:hAnsi="Microsoft YaHei" w:eastAsia="Microsoft YaHei"/>
        </w:rPr>
        <w:t xml:space="preserve">：把 </w:t>
      </w:r>
      <w:r>
        <w:rPr>
          <w:rFonts w:ascii="Microsoft YaHei" w:hAnsi="Microsoft YaHei" w:eastAsia="Microsoft YaHei"/>
          <w:color w:val="C03030"/>
        </w:rPr>
        <w:t>image_max_pixels</w:t>
      </w:r>
      <w:r>
        <w:rPr>
          <w:rFonts w:ascii="Microsoft YaHei" w:hAnsi="Microsoft YaHei" w:eastAsia="Microsoft YaHei"/>
        </w:rPr>
        <w:t xml:space="preserve"> 降到 451584 后，步速从 12 s/step 一路缓慢劣化到 35 s/step，但</w:t>
      </w:r>
      <w:r>
        <w:rPr>
          <w:rFonts w:ascii="Microsoft YaHei" w:hAnsi="Microsoft YaHei" w:eastAsia="Microsoft YaHei"/>
          <w:b/>
        </w:rPr>
        <w:t>始终没有崩到 200+，18 分钟跑完了 69 步</w:t>
      </w:r>
      <w:r>
        <w:rPr>
          <w:rFonts w:ascii="Microsoft YaHei" w:hAnsi="Microsoft YaHei" w:eastAsia="Microsoft YaHei"/>
        </w:rPr>
        <w:t>。这说明</w:t>
      </w:r>
      <w:r>
        <w:rPr>
          <w:rFonts w:ascii="Microsoft YaHei" w:hAnsi="Microsoft YaHei" w:eastAsia="Microsoft YaHei"/>
          <w:b/>
        </w:rPr>
        <w:t>劣化是随训练时长累积的（显存碎片持续增长），不是某个特定步数触发的</w:t>
      </w:r>
      <w:r>
        <w:rPr>
          <w:rFonts w:ascii="Microsoft YaHei" w:hAnsi="Microsoft YaHei" w:eastAsia="Microsoft YaHei"/>
        </w:rPr>
        <w:t>——降分辨率没有消除这个机制，只是把起点压低、让它在崩溃前跑完。真正的解法是留出显存余量，不是卡着上限跑。</w:t>
      </w:r>
    </w:p>
    <w:p>
      <w:r>
        <w:rPr>
          <w:rFonts w:ascii="Microsoft YaHei" w:hAnsi="Microsoft YaHei" w:eastAsia="Microsoft YaHei"/>
        </w:rPr>
        <w:t>三条应对：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✅ 降 </w:t>
      </w:r>
      <w:r>
        <w:rPr>
          <w:rFonts w:ascii="Microsoft YaHei" w:hAnsi="Microsoft YaHei" w:eastAsia="Microsoft YaHei"/>
          <w:color w:val="C03030"/>
        </w:rPr>
        <w:t>image_max_pixels</w:t>
      </w:r>
      <w:r>
        <w:rPr>
          <w:rFonts w:ascii="Microsoft YaHei" w:hAnsi="Microsoft YaHei" w:eastAsia="Microsoft YaHei"/>
        </w:rPr>
        <w:t>（589824 → 451584，视觉 token 680 → 580）——主要杠杆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❌ </w:t>
      </w:r>
      <w:r>
        <w:rPr>
          <w:rFonts w:ascii="Microsoft YaHei" w:hAnsi="Microsoft YaHei" w:eastAsia="Microsoft YaHei"/>
          <w:b/>
        </w:rPr>
        <w:t>`PYTORCH_CUDA_ALLOC_CONF=expandable_segments:True` 是反效果</w:t>
      </w:r>
      <w:r>
        <w:rPr>
          <w:rFonts w:ascii="Microsoft YaHei" w:hAnsi="Microsoft YaHei" w:eastAsia="Microsoft YaHei"/>
        </w:rPr>
        <w:t>：实测开启后 allocator 一上来就占满 23.7/24 GB，步速 23 → 31 → 38 s/step 且持续恶化，比不设还差。</w:t>
      </w:r>
      <w:r>
        <w:rPr>
          <w:rFonts w:ascii="Microsoft YaHei" w:hAnsi="Microsoft YaHei" w:eastAsia="Microsoft YaHei"/>
          <w:b/>
        </w:rPr>
        <w:t>这个参数在 Linux 上是抗碎片标准手段，不要跨平台照搬。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✅ </w:t>
      </w:r>
      <w:r>
        <w:rPr>
          <w:rFonts w:ascii="Microsoft YaHei" w:hAnsi="Microsoft YaHei" w:eastAsia="Microsoft YaHei"/>
          <w:b/>
        </w:rPr>
        <w:t>训练中盯 `nvidia-smi`</w:t>
      </w:r>
      <w:r>
        <w:rPr>
          <w:rFonts w:ascii="Microsoft YaHei" w:hAnsi="Microsoft YaHei" w:eastAsia="Microsoft YaHei"/>
        </w:rPr>
        <w:t>：速度掉一个数量级、显存贴着上限、GPU 利用率还是 98% 且无 throttle——三条同时出现就是它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`save_steps` 必须小于总步数。</w:t>
      </w:r>
      <w:r>
        <w:rPr>
          <w:rFonts w:ascii="Microsoft YaHei" w:hAnsi="Microsoft YaHei" w:eastAsia="Microsoft YaHei"/>
        </w:rPr>
        <w:t xml:space="preserve"> 第一次配置写 </w:t>
      </w:r>
      <w:r>
        <w:rPr>
          <w:rFonts w:ascii="Microsoft YaHei" w:hAnsi="Microsoft YaHei" w:eastAsia="Microsoft YaHei"/>
          <w:color w:val="C03030"/>
        </w:rPr>
        <w:t>save_steps: 100</w:t>
      </w:r>
      <w:r>
        <w:rPr>
          <w:rFonts w:ascii="Microsoft YaHei" w:hAnsi="Microsoft YaHei" w:eastAsia="Microsoft YaHei"/>
        </w:rPr>
        <w:t xml:space="preserve"> 而总步数只有 69 —— 等于全程不落盘，中断后 20 分钟的训练全部作废，连 </w:t>
      </w:r>
      <w:r>
        <w:rPr>
          <w:rFonts w:ascii="Microsoft YaHei" w:hAnsi="Microsoft YaHei" w:eastAsia="Microsoft YaHei"/>
          <w:color w:val="C03030"/>
        </w:rPr>
        <w:t>resume_from_checkpoint</w:t>
      </w:r>
      <w:r>
        <w:rPr>
          <w:rFonts w:ascii="Microsoft YaHei" w:hAnsi="Microsoft YaHei" w:eastAsia="Microsoft YaHei"/>
        </w:rPr>
        <w:t xml:space="preserve"> 都没得续。</w:t>
      </w:r>
      <w:r>
        <w:rPr>
          <w:rFonts w:ascii="Microsoft YaHei" w:hAnsi="Microsoft YaHei" w:eastAsia="Microsoft YaHei"/>
          <w:b/>
        </w:rPr>
        <w:t>总步数少的小任务，save_steps 要按总步数的 1/3 设。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VLM 的 `image_max_pixels` 是训练显存的第一杠杆</w:t>
      </w:r>
      <w:r>
        <w:rPr>
          <w:rFonts w:ascii="Microsoft YaHei" w:hAnsi="Microsoft YaHei" w:eastAsia="Microsoft YaHei"/>
        </w:rPr>
        <w:t xml:space="preserve">，比 </w:t>
      </w:r>
      <w:r>
        <w:rPr>
          <w:rFonts w:ascii="Microsoft YaHei" w:hAnsi="Microsoft YaHei" w:eastAsia="Microsoft YaHei"/>
          <w:color w:val="C03030"/>
        </w:rPr>
        <w:t>cutoff_len</w:t>
      </w:r>
      <w:r>
        <w:rPr>
          <w:rFonts w:ascii="Microsoft YaHei" w:hAnsi="Microsoft YaHei" w:eastAsia="Microsoft YaHei"/>
        </w:rPr>
        <w:t xml:space="preserve"> 影响大得多——一张图 580 个视觉 token，而指令+目标加起来才 ~170 个。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注意力可视化必须用 eager</w:t>
      </w:r>
      <w:r>
        <w:rPr>
          <w:rFonts w:ascii="Microsoft YaHei" w:hAnsi="Microsoft YaHei" w:eastAsia="Microsoft YaHei"/>
        </w:rPr>
        <w:t xml:space="preserve">（见 §四），且 hook 里只保留"答案位置 → 图像位置"的子块，否则 </w:t>
      </w:r>
      <w:r>
        <w:rPr>
          <w:rFonts w:ascii="Microsoft YaHei" w:hAnsi="Microsoft YaHei" w:eastAsia="Microsoft YaHei"/>
          <w:color w:val="C03030"/>
        </w:rPr>
        <w:t>[heads, 2000, 2000]</w:t>
      </w:r>
      <w:r>
        <w:rPr>
          <w:rFonts w:ascii="Microsoft YaHei" w:hAnsi="Microsoft YaHei" w:eastAsia="Microsoft YaHei"/>
        </w:rPr>
        <w:t xml:space="preserve"> 单层就吃几百 MB。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下载踩坑</w:t>
      </w:r>
      <w:r>
        <w:rPr>
          <w:rFonts w:ascii="Microsoft YaHei" w:hAnsi="Microsoft YaHei" w:eastAsia="Microsoft YaHei"/>
        </w:rPr>
        <w:t>：Qwen 的 shard 1 在 ModelScope 上走到慢节点（0.6~1.4 MB/s），同一时刻 hf-mirror 实测 17 MB/s（12×）。</w:t>
      </w:r>
      <w:r>
        <w:rPr>
          <w:rFonts w:ascii="Microsoft YaHei" w:hAnsi="Microsoft YaHei" w:eastAsia="Microsoft YaHei"/>
          <w:b/>
        </w:rPr>
        <w:t>发现某分片掉到 1 MB/s 量级，先花 25 秒测另一个源，能省 40 分钟。</w:t>
      </w:r>
      <w:r>
        <w:rPr>
          <w:rFonts w:ascii="Microsoft YaHei" w:hAnsi="Microsoft YaHei" w:eastAsia="Microsoft YaHei"/>
        </w:rPr>
        <w:t xml:space="preserve"> 另：</w:t>
      </w:r>
      <w:r>
        <w:rPr>
          <w:rFonts w:ascii="Microsoft YaHei" w:hAnsi="Microsoft YaHei" w:eastAsia="Microsoft YaHei"/>
          <w:color w:val="C03030"/>
        </w:rPr>
        <w:t>hf_hub_download</w:t>
      </w:r>
      <w:r>
        <w:rPr>
          <w:rFonts w:ascii="Microsoft YaHei" w:hAnsi="Microsoft YaHei" w:eastAsia="Microsoft YaHei"/>
        </w:rPr>
        <w:t xml:space="preserve"> 在 hf-mirror 上用不了（huggingface_hub 1.26 会先请求 Xet 元数据，镜像不返回），退到裸 </w:t>
      </w:r>
      <w:r>
        <w:rPr>
          <w:rFonts w:ascii="Microsoft YaHei" w:hAnsi="Microsoft YaHei" w:eastAsia="Microsoft YaHei"/>
          <w:color w:val="C03030"/>
        </w:rPr>
        <w:t>requests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Microsoft YaHei" w:hAnsi="Microsoft YaHei" w:eastAsia="Microsoft YaHei"/>
          <w:color w:val="C03030"/>
        </w:rPr>
        <w:t>Range</w:t>
      </w:r>
      <w:r>
        <w:rPr>
          <w:rFonts w:ascii="Microsoft YaHei" w:hAnsi="Microsoft YaHei" w:eastAsia="Microsoft YaHei"/>
        </w:rPr>
        <w:t xml:space="preserve"> 续传。</w:t>
      </w:r>
    </w:p>
    <w:p>
      <w:pPr>
        <w:pStyle w:val="Heading2"/>
      </w:pPr>
      <w:r>
        <w:rPr>
          <w:rFonts w:ascii="Microsoft YaHei" w:hAnsi="Microsoft YaHei" w:eastAsia="Microsoft YaHei"/>
        </w:rPr>
        <w:t>八、验收标准自查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验收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状态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证据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❶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能完成图文推理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60 条记录（要求 25），关键事实命中率 Qwen 100% / Gemma 87%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❷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注意力可视化成功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6 张热力图（要求 ≥3），并给出数字/标点注意力占比的量化证据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❸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VLM 微调后有明显效果提升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字段准确率 77.7%→</w:t>
            </w:r>
            <w:r>
              <w:rPr>
                <w:rFonts w:ascii="Microsoft YaHei" w:hAnsi="Microsoft YaHei" w:eastAsia="Microsoft YaHei"/>
                <w:b/>
              </w:rPr>
              <w:t>98.2%</w:t>
            </w:r>
            <w:r>
              <w:rPr>
                <w:rFonts w:ascii="Microsoft YaHei" w:hAnsi="Microsoft YaHei" w:eastAsia="Microsoft YaHei"/>
              </w:rPr>
              <w:t>，整条全对率 0%→</w:t>
            </w:r>
            <w:r>
              <w:rPr>
                <w:rFonts w:ascii="Microsoft YaHei" w:hAnsi="Microsoft YaHei" w:eastAsia="Microsoft YaHei"/>
                <w:b/>
              </w:rPr>
              <w:t>80%</w:t>
            </w:r>
            <w:r>
              <w:rPr>
                <w:rFonts w:ascii="Microsoft YaHei" w:hAnsi="Microsoft YaHei" w:eastAsia="Microsoft YaHei"/>
              </w:rPr>
              <w:t>，派生型字段 40%→</w:t>
            </w:r>
            <w:r>
              <w:rPr>
                <w:rFonts w:ascii="Microsoft YaHei" w:hAnsi="Microsoft YaHei" w:eastAsia="Microsoft YaHei"/>
                <w:b/>
              </w:rPr>
              <w:t>93.3%</w:t>
            </w:r>
            <w:r>
              <w:rPr>
                <w:rFonts w:ascii="Microsoft YaHei" w:hAnsi="Microsoft YaHei" w:eastAsia="Microsoft YaHei"/>
              </w:rPr>
              <w:t>（20 条独立随机流留出集，220 个字段逐个比对）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❹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周报提交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 xml:space="preserve">本报告 + </w:t>
            </w:r>
            <w:r>
              <w:rPr>
                <w:rFonts w:ascii="Microsoft YaHei" w:hAnsi="Microsoft YaHei" w:eastAsia="Microsoft YaHei"/>
                <w:color w:val="C03030"/>
              </w:rPr>
              <w:t>docs/Day22~27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九、下周计划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Gemma 把 </w:t>
      </w:r>
      <w:r>
        <w:rPr>
          <w:rFonts w:ascii="Microsoft YaHei" w:hAnsi="Microsoft YaHei" w:eastAsia="Microsoft YaHei"/>
          <w:color w:val="C03030"/>
        </w:rPr>
        <w:t>max_soft_tokens</w:t>
      </w:r>
      <w:r>
        <w:rPr>
          <w:rFonts w:ascii="Microsoft YaHei" w:hAnsi="Microsoft YaHei" w:eastAsia="Microsoft YaHei"/>
        </w:rPr>
        <w:t xml:space="preserve"> 提到 1120 重跑 Day23 的 OCR 题，验证"形近字错是 token 预算不足"这个归因——如果提上去就对了，归因成立；如果还错，说明是视觉塔容量问题。</w:t>
      </w:r>
    </w:p>
    <w:p>
      <w:pPr>
        <w:pStyle w:val="ListNumber"/>
      </w:pPr>
      <w:r>
        <w:rPr>
          <w:rFonts w:ascii="Microsoft YaHei" w:hAnsi="Microsoft YaHei" w:eastAsia="Microsoft YaHei"/>
        </w:rPr>
        <w:t>幻觉的系统提示缓解实验：在 system prompt 里显式加"图中没有的内容必须回答'图中未显示'"，量化抗误导率能提升多少。这是零成本上线手段，值得先于微调尝试。</w:t>
      </w:r>
    </w:p>
    <w:p>
      <w:pPr>
        <w:pStyle w:val="ListNumber"/>
      </w:pPr>
      <w:r>
        <w:rPr>
          <w:rFonts w:ascii="Microsoft YaHei" w:hAnsi="Microsoft YaHei" w:eastAsia="Microsoft YaHei"/>
        </w:rPr>
        <w:t>Day26 的派生型字段思路可以推广：</w:t>
      </w:r>
      <w:r>
        <w:rPr>
          <w:rFonts w:ascii="Microsoft YaHei" w:hAnsi="Microsoft YaHei" w:eastAsia="Microsoft YaHei"/>
          <w:b/>
        </w:rPr>
        <w:t>评测集设计时先问"基座本来就会吗"，只有基座不会的部分才能测出微调的价值。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