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cfa4eb03a3adce58df9ce2919de43cb9346ff4e"/>
    <w:p>
      <w:pPr>
        <w:pStyle w:val="Heading1"/>
      </w:pPr>
      <w:r>
        <w:t xml:space="preserve">4 </w:t>
      </w:r>
      <w:r>
        <w:rPr>
          <w:rFonts w:hint="eastAsia"/>
        </w:rPr>
        <w:t xml:space="preserve">模型架构对比分析:Qwen2.5</w:t>
      </w:r>
      <w:r>
        <w:t xml:space="preserve"> / Qwen3 / Llama3.2 / Gemma4</w:t>
      </w:r>
    </w:p>
    <w:p>
      <w:pPr>
        <w:pStyle w:val="BlockText"/>
      </w:pPr>
      <w:r>
        <w:rPr>
          <w:rFonts w:hint="eastAsia"/>
        </w:rPr>
        <w:t xml:space="preserve">数据来源:各模型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+ </w:t>
      </w:r>
      <w:r>
        <w:rPr>
          <w:rFonts w:hint="eastAsia"/>
        </w:rPr>
        <w:t xml:space="preserve">本地</w:t>
      </w:r>
      <w:r>
        <w:t xml:space="preserve"> </w:t>
      </w:r>
      <w:r>
        <w:rPr>
          <w:rStyle w:val="VerbatimChar"/>
        </w:rPr>
        <w:t xml:space="preserve">count_params.py</w:t>
      </w:r>
      <w:r>
        <w:t xml:space="preserve">。</w:t>
      </w:r>
      <w:r>
        <w:t xml:space="preserve"> </w:t>
      </w:r>
      <w:r>
        <w:rPr>
          <w:rFonts w:hint="eastAsia"/>
        </w:rPr>
        <w:t xml:space="preserve">目的:在理解</w:t>
      </w:r>
      <w:r>
        <w:t xml:space="preserve"> Qwen2.5 </w:t>
      </w:r>
      <w:r>
        <w:rPr>
          <w:rFonts w:hint="eastAsia"/>
        </w:rPr>
        <w:t xml:space="preserve">的基础上,横向看清各家设计取舍。</w:t>
      </w:r>
    </w:p>
    <w:p>
      <w:r>
        <w:pict>
          <v:rect style="width:0;height:1.5pt" o:hralign="center" o:hrstd="t" o:hr="t"/>
        </w:pict>
      </w:r>
    </w:p>
    <w:bookmarkStart w:id="9" w:name="一configjson-关键字段横评"/>
    <w:p>
      <w:pPr>
        <w:pStyle w:val="Heading2"/>
      </w:pPr>
      <w:r>
        <w:rPr>
          <w:rFonts w:hint="eastAsia"/>
        </w:rPr>
        <w:t xml:space="preserve">一、config.json</w:t>
      </w:r>
      <w:r>
        <w:t xml:space="preserve"> </w:t>
      </w:r>
      <w:r>
        <w:rPr>
          <w:rFonts w:hint="eastAsia"/>
        </w:rPr>
        <w:t xml:space="preserve">关键字段横评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</w:pPr>
            <w:r>
              <w:t xml:space="preserve">Qwen3-4B</w:t>
            </w:r>
          </w:p>
        </w:tc>
        <w:tc>
          <w:tcPr/>
          <w:p>
            <w:pPr>
              <w:pStyle w:val="Compact"/>
            </w:pPr>
            <w:r>
              <w:t xml:space="preserve">Llama3.2-3B</w:t>
            </w:r>
          </w:p>
        </w:tc>
        <w:tc>
          <w:tcPr/>
          <w:p>
            <w:pPr>
              <w:pStyle w:val="Compact"/>
            </w:pPr>
            <w:r>
              <w:t xml:space="preserve">Gemma4-E2B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hidden_size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2560</w:t>
            </w:r>
          </w:p>
        </w:tc>
        <w:tc>
          <w:tcPr/>
          <w:p>
            <w:pPr>
              <w:pStyle w:val="Compact"/>
            </w:pPr>
            <w:r>
              <w:t xml:space="preserve">3072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num_hidden_layers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num_attention_heads (Q)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num_key_value_heads (KV)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GQA </w:t>
            </w:r>
            <w:r>
              <w:rPr>
                <w:rFonts w:hint="eastAsia"/>
                <w:b/>
                <w:bCs/>
              </w:rPr>
              <w:t xml:space="preserve">分组比</w:t>
            </w:r>
            <w:r>
              <w:rPr>
                <w:b/>
                <w:bCs/>
              </w:rPr>
              <w:t xml:space="preserve"> (Q:KV)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6:1</w:t>
            </w:r>
          </w:p>
        </w:tc>
        <w:tc>
          <w:tcPr/>
          <w:p>
            <w:pPr>
              <w:pStyle w:val="Compact"/>
            </w:pPr>
            <w:r>
              <w:t xml:space="preserve">4:1</w:t>
            </w:r>
          </w:p>
        </w:tc>
        <w:tc>
          <w:tcPr/>
          <w:p>
            <w:pPr>
              <w:pStyle w:val="Compact"/>
            </w:pPr>
            <w:r>
              <w:t xml:space="preserve">3:1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8:1(近</w:t>
            </w:r>
            <w:r>
              <w:rPr>
                <w:b/>
                <w:bCs/>
              </w:rPr>
              <w:t xml:space="preserve"> MQA)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intermediate_size</w:t>
            </w:r>
          </w:p>
        </w:tc>
        <w:tc>
          <w:tcPr/>
          <w:p>
            <w:pPr>
              <w:pStyle w:val="Compact"/>
            </w:pPr>
            <w:r>
              <w:t xml:space="preserve">8960</w:t>
            </w:r>
          </w:p>
        </w:tc>
        <w:tc>
          <w:tcPr/>
          <w:p>
            <w:pPr>
              <w:pStyle w:val="Compact"/>
            </w:pPr>
            <w:r>
              <w:t xml:space="preserve">9728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6144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vocab_size</w:t>
            </w:r>
          </w:p>
        </w:tc>
        <w:tc>
          <w:tcPr/>
          <w:p>
            <w:pPr>
              <w:pStyle w:val="Compact"/>
            </w:pPr>
            <w:r>
              <w:t xml:space="preserve">151936</w:t>
            </w:r>
          </w:p>
        </w:tc>
        <w:tc>
          <w:tcPr/>
          <w:p>
            <w:pPr>
              <w:pStyle w:val="Compact"/>
            </w:pPr>
            <w:r>
              <w:t xml:space="preserve">151936</w:t>
            </w:r>
          </w:p>
        </w:tc>
        <w:tc>
          <w:tcPr/>
          <w:p>
            <w:pPr>
              <w:pStyle w:val="Compact"/>
            </w:pPr>
            <w:r>
              <w:t xml:space="preserve">128256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262144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rope_theta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混合(局部/全局)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max_position</w:t>
            </w:r>
          </w:p>
        </w:tc>
        <w:tc>
          <w:tcPr/>
          <w:p>
            <w:pPr>
              <w:pStyle w:val="Compact"/>
            </w:pPr>
            <w:r>
              <w:t xml:space="preserve">32768</w:t>
            </w:r>
          </w:p>
        </w:tc>
        <w:tc>
          <w:tcPr/>
          <w:p>
            <w:pPr>
              <w:pStyle w:val="Compact"/>
            </w:pPr>
            <w:r>
              <w:t xml:space="preserve">40960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131072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131072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tie_word_embeddings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hidden_act</w:t>
            </w:r>
          </w:p>
        </w:tc>
        <w:tc>
          <w:tcPr/>
          <w:p>
            <w:pPr>
              <w:pStyle w:val="Compact"/>
            </w:pPr>
            <w:r>
              <w:t xml:space="preserve">silu(SwiGLU)</w:t>
            </w:r>
          </w:p>
        </w:tc>
        <w:tc>
          <w:tcPr/>
          <w:p>
            <w:pPr>
              <w:pStyle w:val="Compact"/>
            </w:pPr>
            <w:r>
              <w:t xml:space="preserve">silu</w:t>
            </w:r>
          </w:p>
        </w:tc>
        <w:tc>
          <w:tcPr/>
          <w:p>
            <w:pPr>
              <w:pStyle w:val="Compact"/>
            </w:pPr>
            <w:r>
              <w:t xml:space="preserve">silu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(门控</w:t>
            </w:r>
            <w:r>
              <w:t xml:space="preserve"> GeGLU </w:t>
            </w:r>
            <w:r>
              <w:rPr>
                <w:rFonts w:hint="eastAsia"/>
              </w:rPr>
              <w:t xml:space="preserve">类)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共识范式</w:t>
      </w:r>
      <w:r>
        <w:rPr>
          <w:rFonts w:hint="eastAsia"/>
        </w:rPr>
        <w:t xml:space="preserve">:四者都用</w:t>
      </w:r>
      <w:r>
        <w:t xml:space="preserve"> </w:t>
      </w:r>
      <w:r>
        <w:rPr>
          <w:b/>
          <w:bCs/>
        </w:rPr>
        <w:t xml:space="preserve">GQA + RoPE + </w:t>
      </w:r>
      <w:r>
        <w:rPr>
          <w:rFonts w:hint="eastAsia"/>
          <w:b/>
          <w:bCs/>
        </w:rPr>
        <w:t xml:space="preserve">门控</w:t>
      </w:r>
      <w:r>
        <w:rPr>
          <w:b/>
          <w:bCs/>
        </w:rPr>
        <w:t xml:space="preserve"> FFN(SwiGLU </w:t>
      </w:r>
      <w:r>
        <w:rPr>
          <w:rFonts w:hint="eastAsia"/>
          <w:b/>
          <w:bCs/>
        </w:rPr>
        <w:t xml:space="preserve">类)+</w:t>
      </w:r>
      <w:r>
        <w:rPr>
          <w:b/>
          <w:bCs/>
        </w:rPr>
        <w:t xml:space="preserve"> RMSNorm + tie embedding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现代</w:t>
      </w:r>
      <w:r>
        <w:t xml:space="preserve"> LLM </w:t>
      </w:r>
      <w:r>
        <w:rPr>
          <w:rFonts w:hint="eastAsia"/>
        </w:rPr>
        <w:t xml:space="preserve">的通用骨架。</w:t>
      </w:r>
    </w:p>
    <w:p>
      <w:r>
        <w:pict>
          <v:rect style="width:0;height:1.5pt" o:hralign="center" o:hrstd="t" o:hr="t"/>
        </w:pict>
      </w:r>
    </w:p>
    <w:bookmarkEnd w:id="9"/>
    <w:bookmarkStart w:id="10" w:name="二参数量分布对比count_paramspy"/>
    <w:p>
      <w:pPr>
        <w:pStyle w:val="Heading2"/>
      </w:pPr>
      <w:r>
        <w:rPr>
          <w:rFonts w:hint="eastAsia"/>
        </w:rPr>
        <w:t xml:space="preserve">二、参数量分布对比(count_params.py)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总参数</w:t>
            </w:r>
          </w:p>
        </w:tc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attention</w:t>
            </w:r>
          </w:p>
        </w:tc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</w:pPr>
            <w:r>
              <w:t xml:space="preserve">1.544B</w:t>
            </w:r>
          </w:p>
        </w:tc>
        <w:tc>
          <w:tcPr/>
          <w:p>
            <w:pPr>
              <w:pStyle w:val="Compact"/>
            </w:pPr>
            <w:r>
              <w:t xml:space="preserve">74.9%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Qwen3-4B</w:t>
            </w:r>
          </w:p>
        </w:tc>
        <w:tc>
          <w:tcPr/>
          <w:p>
            <w:pPr>
              <w:pStyle w:val="Compact"/>
            </w:pPr>
            <w:r>
              <w:t xml:space="preserve">4.022B</w:t>
            </w:r>
          </w:p>
        </w:tc>
        <w:tc>
          <w:tcPr/>
          <w:p>
            <w:pPr>
              <w:pStyle w:val="Compact"/>
            </w:pPr>
            <w:r>
              <w:t xml:space="preserve">66.9%</w:t>
            </w:r>
          </w:p>
        </w:tc>
        <w:tc>
          <w:tcPr/>
          <w:p>
            <w:pPr>
              <w:pStyle w:val="Compact"/>
            </w:pPr>
            <w:r>
              <w:t xml:space="preserve">23.5%</w:t>
            </w:r>
          </w:p>
        </w:tc>
        <w:tc>
          <w:tcPr/>
          <w:p>
            <w:pPr>
              <w:pStyle w:val="Compact"/>
            </w:pPr>
            <w:r>
              <w:t xml:space="preserve">9.7%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Llama3.2-3B</w:t>
            </w:r>
          </w:p>
        </w:tc>
        <w:tc>
          <w:tcPr/>
          <w:p>
            <w:pPr>
              <w:pStyle w:val="Compact"/>
            </w:pPr>
            <w:r>
              <w:t xml:space="preserve">3.213B</w:t>
            </w:r>
          </w:p>
        </w:tc>
        <w:tc>
          <w:tcPr/>
          <w:p>
            <w:pPr>
              <w:pStyle w:val="Compact"/>
            </w:pPr>
            <w:r>
              <w:t xml:space="preserve">65.8%</w:t>
            </w:r>
          </w:p>
        </w:tc>
        <w:tc>
          <w:tcPr/>
          <w:p>
            <w:pPr>
              <w:pStyle w:val="Compact"/>
            </w:pPr>
            <w:r>
              <w:t xml:space="preserve">21.9%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Gemma4-E2B</w:t>
            </w:r>
          </w:p>
        </w:tc>
        <w:tc>
          <w:tcPr/>
          <w:p>
            <w:pPr>
              <w:pStyle w:val="Compact"/>
            </w:pPr>
            <w:r>
              <w:t xml:space="preserve">5.104B</w:t>
            </w:r>
          </w:p>
        </w:tc>
        <w:tc>
          <w:tcPr/>
          <w:p>
            <w:pPr>
              <w:pStyle w:val="Compact"/>
            </w:pPr>
            <w:r>
              <w:t xml:space="preserve">32.7%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54.3%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观察: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Qwen/Llama:MLP </w:t>
      </w:r>
      <w:r>
        <w:rPr>
          <w:rFonts w:hint="eastAsia"/>
          <w:b/>
          <w:bCs/>
        </w:rPr>
        <w:t xml:space="preserve">占大头(65–75%)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门控前馈层是参数最密集处。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词表占比偏高(15.1%)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词表大</w:t>
      </w:r>
      <w:r>
        <w:t xml:space="preserve"> + </w:t>
      </w:r>
      <w:r>
        <w:rPr>
          <w:rFonts w:hint="eastAsia"/>
        </w:rPr>
        <w:t xml:space="preserve">模型小,词表相对更重。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Gemma4 </w:t>
      </w:r>
      <w:r>
        <w:rPr>
          <w:rFonts w:hint="eastAsia"/>
          <w:b/>
          <w:bCs/>
        </w:rPr>
        <w:t xml:space="preserve">反常:embedding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占</w:t>
      </w:r>
      <w:r>
        <w:rPr>
          <w:b/>
          <w:bCs/>
        </w:rPr>
        <w:t xml:space="preserve"> 54.3%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词表巨大(262144)+</w:t>
      </w:r>
      <w:r>
        <w:t xml:space="preserve"> </w:t>
      </w:r>
      <w:r>
        <w:rPr>
          <w:b/>
          <w:bCs/>
        </w:rPr>
        <w:t xml:space="preserve">Per-Layer Embeddings(PLE)</w:t>
      </w:r>
      <w:r>
        <w:rPr>
          <w:rFonts w:hint="eastAsia"/>
        </w:rPr>
        <w:t xml:space="preserve">,大量</w:t>
      </w:r>
      <w:r>
        <w:t xml:space="preserve"> embedding </w:t>
      </w:r>
      <w:r>
        <w:rPr>
          <w:rFonts w:hint="eastAsia"/>
        </w:rPr>
        <w:t xml:space="preserve">可从加速器卸载、按需查表,这正是它"原始</w:t>
      </w:r>
      <w:r>
        <w:t xml:space="preserve"> 5.1B / </w:t>
      </w:r>
      <w:r>
        <w:rPr>
          <w:rFonts w:hint="eastAsia"/>
        </w:rPr>
        <w:t xml:space="preserve">有效</w:t>
      </w:r>
      <w:r>
        <w:t xml:space="preserve"> </w:t>
      </w:r>
      <w:r>
        <w:rPr>
          <w:rFonts w:hint="eastAsia"/>
        </w:rPr>
        <w:t xml:space="preserve">2.3B"的原因。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GQA </w:t>
      </w:r>
      <w:r>
        <w:rPr>
          <w:rFonts w:hint="eastAsia"/>
          <w:b/>
          <w:bCs/>
        </w:rPr>
        <w:t xml:space="preserve">力度影响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占比</w:t>
      </w:r>
      <w:r>
        <w:t xml:space="preserve">:Qwen2.5(6:1)attention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10%;Llama(3:1)达</w:t>
      </w:r>
      <w:r>
        <w:t xml:space="preserve"> </w:t>
      </w:r>
      <w:r>
        <w:rPr>
          <w:rFonts w:hint="eastAsia"/>
        </w:rPr>
        <w:t xml:space="preserve">22%。分组越激进,attention</w:t>
      </w:r>
      <w:r>
        <w:t xml:space="preserve"> </w:t>
      </w:r>
      <w:r>
        <w:rPr>
          <w:rFonts w:hint="eastAsia"/>
        </w:rPr>
        <w:t xml:space="preserve">越"瘦"。</w:t>
      </w:r>
    </w:p>
    <w:p>
      <w:r>
        <w:pict>
          <v:rect style="width:0;height:1.5pt" o:hralign="center" o:hrstd="t" o:hr="t"/>
        </w:pict>
      </w:r>
    </w:p>
    <w:bookmarkEnd w:id="10"/>
    <w:bookmarkStart w:id="11" w:name="三各家设计取舍"/>
    <w:p>
      <w:pPr>
        <w:pStyle w:val="Heading2"/>
      </w:pPr>
      <w:r>
        <w:rPr>
          <w:rFonts w:hint="eastAsia"/>
        </w:rPr>
        <w:t xml:space="preserve">三、各家设计取舍</w:t>
      </w:r>
    </w:p>
    <w:p>
      <w:pPr>
        <w:pStyle w:val="FirstParagraph"/>
      </w:pPr>
      <w:r>
        <w:rPr>
          <w:rFonts w:hint="eastAsia"/>
          <w:b/>
          <w:bCs/>
        </w:rPr>
        <w:t xml:space="preserve">中文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Qwen2.5</w:t>
      </w:r>
      <w:r>
        <w:rPr>
          <w:rFonts w:hint="eastAsia"/>
        </w:rPr>
        <w:t xml:space="preserve">:小而精。最大词表偏中文</w:t>
      </w:r>
      <w:r>
        <w:t xml:space="preserve"> + </w:t>
      </w:r>
      <w:r>
        <w:rPr>
          <w:rFonts w:hint="eastAsia"/>
        </w:rPr>
        <w:t xml:space="preserve">激进</w:t>
      </w:r>
      <w:r>
        <w:t xml:space="preserve"> </w:t>
      </w:r>
      <w:r>
        <w:rPr>
          <w:rFonts w:hint="eastAsia"/>
        </w:rPr>
        <w:t xml:space="preserve">GQA(6:1)省</w:t>
      </w:r>
      <w:r>
        <w:t xml:space="preserve"> KV cache + </w:t>
      </w:r>
      <w:r>
        <w:rPr>
          <w:rFonts w:hint="eastAsia"/>
        </w:rPr>
        <w:t xml:space="preserve">大</w:t>
      </w:r>
      <w:r>
        <w:t xml:space="preserve"> </w:t>
      </w:r>
      <w:r>
        <w:rPr>
          <w:rFonts w:hint="eastAsia"/>
        </w:rPr>
        <w:t xml:space="preserve">rope_theta。定位:</w:t>
      </w:r>
      <w:r>
        <w:rPr>
          <w:rFonts w:hint="eastAsia"/>
          <w:b/>
          <w:bCs/>
        </w:rPr>
        <w:t xml:space="preserve">中文友好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高效推理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Qwen3</w:t>
      </w:r>
      <w:r>
        <w:rPr>
          <w:rFonts w:hint="eastAsia"/>
        </w:rPr>
        <w:t xml:space="preserve">:同代升级。更深(36</w:t>
      </w:r>
      <w:r>
        <w:t xml:space="preserve"> </w:t>
      </w:r>
      <w:r>
        <w:rPr>
          <w:rFonts w:hint="eastAsia"/>
        </w:rPr>
        <w:t xml:space="preserve">层)、更宽(2560),GQA</w:t>
      </w:r>
      <w:r>
        <w:t xml:space="preserve"> </w:t>
      </w:r>
      <w:r>
        <w:rPr>
          <w:rFonts w:hint="eastAsia"/>
        </w:rPr>
        <w:t xml:space="preserve">放宽到</w:t>
      </w:r>
      <w:r>
        <w:t xml:space="preserve"> </w:t>
      </w:r>
      <w:r>
        <w:rPr>
          <w:rFonts w:hint="eastAsia"/>
        </w:rPr>
        <w:t xml:space="preserve">4:1,多了"思考模式"。分词器与</w:t>
      </w:r>
      <w:r>
        <w:t xml:space="preserve"> 2.5 </w:t>
      </w:r>
      <w:r>
        <w:rPr>
          <w:rFonts w:hint="eastAsia"/>
        </w:rPr>
        <w:t xml:space="preserve">完全相同。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Llama3.2</w:t>
      </w:r>
      <w:r>
        <w:rPr>
          <w:rFonts w:hint="eastAsia"/>
        </w:rPr>
        <w:t xml:space="preserve">:更宽</w:t>
      </w:r>
      <w:r>
        <w:t xml:space="preserve"> hidden(3072)+ </w:t>
      </w:r>
      <w:r>
        <w:rPr>
          <w:rFonts w:hint="eastAsia"/>
        </w:rPr>
        <w:t xml:space="preserve">保守</w:t>
      </w:r>
      <w:r>
        <w:t xml:space="preserve"> GQA(3:1)+ </w:t>
      </w:r>
      <w:r>
        <w:rPr>
          <w:rFonts w:hint="eastAsia"/>
        </w:rPr>
        <w:t xml:space="preserve">超长</w:t>
      </w:r>
      <w:r>
        <w:t xml:space="preserve"> 128K </w:t>
      </w:r>
      <w:r>
        <w:rPr>
          <w:rFonts w:hint="eastAsia"/>
        </w:rPr>
        <w:t xml:space="preserve">上下文。定位:</w:t>
      </w:r>
      <w:r>
        <w:rPr>
          <w:rFonts w:hint="eastAsia"/>
          <w:b/>
          <w:bCs/>
        </w:rPr>
        <w:t xml:space="preserve">长文本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英文生态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Gemma4</w:t>
      </w:r>
      <w:r>
        <w:rPr>
          <w:rFonts w:hint="eastAsia"/>
        </w:rPr>
        <w:t xml:space="preserve">:多模态(文/图/音)+</w:t>
      </w:r>
      <w:r>
        <w:t xml:space="preserve"> PLE </w:t>
      </w:r>
      <w:r>
        <w:rPr>
          <w:rFonts w:hint="eastAsia"/>
        </w:rPr>
        <w:t xml:space="preserve">高效</w:t>
      </w:r>
      <w:r>
        <w:t xml:space="preserve"> embedding + </w:t>
      </w:r>
      <w:r>
        <w:rPr>
          <w:rFonts w:hint="eastAsia"/>
        </w:rPr>
        <w:t xml:space="preserve">近</w:t>
      </w:r>
      <w:r>
        <w:t xml:space="preserve"> MQA(8:1)+ SentencePiece </w:t>
      </w:r>
      <w:r>
        <w:rPr>
          <w:rFonts w:hint="eastAsia"/>
        </w:rPr>
        <w:t xml:space="preserve">分词</w:t>
      </w:r>
      <w:r>
        <w:t xml:space="preserve"> + 128K </w:t>
      </w:r>
      <w:r>
        <w:rPr>
          <w:rFonts w:hint="eastAsia"/>
        </w:rPr>
        <w:t xml:space="preserve">上下文。定位:</w:t>
      </w:r>
      <w:r>
        <w:rPr>
          <w:rFonts w:hint="eastAsia"/>
          <w:b/>
          <w:bCs/>
        </w:rPr>
        <w:t xml:space="preserve">端侧多模态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Qwen2.5</w:t>
      </w:r>
      <w:r>
        <w:t xml:space="preserve">: small &amp; efficient. Largest CN-leaning vocab + aggressive GQA (6:1) + large rope_theta. Positioning:</w:t>
      </w:r>
      <w:r>
        <w:t xml:space="preserve"> </w:t>
      </w:r>
      <w:r>
        <w:rPr>
          <w:b/>
          <w:bCs/>
        </w:rPr>
        <w:t xml:space="preserve">CN-friendly + efficient inference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Qwen3</w:t>
      </w:r>
      <w:r>
        <w:t xml:space="preserve">: same-family upgrade. Deeper (36 layers), wider (2560), GQA relaxed to 4:1, adds thinking mode. Same tokenizer as 2.5.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Llama3.2</w:t>
      </w:r>
      <w:r>
        <w:t xml:space="preserve">: wider hidden (3072) + conservative GQA (3:1) + 128K context. Positioning:</w:t>
      </w:r>
      <w:r>
        <w:t xml:space="preserve"> </w:t>
      </w:r>
      <w:r>
        <w:rPr>
          <w:b/>
          <w:bCs/>
        </w:rPr>
        <w:t xml:space="preserve">long-context + English ecosystem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Gemma4</w:t>
      </w:r>
      <w:r>
        <w:t xml:space="preserve">: multimodal (text/image/audio) + PLE-efficient embeddings + near-MQA (8:1) + SentencePiece + 128K context. Positioning:</w:t>
      </w:r>
      <w:r>
        <w:t xml:space="preserve"> </w:t>
      </w:r>
      <w:r>
        <w:rPr>
          <w:b/>
          <w:bCs/>
        </w:rPr>
        <w:t xml:space="preserve">on-device multimodal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四推理行为对比3-领域实测"/>
    <w:p>
      <w:pPr>
        <w:pStyle w:val="Heading2"/>
      </w:pPr>
      <w:r>
        <w:rPr>
          <w:rFonts w:hint="eastAsia"/>
        </w:rPr>
        <w:t xml:space="preserve">四、推理行为对比(3</w:t>
      </w:r>
      <w:r>
        <w:t xml:space="preserve"> </w:t>
      </w:r>
      <w:r>
        <w:rPr>
          <w:rFonts w:hint="eastAsia"/>
        </w:rPr>
        <w:t xml:space="preserve">领域实测)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</w:pPr>
            <w:r>
              <w:t xml:space="preserve">Qwen3-4B</w:t>
            </w:r>
          </w:p>
        </w:tc>
        <w:tc>
          <w:tcPr/>
          <w:p>
            <w:pPr>
              <w:pStyle w:val="Compact"/>
            </w:pPr>
            <w:r>
              <w:t xml:space="preserve">Llama3.2-3B</w:t>
            </w:r>
          </w:p>
        </w:tc>
        <w:tc>
          <w:tcPr/>
          <w:p>
            <w:pPr>
              <w:pStyle w:val="Compact"/>
            </w:pPr>
            <w:r>
              <w:t xml:space="preserve">Gemma4-E2B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代码生成(回文)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isalnum()</w:t>
            </w:r>
            <w:r>
              <w:t xml:space="preserve">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正确</w:t>
            </w:r>
            <w:r>
              <w:t xml:space="preserve"> + </w:t>
            </w:r>
            <w:r>
              <w:rPr>
                <w:rFonts w:hint="eastAsia"/>
              </w:rPr>
              <w:t xml:space="preserve">完整测试用例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只删空格未删标点,有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isalnum()</w:t>
            </w:r>
            <w:r>
              <w:t xml:space="preserve"> </w:t>
            </w:r>
            <w:r>
              <w:rPr>
                <w:rFonts w:hint="eastAsia"/>
              </w:rPr>
              <w:t xml:space="preserve">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逻辑推理(年龄)</w:t>
            </w:r>
          </w:p>
        </w:tc>
        <w:tc>
          <w:tcPr/>
          <w:p>
            <w:pPr>
              <w:pStyle w:val="Compact"/>
            </w:pPr>
            <w:r>
              <w:t xml:space="preserve">✅ 15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t xml:space="preserve">✅ 15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t xml:space="preserve">✅ 15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</w:pPr>
            <w:r>
              <w:t xml:space="preserve">✅ 15 </w:t>
            </w:r>
            <w:r>
              <w:rPr>
                <w:rFonts w:hint="eastAsia"/>
              </w:rPr>
              <w:t xml:space="preserve">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角色扮演(牛顿第一定律)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例子略牵强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公交车刹车,最佳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夹英文</w:t>
            </w:r>
            <w:r>
              <w:t xml:space="preserve"> "Imagine"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公交车刹车,较好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观察: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逻辑推理四者都对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简单多步推理是小模型的稳定能力。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代码正确性有差异</w:t>
      </w:r>
      <w:r>
        <w:t xml:space="preserve">:Qwen/Gemma </w:t>
      </w:r>
      <w:r>
        <w:rPr>
          <w:rFonts w:hint="eastAsia"/>
        </w:rPr>
        <w:t xml:space="preserve">正确处理标点,Llama-3.2-3B</w:t>
      </w:r>
      <w:r>
        <w:t xml:space="preserve"> </w:t>
      </w:r>
      <w:r>
        <w:rPr>
          <w:rFonts w:hint="eastAsia"/>
        </w:rPr>
        <w:t xml:space="preserve">反而有</w:t>
      </w:r>
      <w:r>
        <w:t xml:space="preserve"> bug ——</w:t>
      </w:r>
      <w:r>
        <w:t xml:space="preserve"> </w:t>
      </w:r>
      <w:r>
        <w:rPr>
          <w:rFonts w:hint="eastAsia"/>
          <w:b/>
          <w:bCs/>
        </w:rPr>
        <w:t xml:space="preserve">参数量大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中文任务更强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语言纯度</w:t>
      </w:r>
      <w:r>
        <w:t xml:space="preserve">:Llama </w:t>
      </w:r>
      <w:r>
        <w:rPr>
          <w:rFonts w:hint="eastAsia"/>
        </w:rPr>
        <w:t xml:space="preserve">出现中英混杂,印证</w:t>
      </w:r>
      <w:r>
        <w:t xml:space="preserve"> Qwen/Gemma </w:t>
      </w:r>
      <w:r>
        <w:rPr>
          <w:rFonts w:hint="eastAsia"/>
        </w:rPr>
        <w:t xml:space="preserve">中文语料更充分。</w:t>
      </w:r>
    </w:p>
    <w:p>
      <w:r>
        <w:pict>
          <v:rect style="width:0;height:1.5pt" o:hralign="center" o:hrstd="t" o:hr="t"/>
        </w:pict>
      </w:r>
    </w:p>
    <w:bookmarkEnd w:id="12"/>
    <w:bookmarkStart w:id="13" w:name="五结论"/>
    <w:p>
      <w:pPr>
        <w:pStyle w:val="Heading2"/>
      </w:pPr>
      <w:r>
        <w:rPr>
          <w:rFonts w:hint="eastAsia"/>
        </w:rPr>
        <w:t xml:space="preserve">五、结论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骨架高度趋同</w:t>
      </w:r>
      <w:r>
        <w:rPr>
          <w:rFonts w:hint="eastAsia"/>
        </w:rPr>
        <w:t xml:space="preserve">,差异在细节取舍(词表、GQA</w:t>
      </w:r>
      <w:r>
        <w:t xml:space="preserve"> </w:t>
      </w:r>
      <w:r>
        <w:rPr>
          <w:rFonts w:hint="eastAsia"/>
        </w:rPr>
        <w:t xml:space="preserve">力度、上下文、是否多模态)。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Qwen2.5 </w:t>
      </w:r>
      <w:r>
        <w:rPr>
          <w:rFonts w:hint="eastAsia"/>
          <w:b/>
          <w:bCs/>
        </w:rPr>
        <w:t xml:space="preserve">的设计哲学</w:t>
      </w:r>
      <w:r>
        <w:rPr>
          <w:rFonts w:hint="eastAsia"/>
        </w:rPr>
        <w:t xml:space="preserve">:用大词表</w:t>
      </w:r>
      <w:r>
        <w:t xml:space="preserve"> + </w:t>
      </w:r>
      <w:r>
        <w:rPr>
          <w:rFonts w:hint="eastAsia"/>
        </w:rPr>
        <w:t xml:space="preserve">激进</w:t>
      </w:r>
      <w:r>
        <w:t xml:space="preserve"> GQA + </w:t>
      </w:r>
      <w:r>
        <w:rPr>
          <w:rFonts w:hint="eastAsia"/>
        </w:rPr>
        <w:t xml:space="preserve">大</w:t>
      </w:r>
      <w:r>
        <w:t xml:space="preserve"> </w:t>
      </w:r>
      <w:r>
        <w:rPr>
          <w:rFonts w:hint="eastAsia"/>
        </w:rPr>
        <w:t xml:space="preserve">rope_theta,在小体量下做到中文友好且推理高效。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参数分布是设计的镜子</w:t>
      </w:r>
      <w:r>
        <w:t xml:space="preserve">:Gemma </w:t>
      </w:r>
      <w:r>
        <w:rPr>
          <w:rFonts w:hint="eastAsia"/>
        </w:rPr>
        <w:t xml:space="preserve">的</w:t>
      </w:r>
      <w:r>
        <w:t xml:space="preserve"> 54% embedding、Qwen </w:t>
      </w:r>
      <w:r>
        <w:rPr>
          <w:rFonts w:hint="eastAsia"/>
        </w:rPr>
        <w:t xml:space="preserve">的激进</w:t>
      </w:r>
      <w:r>
        <w:t xml:space="preserve"> GQA </w:t>
      </w:r>
      <w:r>
        <w:rPr>
          <w:rFonts w:hint="eastAsia"/>
        </w:rPr>
        <w:t xml:space="preserve">让</w:t>
      </w:r>
      <w:r>
        <w:t xml:space="preserve"> attention </w:t>
      </w:r>
      <w:r>
        <w:rPr>
          <w:rFonts w:hint="eastAsia"/>
        </w:rPr>
        <w:t xml:space="preserve">只占</w:t>
      </w:r>
      <w:r>
        <w:t xml:space="preserve"> </w:t>
      </w:r>
      <w:r>
        <w:rPr>
          <w:rFonts w:hint="eastAsia"/>
        </w:rPr>
        <w:t xml:space="preserve">10%,都能从</w:t>
      </w:r>
      <w:r>
        <w:t xml:space="preserve"> config </w:t>
      </w:r>
      <w:r>
        <w:rPr>
          <w:rFonts w:hint="eastAsia"/>
        </w:rPr>
        <w:t xml:space="preserve">反推出设计意图。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能力不只看参数量</w:t>
      </w:r>
      <w:r>
        <w:t xml:space="preserve">:Llama-3.2-3B </w:t>
      </w:r>
      <w:r>
        <w:rPr>
          <w:rFonts w:hint="eastAsia"/>
        </w:rPr>
        <w:t xml:space="preserve">比</w:t>
      </w:r>
      <w:r>
        <w:t xml:space="preserve"> Qwen2.5-1.5B </w:t>
      </w:r>
      <w:r>
        <w:rPr>
          <w:rFonts w:hint="eastAsia"/>
        </w:rPr>
        <w:t xml:space="preserve">大一倍,但中文代码/语言纯度反而不占优。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2026-07-03T03:22:50Z</dcterms:created>
  <dcterms:modified xsi:type="dcterms:W3CDTF">2026-07-03T03:22:50Z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