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qwen25-15b-configjson-逐字段分析-day-31"/>
    <w:p>
      <w:pPr>
        <w:pStyle w:val="Heading1"/>
      </w:pPr>
      <w:r>
        <w:t xml:space="preserve">Qwen2.5-1.5B config.json </w:t>
      </w:r>
      <w:r>
        <w:rPr>
          <w:rFonts w:hint="eastAsia"/>
        </w:rPr>
        <w:t xml:space="preserve">逐字段分析</w:t>
      </w:r>
      <w:r>
        <w:t xml:space="preserve"> (Day 3.1)</w:t>
      </w:r>
    </w:p>
    <w:p>
      <w:pPr>
        <w:pStyle w:val="BlockText"/>
      </w:pPr>
      <w:r>
        <w:rPr>
          <w:rFonts w:hint="eastAsia"/>
        </w:rPr>
        <w:t xml:space="preserve">逐个解释</w:t>
      </w:r>
      <w:r>
        <w:t xml:space="preserve"> </w:t>
      </w:r>
      <w:r>
        <w:rPr>
          <w:rStyle w:val="VerbatimChar"/>
        </w:rPr>
        <w:t xml:space="preserve">models/Qwen2.5-1.5B-Instruct/config.json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每一个字段</w:t>
      </w:r>
      <w:r>
        <w:rPr>
          <w:rFonts w:hint="eastAsia"/>
        </w:rPr>
        <w:t xml:space="preserve">,重点标注任务要求的</w:t>
      </w:r>
      <w:r>
        <w:t xml:space="preserve"> </w:t>
      </w:r>
      <w:r>
        <w:t xml:space="preserve">vocab_size / hidden_size / num_attention_heads / num_key_value_heads / rope_theta。</w:t>
      </w:r>
    </w:p>
    <w:bookmarkStart w:id="9" w:name="完整-configjson"/>
    <w:p>
      <w:pPr>
        <w:pStyle w:val="Heading2"/>
      </w:pPr>
      <w:r>
        <w:rPr>
          <w:rFonts w:hint="eastAsia"/>
        </w:rPr>
        <w:t xml:space="preserve">完整</w:t>
      </w:r>
      <w:r>
        <w:t xml:space="preserve"> 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"Qwen2ForCausalLM"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"attention_dropout"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"bos_token_id"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151643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"eos_token_id"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151645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"hidden_act"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"hidden_size"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"initializer_range"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"intermediate_size"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"max_position_embeddings"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"max_window_layers"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"num_attention_heads"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"num_hidden_layers"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"num_key_value_heads"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"rms_norm_eps"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"rope_theta"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"sliding_window"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"tie_word_embeddings"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"torch_dtype"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"bfloat16"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"transformers_version"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"4.43.1"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"use_sliding_window"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"vocab_size"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151936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5" w:name="一任务重点字段5-个"/>
    <w:p>
      <w:pPr>
        <w:pStyle w:val="Heading2"/>
      </w:pPr>
      <w:r>
        <w:rPr>
          <w:rFonts w:hint="eastAsia"/>
        </w:rPr>
        <w:t xml:space="preserve">一、任务重点字段(5</w:t>
      </w:r>
      <w:r>
        <w:t xml:space="preserve"> </w:t>
      </w:r>
      <w:r>
        <w:rPr>
          <w:rFonts w:hint="eastAsia"/>
        </w:rPr>
        <w:t xml:space="preserve">个)</w:t>
      </w:r>
    </w:p>
    <w:bookmarkStart w:id="10" w:name="star-vocab_size-151936--词表大小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vocab_size: 151936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词表大小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:模型认识</w:t>
      </w:r>
      <w:r>
        <w:t xml:space="preserve"> 151936 </w:t>
      </w:r>
      <w:r>
        <w:rPr>
          <w:rFonts w:hint="eastAsia"/>
        </w:rPr>
        <w:t xml:space="preserve">个不同的</w:t>
      </w:r>
      <w:r>
        <w:t xml:space="preserve"> token。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推导</w:t>
      </w:r>
      <w:r>
        <w:t xml:space="preserve">:embedding </w:t>
      </w:r>
      <w:r>
        <w:rPr>
          <w:rFonts w:hint="eastAsia"/>
        </w:rPr>
        <w:t xml:space="preserve">矩阵</w:t>
      </w:r>
      <w:r>
        <w:t xml:space="preserve"> = vocab × hidden = 151936 × 1536 ≈</w:t>
      </w:r>
      <w:r>
        <w:t xml:space="preserve"> </w:t>
      </w:r>
      <w:r>
        <w:rPr>
          <w:b/>
          <w:bCs/>
        </w:rPr>
        <w:t xml:space="preserve">2.33 </w:t>
      </w:r>
      <w:r>
        <w:rPr>
          <w:rFonts w:hint="eastAsia"/>
          <w:b/>
          <w:bCs/>
        </w:rPr>
        <w:t xml:space="preserve">亿参数</w:t>
      </w:r>
      <w:r>
        <w:rPr>
          <w:rFonts w:hint="eastAsia"/>
        </w:rPr>
        <w:t xml:space="preserve">(占</w:t>
      </w:r>
      <w:r>
        <w:t xml:space="preserve"> 1.5B </w:t>
      </w:r>
      <w:r>
        <w:rPr>
          <w:rFonts w:hint="eastAsia"/>
        </w:rPr>
        <w:t xml:space="preserve">的</w:t>
      </w:r>
      <w:r>
        <w:t xml:space="preserve"> 15.1%)。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:词表很大(Llama3</w:t>
      </w:r>
      <w:r>
        <w:t xml:space="preserve"> </w:t>
      </w:r>
      <w:r>
        <w:rPr>
          <w:rFonts w:hint="eastAsia"/>
        </w:rPr>
        <w:t xml:space="preserve">才</w:t>
      </w:r>
      <w:r>
        <w:t xml:space="preserve"> </w:t>
      </w:r>
      <w:r>
        <w:rPr>
          <w:rFonts w:hint="eastAsia"/>
        </w:rPr>
        <w:t xml:space="preserve">128256),对中文/多语言友好,同样中文更省</w:t>
      </w:r>
      <w:r>
        <w:t xml:space="preserve"> token。</w:t>
      </w:r>
    </w:p>
    <w:bookmarkEnd w:id="10"/>
    <w:bookmarkStart w:id="11" w:name="star-hidden_size-1536--隐藏维度模型宽度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hidden_size: 1536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隐藏维度(模型"宽度")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:每个</w:t>
      </w:r>
      <w:r>
        <w:t xml:space="preserve"> token </w:t>
      </w:r>
      <w:r>
        <w:rPr>
          <w:rFonts w:hint="eastAsia"/>
        </w:rPr>
        <w:t xml:space="preserve">用</w:t>
      </w:r>
      <w:r>
        <w:t xml:space="preserve"> 1536 </w:t>
      </w:r>
      <w:r>
        <w:rPr>
          <w:rFonts w:hint="eastAsia"/>
        </w:rPr>
        <w:t xml:space="preserve">维向量表示,是贯穿全模型的主干宽度。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推导</w:t>
      </w:r>
      <w:r>
        <w:t xml:space="preserve">:</w:t>
      </w:r>
      <w:r>
        <w:rPr>
          <w:rStyle w:val="VerbatimChar"/>
        </w:rPr>
        <w:t xml:space="preserve">head_dim = hidden_size / num_attention_heads = 1536 / 12 = 128</w:t>
      </w:r>
      <w:r>
        <w:rPr>
          <w:rFonts w:hint="eastAsia"/>
        </w:rPr>
        <w:t xml:space="preserve">(每个注意力头</w:t>
      </w:r>
      <w:r>
        <w:t xml:space="preserve"> 128 </w:t>
      </w:r>
      <w:r>
        <w:rPr>
          <w:rFonts w:hint="eastAsia"/>
        </w:rPr>
        <w:t xml:space="preserve">维)。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:宽度决定表达容量;1536</w:t>
      </w:r>
      <w:r>
        <w:t xml:space="preserve"> </w:t>
      </w:r>
      <w:r>
        <w:rPr>
          <w:rFonts w:hint="eastAsia"/>
        </w:rPr>
        <w:t xml:space="preserve">是</w:t>
      </w:r>
      <w:r>
        <w:t xml:space="preserve"> 1.5B </w:t>
      </w:r>
      <w:r>
        <w:rPr>
          <w:rFonts w:hint="eastAsia"/>
        </w:rPr>
        <w:t xml:space="preserve">这个体量的典型选择。</w:t>
      </w:r>
    </w:p>
    <w:bookmarkEnd w:id="11"/>
    <w:bookmarkStart w:id="12" w:name="star-num_attention_heads-12--query-头数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num_attention_heads: 12</w:t>
      </w:r>
      <w:r>
        <w:t xml:space="preserve"> </w:t>
      </w:r>
      <w:r>
        <w:t xml:space="preserve">—— Query </w:t>
      </w:r>
      <w:r>
        <w:rPr>
          <w:rFonts w:hint="eastAsia"/>
        </w:rPr>
        <w:t xml:space="preserve">头数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:注意力有</w:t>
      </w:r>
      <w:r>
        <w:t xml:space="preserve"> 12 </w:t>
      </w:r>
      <w:r>
        <w:rPr>
          <w:rFonts w:hint="eastAsia"/>
        </w:rPr>
        <w:t xml:space="preserve">个并行的</w:t>
      </w:r>
      <w:r>
        <w:t xml:space="preserve"> Query </w:t>
      </w:r>
      <w:r>
        <w:rPr>
          <w:rFonts w:hint="eastAsia"/>
        </w:rPr>
        <w:t xml:space="preserve">头,每头</w:t>
      </w:r>
      <w:r>
        <w:t xml:space="preserve"> 128 </w:t>
      </w:r>
      <w:r>
        <w:rPr>
          <w:rFonts w:hint="eastAsia"/>
        </w:rPr>
        <w:t xml:space="preserve">维,并行捕捉不同关系。</w:t>
      </w:r>
    </w:p>
    <w:bookmarkEnd w:id="12"/>
    <w:bookmarkStart w:id="13" w:name="star-num_key_value_heads-2--kv-头数gqa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num_key_value_heads: 2</w:t>
      </w:r>
      <w:r>
        <w:t xml:space="preserve"> </w:t>
      </w:r>
      <w:r>
        <w:t xml:space="preserve">—— KV </w:t>
      </w:r>
      <w:r>
        <w:rPr>
          <w:rFonts w:hint="eastAsia"/>
        </w:rPr>
        <w:t xml:space="preserve">头数(GQA)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:只有</w:t>
      </w:r>
      <w:r>
        <w:t xml:space="preserve"> 2 </w:t>
      </w:r>
      <w:r>
        <w:rPr>
          <w:rFonts w:hint="eastAsia"/>
        </w:rPr>
        <w:t xml:space="preserve">个</w:t>
      </w:r>
      <w:r>
        <w:t xml:space="preserve"> Key/Value </w:t>
      </w:r>
      <w:r>
        <w:rPr>
          <w:rFonts w:hint="eastAsia"/>
        </w:rPr>
        <w:t xml:space="preserve">头,被</w:t>
      </w:r>
      <w:r>
        <w:t xml:space="preserve"> 12 </w:t>
      </w:r>
      <w:r>
        <w:rPr>
          <w:rFonts w:hint="eastAsia"/>
        </w:rPr>
        <w:t xml:space="preserve">个</w:t>
      </w:r>
      <w:r>
        <w:t xml:space="preserve"> Q </w:t>
      </w:r>
      <w:r>
        <w:rPr>
          <w:rFonts w:hint="eastAsia"/>
        </w:rPr>
        <w:t xml:space="preserve">头共享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GQA,分组比</w:t>
      </w:r>
      <w:r>
        <w:rPr>
          <w:b/>
          <w:bCs/>
        </w:rPr>
        <w:t xml:space="preserve"> 6:1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:推理时</w:t>
      </w:r>
      <w:r>
        <w:t xml:space="preserve"> KV cache </w:t>
      </w:r>
      <w:r>
        <w:rPr>
          <w:rFonts w:hint="eastAsia"/>
        </w:rPr>
        <w:t xml:space="preserve">只有全</w:t>
      </w:r>
      <w:r>
        <w:t xml:space="preserve"> MHA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1/6</w:t>
      </w:r>
      <w:r>
        <w:rPr>
          <w:rFonts w:hint="eastAsia"/>
        </w:rPr>
        <w:t xml:space="preserve">,大幅省显存、加速长文本。这是</w:t>
      </w:r>
      <w:r>
        <w:t xml:space="preserve"> Qwen2.5 attention </w:t>
      </w:r>
      <w:r>
        <w:rPr>
          <w:rFonts w:hint="eastAsia"/>
        </w:rPr>
        <w:t xml:space="preserve">只占</w:t>
      </w:r>
      <w:r>
        <w:t xml:space="preserve"> 10% </w:t>
      </w:r>
      <w:r>
        <w:rPr>
          <w:rFonts w:hint="eastAsia"/>
        </w:rPr>
        <w:t xml:space="preserve">参数的直接原因。</w:t>
      </w:r>
    </w:p>
    <w:bookmarkEnd w:id="13"/>
    <w:bookmarkStart w:id="14" w:name="star-rope_theta-10000000--rope-旋转基础频率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rope_theta: 1000000.0</w:t>
      </w:r>
      <w:r>
        <w:t xml:space="preserve"> </w:t>
      </w:r>
      <w:r>
        <w:t xml:space="preserve">—— RoPE </w:t>
      </w:r>
      <w:r>
        <w:rPr>
          <w:rFonts w:hint="eastAsia"/>
        </w:rPr>
        <w:t xml:space="preserve">旋转基础频率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:位置编码旋转的基频。越大</w:t>
      </w:r>
      <w:r>
        <w:t xml:space="preserve"> → </w:t>
      </w:r>
      <w:r>
        <w:rPr>
          <w:rFonts w:hint="eastAsia"/>
        </w:rPr>
        <w:t xml:space="preserve">旋转越慢</w:t>
      </w:r>
      <w:r>
        <w:t xml:space="preserve"> → </w:t>
      </w:r>
      <w:r>
        <w:rPr>
          <w:rFonts w:hint="eastAsia"/>
        </w:rPr>
        <w:t xml:space="preserve">能编码越长序列而不"绕圈"。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:配合</w:t>
      </w:r>
      <w:r>
        <w:t xml:space="preserve"> </w:t>
      </w:r>
      <w:r>
        <w:rPr>
          <w:rStyle w:val="VerbatimChar"/>
        </w:rPr>
        <w:t xml:space="preserve">max_position_embeddings: 32768</w:t>
      </w:r>
      <w:r>
        <w:t xml:space="preserve"> </w:t>
      </w:r>
      <w:r>
        <w:rPr>
          <w:rFonts w:hint="eastAsia"/>
        </w:rPr>
        <w:t xml:space="preserve">支撑长上下文;Llama3</w:t>
      </w:r>
      <w:r>
        <w:t xml:space="preserve"> </w:t>
      </w:r>
      <w:r>
        <w:rPr>
          <w:rFonts w:hint="eastAsia"/>
        </w:rPr>
        <w:t xml:space="preserve">才</w:t>
      </w:r>
      <w:r>
        <w:t xml:space="preserve"> 500000,Qwen </w:t>
      </w:r>
      <w:r>
        <w:rPr>
          <w:rFonts w:hint="eastAsia"/>
        </w:rPr>
        <w:t xml:space="preserve">更激进。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二其余字段逐个解释"/>
    <w:p>
      <w:pPr>
        <w:pStyle w:val="Heading2"/>
      </w:pPr>
      <w:r>
        <w:rPr>
          <w:rFonts w:hint="eastAsia"/>
        </w:rPr>
        <w:t xml:space="preserve">二、其余字段逐个解释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Qwen2ForCausalLM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用哪个模型类加载</w:t>
            </w:r>
            <w:r>
              <w:t xml:space="preserve"> ——</w:t>
            </w:r>
            <w:r>
              <w:t xml:space="preserve"> </w:t>
            </w:r>
            <w:r>
              <w:rPr>
                <w:b/>
                <w:bCs/>
              </w:rPr>
              <w:t xml:space="preserve">Qwen2.5 </w:t>
            </w:r>
            <w:r>
              <w:rPr>
                <w:rFonts w:hint="eastAsia"/>
                <w:b/>
                <w:bCs/>
              </w:rPr>
              <w:t xml:space="preserve">复用</w:t>
            </w:r>
            <w:r>
              <w:rPr>
                <w:b/>
                <w:bCs/>
              </w:rPr>
              <w:t xml:space="preserve"> Qwen2 </w:t>
            </w:r>
            <w:r>
              <w:rPr>
                <w:rFonts w:hint="eastAsia"/>
                <w:b/>
                <w:bCs/>
              </w:rPr>
              <w:t xml:space="preserve">架构类</w:t>
            </w:r>
            <w:r>
              <w:t xml:space="preserve">(2.5 </w:t>
            </w:r>
            <w:r>
              <w:rPr>
                <w:rFonts w:hint="eastAsia"/>
              </w:rPr>
              <w:t xml:space="preserve">是</w:t>
            </w:r>
            <w:r>
              <w:t xml:space="preserve"> 2 </w:t>
            </w:r>
            <w:r>
              <w:rPr>
                <w:rFonts w:hint="eastAsia"/>
              </w:rPr>
              <w:t xml:space="preserve">的数据/训练升级,架构同源)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模型类型标识,transformers</w:t>
            </w:r>
            <w:r>
              <w:t xml:space="preserve"> </w:t>
            </w:r>
            <w:r>
              <w:rPr>
                <w:rFonts w:hint="eastAsia"/>
              </w:rPr>
              <w:t xml:space="preserve">靠它找对应实现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num_hidden_layers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层数(模型"深度")。深度</w:t>
            </w:r>
            <w:r>
              <w:t xml:space="preserve"> × </w:t>
            </w:r>
            <w:r>
              <w:rPr>
                <w:rFonts w:hint="eastAsia"/>
              </w:rPr>
              <w:t xml:space="preserve">宽度共同决定容量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intermediate_size</w:t>
            </w:r>
          </w:p>
        </w:tc>
        <w:tc>
          <w:tcPr/>
          <w:p>
            <w:pPr>
              <w:pStyle w:val="Compact"/>
            </w:pPr>
            <w:r>
              <w:t xml:space="preserve">8960</w:t>
            </w:r>
          </w:p>
        </w:tc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中间层维度,约</w:t>
            </w:r>
            <w:r>
              <w:t xml:space="preserve"> hidden </w:t>
            </w:r>
            <w:r>
              <w:rPr>
                <w:rFonts w:hint="eastAsia"/>
              </w:rPr>
              <w:t xml:space="preserve">的</w:t>
            </w:r>
            <w:r>
              <w:t xml:space="preserve"> 5.8 </w:t>
            </w:r>
            <w:r>
              <w:rPr>
                <w:rFonts w:hint="eastAsia"/>
              </w:rPr>
              <w:t xml:space="preserve">倍。SwiGLU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gate/up/down </w:t>
            </w:r>
            <w:r>
              <w:rPr>
                <w:rFonts w:hint="eastAsia"/>
              </w:rPr>
              <w:t xml:space="preserve">三个矩阵,是参数大头(~75%)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hidden_act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激活函数;配门控即</w:t>
            </w:r>
            <w:r>
              <w:t xml:space="preserve"> </w:t>
            </w:r>
            <w:r>
              <w:rPr>
                <w:b/>
                <w:bCs/>
              </w:rPr>
              <w:t xml:space="preserve">SwiGLU</w:t>
            </w:r>
            <w:r>
              <w:rPr>
                <w:rFonts w:hint="eastAsia"/>
              </w:rPr>
              <w:t xml:space="preserve">,比</w:t>
            </w:r>
            <w:r>
              <w:t xml:space="preserve"> ReLU/GELU </w:t>
            </w:r>
            <w:r>
              <w:rPr>
                <w:rFonts w:hint="eastAsia"/>
              </w:rPr>
              <w:t xml:space="preserve">表达力强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rms_norm_eps</w:t>
            </w:r>
          </w:p>
        </w:tc>
        <w:tc>
          <w:tcPr/>
          <w:p>
            <w:pPr>
              <w:pStyle w:val="Compact"/>
            </w:pPr>
            <w:r>
              <w:t xml:space="preserve">1e-06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RMSNorm</w:t>
            </w:r>
            <w:r>
              <w:t xml:space="preserve"> </w:t>
            </w:r>
            <w:r>
              <w:rPr>
                <w:rFonts w:hint="eastAsia"/>
              </w:rPr>
              <w:t xml:space="preserve">的极小值,防止除以零,保数值稳定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tie_word_embeddings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embedding </w:t>
            </w:r>
            <w:r>
              <w:rPr>
                <w:rFonts w:hint="eastAsia"/>
              </w:rPr>
              <w:t xml:space="preserve">与输出</w:t>
            </w:r>
            <w:r>
              <w:t xml:space="preserve"> lm_head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共享同一矩阵</w:t>
            </w:r>
            <w:r>
              <w:rPr>
                <w:rFonts w:hint="eastAsia"/>
              </w:rPr>
              <w:t xml:space="preserve">,省下一份</w:t>
            </w:r>
            <w:r>
              <w:t xml:space="preserve"> 2.33 </w:t>
            </w:r>
            <w:r>
              <w:rPr>
                <w:rFonts w:hint="eastAsia"/>
              </w:rPr>
              <w:t xml:space="preserve">亿参数(小模型关键优化)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max_position_embeddings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训练支持的最大上下文长度(32K</w:t>
            </w:r>
            <w:r>
              <w:t xml:space="preserve">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sliding_window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滑动窗口大小(限制注意力只看最近</w:t>
            </w:r>
            <w:r>
              <w:t xml:space="preserve"> N </w:t>
            </w:r>
            <w:r>
              <w:rPr>
                <w:rFonts w:hint="eastAsia"/>
              </w:rPr>
              <w:t xml:space="preserve">个</w:t>
            </w:r>
            <w:r>
              <w:t xml:space="preserve">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use_sliding_window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未启用</w:t>
            </w:r>
            <w:r>
              <w:rPr>
                <w:rFonts w:hint="eastAsia"/>
              </w:rPr>
              <w:t xml:space="preserve">滑动窗口</w:t>
            </w:r>
            <w:r>
              <w:t xml:space="preserve"> → </w:t>
            </w:r>
            <w:r>
              <w:rPr>
                <w:rFonts w:hint="eastAsia"/>
              </w:rPr>
              <w:t xml:space="preserve">实际是全局注意力(该字段为未来预留)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max_window_layers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若启用滑窗,前多少层用</w:t>
            </w:r>
            <w:r>
              <w:t xml:space="preserve"> —— </w:t>
            </w:r>
            <w:r>
              <w:rPr>
                <w:rFonts w:hint="eastAsia"/>
              </w:rPr>
              <w:t xml:space="preserve">当前因</w:t>
            </w:r>
            <w:r>
              <w:t xml:space="preserve"> use_sliding_window=false </w:t>
            </w:r>
            <w:r>
              <w:rPr>
                <w:rFonts w:hint="eastAsia"/>
              </w:rPr>
              <w:t xml:space="preserve">不生效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attention_dropout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</w:t>
            </w:r>
            <w:r>
              <w:t xml:space="preserve"> dropout </w:t>
            </w:r>
            <w:r>
              <w:rPr>
                <w:rFonts w:hint="eastAsia"/>
              </w:rPr>
              <w:t xml:space="preserve">率,推理为</w:t>
            </w:r>
            <w:r>
              <w:t xml:space="preserve"> </w:t>
            </w:r>
            <w:r>
              <w:rPr>
                <w:rFonts w:hint="eastAsia"/>
              </w:rPr>
              <w:t xml:space="preserve">0(不随机丢弃)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initializer_range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权重初始化的正态分布标准差(训练时用)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bos_token_id</w:t>
            </w:r>
          </w:p>
        </w:tc>
        <w:tc>
          <w:tcPr/>
          <w:p>
            <w:pPr>
              <w:pStyle w:val="Compact"/>
            </w:pPr>
            <w:r>
              <w:t xml:space="preserve">151643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序列开始</w:t>
            </w:r>
            <w:r>
              <w:t xml:space="preserve"> token id(`&lt;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eos_token_id</w:t>
            </w:r>
          </w:p>
        </w:tc>
        <w:tc>
          <w:tcPr/>
          <w:p>
            <w:pPr>
              <w:pStyle w:val="Compact"/>
            </w:pPr>
            <w:r>
              <w:t xml:space="preserve">151645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序列结束</w:t>
            </w:r>
            <w:r>
              <w:t xml:space="preserve"> token id(`&lt;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torch_dtype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bfloat16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权重存储精度(bf16);Mac</w:t>
            </w:r>
            <w:r>
              <w:t xml:space="preserve"> </w:t>
            </w:r>
            <w:r>
              <w:rPr>
                <w:rFonts w:hint="eastAsia"/>
              </w:rPr>
              <w:t xml:space="preserve">上我们加载为</w:t>
            </w:r>
            <w:r>
              <w:t xml:space="preserve"> fp16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use_cache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推理时启用</w:t>
            </w:r>
            <w:r>
              <w:t xml:space="preserve"> </w:t>
            </w:r>
            <w:r>
              <w:rPr>
                <w:b/>
                <w:bCs/>
              </w:rPr>
              <w:t xml:space="preserve">KV cache</w:t>
            </w:r>
            <w:r>
              <w:rPr>
                <w:rFonts w:hint="eastAsia"/>
              </w:rPr>
              <w:t xml:space="preserve">(缓存已算过的</w:t>
            </w:r>
            <w:r>
              <w:t xml:space="preserve"> </w:t>
            </w:r>
            <w:r>
              <w:rPr>
                <w:rFonts w:hint="eastAsia"/>
              </w:rPr>
              <w:t xml:space="preserve">K/V,逐</w:t>
            </w:r>
            <w:r>
              <w:t xml:space="preserve"> token </w:t>
            </w:r>
            <w:r>
              <w:rPr>
                <w:rFonts w:hint="eastAsia"/>
              </w:rPr>
              <w:t xml:space="preserve">生成加速)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transformers_version</w:t>
            </w:r>
          </w:p>
        </w:tc>
        <w:tc>
          <w:tcPr/>
          <w:p>
            <w:pPr>
              <w:pStyle w:val="Compact"/>
            </w:pPr>
            <w:r>
              <w:t xml:space="preserve">4.43.1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保存该</w:t>
            </w:r>
            <w:r>
              <w:t xml:space="preserve"> config </w:t>
            </w:r>
            <w:r>
              <w:rPr>
                <w:rFonts w:hint="eastAsia"/>
              </w:rPr>
              <w:t xml:space="preserve">时的</w:t>
            </w:r>
            <w:r>
              <w:t xml:space="preserve"> transformers </w:t>
            </w:r>
            <w:r>
              <w:rPr>
                <w:rFonts w:hint="eastAsia"/>
              </w:rPr>
              <w:t xml:space="preserve">版本(仅记录)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三从-config-能推出的模型体检表"/>
    <w:p>
      <w:pPr>
        <w:pStyle w:val="Heading2"/>
      </w:pPr>
      <w:r>
        <w:rPr>
          <w:rFonts w:hint="eastAsia"/>
        </w:rPr>
        <w:t xml:space="preserve">三、从</w:t>
      </w:r>
      <w:r>
        <w:t xml:space="preserve"> config </w:t>
      </w:r>
      <w:r>
        <w:rPr>
          <w:rFonts w:hint="eastAsia"/>
        </w:rPr>
        <w:t xml:space="preserve">能推出的模型"体检表"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由哪些字段推出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每头维度</w:t>
            </w:r>
            <w:r>
              <w:t xml:space="preserve"> head_dim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hidden_size / num_attention_heads = 1536/12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GQA </w:t>
            </w:r>
            <w:r>
              <w:rPr>
                <w:rFonts w:hint="eastAsia"/>
              </w:rPr>
              <w:t xml:space="preserve">分组比</w:t>
            </w:r>
          </w:p>
        </w:tc>
        <w:tc>
          <w:tcPr/>
          <w:p>
            <w:pPr>
              <w:pStyle w:val="Compact"/>
            </w:pPr>
            <w:r>
              <w:t xml:space="preserve">6:1</w:t>
            </w:r>
          </w:p>
        </w:tc>
        <w:tc>
          <w:tcPr/>
          <w:p>
            <w:pPr>
              <w:pStyle w:val="Compact"/>
            </w:pPr>
            <w:r>
              <w:t xml:space="preserve">num_attention_heads / num_key_value_heads = 12/2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压缩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~2.33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vocab × hidden = 151936×1536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是否长文本友好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是(32K)</w:t>
            </w:r>
          </w:p>
        </w:tc>
        <w:tc>
          <w:tcPr/>
          <w:p>
            <w:pPr>
              <w:pStyle w:val="Compact"/>
            </w:pPr>
            <w:r>
              <w:t xml:space="preserve">max_position_embeddings + </w:t>
            </w:r>
            <w:r>
              <w:rPr>
                <w:rFonts w:hint="eastAsia"/>
              </w:rPr>
              <w:t xml:space="preserve">大</w:t>
            </w:r>
            <w:r>
              <w:t xml:space="preserve"> rope_theta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归一化方式</w:t>
            </w:r>
          </w:p>
        </w:tc>
        <w:tc>
          <w:tcPr/>
          <w:p>
            <w:pPr>
              <w:pStyle w:val="Compact"/>
            </w:pPr>
            <w:r>
              <w:t xml:space="preserve">RMSNorm(Pre-Norm)</w:t>
            </w:r>
          </w:p>
        </w:tc>
        <w:tc>
          <w:tcPr/>
          <w:p>
            <w:pPr>
              <w:pStyle w:val="Compact"/>
            </w:pPr>
            <w:r>
              <w:t xml:space="preserve">rms_norm_eps </w:t>
            </w: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前馈类型</w:t>
            </w:r>
          </w:p>
        </w:tc>
        <w:tc>
          <w:tcPr/>
          <w:p>
            <w:pPr>
              <w:pStyle w:val="Compact"/>
            </w:pPr>
            <w:r>
              <w:t xml:space="preserve">SwiGLU</w:t>
            </w:r>
          </w:p>
        </w:tc>
        <w:tc>
          <w:tcPr/>
          <w:p>
            <w:pPr>
              <w:pStyle w:val="Compact"/>
            </w:pPr>
            <w:r>
              <w:t xml:space="preserve">hidden_act=silu + </w:t>
            </w:r>
            <w:r>
              <w:rPr>
                <w:rFonts w:hint="eastAsia"/>
              </w:rPr>
              <w:t xml:space="preserve">门控结构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:仅凭一份</w:t>
      </w:r>
      <w:r>
        <w:t xml:space="preserve"> </w:t>
      </w:r>
      <w:r>
        <w:rPr>
          <w:rFonts w:hint="eastAsia"/>
        </w:rPr>
        <w:t xml:space="preserve">config.json,就能读出</w:t>
      </w:r>
      <w:r>
        <w:t xml:space="preserve"> Qwen2.5-1.5B </w:t>
      </w:r>
      <w:r>
        <w:rPr>
          <w:rFonts w:hint="eastAsia"/>
        </w:rPr>
        <w:t xml:space="preserve">是"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× 1536 </w:t>
      </w:r>
      <w:r>
        <w:rPr>
          <w:rFonts w:hint="eastAsia"/>
          <w:b/>
          <w:bCs/>
        </w:rPr>
        <w:t xml:space="preserve">宽、12/2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头激进</w:t>
      </w:r>
      <w:r>
        <w:rPr>
          <w:b/>
          <w:bCs/>
        </w:rPr>
        <w:t xml:space="preserve"> GQA、15 </w:t>
      </w:r>
      <w:r>
        <w:rPr>
          <w:rFonts w:hint="eastAsia"/>
          <w:b/>
          <w:bCs/>
        </w:rPr>
        <w:t xml:space="preserve">万大词表、100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</w:t>
      </w:r>
      <w:r>
        <w:rPr>
          <w:b/>
          <w:bCs/>
        </w:rPr>
        <w:t xml:space="preserve"> rope_theta </w:t>
      </w:r>
      <w:r>
        <w:rPr>
          <w:rFonts w:hint="eastAsia"/>
          <w:b/>
          <w:bCs/>
        </w:rPr>
        <w:t xml:space="preserve">长上下文、tie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省参数</w:t>
      </w:r>
      <w:r>
        <w:rPr>
          <w:rFonts w:hint="eastAsia"/>
        </w:rPr>
        <w:t xml:space="preserve">"的高效中文友好模型。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