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y-1-环境验证记录-mac-部分"/>
    <w:p>
      <w:pPr>
        <w:pStyle w:val="Heading1"/>
      </w:pPr>
      <w:r>
        <w:t xml:space="preserve">Day 1 </w:t>
      </w:r>
      <w:r>
        <w:rPr>
          <w:rFonts w:hint="eastAsia"/>
        </w:rPr>
        <w:t xml:space="preserve">环境验证记录</w:t>
      </w:r>
      <w:r>
        <w:t xml:space="preserve"> (Mac </w:t>
      </w:r>
      <w:r>
        <w:rPr>
          <w:rFonts w:hint="eastAsia"/>
        </w:rPr>
        <w:t xml:space="preserve">部分)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t xml:space="preserve">Apple Silicon M4 Pro (arm64)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MPS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False (Mac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NVIDIA,符合预期)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5.12.1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accelerate</w:t>
            </w:r>
          </w:p>
        </w:tc>
        <w:tc>
          <w:tcPr/>
          <w:p>
            <w:pPr>
              <w:pStyle w:val="Compact"/>
            </w:pPr>
            <w:r>
              <w:t xml:space="preserve">1.14.0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tokenizers</w:t>
            </w:r>
          </w:p>
        </w:tc>
        <w:tc>
          <w:tcPr/>
          <w:p>
            <w:pPr>
              <w:pStyle w:val="Compact"/>
            </w:pPr>
            <w:r>
              <w:t xml:space="preserve">0.22.2</w:t>
            </w:r>
          </w:p>
        </w:tc>
      </w:tr>
    </w:tbl>
    <w:p>
      <w:pPr>
        <w:pStyle w:val="BlockText"/>
      </w:pPr>
      <w:r>
        <w:t xml:space="preserve">CUDA </w:t>
      </w:r>
      <w:r>
        <w:rPr>
          <w:rFonts w:hint="eastAsia"/>
        </w:rPr>
        <w:t xml:space="preserve">部分待下周</w:t>
      </w:r>
      <w:r>
        <w:t xml:space="preserve"> 4090 </w:t>
      </w:r>
      <w:r>
        <w:rPr>
          <w:rFonts w:hint="eastAsia"/>
        </w:rPr>
        <w:t xml:space="preserve">补充</w:t>
      </w:r>
      <w:r>
        <w:t xml:space="preserve"> nvidia-smi </w:t>
      </w:r>
      <w:r>
        <w:rPr>
          <w:rFonts w:hint="eastAsia"/>
        </w:rPr>
        <w:t xml:space="preserve">截图。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2026-07-03T03:22:50Z</dcterms:created>
  <dcterms:modified xsi:type="dcterms:W3CDTF">2026-07-03T03:22:50Z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