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F4FF1A" wp14:paraId="5D76002F" wp14:textId="508615C4">
      <w:pPr>
        <w:pStyle w:val="Heading1"/>
        <w:spacing w:before="322" w:beforeAutospacing="off" w:after="322" w:afterAutospacing="off"/>
      </w:pPr>
      <w:r w:rsidRPr="3FF4FF1A" w:rsidR="150642C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  <w:t>Relazione Tecnica: Progetto QuantPivot (Gruppo 23)</w:t>
      </w:r>
    </w:p>
    <w:p xmlns:wp14="http://schemas.microsoft.com/office/word/2010/wordml" w:rsidP="3FF4FF1A" wp14:paraId="0C3D08AB" wp14:textId="7FB96DF3">
      <w:pPr>
        <w:pStyle w:val="Heading3"/>
        <w:spacing w:before="281" w:beforeAutospacing="off" w:after="281" w:afterAutospacing="off"/>
      </w:pPr>
      <w:r w:rsidRPr="3FF4FF1A" w:rsidR="150642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Panoramica del progetto</w:t>
      </w:r>
    </w:p>
    <w:p xmlns:wp14="http://schemas.microsoft.com/office/word/2010/wordml" w:rsidP="3FF4FF1A" wp14:paraId="188FC55D" wp14:textId="7C523489">
      <w:pPr>
        <w:spacing w:before="240" w:beforeAutospacing="off" w:after="240" w:afterAutospacing="off"/>
      </w:pPr>
      <w:r w:rsidRPr="3FF4FF1A" w:rsidR="64604EF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Il nucleo di questo progetto </w:t>
      </w: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è lo sviluppo di un sistema di ricerca </w:t>
      </w:r>
      <w:r w:rsidRPr="3FF4FF1A" w:rsidR="150642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Nearest</w:t>
      </w:r>
      <w:r w:rsidRPr="3FF4FF1A" w:rsidR="150642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 xml:space="preserve"> </w:t>
      </w:r>
      <w:r w:rsidRPr="3FF4FF1A" w:rsidR="150642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Neighbor</w:t>
      </w: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basato su pivot e quantizzazione, progettato per esplorare le differenze prestazionali tra diverse architetture hardware. </w:t>
      </w:r>
      <w:r w:rsidRPr="3FF4FF1A" w:rsidR="4E511D98">
        <w:rPr>
          <w:rFonts w:ascii="Aptos" w:hAnsi="Aptos" w:eastAsia="Aptos" w:cs="Aptos"/>
          <w:noProof w:val="0"/>
          <w:sz w:val="24"/>
          <w:szCs w:val="24"/>
          <w:lang w:val="it-IT"/>
        </w:rPr>
        <w:t>L</w:t>
      </w: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>'obiettivo era capire quanto potevamo spingere le prestazioni mescolando la flessibilità di alto livello di Python con la potenza di calcolo grezza del C e dell'Assembly.</w:t>
      </w:r>
    </w:p>
    <w:p xmlns:wp14="http://schemas.microsoft.com/office/word/2010/wordml" w:rsidP="3FF4FF1A" wp14:paraId="4EAC1F32" wp14:textId="4BB14A27">
      <w:pPr>
        <w:spacing w:before="240" w:beforeAutospacing="off" w:after="240" w:afterAutospacing="off"/>
      </w:pP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>Abbiamo declinato il sistema in tre varianti distinte per analizzare il comportamento dell'hardware in scenari diversi: una versione "legacy" a 32 bit che lavora su singola precisione, una versione standard a 64 bit ottimizzata con istruzioni AVX per la doppia precisione, e infine una variante parallela che sfrutta OpenMP per distribuire il carico su tutti i core della CPU.</w:t>
      </w:r>
    </w:p>
    <w:p xmlns:wp14="http://schemas.microsoft.com/office/word/2010/wordml" w:rsidP="3FF4FF1A" wp14:paraId="2EA1DDAC" wp14:textId="79D67EB4">
      <w:pPr>
        <w:pStyle w:val="Heading3"/>
        <w:spacing w:before="281" w:beforeAutospacing="off" w:after="281" w:afterAutospacing="off"/>
      </w:pPr>
      <w:r w:rsidRPr="3FF4FF1A" w:rsidR="150642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Architettura ibrida e struttura</w:t>
      </w:r>
    </w:p>
    <w:p xmlns:wp14="http://schemas.microsoft.com/office/word/2010/wordml" w:rsidP="3FF4FF1A" wp14:paraId="275290B9" wp14:textId="50EE761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L'intera architettura software si basa su un approccio ibrido. Abbiamo utilizzato Python come "regista": si occupa di tutto ciò che non è calcolo puro, come la gestione dell'input utente, la lettura dei dataset e l'orchestrazione dei test. </w:t>
      </w:r>
      <w:r w:rsidRPr="3FF4FF1A" w:rsidR="00014349">
        <w:rPr>
          <w:rFonts w:ascii="Aptos" w:hAnsi="Aptos" w:eastAsia="Aptos" w:cs="Aptos"/>
          <w:noProof w:val="0"/>
          <w:sz w:val="24"/>
          <w:szCs w:val="24"/>
          <w:lang w:val="it-IT"/>
        </w:rPr>
        <w:t>Dietro le quinte</w:t>
      </w: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>, però, il lavoro pesante è delegato a moduli scritti in C e kernel in Assembly NASM.</w:t>
      </w:r>
    </w:p>
    <w:p xmlns:wp14="http://schemas.microsoft.com/office/word/2010/wordml" w:rsidP="3FF4FF1A" wp14:paraId="035F4E94" wp14:textId="090190AF">
      <w:pPr>
        <w:spacing w:before="240" w:beforeAutospacing="off" w:after="240" w:afterAutospacing="off"/>
      </w:pP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>Questa separazione ci ha permesso di mantenere il codice pulito e modulare. Lo script setup.py non è un semplice file di configurazione, ma un vero e proprio costruttore che compila dinamicamente il codice Assembly e C, collegando i vari pezzi in librerie utilizzabili da Python.</w:t>
      </w:r>
    </w:p>
    <w:p xmlns:wp14="http://schemas.microsoft.com/office/word/2010/wordml" w:rsidP="3FF4FF1A" wp14:paraId="5DA881E4" wp14:textId="131ECE97">
      <w:pPr>
        <w:pStyle w:val="Heading3"/>
        <w:spacing w:before="281" w:beforeAutospacing="off" w:after="281" w:afterAutospacing="off"/>
      </w:pPr>
      <w:r w:rsidRPr="3FF4FF1A" w:rsidR="150642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La sfida dell'integrazione 32-bit</w:t>
      </w:r>
    </w:p>
    <w:p xmlns:wp14="http://schemas.microsoft.com/office/word/2010/wordml" w:rsidP="3FF4FF1A" wp14:paraId="65526DB8" wp14:textId="1E2166C4">
      <w:pPr>
        <w:spacing w:before="240" w:beforeAutospacing="off" w:after="240" w:afterAutospacing="off"/>
      </w:pP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>Uno degli aspetti più interessanti dello sviluppo è stato risolvere il problema di compatibilità tra architetture diverse. Poiché i moderni interpreti Python girano a 64 bit, non è fisicamente possibile caricare al loro interno una libreria compilata a 32 bit. Invece di abbandonare il supporto per l'architettura a 32 bit, abbiamo ideato una soluzione a "doppio binario".</w:t>
      </w:r>
    </w:p>
    <w:p xmlns:wp14="http://schemas.microsoft.com/office/word/2010/wordml" w:rsidP="3FF4FF1A" wp14:paraId="05714B98" wp14:textId="693A698C">
      <w:pPr>
        <w:spacing w:before="240" w:beforeAutospacing="off" w:after="240" w:afterAutospacing="off"/>
      </w:pP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>Mentre le versioni a 64 bit (AVX e OpenMP) vengono compilate come estensioni native che Python carica direttamente in memoria per la massima velocità, la parte a 32 bit viene compilata come un eseguibile separato, completamente autonomo. Per rendere l'uso trasparente all'utente, abbiamo scritto un "wrapper" all'interno dello script di test: quando viene richiesta la versione a 32 bit, Python lancia l'eseguibile esterno, gli passa i dati necessari e raccoglie i risultati. In questo modo, l'utente lancia un unico comando per qualsiasi versione, senza doversi preoccupare della complessità sottostante che gestisce i diversi processi.</w:t>
      </w:r>
    </w:p>
    <w:p xmlns:wp14="http://schemas.microsoft.com/office/word/2010/wordml" w:rsidP="3FF4FF1A" wp14:paraId="4130617A" wp14:textId="612AAE5C">
      <w:pPr>
        <w:pStyle w:val="Heading3"/>
        <w:spacing w:before="281" w:beforeAutospacing="off" w:after="281" w:afterAutospacing="off"/>
      </w:pPr>
      <w:r w:rsidRPr="3FF4FF1A" w:rsidR="150642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Ottimizzazioni: SIMD e Parallelismo</w:t>
      </w:r>
    </w:p>
    <w:p xmlns:wp14="http://schemas.microsoft.com/office/word/2010/wordml" w:rsidP="3FF4FF1A" wp14:paraId="1BA97486" wp14:textId="05F193A3">
      <w:pPr>
        <w:spacing w:before="240" w:beforeAutospacing="off" w:after="240" w:afterAutospacing="off"/>
      </w:pP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Sul fronte delle prestazioni, non ci siamo limitati a tradurre il codice C in Assembly, ma abbiamo cercato di sfruttare le caratteristiche specifiche dei processori. Per la versione a 64 bit abbiamo utilizzato i registri YMM, che ci permettono di elaborare quattro numeri a doppia precisione (double) in un'unica istruzione (AVX), riducendo drasticamente il numero di cicli di clock necessari per calcolare le distanze. Parallelamente, abbiamo applicato tecniche di </w:t>
      </w:r>
      <w:r w:rsidRPr="3FF4FF1A" w:rsidR="150642C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loop unrolling</w:t>
      </w: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per ridurre l'overhead dei salti condizionali nei cicli più intensivi.</w:t>
      </w:r>
    </w:p>
    <w:p xmlns:wp14="http://schemas.microsoft.com/office/word/2010/wordml" w:rsidP="3FF4FF1A" wp14:paraId="22231D19" wp14:textId="0CEDF67F">
      <w:pPr>
        <w:spacing w:before="240" w:beforeAutospacing="off" w:after="240" w:afterAutospacing="off"/>
      </w:pP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>Nella variante OpenMP, abbiamo alzato ulteriormente l'asticella introducendo il parallelismo a livello di dati. Invece di processare il dataset in sequenza, il carico di lavoro viene suddiviso dinamicamente tra i thread disponibili. Ogni core della CPU elabora una porzione indipendente dei dati, eliminando i colli di bottiglia e prevenendo problemi di concorrenza senza la necessità di meccanismi di sincronizzazione complessi che rallenterebbero l'esecuzione.</w:t>
      </w:r>
    </w:p>
    <w:p xmlns:wp14="http://schemas.microsoft.com/office/word/2010/wordml" w:rsidP="3FF4FF1A" wp14:paraId="02CDA14B" wp14:textId="5D5DCBC3">
      <w:pPr>
        <w:pStyle w:val="Heading3"/>
        <w:spacing w:before="281" w:beforeAutospacing="off" w:after="281" w:afterAutospacing="off"/>
      </w:pPr>
      <w:r w:rsidRPr="3FF4FF1A" w:rsidR="150642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Conclusioni</w:t>
      </w:r>
    </w:p>
    <w:p xmlns:wp14="http://schemas.microsoft.com/office/word/2010/wordml" w:rsidP="3FF4FF1A" wp14:paraId="290EFA8C" wp14:textId="3ADA84C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>In conclusione, il progetto</w:t>
      </w:r>
      <w:r w:rsidRPr="3FF4FF1A" w:rsidR="3D01F5E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FF4FF1A" w:rsidR="3D01F5E6">
        <w:rPr>
          <w:rFonts w:ascii="Aptos" w:hAnsi="Aptos" w:eastAsia="Aptos" w:cs="Aptos"/>
          <w:noProof w:val="0"/>
          <w:sz w:val="24"/>
          <w:szCs w:val="24"/>
          <w:lang w:val="it-IT"/>
        </w:rPr>
        <w:t>KNN(K</w:t>
      </w:r>
      <w:r w:rsidRPr="3FF4FF1A" w:rsidR="3D01F5E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FF4FF1A" w:rsidR="3D01F5E6">
        <w:rPr>
          <w:rFonts w:ascii="Aptos" w:hAnsi="Aptos" w:eastAsia="Aptos" w:cs="Aptos"/>
          <w:noProof w:val="0"/>
          <w:sz w:val="24"/>
          <w:szCs w:val="24"/>
          <w:lang w:val="it-IT"/>
        </w:rPr>
        <w:t>Nearest</w:t>
      </w:r>
      <w:r w:rsidRPr="3FF4FF1A" w:rsidR="3D01F5E6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3FF4FF1A" w:rsidR="3D01F5E6">
        <w:rPr>
          <w:rFonts w:ascii="Aptos" w:hAnsi="Aptos" w:eastAsia="Aptos" w:cs="Aptos"/>
          <w:noProof w:val="0"/>
          <w:sz w:val="24"/>
          <w:szCs w:val="24"/>
          <w:lang w:val="it-IT"/>
        </w:rPr>
        <w:t>Neighbours</w:t>
      </w:r>
      <w:r w:rsidRPr="3FF4FF1A" w:rsidR="3D01F5E6">
        <w:rPr>
          <w:rFonts w:ascii="Aptos" w:hAnsi="Aptos" w:eastAsia="Aptos" w:cs="Aptos"/>
          <w:noProof w:val="0"/>
          <w:sz w:val="24"/>
          <w:szCs w:val="24"/>
          <w:lang w:val="it-IT"/>
        </w:rPr>
        <w:t>)</w:t>
      </w:r>
      <w:r w:rsidRPr="3FF4FF1A" w:rsidR="150642C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dimostra come sia possibile integrare linguaggi molto diversi tra loro per ottenere il meglio da entrambi i mondi. L'approccio adottato ci ha permesso di superare i vincoli imposti dai moderni sistemi operativi riguardo la coesistenza di codice a 32 e 64 bit, fornendo al contempo un'applicazione finale che è semplice da usare come uno script Python, ma veloce come un programma in Assembly ottimizzato.</w:t>
      </w:r>
    </w:p>
    <w:p xmlns:wp14="http://schemas.microsoft.com/office/word/2010/wordml" wp14:paraId="2DC08235" wp14:textId="76FEF5D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7F1034"/>
    <w:rsid w:val="00014349"/>
    <w:rsid w:val="150642CE"/>
    <w:rsid w:val="1BF70E97"/>
    <w:rsid w:val="2A7F1034"/>
    <w:rsid w:val="3D01F5E6"/>
    <w:rsid w:val="3FF4FF1A"/>
    <w:rsid w:val="4E511D98"/>
    <w:rsid w:val="64604EF2"/>
    <w:rsid w:val="65BC5F3F"/>
    <w:rsid w:val="743CA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1034"/>
  <w15:chartTrackingRefBased/>
  <w15:docId w15:val="{F7928F2A-A953-4B1C-85EC-9E02274200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FF4FF1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FF4FF1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2026-01-28T11:37:56.2853626Z</dcterms:created>
  <dcterms:modified xsi:type="dcterms:W3CDTF">2026-01-28T11:43:51.1272857Z</dcterms:modified>
  <dc:creator>CHRISTIAN PANETTA</dc:creator>
  <lastModifiedBy>CHRISTIAN PANETTA</lastModifiedBy>
</coreProperties>
</file>