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C6894" w14:textId="0A0E6F21" w:rsidR="00B70AF2" w:rsidRDefault="00406BB9">
      <w:r w:rsidRPr="00F4633D">
        <w:rPr>
          <w:b/>
          <w:bCs/>
          <w:noProof/>
        </w:rPr>
        <w:drawing>
          <wp:anchor distT="0" distB="0" distL="114300" distR="114300" simplePos="0" relativeHeight="251658240" behindDoc="0" locked="0" layoutInCell="1" allowOverlap="1" wp14:anchorId="0AC8CD08" wp14:editId="7B4893E7">
            <wp:simplePos x="0" y="0"/>
            <wp:positionH relativeFrom="margin">
              <wp:align>left</wp:align>
            </wp:positionH>
            <wp:positionV relativeFrom="paragraph">
              <wp:posOffset>1073918</wp:posOffset>
            </wp:positionV>
            <wp:extent cx="5859175" cy="4492140"/>
            <wp:effectExtent l="0" t="0" r="0" b="0"/>
            <wp:wrapSquare wrapText="bothSides"/>
            <wp:docPr id="177039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9175" cy="4492140"/>
                    </a:xfrm>
                    <a:prstGeom prst="rect">
                      <a:avLst/>
                    </a:prstGeom>
                    <a:noFill/>
                  </pic:spPr>
                </pic:pic>
              </a:graphicData>
            </a:graphic>
            <wp14:sizeRelH relativeFrom="page">
              <wp14:pctWidth>0</wp14:pctWidth>
            </wp14:sizeRelH>
            <wp14:sizeRelV relativeFrom="page">
              <wp14:pctHeight>0</wp14:pctHeight>
            </wp14:sizeRelV>
          </wp:anchor>
        </w:drawing>
      </w:r>
      <w:r w:rsidR="00B70AF2" w:rsidRPr="00F4633D">
        <w:rPr>
          <w:b/>
          <w:bCs/>
        </w:rPr>
        <w:t>Suppl. Figure 1.</w:t>
      </w:r>
      <w:r>
        <w:t xml:space="preserve"> </w:t>
      </w:r>
      <w:r w:rsidRPr="00406BB9">
        <w:t>Example MEP traces ranging from 20 µV to 113 µV. Visual inspection was based on both the waveform profile and latency relative to larger, more robust MEPs. This figure illustrates the criteria used to identify valid MEPs near the 20 µV threshold</w:t>
      </w:r>
      <w:r w:rsidR="00F4633D">
        <w:t>.</w:t>
      </w:r>
    </w:p>
    <w:p w14:paraId="66722005" w14:textId="0619519B" w:rsidR="00B70AF2" w:rsidRDefault="00B70AF2"/>
    <w:p w14:paraId="0A79D4FC" w14:textId="200B055A" w:rsidR="00B70AF2" w:rsidRDefault="00B70AF2"/>
    <w:p w14:paraId="50948E39" w14:textId="0578DD64" w:rsidR="00B70AF2" w:rsidRDefault="00B70AF2"/>
    <w:p w14:paraId="02DF5709" w14:textId="1922B2C8" w:rsidR="00B70AF2" w:rsidRDefault="00B70AF2"/>
    <w:sectPr w:rsidR="00B7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F2"/>
    <w:rsid w:val="00406BB9"/>
    <w:rsid w:val="0054712D"/>
    <w:rsid w:val="00B70AF2"/>
    <w:rsid w:val="00F4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C962"/>
  <w15:chartTrackingRefBased/>
  <w15:docId w15:val="{46AFC563-A91B-4BE4-B9B5-8029D54B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AF2"/>
    <w:rPr>
      <w:rFonts w:eastAsiaTheme="majorEastAsia" w:cstheme="majorBidi"/>
      <w:color w:val="272727" w:themeColor="text1" w:themeTint="D8"/>
    </w:rPr>
  </w:style>
  <w:style w:type="paragraph" w:styleId="Title">
    <w:name w:val="Title"/>
    <w:basedOn w:val="Normal"/>
    <w:next w:val="Normal"/>
    <w:link w:val="TitleChar"/>
    <w:uiPriority w:val="10"/>
    <w:qFormat/>
    <w:rsid w:val="00B70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AF2"/>
    <w:pPr>
      <w:spacing w:before="160"/>
      <w:jc w:val="center"/>
    </w:pPr>
    <w:rPr>
      <w:i/>
      <w:iCs/>
      <w:color w:val="404040" w:themeColor="text1" w:themeTint="BF"/>
    </w:rPr>
  </w:style>
  <w:style w:type="character" w:customStyle="1" w:styleId="QuoteChar">
    <w:name w:val="Quote Char"/>
    <w:basedOn w:val="DefaultParagraphFont"/>
    <w:link w:val="Quote"/>
    <w:uiPriority w:val="29"/>
    <w:rsid w:val="00B70AF2"/>
    <w:rPr>
      <w:i/>
      <w:iCs/>
      <w:color w:val="404040" w:themeColor="text1" w:themeTint="BF"/>
    </w:rPr>
  </w:style>
  <w:style w:type="paragraph" w:styleId="ListParagraph">
    <w:name w:val="List Paragraph"/>
    <w:basedOn w:val="Normal"/>
    <w:uiPriority w:val="34"/>
    <w:qFormat/>
    <w:rsid w:val="00B70AF2"/>
    <w:pPr>
      <w:ind w:left="720"/>
      <w:contextualSpacing/>
    </w:pPr>
  </w:style>
  <w:style w:type="character" w:styleId="IntenseEmphasis">
    <w:name w:val="Intense Emphasis"/>
    <w:basedOn w:val="DefaultParagraphFont"/>
    <w:uiPriority w:val="21"/>
    <w:qFormat/>
    <w:rsid w:val="00B70AF2"/>
    <w:rPr>
      <w:i/>
      <w:iCs/>
      <w:color w:val="0F4761" w:themeColor="accent1" w:themeShade="BF"/>
    </w:rPr>
  </w:style>
  <w:style w:type="paragraph" w:styleId="IntenseQuote">
    <w:name w:val="Intense Quote"/>
    <w:basedOn w:val="Normal"/>
    <w:next w:val="Normal"/>
    <w:link w:val="IntenseQuoteChar"/>
    <w:uiPriority w:val="30"/>
    <w:qFormat/>
    <w:rsid w:val="00B70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AF2"/>
    <w:rPr>
      <w:i/>
      <w:iCs/>
      <w:color w:val="0F4761" w:themeColor="accent1" w:themeShade="BF"/>
    </w:rPr>
  </w:style>
  <w:style w:type="character" w:styleId="IntenseReference">
    <w:name w:val="Intense Reference"/>
    <w:basedOn w:val="DefaultParagraphFont"/>
    <w:uiPriority w:val="32"/>
    <w:qFormat/>
    <w:rsid w:val="00B70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Cunningham</dc:creator>
  <cp:keywords/>
  <dc:description/>
  <cp:lastModifiedBy>David Cunningham</cp:lastModifiedBy>
  <cp:revision>2</cp:revision>
  <dcterms:created xsi:type="dcterms:W3CDTF">2025-05-23T18:25:00Z</dcterms:created>
  <dcterms:modified xsi:type="dcterms:W3CDTF">2025-05-23T18:52:00Z</dcterms:modified>
</cp:coreProperties>
</file>