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1770" w14:textId="77777777" w:rsidR="00FB4FDD" w:rsidRDefault="00FB4FDD"/>
    <w:sectPr w:rsidR="00FB4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DD"/>
    <w:rsid w:val="000B6924"/>
    <w:rsid w:val="007A08E3"/>
    <w:rsid w:val="00D82088"/>
    <w:rsid w:val="00FB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EA59"/>
  <w15:chartTrackingRefBased/>
  <w15:docId w15:val="{08C55745-3AC4-4FCE-BB4A-C5E9B0C6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Duddupudi</dc:creator>
  <cp:keywords/>
  <dc:description/>
  <cp:lastModifiedBy>Anantha Duddupudi</cp:lastModifiedBy>
  <cp:revision>2</cp:revision>
  <dcterms:created xsi:type="dcterms:W3CDTF">2025-11-10T03:33:00Z</dcterms:created>
  <dcterms:modified xsi:type="dcterms:W3CDTF">2025-11-10T03:33:00Z</dcterms:modified>
</cp:coreProperties>
</file>