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EC15" w14:textId="77777777" w:rsidR="00DC59CF" w:rsidRDefault="00DC59CF"/>
    <w:sectPr w:rsidR="00DC5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CF"/>
    <w:rsid w:val="00D939FA"/>
    <w:rsid w:val="00DC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1BED"/>
  <w15:chartTrackingRefBased/>
  <w15:docId w15:val="{1292B297-E892-4809-A26B-0667A335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Duddupudi</dc:creator>
  <cp:keywords/>
  <dc:description/>
  <cp:lastModifiedBy>Anantha Duddupudi</cp:lastModifiedBy>
  <cp:revision>1</cp:revision>
  <dcterms:created xsi:type="dcterms:W3CDTF">2026-06-09T17:41:00Z</dcterms:created>
  <dcterms:modified xsi:type="dcterms:W3CDTF">2026-06-09T17:42:00Z</dcterms:modified>
</cp:coreProperties>
</file>