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B59B3E" w14:textId="77777777" w:rsidR="00FF6455" w:rsidRDefault="00675740">
      <w:pPr>
        <w:pStyle w:val="Title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rFonts w:ascii="Open Sans" w:eastAsia="Open Sans" w:hAnsi="Open Sans" w:cs="Open Sans"/>
          <w:color w:val="2E3D49"/>
        </w:rPr>
        <w:t>Observing Cloud Resources</w:t>
      </w:r>
    </w:p>
    <w:p w14:paraId="26118772" w14:textId="77777777" w:rsidR="00FF6455" w:rsidRDefault="00675740">
      <w:pPr>
        <w:pStyle w:val="Subtitle"/>
        <w:rPr>
          <w:rFonts w:ascii="Open Sans" w:eastAsia="Open Sans" w:hAnsi="Open Sans" w:cs="Open Sans"/>
        </w:rPr>
      </w:pPr>
      <w:bookmarkStart w:id="1" w:name="_yqjakd5whgix" w:colFirst="0" w:colLast="0"/>
      <w:bookmarkEnd w:id="1"/>
      <w:r>
        <w:rPr>
          <w:rFonts w:ascii="Open Sans" w:eastAsia="Open Sans" w:hAnsi="Open Sans" w:cs="Open Sans"/>
          <w:i/>
          <w:color w:val="999999"/>
          <w:sz w:val="28"/>
          <w:szCs w:val="28"/>
        </w:rPr>
        <w:t>SRE Assessment Template</w:t>
      </w:r>
      <w:r w:rsidR="00000000">
        <w:pict w14:anchorId="3A8457C5">
          <v:rect id="_x0000_i1025" style="width:0;height:1.5pt" o:hralign="center" o:hrstd="t" o:hr="t" fillcolor="#a0a0a0" stroked="f"/>
        </w:pict>
      </w:r>
    </w:p>
    <w:p w14:paraId="0985E5CD" w14:textId="77777777" w:rsidR="00FF6455" w:rsidRDefault="00675740">
      <w:pPr>
        <w:pStyle w:val="Heading1"/>
        <w:rPr>
          <w:rFonts w:ascii="Open Sans" w:eastAsia="Open Sans" w:hAnsi="Open Sans" w:cs="Open Sans"/>
        </w:rPr>
      </w:pPr>
      <w:bookmarkStart w:id="2" w:name="_zk9j822emmt" w:colFirst="0" w:colLast="0"/>
      <w:bookmarkEnd w:id="2"/>
      <w:r>
        <w:rPr>
          <w:rFonts w:ascii="Open Sans" w:eastAsia="Open Sans" w:hAnsi="Open Sans" w:cs="Open Sans"/>
          <w:color w:val="02B3E4"/>
          <w:sz w:val="36"/>
          <w:szCs w:val="36"/>
        </w:rPr>
        <w:t>Categorize Responsibilities</w:t>
      </w:r>
    </w:p>
    <w:tbl>
      <w:tblPr>
        <w:tblStyle w:val="a"/>
        <w:tblW w:w="11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7815"/>
      </w:tblGrid>
      <w:tr w:rsidR="00FF6455" w14:paraId="1C301AC3" w14:textId="77777777">
        <w:trPr>
          <w:trHeight w:val="40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A497" w14:textId="77777777" w:rsidR="00FF6455" w:rsidRDefault="0067574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Prometheus and Grafana Screenshots</w:t>
            </w:r>
          </w:p>
        </w:tc>
      </w:tr>
      <w:tr w:rsidR="00FF6455" w14:paraId="3D80190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5F83" w14:textId="77777777"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Prometheus node_exporter service running on the EC2 instance. Use the following command to show that the system is running: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sudo systemctl status node_exporter</w:t>
            </w:r>
          </w:p>
        </w:tc>
      </w:tr>
      <w:tr w:rsidR="00FF6455" w14:paraId="03E71E2C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05DE" w14:textId="39132E3A" w:rsidR="00FF6455" w:rsidRDefault="00E420EA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1C4E1B37" wp14:editId="0677B2CE">
                  <wp:extent cx="6902450" cy="45681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456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55" w14:paraId="485DDE0A" w14:textId="77777777">
        <w:trPr>
          <w:trHeight w:val="420"/>
          <w:jc w:val="center"/>
        </w:trPr>
        <w:tc>
          <w:tcPr>
            <w:tcW w:w="325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2FA9" w14:textId="77777777" w:rsidR="00FF6455" w:rsidRDefault="0067574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Host Metric</w:t>
            </w:r>
          </w:p>
          <w:p w14:paraId="619A50A4" w14:textId="77777777" w:rsidR="00FF6455" w:rsidRDefault="0067574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(CPU, RAM, </w:t>
            </w:r>
            <w:proofErr w:type="gramStart"/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Disk,  Network</w:t>
            </w:r>
            <w:proofErr w:type="gramEnd"/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)</w:t>
            </w:r>
          </w:p>
        </w:tc>
        <w:tc>
          <w:tcPr>
            <w:tcW w:w="781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325" w14:textId="77777777" w:rsidR="00FF6455" w:rsidRDefault="0067574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Dashboard</w:t>
            </w:r>
          </w:p>
        </w:tc>
      </w:tr>
      <w:tr w:rsidR="00FF6455" w14:paraId="5498B910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F92D" w14:textId="77777777" w:rsidR="00FF6455" w:rsidRDefault="006033BD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6033BD">
              <w:rPr>
                <w:rFonts w:ascii="Open Sans" w:eastAsia="Open Sans" w:hAnsi="Open Sans" w:cs="Open Sans"/>
                <w:i/>
                <w:color w:val="2E3D49"/>
              </w:rPr>
              <w:lastRenderedPageBreak/>
              <w:t>CPU Node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217E" w14:textId="751F10B2" w:rsidR="00FF6455" w:rsidRDefault="00E420EA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77BC68A7" wp14:editId="33162F3D">
                  <wp:extent cx="4835525" cy="224853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224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55" w14:paraId="66945FE2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6FEF" w14:textId="77777777" w:rsidR="00FF6455" w:rsidRDefault="009634C1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9634C1">
              <w:rPr>
                <w:rFonts w:ascii="Open Sans" w:eastAsia="Open Sans" w:hAnsi="Open Sans" w:cs="Open Sans"/>
                <w:i/>
                <w:color w:val="2E3D49"/>
              </w:rPr>
              <w:t>Available Memory Bytes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E47C" w14:textId="65D9CC82" w:rsidR="00FF6455" w:rsidRDefault="00E420EA" w:rsidP="009634C1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0E9A46CA" wp14:editId="14F7147D">
                  <wp:extent cx="4835525" cy="2239645"/>
                  <wp:effectExtent l="0" t="0" r="317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223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55" w14:paraId="2B3B1CF1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5517" w14:textId="77777777" w:rsidR="00FF6455" w:rsidRDefault="009634C1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9634C1">
              <w:rPr>
                <w:rFonts w:ascii="Open Sans" w:eastAsia="Open Sans" w:hAnsi="Open Sans" w:cs="Open Sans"/>
                <w:i/>
                <w:color w:val="2E3D49"/>
              </w:rPr>
              <w:t>Disk I/O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3416" w14:textId="537051D6" w:rsidR="00FF6455" w:rsidRDefault="00E420EA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6773110C" wp14:editId="71227F08">
                  <wp:extent cx="4835525" cy="2239645"/>
                  <wp:effectExtent l="0" t="0" r="317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223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55" w14:paraId="2D95B878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0113" w14:textId="77777777" w:rsidR="00FF6455" w:rsidRDefault="009634C1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9634C1">
              <w:rPr>
                <w:rFonts w:ascii="Open Sans" w:eastAsia="Open Sans" w:hAnsi="Open Sans" w:cs="Open Sans"/>
                <w:i/>
                <w:color w:val="2E3D49"/>
              </w:rPr>
              <w:lastRenderedPageBreak/>
              <w:t>Network Received in Bytes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003B" w14:textId="78FD8D3C" w:rsidR="00FF6455" w:rsidRDefault="00E420EA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2D1D0600" wp14:editId="061F4743">
                  <wp:extent cx="4835525" cy="221869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221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55" w14:paraId="1FDF205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FAF" w14:textId="77777777" w:rsidR="00FF6455" w:rsidRDefault="0067574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Responsibilities</w:t>
            </w:r>
          </w:p>
        </w:tc>
      </w:tr>
      <w:tr w:rsidR="00FF6455" w14:paraId="69EDF645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756F" w14:textId="77777777"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1. The development team wants to release an emergency hotfix to production. Identify two roles of the SRE team who would be involved in this and why.</w:t>
            </w:r>
          </w:p>
        </w:tc>
      </w:tr>
      <w:tr w:rsidR="00FF6455" w14:paraId="48A046E9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91D3" w14:textId="77777777" w:rsidR="00FF6455" w:rsidRDefault="00C47A55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C47A55">
              <w:rPr>
                <w:rFonts w:ascii="Open Sans" w:eastAsia="Open Sans" w:hAnsi="Open Sans" w:cs="Open Sans"/>
                <w:i/>
                <w:color w:val="2E3D49"/>
              </w:rPr>
              <w:t>Release Engineer and Monitoring Engineer. Because Release Engineer will manage release and Monitoring Engineer will monitoring the new hotfix will run well on production</w:t>
            </w:r>
          </w:p>
        </w:tc>
      </w:tr>
      <w:tr w:rsidR="00FF6455" w14:paraId="24EE7E0B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2AC4" w14:textId="77777777"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2. The development team is in the early stages of planning to build a new product. Identify two roles of the SRE team that should be invited to the meeting and why.</w:t>
            </w:r>
          </w:p>
        </w:tc>
      </w:tr>
      <w:tr w:rsidR="00FF6455" w14:paraId="251FD324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217E" w14:textId="77777777" w:rsidR="00FF6455" w:rsidRDefault="00C47A55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C47A55">
              <w:rPr>
                <w:rFonts w:ascii="Open Sans" w:eastAsia="Open Sans" w:hAnsi="Open Sans" w:cs="Open Sans"/>
                <w:i/>
                <w:color w:val="2E3D49"/>
              </w:rPr>
              <w:t>System Architect and Infrastructure Engineer. Because System architect have a knowledge about the architecture so they will provide solution faster and Infrastructure will know infrastructure that will map with the new feature</w:t>
            </w:r>
          </w:p>
        </w:tc>
      </w:tr>
      <w:tr w:rsidR="00FF6455" w14:paraId="328CB64F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C300" w14:textId="77777777"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3. The emergency hotfix from question 1 was applied and is causing major issues in production. Which SRE role would primarily be involved in mitigating these issues?</w:t>
            </w:r>
          </w:p>
        </w:tc>
      </w:tr>
      <w:tr w:rsidR="00FF6455" w14:paraId="7A5752B3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D056" w14:textId="77777777" w:rsidR="00FF6455" w:rsidRDefault="00C47A55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C47A55">
              <w:rPr>
                <w:rFonts w:ascii="Open Sans" w:eastAsia="Open Sans" w:hAnsi="Open Sans" w:cs="Open Sans"/>
                <w:i/>
                <w:color w:val="2E3D49"/>
              </w:rPr>
              <w:t>Release Engineer will be better, because the reponsibility of them is manage release, so they will know about the issue will be come from exactly role</w:t>
            </w:r>
          </w:p>
        </w:tc>
      </w:tr>
    </w:tbl>
    <w:p w14:paraId="030C869B" w14:textId="77777777" w:rsidR="00FF6455" w:rsidRDefault="00FF6455">
      <w:pPr>
        <w:rPr>
          <w:rFonts w:ascii="Open Sans" w:eastAsia="Open Sans" w:hAnsi="Open Sans" w:cs="Open Sans"/>
        </w:rPr>
      </w:pPr>
    </w:p>
    <w:p w14:paraId="1294993D" w14:textId="77777777" w:rsidR="00FF6455" w:rsidRDefault="00675740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3" w:name="_b4ckjil5fcb2" w:colFirst="0" w:colLast="0"/>
      <w:bookmarkEnd w:id="3"/>
      <w:r>
        <w:br w:type="page"/>
      </w:r>
    </w:p>
    <w:p w14:paraId="69C78417" w14:textId="77777777" w:rsidR="00FF6455" w:rsidRDefault="00675740">
      <w:pPr>
        <w:pStyle w:val="Heading1"/>
        <w:rPr>
          <w:rFonts w:ascii="Open Sans" w:eastAsia="Open Sans" w:hAnsi="Open Sans" w:cs="Open Sans"/>
        </w:rPr>
      </w:pPr>
      <w:bookmarkStart w:id="4" w:name="_q3uil49jdfn3" w:colFirst="0" w:colLast="0"/>
      <w:bookmarkEnd w:id="4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Team Formation and Workflow Identification</w:t>
      </w:r>
    </w:p>
    <w:tbl>
      <w:tblPr>
        <w:tblStyle w:val="a0"/>
        <w:tblW w:w="11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FF6455" w14:paraId="32C41FEE" w14:textId="77777777">
        <w:trPr>
          <w:trHeight w:val="48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496A" w14:textId="77777777" w:rsidR="00FF6455" w:rsidRDefault="0067574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API Monitoring and Notifications</w:t>
            </w:r>
          </w:p>
        </w:tc>
      </w:tr>
      <w:tr w:rsidR="00FF6455" w14:paraId="75E51584" w14:textId="77777777">
        <w:trPr>
          <w:trHeight w:val="48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BEAF" w14:textId="77777777"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Display the status of an API endpoint: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Grafana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dashboard that will show at which point the API is unhealthy (non-200 HTTP code), and when it becomes healthy again (200 HTTP code).</w:t>
            </w:r>
          </w:p>
        </w:tc>
      </w:tr>
      <w:tr w:rsidR="00FF6455" w14:paraId="2C4140F0" w14:textId="77777777">
        <w:trPr>
          <w:trHeight w:val="40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4FE7" w14:textId="77777777" w:rsidR="00FF6455" w:rsidRDefault="00E420EA" w:rsidP="009634C1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pict w14:anchorId="00C3FB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543pt;height:321pt">
                  <v:imagedata r:id="rId12" o:title="healthy-check"/>
                </v:shape>
              </w:pict>
            </w:r>
          </w:p>
        </w:tc>
      </w:tr>
      <w:tr w:rsidR="00FF6455" w14:paraId="63BBA8B3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FFF1" w14:textId="77777777" w:rsidR="00FF6455" w:rsidRDefault="006757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notification channel: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screenshot of the Grafana notification which shows the summary of the issue and when it occurred.</w:t>
            </w:r>
          </w:p>
        </w:tc>
      </w:tr>
      <w:tr w:rsidR="00FF6455" w14:paraId="10419A82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74D" w14:textId="77777777" w:rsidR="00FF6455" w:rsidRDefault="00E420EA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lastRenderedPageBreak/>
              <w:pict w14:anchorId="79A178EA">
                <v:shape id="_x0000_i1032" type="#_x0000_t75" style="width:543pt;height:321.6pt">
                  <v:imagedata r:id="rId13" o:title="total-firing"/>
                </v:shape>
              </w:pict>
            </w:r>
          </w:p>
        </w:tc>
      </w:tr>
      <w:tr w:rsidR="00FF6455" w14:paraId="581C45D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3648" w14:textId="77777777"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Configure alert rules: Provide a screenshot of the alert rules list in Grafana.</w:t>
            </w:r>
          </w:p>
        </w:tc>
      </w:tr>
      <w:tr w:rsidR="00FF6455" w14:paraId="1105B984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3EB6" w14:textId="77777777" w:rsidR="00FF6455" w:rsidRDefault="00E420EA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pict w14:anchorId="42A894FB">
                <v:shape id="_x0000_i1033" type="#_x0000_t75" style="width:543pt;height:321pt">
                  <v:imagedata r:id="rId14" o:title="alert-rule-list"/>
                </v:shape>
              </w:pict>
            </w:r>
          </w:p>
        </w:tc>
      </w:tr>
    </w:tbl>
    <w:p w14:paraId="23AAB7EC" w14:textId="77777777" w:rsidR="00FF6455" w:rsidRDefault="00675740">
      <w:pPr>
        <w:pStyle w:val="Heading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5" w:name="_th67ivn5rhnm" w:colFirst="0" w:colLast="0"/>
      <w:bookmarkEnd w:id="5"/>
      <w:r>
        <w:lastRenderedPageBreak/>
        <w:br w:type="page"/>
      </w:r>
    </w:p>
    <w:p w14:paraId="675EB0B3" w14:textId="77777777" w:rsidR="00FF6455" w:rsidRDefault="00675740">
      <w:pPr>
        <w:pStyle w:val="Heading1"/>
        <w:rPr>
          <w:rFonts w:ascii="Open Sans" w:eastAsia="Open Sans" w:hAnsi="Open Sans" w:cs="Open Sans"/>
        </w:rPr>
      </w:pPr>
      <w:bookmarkStart w:id="6" w:name="_bq7almfa6pe8" w:colFirst="0" w:colLast="0"/>
      <w:bookmarkEnd w:id="6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Applying the Concepts</w:t>
      </w:r>
    </w:p>
    <w:tbl>
      <w:tblPr>
        <w:tblStyle w:val="a1"/>
        <w:tblW w:w="11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FF6455" w14:paraId="3ED1F207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A64F" w14:textId="77777777" w:rsidR="00FF6455" w:rsidRDefault="0067574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1</w:t>
            </w:r>
          </w:p>
        </w:tc>
      </w:tr>
      <w:tr w:rsidR="00FF6455" w14:paraId="5CA8357C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BB68" w14:textId="77777777"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  <w:lang w:val="en-US"/>
              </w:rPr>
              <w:drawing>
                <wp:inline distT="114300" distB="114300" distL="114300" distR="114300" wp14:anchorId="58683CD2" wp14:editId="31F223C0">
                  <wp:extent cx="6896100" cy="27813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78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55" w14:paraId="1A8224B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B26F" w14:textId="77777777"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 xml:space="preserve">4a. Given the above graph, where does it show that the API endpoint is down? Where on the graph does this show that the API is healthy again? </w:t>
            </w:r>
          </w:p>
        </w:tc>
      </w:tr>
      <w:tr w:rsidR="00FF6455" w14:paraId="584DA9ED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4D64" w14:textId="77777777" w:rsidR="00FF6455" w:rsidRDefault="006639A6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API endpoint is down at 15:28 and it healthy again at 15:37</w:t>
            </w:r>
          </w:p>
        </w:tc>
      </w:tr>
      <w:tr w:rsidR="00FF6455" w14:paraId="6E4060F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D692" w14:textId="77777777"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4b. If there was no SRE team, how would this outage affect customers?</w:t>
            </w:r>
          </w:p>
        </w:tc>
      </w:tr>
      <w:tr w:rsidR="00FF6455" w14:paraId="2AD29F7D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2AAA" w14:textId="77777777" w:rsidR="00FF6455" w:rsidRDefault="006639A6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The API endpoint of customers will not be known and maybe the downtime will be more than the metrics</w:t>
            </w:r>
          </w:p>
        </w:tc>
      </w:tr>
      <w:tr w:rsidR="00FF6455" w14:paraId="64139092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4F2E" w14:textId="77777777"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4c. What could be put in place so that the SRE team could know of the outage before the customer does?</w:t>
            </w:r>
          </w:p>
        </w:tc>
      </w:tr>
      <w:tr w:rsidR="00FF6455" w14:paraId="1302EC30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0A6D" w14:textId="77777777" w:rsidR="00FF6455" w:rsidRDefault="005C6C83">
            <w:pPr>
              <w:spacing w:line="240" w:lineRule="auto"/>
              <w:rPr>
                <w:rFonts w:ascii="Open Sans" w:eastAsia="Open Sans" w:hAnsi="Open Sans" w:cs="Open Sans"/>
              </w:rPr>
            </w:pPr>
            <w:r w:rsidRPr="005C6C83">
              <w:rPr>
                <w:rFonts w:ascii="Open Sans" w:eastAsia="Open Sans" w:hAnsi="Open Sans" w:cs="Open Sans"/>
              </w:rPr>
              <w:t>I think the SRE team rely on metrics healthcheck of instance to know when server outage</w:t>
            </w:r>
          </w:p>
        </w:tc>
      </w:tr>
    </w:tbl>
    <w:p w14:paraId="722BB930" w14:textId="77777777" w:rsidR="00FF6455" w:rsidRDefault="00675740">
      <w:pPr>
        <w:rPr>
          <w:rFonts w:ascii="Open Sans" w:eastAsia="Open Sans" w:hAnsi="Open Sans" w:cs="Open Sans"/>
        </w:rPr>
      </w:pPr>
      <w:r>
        <w:br w:type="page"/>
      </w:r>
    </w:p>
    <w:p w14:paraId="126C58C8" w14:textId="77777777" w:rsidR="00FF6455" w:rsidRDefault="00FF6455">
      <w:pPr>
        <w:rPr>
          <w:rFonts w:ascii="Open Sans" w:eastAsia="Open Sans" w:hAnsi="Open Sans" w:cs="Open Sans"/>
        </w:rPr>
      </w:pPr>
    </w:p>
    <w:tbl>
      <w:tblPr>
        <w:tblStyle w:val="a2"/>
        <w:tblW w:w="11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FF6455" w14:paraId="6C37719B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AB53" w14:textId="77777777" w:rsidR="00FF6455" w:rsidRDefault="0067574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2</w:t>
            </w:r>
          </w:p>
        </w:tc>
      </w:tr>
      <w:tr w:rsidR="00FF6455" w14:paraId="0AFD13CF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3B13" w14:textId="77777777" w:rsidR="00FF6455" w:rsidRDefault="006757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  <w:lang w:val="en-US"/>
              </w:rPr>
              <w:drawing>
                <wp:inline distT="114300" distB="114300" distL="114300" distR="114300" wp14:anchorId="31523FF6" wp14:editId="3B6C9796">
                  <wp:extent cx="6896100" cy="23495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34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55" w14:paraId="1C16616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9FC0" w14:textId="77777777"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5a. Given the above graph, which instance had the increase in traffic, and approximately how many bytes did it receive (feel free to round)?</w:t>
            </w:r>
          </w:p>
        </w:tc>
      </w:tr>
      <w:tr w:rsidR="00FF6455" w14:paraId="0773D230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0E99" w14:textId="77777777" w:rsidR="00FF6455" w:rsidRDefault="00CB24D5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 xml:space="preserve">10.0.0.68:9100 had the increase in traffice, the latest in graph that it </w:t>
            </w:r>
            <w:proofErr w:type="gramStart"/>
            <w:r>
              <w:rPr>
                <w:rFonts w:ascii="Open Sans" w:eastAsia="Open Sans" w:hAnsi="Open Sans" w:cs="Open Sans"/>
                <w:i/>
                <w:color w:val="2E3D49"/>
              </w:rPr>
              <w:t>receive</w:t>
            </w:r>
            <w:proofErr w:type="gramEnd"/>
            <w:r>
              <w:rPr>
                <w:rFonts w:ascii="Open Sans" w:eastAsia="Open Sans" w:hAnsi="Open Sans" w:cs="Open Sans"/>
                <w:i/>
                <w:color w:val="2E3D49"/>
              </w:rPr>
              <w:t xml:space="preserve"> about 4900 bytes</w:t>
            </w:r>
          </w:p>
        </w:tc>
      </w:tr>
      <w:tr w:rsidR="00FF6455" w14:paraId="6C981712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1D4F" w14:textId="77777777" w:rsidR="00FF6455" w:rsidRDefault="0067574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5b. Which team members on the SRE team would be interested in this graph and why?</w:t>
            </w:r>
          </w:p>
        </w:tc>
      </w:tr>
      <w:tr w:rsidR="00FF6455" w14:paraId="7544620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F04C" w14:textId="77777777" w:rsidR="00FF6455" w:rsidRDefault="003B6F22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Monitoring Engineer</w:t>
            </w:r>
            <w:r w:rsidR="00CB24D5">
              <w:rPr>
                <w:rFonts w:ascii="Open Sans" w:eastAsia="Open Sans" w:hAnsi="Open Sans" w:cs="Open Sans"/>
                <w:i/>
                <w:color w:val="2E3D49"/>
              </w:rPr>
              <w:t xml:space="preserve"> would be intersted in this graph, because in this role, they will need to monitoring </w:t>
            </w:r>
          </w:p>
        </w:tc>
      </w:tr>
    </w:tbl>
    <w:p w14:paraId="5B72BA1B" w14:textId="77777777" w:rsidR="00FF6455" w:rsidRDefault="00FF6455">
      <w:pPr>
        <w:pStyle w:val="Heading1"/>
      </w:pPr>
      <w:bookmarkStart w:id="7" w:name="_w3ore3d81f1g" w:colFirst="0" w:colLast="0"/>
      <w:bookmarkEnd w:id="7"/>
    </w:p>
    <w:p w14:paraId="5B5A83EF" w14:textId="77777777" w:rsidR="00FF6455" w:rsidRDefault="00FF6455">
      <w:pPr>
        <w:pStyle w:val="Heading1"/>
      </w:pPr>
      <w:bookmarkStart w:id="8" w:name="_9z183mt07l5z" w:colFirst="0" w:colLast="0"/>
      <w:bookmarkEnd w:id="8"/>
    </w:p>
    <w:sectPr w:rsidR="00FF6455">
      <w:footerReference w:type="default" r:id="rId17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6F99E" w14:textId="77777777" w:rsidR="007800BD" w:rsidRDefault="007800BD">
      <w:pPr>
        <w:spacing w:line="240" w:lineRule="auto"/>
      </w:pPr>
      <w:r>
        <w:separator/>
      </w:r>
    </w:p>
  </w:endnote>
  <w:endnote w:type="continuationSeparator" w:id="0">
    <w:p w14:paraId="1DBA3A55" w14:textId="77777777" w:rsidR="007800BD" w:rsidRDefault="00780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021" w14:textId="77777777" w:rsidR="00FF6455" w:rsidRDefault="00675740">
    <w:pPr>
      <w:jc w:val="center"/>
    </w:pPr>
    <w:r>
      <w:rPr>
        <w:rFonts w:ascii="Open Sans" w:eastAsia="Open Sans" w:hAnsi="Open Sans" w:cs="Open Sans"/>
        <w:noProof/>
        <w:lang w:val="en-US"/>
      </w:rPr>
      <w:drawing>
        <wp:inline distT="114300" distB="114300" distL="114300" distR="114300" wp14:anchorId="6090A073" wp14:editId="27683B76">
          <wp:extent cx="1547813" cy="609093"/>
          <wp:effectExtent l="0" t="0" r="0" b="0"/>
          <wp:docPr id="2" name="image2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C2A8" w14:textId="77777777" w:rsidR="007800BD" w:rsidRDefault="007800BD">
      <w:pPr>
        <w:spacing w:line="240" w:lineRule="auto"/>
      </w:pPr>
      <w:r>
        <w:separator/>
      </w:r>
    </w:p>
  </w:footnote>
  <w:footnote w:type="continuationSeparator" w:id="0">
    <w:p w14:paraId="6731B3B7" w14:textId="77777777" w:rsidR="007800BD" w:rsidRDefault="007800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55"/>
    <w:rsid w:val="00144E13"/>
    <w:rsid w:val="003B6F22"/>
    <w:rsid w:val="005C6C83"/>
    <w:rsid w:val="006033BD"/>
    <w:rsid w:val="006639A6"/>
    <w:rsid w:val="00675740"/>
    <w:rsid w:val="007800BD"/>
    <w:rsid w:val="009634C1"/>
    <w:rsid w:val="00BC3854"/>
    <w:rsid w:val="00C47A55"/>
    <w:rsid w:val="00CB24D5"/>
    <w:rsid w:val="00CE74B7"/>
    <w:rsid w:val="00D6007A"/>
    <w:rsid w:val="00E420EA"/>
    <w:rsid w:val="00F77EB8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8F66"/>
  <w15:docId w15:val="{D88186F6-AFC8-49E2-B77B-51657CA9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23388-61FD-4441-9C2E-7067EDFC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Hoàng Cường</cp:lastModifiedBy>
  <cp:revision>11</cp:revision>
  <dcterms:created xsi:type="dcterms:W3CDTF">2022-10-06T01:00:00Z</dcterms:created>
  <dcterms:modified xsi:type="dcterms:W3CDTF">2023-03-15T09:26:00Z</dcterms:modified>
</cp:coreProperties>
</file>