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24D4" w14:textId="77777777" w:rsidR="006D2DC5" w:rsidRDefault="006D2DC5" w:rsidP="003B1FC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</w:pPr>
    </w:p>
    <w:p w14:paraId="5B1F976E" w14:textId="77777777" w:rsidR="006D2DC5" w:rsidRDefault="00386E99">
      <w:pPr>
        <w:pStyle w:val="Title"/>
        <w:contextualSpacing w:val="0"/>
      </w:pPr>
      <w:r>
        <w:t>Đồ án cuối kì</w:t>
      </w:r>
    </w:p>
    <w:p w14:paraId="66013C90" w14:textId="77777777" w:rsidR="006D2DC5" w:rsidRDefault="00386E99">
      <w:pPr>
        <w:pStyle w:val="Subtitle"/>
      </w:pPr>
      <w:r>
        <w:t>Phiếu chấm điểm</w:t>
      </w:r>
    </w:p>
    <w:p w14:paraId="587D45D7" w14:textId="1B25D277" w:rsidR="006D2DC5" w:rsidRPr="003B1FC2" w:rsidRDefault="00386E99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proofErr w:type="spellStart"/>
      <w:r w:rsidR="00F57DDB">
        <w:rPr>
          <w:lang w:val="en-US"/>
        </w:rPr>
        <w:t>Sinh</w:t>
      </w:r>
      <w:proofErr w:type="spellEnd"/>
      <w:r w:rsidR="00F57DDB">
        <w:rPr>
          <w:lang w:val="en-US"/>
        </w:rPr>
        <w:t xml:space="preserve"> </w:t>
      </w:r>
      <w:proofErr w:type="spellStart"/>
      <w:r w:rsidR="00F57DDB">
        <w:rPr>
          <w:lang w:val="en-US"/>
        </w:rPr>
        <w:t>vi</w:t>
      </w:r>
      <w:r w:rsidR="00F44E66">
        <w:rPr>
          <w:lang w:val="en-US"/>
        </w:rPr>
        <w:t>ên</w:t>
      </w:r>
      <w:proofErr w:type="spellEnd"/>
      <w:r>
        <w:t xml:space="preserve">:  </w:t>
      </w:r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>1512020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3B1FC2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proofErr w:type="spellStart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>Nguyễn</w:t>
      </w:r>
      <w:proofErr w:type="spellEnd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>Trần</w:t>
      </w:r>
      <w:proofErr w:type="spellEnd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Minh </w:t>
      </w:r>
      <w:proofErr w:type="spellStart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>Ân</w:t>
      </w:r>
      <w:proofErr w:type="spellEnd"/>
      <w:r w:rsidR="003B1FC2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</w:p>
    <w:p w14:paraId="58ED27AA" w14:textId="38E9D046" w:rsidR="006D2DC5" w:rsidRDefault="00386E99" w:rsidP="003B1FC2">
      <w:pPr>
        <w:pBdr>
          <w:bottom w:val="dashed" w:sz="4" w:space="1" w:color="000000"/>
        </w:pBdr>
        <w:tabs>
          <w:tab w:val="left" w:pos="3261"/>
        </w:tabs>
        <w:ind w:left="3240"/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3B1FC2" w:rsidRPr="003B1FC2">
        <w:rPr>
          <w:rFonts w:ascii="Tahoma" w:eastAsia="Tahoma" w:hAnsi="Tahoma" w:cs="Tahoma"/>
          <w:b/>
          <w:color w:val="3366FF"/>
        </w:rPr>
        <w:t>https://bitbucket.org/annguyen011197/food-delivery/src/master/</w:t>
      </w:r>
    </w:p>
    <w:p w14:paraId="45419FF9" w14:textId="77777777" w:rsidR="006D2DC5" w:rsidRDefault="00386E99">
      <w:pPr>
        <w:pStyle w:val="Heading2"/>
      </w:pPr>
      <w:r>
        <w:t>BẢNG CHỨC NĂNG(10 điểm)</w:t>
      </w:r>
    </w:p>
    <w:p w14:paraId="01A2E475" w14:textId="77777777" w:rsidR="006D2DC5" w:rsidRDefault="00386E99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6D2DC5" w14:paraId="260FE6AD" w14:textId="77777777">
        <w:tc>
          <w:tcPr>
            <w:tcW w:w="3539" w:type="dxa"/>
            <w:vMerge w:val="restart"/>
          </w:tcPr>
          <w:p w14:paraId="61231D8A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B312A74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4836519F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6E6246A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6D2DC5" w14:paraId="099832C0" w14:textId="77777777">
        <w:tc>
          <w:tcPr>
            <w:tcW w:w="3539" w:type="dxa"/>
            <w:vMerge/>
          </w:tcPr>
          <w:p w14:paraId="4B115177" w14:textId="77777777" w:rsidR="006D2DC5" w:rsidRDefault="006D2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726F1B2B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2B7231C4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56EBEA78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338ED543" w14:textId="77777777" w:rsidR="006D2DC5" w:rsidRDefault="006D2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6D2DC5" w14:paraId="551E12E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EDFA733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6D2DC5" w14:paraId="2A32944B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7DC7739D" w14:textId="6C735FFE" w:rsidR="006D2DC5" w:rsidRP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commit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đều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đặn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67AB567A" w14:textId="77777777" w:rsidR="006D2DC5" w:rsidRDefault="00386E99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3217DAF" w14:textId="3B278CBD" w:rsidR="006D2DC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26DF639D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2FD4AFC" w14:textId="1582142E" w:rsidR="006D2DC5" w:rsidRPr="00F271EE" w:rsidRDefault="00F271EE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ý,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commit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comment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-0.25đ</w:t>
            </w:r>
          </w:p>
        </w:tc>
      </w:tr>
      <w:tr w:rsidR="006D2DC5" w14:paraId="084E5403" w14:textId="77777777">
        <w:tc>
          <w:tcPr>
            <w:tcW w:w="3539" w:type="dxa"/>
            <w:tcBorders>
              <w:top w:val="single" w:sz="4" w:space="0" w:color="000000"/>
            </w:tcBorders>
          </w:tcPr>
          <w:p w14:paraId="716FC68D" w14:textId="07B1D995" w:rsidR="006D2DC5" w:rsidRP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</w:tcBorders>
          </w:tcPr>
          <w:p w14:paraId="68211019" w14:textId="77777777" w:rsidR="006D2DC5" w:rsidRDefault="00386E99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 w14:paraId="5773791B" w14:textId="4059B653" w:rsidR="006D2DC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14:paraId="03F9DB7A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</w:tcBorders>
          </w:tcPr>
          <w:p w14:paraId="2365828E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43D56995" w14:textId="77777777">
        <w:tc>
          <w:tcPr>
            <w:tcW w:w="3539" w:type="dxa"/>
          </w:tcPr>
          <w:p w14:paraId="5B0470F5" w14:textId="6737041B" w:rsidR="006D2DC5" w:rsidRPr="00F44E66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F44E66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F44E6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44E66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redux</w:t>
            </w:r>
          </w:p>
        </w:tc>
        <w:tc>
          <w:tcPr>
            <w:tcW w:w="825" w:type="dxa"/>
          </w:tcPr>
          <w:p w14:paraId="546E5DFD" w14:textId="4D7BF363" w:rsidR="006D2DC5" w:rsidRPr="00CB3991" w:rsidRDefault="00386E9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CB3991">
              <w:rPr>
                <w:lang w:val="en-US"/>
              </w:rPr>
              <w:t>2</w:t>
            </w:r>
          </w:p>
        </w:tc>
        <w:tc>
          <w:tcPr>
            <w:tcW w:w="775" w:type="dxa"/>
          </w:tcPr>
          <w:p w14:paraId="29189DD6" w14:textId="56C1A20D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06BD5F0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FB1EB2" w14:textId="6CD2B805" w:rsidR="006D2DC5" w:rsidRPr="00E2341A" w:rsidRDefault="00E234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component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giữa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logic,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gọi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API.</w:t>
            </w:r>
          </w:p>
        </w:tc>
      </w:tr>
      <w:tr w:rsidR="00F271EE" w14:paraId="6D65B2E4" w14:textId="77777777">
        <w:tc>
          <w:tcPr>
            <w:tcW w:w="3539" w:type="dxa"/>
          </w:tcPr>
          <w:p w14:paraId="31EB5594" w14:textId="729B2CDD" w:rsidR="00F271EE" w:rsidRDefault="00F271EE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tắt</w:t>
            </w:r>
            <w:proofErr w:type="spellEnd"/>
            <w:r w:rsidR="00CB399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(redux persist)</w:t>
            </w:r>
          </w:p>
        </w:tc>
        <w:tc>
          <w:tcPr>
            <w:tcW w:w="825" w:type="dxa"/>
          </w:tcPr>
          <w:p w14:paraId="2C3EEB61" w14:textId="2E67CC68" w:rsidR="00F271EE" w:rsidRPr="00F271EE" w:rsidRDefault="00F271E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04D8AF33" w14:textId="5D72A357" w:rsidR="00F271EE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7C5EB88" w14:textId="77777777" w:rsidR="00F271EE" w:rsidRDefault="00F271EE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E97621" w14:textId="74AE9F61" w:rsidR="00F271EE" w:rsidRPr="00F271EE" w:rsidRDefault="00F271EE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session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giỏ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  <w:t>- ….</w:t>
            </w:r>
          </w:p>
        </w:tc>
      </w:tr>
      <w:tr w:rsidR="006D2DC5" w14:paraId="2547CB3A" w14:textId="77777777">
        <w:tc>
          <w:tcPr>
            <w:tcW w:w="3539" w:type="dxa"/>
          </w:tcPr>
          <w:p w14:paraId="6D404794" w14:textId="34983694" w:rsidR="006D2DC5" w:rsidRP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Release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apk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i</w:t>
            </w:r>
            <w:r w:rsidR="00E2341A">
              <w:rPr>
                <w:rFonts w:ascii="Tahoma" w:eastAsia="Tahoma" w:hAnsi="Tahoma" w:cs="Tahoma"/>
                <w:sz w:val="20"/>
                <w:szCs w:val="20"/>
                <w:lang w:val="en-US"/>
              </w:rPr>
              <w:t>pa</w:t>
            </w:r>
            <w:proofErr w:type="spellEnd"/>
          </w:p>
        </w:tc>
        <w:tc>
          <w:tcPr>
            <w:tcW w:w="825" w:type="dxa"/>
          </w:tcPr>
          <w:p w14:paraId="5606D96C" w14:textId="77777777" w:rsidR="006D2DC5" w:rsidRDefault="00386E99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FCFEA5C" w14:textId="11F1198C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65EBB5D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46C6DC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370488A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312E5BD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Chức năng khi chưa đăng nhập</w:t>
            </w:r>
          </w:p>
        </w:tc>
      </w:tr>
      <w:tr w:rsidR="006D2DC5" w14:paraId="61CEC59E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43FB7EC1" w14:textId="37376AD4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Splash screen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223A9745" w14:textId="587B2587" w:rsidR="006D2DC5" w:rsidRDefault="00386E99">
            <w:pPr>
              <w:widowControl w:val="0"/>
              <w:spacing w:before="144" w:after="144"/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CC9EDC9" w14:textId="696DDAA3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29B408F2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7AC7E5FB" w14:textId="32F949BB" w:rsidR="006D2DC5" w:rsidRP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bắt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</w:p>
        </w:tc>
      </w:tr>
      <w:tr w:rsidR="006D2DC5" w14:paraId="2E7553BB" w14:textId="77777777">
        <w:tc>
          <w:tcPr>
            <w:tcW w:w="3539" w:type="dxa"/>
          </w:tcPr>
          <w:p w14:paraId="54802CEB" w14:textId="0FDE1FFD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</w:p>
        </w:tc>
        <w:tc>
          <w:tcPr>
            <w:tcW w:w="825" w:type="dxa"/>
          </w:tcPr>
          <w:p w14:paraId="54480A23" w14:textId="5E7F3183" w:rsidR="006D2DC5" w:rsidRDefault="00386E99">
            <w:pPr>
              <w:widowControl w:val="0"/>
              <w:spacing w:before="144" w:after="144"/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6AB9C797" w14:textId="366983B2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42AD4C1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30D558" w14:textId="208E6AEC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78A67709" w14:textId="77777777">
        <w:tc>
          <w:tcPr>
            <w:tcW w:w="3539" w:type="dxa"/>
          </w:tcPr>
          <w:p w14:paraId="661A00B4" w14:textId="74363CFE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0E99D615" w14:textId="720260F0" w:rsidR="006D2DC5" w:rsidRDefault="00386E99">
            <w:pPr>
              <w:widowControl w:val="0"/>
              <w:spacing w:before="144" w:after="144"/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3EB68B31" w14:textId="08EE0D66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06AD0A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295B76" w14:textId="7AC9CDB5" w:rsidR="006D2DC5" w:rsidRP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validate</w:t>
            </w:r>
          </w:p>
        </w:tc>
      </w:tr>
      <w:tr w:rsidR="00F44E66" w14:paraId="24287837" w14:textId="77777777">
        <w:tc>
          <w:tcPr>
            <w:tcW w:w="3539" w:type="dxa"/>
          </w:tcPr>
          <w:p w14:paraId="4D4D3571" w14:textId="0535E3B3" w:rsid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2607FEF4" w14:textId="67A89B6F" w:rsidR="00F44E66" w:rsidRPr="00F44E66" w:rsidRDefault="00F44E6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BCCAB63" w14:textId="2F84AB57" w:rsidR="00F44E66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5D7B927" w14:textId="77777777" w:rsid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FE6CBE3" w14:textId="77777777" w:rsidR="00F44E66" w:rsidRDefault="00F44E6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26DB281A" w14:textId="77777777">
        <w:tc>
          <w:tcPr>
            <w:tcW w:w="3539" w:type="dxa"/>
          </w:tcPr>
          <w:p w14:paraId="253184D0" w14:textId="3F453F3A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Quên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khẩu</w:t>
            </w:r>
            <w:proofErr w:type="spellEnd"/>
          </w:p>
        </w:tc>
        <w:tc>
          <w:tcPr>
            <w:tcW w:w="825" w:type="dxa"/>
          </w:tcPr>
          <w:p w14:paraId="77C0F2CE" w14:textId="2427B645" w:rsidR="006D2DC5" w:rsidRDefault="00386E99">
            <w:pPr>
              <w:widowControl w:val="0"/>
              <w:spacing w:before="144" w:after="144"/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402FC179" w14:textId="0FAE05AB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31E0385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179C083" w14:textId="2AE5A193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E6375" w14:paraId="7FD8C3A1" w14:textId="77777777">
        <w:tc>
          <w:tcPr>
            <w:tcW w:w="3539" w:type="dxa"/>
          </w:tcPr>
          <w:p w14:paraId="49A2692A" w14:textId="0E7C7BAB" w:rsid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ab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n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avigation</w:t>
            </w:r>
          </w:p>
        </w:tc>
        <w:tc>
          <w:tcPr>
            <w:tcW w:w="825" w:type="dxa"/>
          </w:tcPr>
          <w:p w14:paraId="76A943BA" w14:textId="5D4305C3" w:rsidR="00EE6375" w:rsidRPr="00BF7CE0" w:rsidRDefault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6981DBF" w14:textId="221C3B87" w:rsidR="00EE637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4BA06E0" w14:textId="77777777" w:rsid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FA674BA" w14:textId="3362A344" w:rsidR="00EE6375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Chia 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ab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(Home, Order, Notification, Account)</w:t>
            </w:r>
          </w:p>
        </w:tc>
      </w:tr>
      <w:tr w:rsidR="006D2DC5" w14:paraId="6763CA6A" w14:textId="77777777">
        <w:tc>
          <w:tcPr>
            <w:tcW w:w="3539" w:type="dxa"/>
          </w:tcPr>
          <w:p w14:paraId="409E3501" w14:textId="6AA5CFF0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10642CC0" w14:textId="012F823E" w:rsidR="006D2DC5" w:rsidRPr="00E2341A" w:rsidRDefault="00386E9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BF7CE0">
              <w:t>0.</w:t>
            </w:r>
            <w:r w:rsidR="00E2341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6E157CDE" w14:textId="30246BAE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964368D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8D9A43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590996FF" w14:textId="77777777">
        <w:tc>
          <w:tcPr>
            <w:tcW w:w="3539" w:type="dxa"/>
          </w:tcPr>
          <w:p w14:paraId="109BE441" w14:textId="77777777" w:rsidR="006D2DC5" w:rsidRDefault="00386E9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bình luận</w:t>
            </w:r>
          </w:p>
        </w:tc>
        <w:tc>
          <w:tcPr>
            <w:tcW w:w="825" w:type="dxa"/>
          </w:tcPr>
          <w:p w14:paraId="47905918" w14:textId="0EA36E7B" w:rsidR="006D2DC5" w:rsidRDefault="00386E99">
            <w:pPr>
              <w:widowControl w:val="0"/>
              <w:spacing w:before="144" w:after="144"/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07B6D280" w14:textId="0043D08D" w:rsidR="006D2DC5" w:rsidRPr="003B1FC2" w:rsidRDefault="003B1FC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BB637BE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853330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6FE0B4CC" w14:textId="77777777">
        <w:tc>
          <w:tcPr>
            <w:tcW w:w="3539" w:type="dxa"/>
          </w:tcPr>
          <w:p w14:paraId="5FF29751" w14:textId="1BAF428D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78A3E0BB" w14:textId="4E659E03" w:rsidR="006D2DC5" w:rsidRDefault="00386E9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41F14BC3" w14:textId="44A458A3" w:rsidR="006D2DC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0F44BFC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13DBB7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25138E01" w14:textId="77777777">
        <w:tc>
          <w:tcPr>
            <w:tcW w:w="3539" w:type="dxa"/>
          </w:tcPr>
          <w:p w14:paraId="1A84F497" w14:textId="1B9CE55C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79A80FB5" w14:textId="084348D6" w:rsidR="006D2DC5" w:rsidRPr="00F271EE" w:rsidRDefault="00386E9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t>-</w:t>
            </w:r>
            <w:r w:rsidR="00BF7CE0">
              <w:t>0.</w:t>
            </w:r>
            <w:r w:rsidR="00F271EE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6F7E34" w14:textId="6FE92D85" w:rsidR="006D2DC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4956A6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DFC44" w14:textId="4DF55C01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ảnh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&amp;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ship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ship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khách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(API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sẽ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trả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client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dựa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tại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ví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tính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khoảng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cách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ship)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01C7" w14:paraId="3EE425A1" w14:textId="77777777" w:rsidTr="00E14098">
        <w:tc>
          <w:tcPr>
            <w:tcW w:w="3539" w:type="dxa"/>
          </w:tcPr>
          <w:p w14:paraId="1795F6A9" w14:textId="77777777" w:rsidR="00D601C7" w:rsidRPr="00BF7CE0" w:rsidRDefault="00D601C7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(rating)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6F247008" w14:textId="77777777" w:rsidR="00D601C7" w:rsidRPr="00BF7CE0" w:rsidRDefault="00D601C7" w:rsidP="00E1409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3EADD6A" w14:textId="5F843A68" w:rsidR="00D601C7" w:rsidRPr="003B1FC2" w:rsidRDefault="003B1FC2" w:rsidP="003B1FC2">
            <w:pPr>
              <w:widowControl w:val="0"/>
              <w:spacing w:before="144" w:after="14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43D04BF" w14:textId="77777777" w:rsidR="00D601C7" w:rsidRDefault="00D601C7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EBFA09" w14:textId="77777777" w:rsidR="00D601C7" w:rsidRDefault="00D601C7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01C7" w14:paraId="140ED1DE" w14:textId="77777777">
        <w:tc>
          <w:tcPr>
            <w:tcW w:w="3539" w:type="dxa"/>
          </w:tcPr>
          <w:p w14:paraId="4610A48A" w14:textId="681C8B40" w:rsidR="00D601C7" w:rsidRDefault="00D601C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Video trailer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07851A54" w14:textId="65152282" w:rsidR="00D601C7" w:rsidRPr="00D601C7" w:rsidRDefault="00D601C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84FB3FA" w14:textId="6EC1819E" w:rsidR="00D601C7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B83EC8" w14:textId="77777777" w:rsidR="00D601C7" w:rsidRDefault="00D601C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4D6B00" w14:textId="0F14D903" w:rsidR="00D601C7" w:rsidRDefault="00D601C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D2DC5" w14:paraId="63592A3B" w14:textId="77777777">
        <w:tc>
          <w:tcPr>
            <w:tcW w:w="3539" w:type="dxa"/>
          </w:tcPr>
          <w:p w14:paraId="7A3B72E8" w14:textId="692CD828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á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món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55B43779" w14:textId="0799E2FD" w:rsidR="006D2DC5" w:rsidRDefault="00386E9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7DC10D45" w14:textId="10968270" w:rsidR="006D2DC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271AFB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430665" w14:textId="05C1B5E2" w:rsidR="006D2DC5" w:rsidRP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sach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món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à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</w:tr>
      <w:tr w:rsidR="00EE6375" w14:paraId="2C5D1F4E" w14:textId="77777777">
        <w:tc>
          <w:tcPr>
            <w:tcW w:w="3539" w:type="dxa"/>
          </w:tcPr>
          <w:p w14:paraId="60FDD303" w14:textId="0CEBEA47" w:rsidR="00EE6375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đồ</w:t>
            </w:r>
            <w:proofErr w:type="spellEnd"/>
          </w:p>
        </w:tc>
        <w:tc>
          <w:tcPr>
            <w:tcW w:w="825" w:type="dxa"/>
          </w:tcPr>
          <w:p w14:paraId="04951414" w14:textId="2D9A84B5" w:rsidR="00EE6375" w:rsidRPr="00BF7CE0" w:rsidRDefault="00BF7CE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62FEBA6" w14:textId="7916B5DC" w:rsidR="00EE6375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7703BD6" w14:textId="77777777" w:rsid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B4563D" w14:textId="090CC958" w:rsidR="00EE6375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20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load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marker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order.</w:t>
            </w:r>
          </w:p>
        </w:tc>
      </w:tr>
      <w:tr w:rsidR="000B65A9" w14:paraId="5C01D78A" w14:textId="77777777">
        <w:tc>
          <w:tcPr>
            <w:tcW w:w="3539" w:type="dxa"/>
          </w:tcPr>
          <w:p w14:paraId="7D122F1D" w14:textId="5150D88E" w:rsidR="000B65A9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giữa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chế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đồ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  <w:tc>
          <w:tcPr>
            <w:tcW w:w="825" w:type="dxa"/>
          </w:tcPr>
          <w:p w14:paraId="3DA6613F" w14:textId="67372C13" w:rsidR="000B65A9" w:rsidRDefault="00BF7CE0">
            <w:pPr>
              <w:widowControl w:val="0"/>
              <w:spacing w:before="144" w:after="144" w:line="240" w:lineRule="auto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2ED9583" w14:textId="774BBB72" w:rsidR="000B65A9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8DA472" w14:textId="77777777" w:rsid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EA8BCB" w14:textId="77777777" w:rsidR="000B65A9" w:rsidRDefault="000B65A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62CF22D2" w14:textId="77777777">
        <w:tc>
          <w:tcPr>
            <w:tcW w:w="3539" w:type="dxa"/>
          </w:tcPr>
          <w:p w14:paraId="682C1381" w14:textId="0CFAA167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notification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xuống</w:t>
            </w:r>
            <w:proofErr w:type="spellEnd"/>
          </w:p>
        </w:tc>
        <w:tc>
          <w:tcPr>
            <w:tcW w:w="825" w:type="dxa"/>
          </w:tcPr>
          <w:p w14:paraId="7DF52CB4" w14:textId="4AA2D016" w:rsidR="00BF7CE0" w:rsidRDefault="00BF7CE0">
            <w:pPr>
              <w:widowControl w:val="0"/>
              <w:spacing w:before="144" w:after="144" w:line="240" w:lineRule="auto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1C0E45C" w14:textId="2F62EE70" w:rsidR="00BF7CE0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0577B6" w14:textId="77777777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CE563D" w14:textId="77777777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1B204A91" w14:textId="77777777">
        <w:tc>
          <w:tcPr>
            <w:tcW w:w="3539" w:type="dxa"/>
          </w:tcPr>
          <w:p w14:paraId="5393B07F" w14:textId="786DDC2A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825" w:type="dxa"/>
          </w:tcPr>
          <w:p w14:paraId="63E6E2FC" w14:textId="6315A725" w:rsidR="00BF7CE0" w:rsidRDefault="00BF7CE0">
            <w:pPr>
              <w:widowControl w:val="0"/>
              <w:spacing w:before="144" w:after="144" w:line="240" w:lineRule="auto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B9EB823" w14:textId="0162196E" w:rsidR="00BF7CE0" w:rsidRPr="003B1FC2" w:rsidRDefault="003B1FC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30AE159" w14:textId="77777777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73C383" w14:textId="77777777" w:rsidR="00BF7CE0" w:rsidRDefault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F271EE" w14:paraId="6E765F01" w14:textId="77777777" w:rsidTr="00E14098">
        <w:tc>
          <w:tcPr>
            <w:tcW w:w="3539" w:type="dxa"/>
          </w:tcPr>
          <w:p w14:paraId="507222FF" w14:textId="77777777" w:rsidR="00F271EE" w:rsidRPr="00BF7CE0" w:rsidRDefault="00F271EE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825" w:type="dxa"/>
          </w:tcPr>
          <w:p w14:paraId="45B5745E" w14:textId="77777777" w:rsidR="00F271EE" w:rsidRDefault="00F271EE" w:rsidP="00E14098">
            <w:pPr>
              <w:widowControl w:val="0"/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D3E0AEB" w14:textId="23D0F9A4" w:rsidR="00F271EE" w:rsidRPr="003B1FC2" w:rsidRDefault="003B1FC2" w:rsidP="00E1409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035D23B" w14:textId="77777777" w:rsidR="00F271EE" w:rsidRDefault="00F271EE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CEFAC0" w14:textId="06B1F7E5" w:rsidR="00F271EE" w:rsidRPr="00E2341A" w:rsidRDefault="00E2341A" w:rsidP="00E234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tắt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notification</w:t>
            </w:r>
          </w:p>
        </w:tc>
      </w:tr>
      <w:tr w:rsidR="00F271EE" w14:paraId="5A49586C" w14:textId="77777777" w:rsidTr="00E14098">
        <w:tc>
          <w:tcPr>
            <w:tcW w:w="3539" w:type="dxa"/>
          </w:tcPr>
          <w:p w14:paraId="4E279F99" w14:textId="77777777" w:rsidR="00F271EE" w:rsidRPr="00BF7CE0" w:rsidRDefault="00F271EE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</w:p>
        </w:tc>
        <w:tc>
          <w:tcPr>
            <w:tcW w:w="825" w:type="dxa"/>
          </w:tcPr>
          <w:p w14:paraId="6122A2B2" w14:textId="77777777" w:rsidR="00F271EE" w:rsidRDefault="00F271EE" w:rsidP="00E14098">
            <w:pPr>
              <w:widowControl w:val="0"/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8C87902" w14:textId="1E05A53E" w:rsidR="00F271EE" w:rsidRPr="003B1FC2" w:rsidRDefault="003B1FC2" w:rsidP="00E1409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0DD6FC40" w14:textId="77777777" w:rsidR="00F271EE" w:rsidRDefault="00F271EE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97D169" w14:textId="77777777" w:rsidR="00F271EE" w:rsidRPr="00BF7CE0" w:rsidRDefault="00F271EE" w:rsidP="00E14098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</w:p>
        </w:tc>
      </w:tr>
      <w:tr w:rsidR="006D2DC5" w14:paraId="2553795E" w14:textId="77777777">
        <w:tc>
          <w:tcPr>
            <w:tcW w:w="9194" w:type="dxa"/>
            <w:gridSpan w:val="5"/>
          </w:tcPr>
          <w:p w14:paraId="6B653948" w14:textId="79097ED5" w:rsidR="006D2DC5" w:rsidRDefault="00F271EE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386E9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Chức năng khi đã đăng nhập</w:t>
            </w:r>
          </w:p>
        </w:tc>
      </w:tr>
      <w:tr w:rsidR="006D2DC5" w14:paraId="752B6EC7" w14:textId="77777777">
        <w:tc>
          <w:tcPr>
            <w:tcW w:w="3539" w:type="dxa"/>
          </w:tcPr>
          <w:p w14:paraId="0E63C885" w14:textId="71B5F813" w:rsidR="006D2DC5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profile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251040BA" w14:textId="33F745ED" w:rsidR="006D2DC5" w:rsidRDefault="00386E99">
            <w:pPr>
              <w:jc w:val="center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7B8FF210" w14:textId="57EE8667" w:rsidR="006D2DC5" w:rsidRPr="003B1FC2" w:rsidRDefault="003B1F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C464F7D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645C09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D2DC5" w14:paraId="734105B9" w14:textId="77777777">
        <w:tc>
          <w:tcPr>
            <w:tcW w:w="3539" w:type="dxa"/>
          </w:tcPr>
          <w:p w14:paraId="1E45BA43" w14:textId="30AED375" w:rsidR="006D2DC5" w:rsidRPr="00EE6375" w:rsidRDefault="00EE637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74075A74" w14:textId="58267AB9" w:rsidR="006D2DC5" w:rsidRDefault="00386E99" w:rsidP="00BF7CE0">
            <w:pPr>
              <w:pStyle w:val="NoSpacing"/>
            </w:pPr>
            <w:r>
              <w:t>-</w:t>
            </w:r>
            <w:r w:rsidR="00BF7CE0">
              <w:t>0.25</w:t>
            </w:r>
          </w:p>
        </w:tc>
        <w:tc>
          <w:tcPr>
            <w:tcW w:w="775" w:type="dxa"/>
          </w:tcPr>
          <w:p w14:paraId="5926043B" w14:textId="74A6FFCC" w:rsidR="006D2DC5" w:rsidRPr="003B1FC2" w:rsidRDefault="003B1F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27D4173" w14:textId="77777777" w:rsidR="006D2DC5" w:rsidRDefault="006D2DC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A448F7A" w14:textId="60B78B06" w:rsidR="006D2DC5" w:rsidRPr="00D601C7" w:rsidRDefault="00D601C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upload avatar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gallery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chụp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camera</w:t>
            </w:r>
          </w:p>
        </w:tc>
      </w:tr>
      <w:tr w:rsidR="00BF7CE0" w14:paraId="1031535F" w14:textId="77777777">
        <w:tc>
          <w:tcPr>
            <w:tcW w:w="3539" w:type="dxa"/>
          </w:tcPr>
          <w:p w14:paraId="5BCCBF3B" w14:textId="15146822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bình luận</w:t>
            </w:r>
          </w:p>
        </w:tc>
        <w:tc>
          <w:tcPr>
            <w:tcW w:w="825" w:type="dxa"/>
          </w:tcPr>
          <w:p w14:paraId="58D11A44" w14:textId="252D54C8" w:rsidR="00BF7CE0" w:rsidRDefault="00BF7CE0" w:rsidP="00BF7CE0">
            <w:pPr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8E988C1" w14:textId="45B021E8" w:rsidR="00BF7CE0" w:rsidRPr="003B1FC2" w:rsidRDefault="003B1FC2" w:rsidP="00BF7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2303D16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A46130" w14:textId="34D175F6" w:rsidR="00BF7CE0" w:rsidRPr="00E2341A" w:rsidRDefault="00E2341A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thì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BF7CE0" w14:paraId="6DF9C96E" w14:textId="77777777">
        <w:tc>
          <w:tcPr>
            <w:tcW w:w="3539" w:type="dxa"/>
          </w:tcPr>
          <w:p w14:paraId="20857236" w14:textId="3B0648D4" w:rsidR="00BF7CE0" w:rsidRPr="00EE6375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giỏ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5" w:type="dxa"/>
          </w:tcPr>
          <w:p w14:paraId="3A7B3997" w14:textId="6E355C5C" w:rsidR="00BF7CE0" w:rsidRPr="00F271EE" w:rsidRDefault="00BF7CE0" w:rsidP="00BF7CE0">
            <w:pPr>
              <w:jc w:val="center"/>
              <w:rPr>
                <w:lang w:val="en-US"/>
              </w:rPr>
            </w:pPr>
            <w:r>
              <w:t>-0.</w:t>
            </w:r>
            <w:r w:rsidR="00F271EE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245D23A2" w14:textId="1111913C" w:rsidR="00BF7CE0" w:rsidRPr="003B1FC2" w:rsidRDefault="003B1FC2" w:rsidP="00BF7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42CC629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BAD13C" w14:textId="4DFDD176" w:rsidR="00BF7CE0" w:rsidRPr="00EE6375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giỏ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chú</w:t>
            </w:r>
            <w:proofErr w:type="spellEnd"/>
          </w:p>
        </w:tc>
      </w:tr>
      <w:tr w:rsidR="00BF7CE0" w14:paraId="381C64CA" w14:textId="77777777">
        <w:tc>
          <w:tcPr>
            <w:tcW w:w="3539" w:type="dxa"/>
          </w:tcPr>
          <w:p w14:paraId="22B16A9D" w14:textId="0199486C" w:rsidR="00BF7CE0" w:rsidRPr="00EE6375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825" w:type="dxa"/>
          </w:tcPr>
          <w:p w14:paraId="0B53C103" w14:textId="7609DF1E" w:rsidR="00BF7CE0" w:rsidRDefault="00BF7CE0" w:rsidP="00BF7CE0">
            <w:pPr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7203781" w14:textId="69FD5701" w:rsidR="00BF7CE0" w:rsidRPr="003B1FC2" w:rsidRDefault="003B1FC2" w:rsidP="00BF7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9FE182C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3F20E53" w14:textId="59995D4C" w:rsidR="00BF7CE0" w:rsidRPr="00EE6375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quyền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thay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ship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thay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BF7CE0" w14:paraId="40BFB1CE" w14:textId="77777777">
        <w:tc>
          <w:tcPr>
            <w:tcW w:w="3539" w:type="dxa"/>
          </w:tcPr>
          <w:p w14:paraId="34535CAB" w14:textId="77814C52" w:rsidR="00BF7CE0" w:rsidRPr="00F44E66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7D16EA4D" w14:textId="6235CAC7" w:rsidR="00BF7CE0" w:rsidRDefault="00BF7CE0" w:rsidP="00BF7CE0">
            <w:pPr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3279889" w14:textId="36FFA1A6" w:rsidR="00BF7CE0" w:rsidRPr="003B1FC2" w:rsidRDefault="003B1FC2" w:rsidP="00BF7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113B6AE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C54153D" w14:textId="53CC0623" w:rsidR="00BF7CE0" w:rsidRPr="00F271EE" w:rsidRDefault="00F271EE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Gửi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sang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dõi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BF7CE0" w14:paraId="1175AA20" w14:textId="77777777">
        <w:tc>
          <w:tcPr>
            <w:tcW w:w="3539" w:type="dxa"/>
          </w:tcPr>
          <w:p w14:paraId="12C99224" w14:textId="75F94226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</w:t>
            </w:r>
            <w:proofErr w:type="spellEnd"/>
          </w:p>
        </w:tc>
        <w:tc>
          <w:tcPr>
            <w:tcW w:w="825" w:type="dxa"/>
          </w:tcPr>
          <w:p w14:paraId="59F817B0" w14:textId="50BA1766" w:rsidR="00BF7CE0" w:rsidRDefault="00BF7CE0" w:rsidP="00BF7CE0">
            <w:pPr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DB1A603" w14:textId="07E92072" w:rsidR="00BF7CE0" w:rsidRPr="003B1FC2" w:rsidRDefault="003B1FC2" w:rsidP="00BF7C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33A8A38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D56AF9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08DE7BE8" w14:textId="77777777">
        <w:tc>
          <w:tcPr>
            <w:tcW w:w="3539" w:type="dxa"/>
          </w:tcPr>
          <w:p w14:paraId="1515145D" w14:textId="44661EC0" w:rsidR="00BF7CE0" w:rsidRPr="00F271EE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thông tin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trạng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thái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825" w:type="dxa"/>
          </w:tcPr>
          <w:p w14:paraId="64BAF62B" w14:textId="40E8402C" w:rsidR="00BF7CE0" w:rsidRPr="00E2341A" w:rsidRDefault="00BF7CE0" w:rsidP="00BF7CE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t>-0.</w:t>
            </w:r>
            <w:r w:rsidR="00E2341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382CD46" w14:textId="63110C0F" w:rsidR="00BF7CE0" w:rsidRPr="003B1FC2" w:rsidRDefault="003B1FC2" w:rsidP="00BF7CE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7C09E7B8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30B7043" w14:textId="73785F5F" w:rsidR="00BF7CE0" w:rsidRPr="00F271EE" w:rsidRDefault="00F271EE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cần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update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notification</w:t>
            </w:r>
          </w:p>
        </w:tc>
      </w:tr>
      <w:tr w:rsidR="00BF7CE0" w14:paraId="0E815E6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BBF21D3" w14:textId="32ADC8D8" w:rsidR="00BF7CE0" w:rsidRDefault="00F271EE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4</w:t>
            </w:r>
            <w:r w:rsidR="00BF7C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BF7CE0" w14:paraId="236CB1FB" w14:textId="77777777">
        <w:tc>
          <w:tcPr>
            <w:tcW w:w="3539" w:type="dxa"/>
          </w:tcPr>
          <w:p w14:paraId="140FDC48" w14:textId="38984AE3" w:rsidR="00BF7CE0" w:rsidRP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Up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Playstore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Apple store)</w:t>
            </w:r>
          </w:p>
        </w:tc>
        <w:tc>
          <w:tcPr>
            <w:tcW w:w="825" w:type="dxa"/>
          </w:tcPr>
          <w:p w14:paraId="3F826C7B" w14:textId="77777777" w:rsidR="00BF7CE0" w:rsidRDefault="00BF7CE0" w:rsidP="00BF7CE0">
            <w:pPr>
              <w:widowControl w:val="0"/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988789D" w14:textId="7E3298D9" w:rsidR="00BF7CE0" w:rsidRPr="003B1FC2" w:rsidRDefault="003B1FC2" w:rsidP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387CEEA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19C379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0B349A85" w14:textId="77777777">
        <w:tc>
          <w:tcPr>
            <w:tcW w:w="3539" w:type="dxa"/>
          </w:tcPr>
          <w:p w14:paraId="1BF4A66E" w14:textId="3D4B1279" w:rsidR="00BF7CE0" w:rsidRP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Fabric</w:t>
            </w:r>
          </w:p>
        </w:tc>
        <w:tc>
          <w:tcPr>
            <w:tcW w:w="825" w:type="dxa"/>
          </w:tcPr>
          <w:p w14:paraId="13A17EF0" w14:textId="6454F2CD" w:rsidR="00BF7CE0" w:rsidRDefault="00BF7CE0" w:rsidP="00BF7CE0">
            <w:pPr>
              <w:widowControl w:val="0"/>
              <w:spacing w:before="144" w:after="144"/>
              <w:jc w:val="center"/>
            </w:pPr>
            <w:bookmarkStart w:id="0" w:name="_gjdgxs" w:colFirst="0" w:colLast="0"/>
            <w:bookmarkEnd w:id="0"/>
            <w:r>
              <w:t>0</w:t>
            </w:r>
            <w:r w:rsidR="00F271EE">
              <w:rPr>
                <w:lang w:val="en-US"/>
              </w:rPr>
              <w:t>.2</w:t>
            </w:r>
            <w:r>
              <w:t>5</w:t>
            </w:r>
          </w:p>
        </w:tc>
        <w:tc>
          <w:tcPr>
            <w:tcW w:w="775" w:type="dxa"/>
          </w:tcPr>
          <w:p w14:paraId="358F80C6" w14:textId="761EB444" w:rsidR="00BF7CE0" w:rsidRPr="003B1FC2" w:rsidRDefault="003B1FC2" w:rsidP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D4BFFA0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9A72D8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51C05219" w14:textId="77777777">
        <w:tc>
          <w:tcPr>
            <w:tcW w:w="3539" w:type="dxa"/>
          </w:tcPr>
          <w:p w14:paraId="7C188FD1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</w:p>
        </w:tc>
        <w:tc>
          <w:tcPr>
            <w:tcW w:w="825" w:type="dxa"/>
          </w:tcPr>
          <w:p w14:paraId="55524B45" w14:textId="359A1BAA" w:rsidR="00BF7CE0" w:rsidRDefault="00BF7CE0" w:rsidP="00BF7CE0">
            <w:pPr>
              <w:widowControl w:val="0"/>
              <w:spacing w:before="144" w:after="144"/>
              <w:jc w:val="center"/>
            </w:pPr>
            <w:r>
              <w:t>0.25</w:t>
            </w:r>
          </w:p>
        </w:tc>
        <w:tc>
          <w:tcPr>
            <w:tcW w:w="775" w:type="dxa"/>
          </w:tcPr>
          <w:p w14:paraId="511E8A21" w14:textId="12F6833A" w:rsidR="00BF7CE0" w:rsidRPr="003B1FC2" w:rsidRDefault="003B1FC2" w:rsidP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BA5FBB1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9B577C3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47E6475A" w14:textId="77777777">
        <w:tc>
          <w:tcPr>
            <w:tcW w:w="3539" w:type="dxa"/>
            <w:tcBorders>
              <w:bottom w:val="single" w:sz="4" w:space="0" w:color="000000"/>
            </w:tcBorders>
          </w:tcPr>
          <w:p w14:paraId="5A1A7640" w14:textId="09395B90" w:rsidR="00BF7CE0" w:rsidRP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Push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 w14:paraId="4437680A" w14:textId="2EE26DA6" w:rsidR="00BF7CE0" w:rsidRPr="00F271EE" w:rsidRDefault="00BF7CE0" w:rsidP="00BF7CE0">
            <w:pPr>
              <w:widowControl w:val="0"/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</w:t>
            </w:r>
            <w:r w:rsidR="00F271EE"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 w14:paraId="1C9F2BF7" w14:textId="1614F88D" w:rsidR="00BF7CE0" w:rsidRPr="003B1FC2" w:rsidRDefault="003B1FC2" w:rsidP="00BF7CE0">
            <w:pPr>
              <w:widowControl w:val="0"/>
              <w:spacing w:before="144" w:after="144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  <w:bookmarkStart w:id="1" w:name="_GoBack"/>
            <w:bookmarkEnd w:id="1"/>
          </w:p>
        </w:tc>
        <w:tc>
          <w:tcPr>
            <w:tcW w:w="802" w:type="dxa"/>
            <w:tcBorders>
              <w:bottom w:val="single" w:sz="4" w:space="0" w:color="000000"/>
            </w:tcBorders>
          </w:tcPr>
          <w:p w14:paraId="21665E87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000000"/>
            </w:tcBorders>
          </w:tcPr>
          <w:p w14:paraId="6F451291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687AB9A4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76F66DA0" w14:textId="0B0BCC0C" w:rsidR="00BF7CE0" w:rsidRP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Animatable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66D89559" w14:textId="4FAEB498" w:rsidR="00BF7CE0" w:rsidRPr="00F271EE" w:rsidRDefault="00F271EE" w:rsidP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66BD9" w14:textId="3A58DD67" w:rsidR="00BF7CE0" w:rsidRPr="003B1FC2" w:rsidRDefault="003B1FC2" w:rsidP="00BF7C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4289E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F570580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F7CE0" w14:paraId="3BD85764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684C1924" w14:textId="41F200A2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 w:rsidR="00E2341A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A6D64ED" w14:textId="77777777" w:rsidR="00BF7CE0" w:rsidRDefault="00BF7CE0" w:rsidP="00BF7CE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5B2AF" w14:textId="77777777" w:rsidR="00BF7CE0" w:rsidRDefault="00BF7CE0" w:rsidP="00BF7CE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64D490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4F3B9538" w14:textId="77777777" w:rsidR="00BF7CE0" w:rsidRDefault="00BF7CE0" w:rsidP="00BF7CE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3B93C3FA" w14:textId="77777777" w:rsidR="006D2DC5" w:rsidRDefault="006D2DC5" w:rsidP="00BF7C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6D2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FF544" w14:textId="77777777" w:rsidR="00B064BE" w:rsidRDefault="00B064BE">
      <w:pPr>
        <w:spacing w:after="0" w:line="240" w:lineRule="auto"/>
      </w:pPr>
      <w:r>
        <w:separator/>
      </w:r>
    </w:p>
  </w:endnote>
  <w:endnote w:type="continuationSeparator" w:id="0">
    <w:p w14:paraId="02BDAC5C" w14:textId="77777777" w:rsidR="00B064BE" w:rsidRDefault="00B0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C85E8" w14:textId="77777777" w:rsidR="006D2DC5" w:rsidRDefault="006D2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8AE" w14:textId="640A111E" w:rsidR="006D2DC5" w:rsidRDefault="00386E99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ab/>
      <w:t xml:space="preserve">Trang 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F57DD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524107AD" w14:textId="77777777" w:rsidR="006D2DC5" w:rsidRDefault="00386E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6D8B4D0" wp14:editId="029D6D14">
              <wp:simplePos x="0" y="0"/>
              <wp:positionH relativeFrom="margin">
                <wp:posOffset>-24764</wp:posOffset>
              </wp:positionH>
              <wp:positionV relativeFrom="paragraph">
                <wp:posOffset>-398144</wp:posOffset>
              </wp:positionV>
              <wp:extent cx="6400800" cy="0"/>
              <wp:effectExtent l="13335" t="11430" r="5715" b="762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F9BECB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95pt;margin-top:-31.35pt;width:7in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"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00AA" w14:textId="77777777" w:rsidR="006D2DC5" w:rsidRDefault="006D2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FF0B" w14:textId="77777777" w:rsidR="00B064BE" w:rsidRDefault="00B064BE">
      <w:pPr>
        <w:spacing w:after="0" w:line="240" w:lineRule="auto"/>
      </w:pPr>
      <w:r>
        <w:separator/>
      </w:r>
    </w:p>
  </w:footnote>
  <w:footnote w:type="continuationSeparator" w:id="0">
    <w:p w14:paraId="63AABEE8" w14:textId="77777777" w:rsidR="00B064BE" w:rsidRDefault="00B0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4D10" w14:textId="77777777" w:rsidR="006D2DC5" w:rsidRDefault="006D2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8A78" w14:textId="7A9E2A36" w:rsidR="006D2DC5" w:rsidRPr="00F271EE" w:rsidRDefault="00386E99">
    <w:pPr>
      <w:pBdr>
        <w:top w:val="nil"/>
        <w:left w:val="nil"/>
        <w:bottom w:val="nil"/>
        <w:right w:val="nil"/>
        <w:between w:val="nil"/>
      </w:pBdr>
      <w:tabs>
        <w:tab w:val="right" w:pos="9659"/>
      </w:tabs>
      <w:rPr>
        <w:rFonts w:ascii="Tahoma" w:eastAsia="Tahoma" w:hAnsi="Tahoma" w:cs="Tahoma"/>
        <w:color w:val="000000"/>
        <w:sz w:val="20"/>
        <w:szCs w:val="20"/>
        <w:lang w:val="en-US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7CDAA8" wp14:editId="49DD38CC">
              <wp:simplePos x="0" y="0"/>
              <wp:positionH relativeFrom="margin">
                <wp:posOffset>-91439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D3650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7.2pt;margin-top:16.5pt;width:7in;height: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">
              <w10:wrap anchorx="margin"/>
            </v:shape>
          </w:pict>
        </mc:Fallback>
      </mc:AlternateContent>
    </w:r>
    <w:proofErr w:type="spellStart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 w:rsidR="00F271EE"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17F2" w14:textId="77777777" w:rsidR="006D2DC5" w:rsidRDefault="006D2D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22FFB"/>
    <w:multiLevelType w:val="hybridMultilevel"/>
    <w:tmpl w:val="54103AFC"/>
    <w:lvl w:ilvl="0" w:tplc="E56A9DC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C5"/>
    <w:rsid w:val="000B65A9"/>
    <w:rsid w:val="00110E3C"/>
    <w:rsid w:val="00332817"/>
    <w:rsid w:val="00386E99"/>
    <w:rsid w:val="003B1FC2"/>
    <w:rsid w:val="00650988"/>
    <w:rsid w:val="006D2DC5"/>
    <w:rsid w:val="0086315B"/>
    <w:rsid w:val="00B064BE"/>
    <w:rsid w:val="00BF7CE0"/>
    <w:rsid w:val="00CB3991"/>
    <w:rsid w:val="00D601C7"/>
    <w:rsid w:val="00E2341A"/>
    <w:rsid w:val="00EE6375"/>
    <w:rsid w:val="00F271EE"/>
    <w:rsid w:val="00F44E66"/>
    <w:rsid w:val="00F5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9E63"/>
  <w15:docId w15:val="{1B915E98-B473-6C4E-8A22-C09A7420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4C5"/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Revision">
    <w:name w:val="Revision"/>
    <w:hidden/>
    <w:uiPriority w:val="99"/>
    <w:semiHidden/>
    <w:rsid w:val="000B65A9"/>
    <w:pPr>
      <w:spacing w:after="0" w:line="240" w:lineRule="auto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</cp:lastModifiedBy>
  <cp:revision>4</cp:revision>
  <dcterms:created xsi:type="dcterms:W3CDTF">2018-12-02T15:05:00Z</dcterms:created>
  <dcterms:modified xsi:type="dcterms:W3CDTF">2019-01-06T16:08:00Z</dcterms:modified>
</cp:coreProperties>
</file>