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THỰC TẬP</w:t>
      </w:r>
    </w:p>
    <w:p>
      <w:pPr>
        <w:spacing w:before="1440"/>
      </w:pP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 tháng 6, 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Tổng quan về Công ty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Nội dung Công việc</w:t>
      </w:r>
    </w:p>
    <w:p>
      <w:pPr>
        <w:spacing w:after="120"/>
        <w:ind w:left="360"/>
      </w:pPr>
      <w:r>
        <w:rPr>
          <w:rFonts w:ascii="Times New Roman" w:cs="Times New Roman" w:eastAsia="Times New Roman" w:hAnsi="Times New Roman"/>
          <w:b w:val="false"/>
          <w:bCs w:val="false"/>
        </w:rPr>
        <w:t xml:space="preserve">3.1 </w:t>
      </w:r>
      <w:r>
        <w:rPr>
          <w:rFonts w:ascii="Times New Roman" w:cs="Times New Roman" w:eastAsia="Times New Roman" w:hAnsi="Times New Roman"/>
          <w:b w:val="false"/>
          <w:bCs w:val="false"/>
        </w:rPr>
        <w:t xml:space="preserve">Kế hoạch &amp; Tiến độ thực hiện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Kỹ năng đạt được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Tự đánh giá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Đánh giá của người hướng dẫn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Tổng quan về Công ty</w:t>
      </w:r>
    </w:p>
    <w:p>
      <w:pPr>
        <w:spacing w:after="120"/>
      </w:pPr>
      <w:r>
        <w:t xml:space="preserve">Giới thiệu về doanh nghiệp, phòng ban thực tập, lĩnh vực hoạt động.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Thành viên</w:t>
            </w:r>
          </w:p>
        </w:tc>
        <w:tc>
          <w:tcPr>
            <w:tcW w:type="pct" w:w="33.333333333333336%"/>
          </w:tcPr>
          <w:p>
            <w:r>
              <w:t xml:space="preserve">Vai trò</w:t>
            </w:r>
          </w:p>
        </w:tc>
        <w:tc>
          <w:tcPr>
            <w:tcW w:type="pct" w:w="33.333333333333336%"/>
          </w:tcPr>
          <w:p>
            <w:r>
              <w:t xml:space="preserve">Nhiệm vụ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Nội dung Công việc</w:t>
      </w:r>
    </w:p>
    <w:p>
      <w:pPr>
        <w:spacing w:after="120"/>
      </w:pPr>
      <w:r>
        <w:t xml:space="preserve">Mô tả chi tiết các công việc, dự án được giao thực hiện tại doanh nghiệp.</w:t>
      </w:r>
    </w:p>
    <w:p>
      <w:pPr>
        <w:pStyle w:val="Heading2"/>
        <w:keepNext/>
        <w:spacing w:after="120" w:before="240"/>
      </w:pPr>
      <w:r>
        <w:t xml:space="preserve">3.1 </w:t>
      </w:r>
      <w:r>
        <w:t xml:space="preserve">Kế hoạch &amp; Tiến độ thực hiện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Giai đoạn</w:t>
            </w:r>
          </w:p>
        </w:tc>
        <w:tc>
          <w:tcPr>
            <w:tcW w:type="pct" w:w="33.333333333333336%"/>
          </w:tcPr>
          <w:p>
            <w:r>
              <w:t xml:space="preserve">Mốc</w:t>
            </w:r>
          </w:p>
        </w:tc>
        <w:tc>
          <w:tcPr>
            <w:tcW w:type="pct" w:w="33.333333333333336%"/>
          </w:tcPr>
          <w:p>
            <w:r>
              <w:t xml:space="preserve">Mô tả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Kỹ năng đạt được</w:t>
      </w:r>
    </w:p>
    <w:p>
      <w:pPr>
        <w:spacing w:after="120"/>
      </w:pPr>
      <w:r>
        <w:t xml:space="preserve">Tóm tắt các kiến thức, công nghệ và kỹ năng mềm tích lũy được sau quá trình thực tập.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Tự đánh giá</w:t>
      </w:r>
    </w:p>
    <w:p>
      <w:pPr>
        <w:spacing w:after="120"/>
      </w:pPr>
      <w:r>
        <w:t xml:space="preserve">Đánh giá kết quả của bản thân so với yêu cầu, điểm mạnh và điểm cần cải thiện.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Đánh giá của người hướng dẫn</w:t>
      </w:r>
    </w:p>
    <w:p>
      <w:pPr>
        <w:spacing w:after="120"/>
      </w:pPr>
      <w:r>
        <w:t xml:space="preserve">Ý kiến phản hồi, nhận xét và điểm đánh giá từ người hướng dẫn tại doanh nghiệp.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Sách hướng dẫn thực tập, tài liệu kỹ thuật nội bộ công ty...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2026-06-25T12:52:15.272Z</dcterms:created>
  <dcterms:modified xsi:type="dcterms:W3CDTF">2026-06-25T12:52:15.272Z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