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b/>
          <w:color w:val="003399"/>
          <w:sz w:val="40"/>
        </w:rPr>
        <w:t>Nguyễn Thanh Hiếu</w:t>
      </w:r>
    </w:p>
    <w:p>
      <w:pPr>
        <w:jc w:val="center"/>
      </w:pPr>
      <w:r>
        <w:rPr>
          <w:b/>
          <w:color w:val="C80000"/>
          <w:sz w:val="32"/>
        </w:rPr>
        <w:t>CURRICULUM VITAE (CV)</w:t>
      </w:r>
    </w:p>
    <w:p>
      <w:pPr>
        <w:pStyle w:val="Heading2"/>
        <w:jc w:val="center"/>
      </w:pPr>
      <w:r>
        <w:t>Thông tin cá nhân</w:t>
      </w:r>
    </w:p>
    <w:p>
      <w:pPr>
        <w:jc w:val="center"/>
      </w:pPr>
      <w:r>
        <w:t>Ngày sinh: 10/06/2007</w:t>
        <w:br/>
        <w:t>Giới tính: Nam</w:t>
        <w:br/>
        <w:t>Số điện thoại: 094 524 0854</w:t>
        <w:br/>
        <w:t>Email: peohieu20@gmail.com</w:t>
        <w:br/>
        <w:t>Địa chỉ: Phường 10, Nguyễn Văn Lượng, Gò Vấp, TP. Hồ Chí Minh</w:t>
      </w:r>
    </w:p>
    <w:p>
      <w:pPr>
        <w:pStyle w:val="Heading2"/>
        <w:jc w:val="center"/>
      </w:pPr>
      <w:r>
        <w:t>Học vấn</w:t>
      </w:r>
    </w:p>
    <w:p>
      <w:pPr>
        <w:jc w:val="center"/>
      </w:pPr>
      <w:r>
        <w:t>Đại học Công nghiệp TP. Hồ Chí Minh (IUH)</w:t>
        <w:br/>
        <w:t>Ngành: Kỹ thuật xây dựng</w:t>
        <w:br/>
        <w:t>Niên khóa: 2025 – 2029</w:t>
      </w:r>
    </w:p>
    <w:p>
      <w:pPr>
        <w:pStyle w:val="Heading2"/>
        <w:jc w:val="center"/>
      </w:pPr>
      <w:r>
        <w:t>Kinh nghiệm làm việc</w:t>
      </w:r>
    </w:p>
    <w:p>
      <w:pPr>
        <w:jc w:val="center"/>
      </w:pPr>
      <w:r>
        <w:t>• Phục vụ quán cà phê part-time (5 năm)</w:t>
      </w:r>
    </w:p>
    <w:p>
      <w:pPr>
        <w:pStyle w:val="Heading2"/>
        <w:jc w:val="center"/>
      </w:pPr>
      <w:r>
        <w:t>Kỹ năng &amp; Ưu điểm</w:t>
      </w:r>
    </w:p>
    <w:p>
      <w:pPr>
        <w:jc w:val="center"/>
      </w:pPr>
      <w:r>
        <w:t>• Siêng năng, chăm chỉ</w:t>
        <w:br/>
        <w:t>• Có thể làm ca sáng, ca tối hoặc nguyên ngày</w:t>
        <w:br/>
        <w:t>• Sẵn sàng làm vào ngày lễ</w:t>
        <w:br/>
        <w:t>• Ưu tiên sắp xếp công việc không trùng với lịch học</w:t>
      </w:r>
    </w:p>
    <w:p>
      <w:pPr>
        <w:pStyle w:val="Heading2"/>
        <w:jc w:val="center"/>
      </w:pPr>
      <w:r>
        <w:t>Thời gian có thể bắt đầu làm việc</w:t>
      </w:r>
    </w:p>
    <w:p>
      <w:pPr>
        <w:jc w:val="center"/>
      </w:pPr>
      <w:r>
        <w:t>Ngày 14/09/2025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