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2"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4"/>
      </w:pPr>
      <w:bookmarkStart w:id="0" w:name="_Toc40520464"/>
      <w:r>
        <w:rPr>
          <w:rFonts w:hint="eastAsia"/>
        </w:rPr>
        <w:t>摘要</w:t>
      </w:r>
      <w:bookmarkEnd w:id="0"/>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通过舵机控制开闭垃圾桶。用户可以通过语音的形式对生活垃圾进行分类投放。按照国家规定和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4"/>
      </w:pPr>
      <w:commentRangeStart w:id="2"/>
      <w:r>
        <w:t>A</w:t>
      </w:r>
      <w:commentRangeEnd w:id="2"/>
      <w:r>
        <w:commentReference w:id="2"/>
      </w:r>
      <w:r>
        <w:t>bstract</w:t>
      </w:r>
    </w:p>
    <w:p>
      <w:pPr>
        <w:pStyle w:val="5"/>
      </w:pPr>
      <w:bookmarkStart w:id="1"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1"/>
      <w:r>
        <w:commentReference w:id="3"/>
      </w:r>
    </w:p>
    <w:sdt>
      <w:sdtPr>
        <w:rPr>
          <w:rFonts w:asciiTheme="minorHAnsi" w:hAnsiTheme="minorHAnsi" w:eastAsiaTheme="minorEastAsia"/>
          <w:b w:val="0"/>
          <w:sz w:val="21"/>
          <w:szCs w:val="22"/>
          <w:lang w:val="zh-CN"/>
        </w:rPr>
        <w:id w:val="1527674158"/>
        <w:docPartObj>
          <w:docPartGallery w:val="Table of Contents"/>
          <w:docPartUnique/>
        </w:docPartObj>
      </w:sdtPr>
      <w:sdtEndPr>
        <w:rPr>
          <w:rFonts w:ascii="Times New Roman" w:hAnsi="Times New Roman" w:eastAsia="宋体"/>
          <w:b w:val="0"/>
          <w:bCs/>
          <w:sz w:val="24"/>
          <w:szCs w:val="22"/>
          <w:lang w:val="zh-CN"/>
        </w:rPr>
      </w:sdtEndPr>
      <w:sdtContent>
        <w:p>
          <w:pPr>
            <w:pStyle w:val="88"/>
          </w:pPr>
          <w:r>
            <w:t>目录</w:t>
          </w:r>
        </w:p>
        <w:p>
          <w:pPr>
            <w:pStyle w:val="16"/>
            <w:tabs>
              <w:tab w:val="right" w:leader="dot" w:pos="8296"/>
            </w:tabs>
            <w:rPr>
              <w:rFonts w:asciiTheme="minorHAnsi" w:hAnsiTheme="minorHAnsi" w:eastAsiaTheme="minorEastAsia"/>
              <w:sz w:val="21"/>
            </w:rPr>
          </w:pPr>
          <w:r>
            <w:fldChar w:fldCharType="begin"/>
          </w:r>
          <w:r>
            <w:instrText xml:space="preserve"> TOC \o "2-3" \h \z \t "标题 1,1,a_一级标题,1,b_一级标题,1,c_一级标题,1,a_标题1无序号,1,a_参考不加粗,1,标题,1,a_致谢,1" </w:instrText>
          </w:r>
          <w:r>
            <w:fldChar w:fldCharType="separate"/>
          </w:r>
          <w:r>
            <w:fldChar w:fldCharType="begin"/>
          </w:r>
          <w:r>
            <w:instrText xml:space="preserve"> HYPERLINK \l "_Toc41815293" </w:instrText>
          </w:r>
          <w:r>
            <w:fldChar w:fldCharType="separate"/>
          </w:r>
          <w:r>
            <w:rPr>
              <w:rStyle w:val="29"/>
            </w:rPr>
            <w:t>1. 绪论</w:t>
          </w:r>
          <w:r>
            <w:tab/>
          </w:r>
          <w:r>
            <w:fldChar w:fldCharType="begin"/>
          </w:r>
          <w:r>
            <w:instrText xml:space="preserve"> PAGEREF _Toc41815293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"_Toc41815294" </w:instrText>
          </w:r>
          <w:r>
            <w:fldChar w:fldCharType="separate"/>
          </w:r>
          <w:r>
            <w:rPr>
              <w:rStyle w:val="29"/>
            </w:rPr>
            <w:t>1.1 课题的背景及意义</w:t>
          </w:r>
          <w:r>
            <w:tab/>
          </w:r>
          <w:r>
            <w:fldChar w:fldCharType="begin"/>
          </w:r>
          <w:r>
            <w:instrText xml:space="preserve"> PAGEREF _Toc41815294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"_Toc41815295" </w:instrText>
          </w:r>
          <w:r>
            <w:fldChar w:fldCharType="separate"/>
          </w:r>
          <w:r>
            <w:rPr>
              <w:rStyle w:val="29"/>
            </w:rPr>
            <w:t>1.2 国内外研究现状</w:t>
          </w:r>
          <w:r>
            <w:tab/>
          </w:r>
          <w:r>
            <w:fldChar w:fldCharType="begin"/>
          </w:r>
          <w:r>
            <w:instrText xml:space="preserve"> PAGEREF _Toc41815295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"_Toc41815296" </w:instrText>
          </w:r>
          <w:r>
            <w:fldChar w:fldCharType="separate"/>
          </w:r>
          <w:r>
            <w:rPr>
              <w:rStyle w:val="29"/>
            </w:rPr>
            <w:t>1.2.1 国内研究现状</w:t>
          </w:r>
          <w:r>
            <w:tab/>
          </w:r>
          <w:r>
            <w:fldChar w:fldCharType="begin"/>
          </w:r>
          <w:r>
            <w:instrText xml:space="preserve"> PAGEREF _Toc41815296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"_Toc41815297" </w:instrText>
          </w:r>
          <w:r>
            <w:fldChar w:fldCharType="separate"/>
          </w:r>
          <w:r>
            <w:rPr>
              <w:rStyle w:val="29"/>
            </w:rPr>
            <w:t>1.2.2 国外研究现状</w:t>
          </w:r>
          <w:r>
            <w:tab/>
          </w:r>
          <w:r>
            <w:fldChar w:fldCharType="begin"/>
          </w:r>
          <w:r>
            <w:instrText xml:space="preserve"> PAGEREF _Toc41815297 \h </w:instrText>
          </w:r>
          <w:r>
            <w:fldChar w:fldCharType="separate"/>
          </w:r>
          <w:r>
            <w:t>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"_Toc41815298" </w:instrText>
          </w:r>
          <w:r>
            <w:fldChar w:fldCharType="separate"/>
          </w:r>
          <w:r>
            <w:rPr>
              <w:rStyle w:val="29"/>
            </w:rPr>
            <w:t>1.3 课题研究内容及方法</w:t>
          </w:r>
          <w:r>
            <w:tab/>
          </w:r>
          <w:r>
            <w:fldChar w:fldCharType="begin"/>
          </w:r>
          <w:r>
            <w:instrText xml:space="preserve"> PAGEREF _Toc41815298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"_Toc41815299" </w:instrText>
          </w:r>
          <w:r>
            <w:fldChar w:fldCharType="separate"/>
          </w:r>
          <w:r>
            <w:rPr>
              <w:rStyle w:val="29"/>
            </w:rPr>
            <w:t>1.3.1 研究内容</w:t>
          </w:r>
          <w:r>
            <w:tab/>
          </w:r>
          <w:r>
            <w:fldChar w:fldCharType="begin"/>
          </w:r>
          <w:r>
            <w:instrText xml:space="preserve"> PAGEREF _Toc41815299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"_Toc41815300" </w:instrText>
          </w:r>
          <w:r>
            <w:fldChar w:fldCharType="separate"/>
          </w:r>
          <w:r>
            <w:rPr>
              <w:rStyle w:val="29"/>
            </w:rPr>
            <w:t>1.3.2 研究方法</w:t>
          </w:r>
          <w:r>
            <w:tab/>
          </w:r>
          <w:r>
            <w:fldChar w:fldCharType="begin"/>
          </w:r>
          <w:r>
            <w:instrText xml:space="preserve"> PAGEREF _Toc41815300 \h </w:instrText>
          </w:r>
          <w:r>
            <w:fldChar w:fldCharType="separate"/>
          </w:r>
          <w:r>
            <w:t>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"_Toc41815301" </w:instrText>
          </w:r>
          <w:r>
            <w:fldChar w:fldCharType="separate"/>
          </w:r>
          <w:r>
            <w:rPr>
              <w:rStyle w:val="29"/>
            </w:rPr>
            <w:t>1.4 论文组织与结构</w:t>
          </w:r>
          <w:r>
            <w:tab/>
          </w:r>
          <w:r>
            <w:fldChar w:fldCharType="begin"/>
          </w:r>
          <w:r>
            <w:instrText xml:space="preserve"> PAGEREF _Toc41815301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"_Toc41815302" </w:instrText>
          </w:r>
          <w:r>
            <w:fldChar w:fldCharType="separate"/>
          </w:r>
          <w:r>
            <w:rPr>
              <w:rStyle w:val="29"/>
            </w:rPr>
            <w:t>2. 总体方案设计</w:t>
          </w:r>
          <w:r>
            <w:tab/>
          </w:r>
          <w:r>
            <w:fldChar w:fldCharType="begin"/>
          </w:r>
          <w:r>
            <w:instrText xml:space="preserve"> PAGEREF _Toc41815302 \h </w:instrText>
          </w:r>
          <w:r>
            <w:fldChar w:fldCharType="separate"/>
          </w:r>
          <w:r>
            <w:t>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"_Toc41815303" </w:instrText>
          </w:r>
          <w:r>
            <w:fldChar w:fldCharType="separate"/>
          </w:r>
          <w:r>
            <w:rPr>
              <w:rStyle w:val="29"/>
            </w:rPr>
            <w:t>2.1 系统功能设计</w:t>
          </w:r>
          <w:r>
            <w:tab/>
          </w:r>
          <w:r>
            <w:fldChar w:fldCharType="begin"/>
          </w:r>
          <w:r>
            <w:instrText xml:space="preserve"> PAGEREF _Toc41815303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"_Toc41815304" </w:instrText>
          </w:r>
          <w:r>
            <w:fldChar w:fldCharType="separate"/>
          </w:r>
          <w:r>
            <w:rPr>
              <w:rStyle w:val="29"/>
            </w:rPr>
            <w:t>2.1.1 设计要求</w:t>
          </w:r>
          <w:r>
            <w:tab/>
          </w:r>
          <w:r>
            <w:fldChar w:fldCharType="begin"/>
          </w:r>
          <w:r>
            <w:instrText xml:space="preserve"> PAGEREF _Toc41815304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"_Toc41815305" </w:instrText>
          </w:r>
          <w:r>
            <w:fldChar w:fldCharType="separate"/>
          </w:r>
          <w:r>
            <w:rPr>
              <w:rStyle w:val="29"/>
            </w:rPr>
            <w:t>2.1.2 系统组成</w:t>
          </w:r>
          <w:r>
            <w:tab/>
          </w:r>
          <w:r>
            <w:fldChar w:fldCharType="begin"/>
          </w:r>
          <w:r>
            <w:instrText xml:space="preserve"> PAGEREF _Toc41815305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"_Toc41815306" </w:instrText>
          </w:r>
          <w:r>
            <w:fldChar w:fldCharType="separate"/>
          </w:r>
          <w:r>
            <w:rPr>
              <w:rStyle w:val="29"/>
            </w:rPr>
            <w:t>2.1.3 各模块功能设计</w:t>
          </w:r>
          <w:r>
            <w:tab/>
          </w:r>
          <w:r>
            <w:fldChar w:fldCharType="begin"/>
          </w:r>
          <w:r>
            <w:instrText xml:space="preserve"> PAGEREF _Toc41815306 \h </w:instrText>
          </w:r>
          <w:r>
            <w:fldChar w:fldCharType="separate"/>
          </w:r>
          <w:r>
            <w:t>10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"_Toc41815307" </w:instrText>
          </w:r>
          <w:r>
            <w:fldChar w:fldCharType="separate"/>
          </w:r>
          <w:r>
            <w:rPr>
              <w:rStyle w:val="29"/>
            </w:rPr>
            <w:t>2.2 各模块方案选型</w:t>
          </w:r>
          <w:r>
            <w:tab/>
          </w:r>
          <w:r>
            <w:fldChar w:fldCharType="begin"/>
          </w:r>
          <w:r>
            <w:instrText xml:space="preserve"> PAGEREF _Toc41815307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"_Toc41815308" </w:instrText>
          </w:r>
          <w:r>
            <w:fldChar w:fldCharType="separate"/>
          </w:r>
          <w:r>
            <w:rPr>
              <w:rStyle w:val="29"/>
            </w:rPr>
            <w:t>2.2.1 微控制模块</w:t>
          </w:r>
          <w:r>
            <w:tab/>
          </w:r>
          <w:r>
            <w:fldChar w:fldCharType="begin"/>
          </w:r>
          <w:r>
            <w:instrText xml:space="preserve"> PAGEREF _Toc41815308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"_Toc41815309" </w:instrText>
          </w:r>
          <w:r>
            <w:fldChar w:fldCharType="separate"/>
          </w:r>
          <w:r>
            <w:rPr>
              <w:rStyle w:val="29"/>
            </w:rPr>
            <w:t>2.2.2 语音识别模块</w:t>
          </w:r>
          <w:r>
            <w:tab/>
          </w:r>
          <w:r>
            <w:fldChar w:fldCharType="begin"/>
          </w:r>
          <w:r>
            <w:instrText xml:space="preserve"> PAGEREF _Toc41815309 \h </w:instrText>
          </w:r>
          <w:r>
            <w:fldChar w:fldCharType="separate"/>
          </w:r>
          <w:r>
            <w:t>12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"_Toc41815310" </w:instrText>
          </w:r>
          <w:r>
            <w:fldChar w:fldCharType="separate"/>
          </w:r>
          <w:r>
            <w:rPr>
              <w:rStyle w:val="29"/>
            </w:rPr>
            <w:t>2.2.3 无线通信模块</w:t>
          </w:r>
          <w:r>
            <w:tab/>
          </w:r>
          <w:r>
            <w:fldChar w:fldCharType="begin"/>
          </w:r>
          <w:r>
            <w:instrText xml:space="preserve"> PAGEREF _Toc41815310 \h </w:instrText>
          </w:r>
          <w:r>
            <w:fldChar w:fldCharType="separate"/>
          </w:r>
          <w:r>
            <w:t>13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"_Toc41815311" </w:instrText>
          </w:r>
          <w:r>
            <w:fldChar w:fldCharType="separate"/>
          </w:r>
          <w:r>
            <w:rPr>
              <w:rStyle w:val="29"/>
            </w:rPr>
            <w:t>2.2.4 舵机控制模块</w:t>
          </w:r>
          <w:r>
            <w:tab/>
          </w:r>
          <w:r>
            <w:fldChar w:fldCharType="begin"/>
          </w:r>
          <w:r>
            <w:instrText xml:space="preserve"> PAGEREF _Toc41815311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"_Toc41815312" </w:instrText>
          </w:r>
          <w:r>
            <w:fldChar w:fldCharType="separate"/>
          </w:r>
          <w:r>
            <w:rPr>
              <w:rStyle w:val="29"/>
            </w:rPr>
            <w:t>2.2.5 语音输出模块</w:t>
          </w:r>
          <w:r>
            <w:tab/>
          </w:r>
          <w:r>
            <w:fldChar w:fldCharType="begin"/>
          </w:r>
          <w:r>
            <w:instrText xml:space="preserve"> PAGEREF _Toc41815312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"_Toc41815313" </w:instrText>
          </w:r>
          <w:r>
            <w:fldChar w:fldCharType="separate"/>
          </w:r>
          <w:r>
            <w:rPr>
              <w:rStyle w:val="29"/>
            </w:rPr>
            <w:t>2.2.6 电源控制模块</w:t>
          </w:r>
          <w:r>
            <w:tab/>
          </w:r>
          <w:r>
            <w:fldChar w:fldCharType="begin"/>
          </w:r>
          <w:r>
            <w:instrText xml:space="preserve"> PAGEREF _Toc41815313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"_Toc41815314" </w:instrText>
          </w:r>
          <w:r>
            <w:fldChar w:fldCharType="separate"/>
          </w:r>
          <w:r>
            <w:rPr>
              <w:rStyle w:val="29"/>
            </w:rPr>
            <w:t>2.2.7 最终方案</w:t>
          </w:r>
          <w:r>
            <w:tab/>
          </w:r>
          <w:r>
            <w:fldChar w:fldCharType="begin"/>
          </w:r>
          <w:r>
            <w:instrText xml:space="preserve"> PAGEREF _Toc41815314 \h </w:instrText>
          </w:r>
          <w:r>
            <w:fldChar w:fldCharType="separate"/>
          </w:r>
          <w:r>
            <w:t>15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"_Toc41815315" </w:instrText>
          </w:r>
          <w:r>
            <w:fldChar w:fldCharType="separate"/>
          </w:r>
          <w:r>
            <w:rPr>
              <w:rStyle w:val="29"/>
            </w:rPr>
            <w:t>2.3 本章小结</w:t>
          </w:r>
          <w:r>
            <w:tab/>
          </w:r>
          <w:r>
            <w:fldChar w:fldCharType="begin"/>
          </w:r>
          <w:r>
            <w:instrText xml:space="preserve"> PAGEREF _Toc41815315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"_Toc41815316" </w:instrText>
          </w:r>
          <w:r>
            <w:fldChar w:fldCharType="separate"/>
          </w:r>
          <w:r>
            <w:rPr>
              <w:rStyle w:val="29"/>
            </w:rPr>
            <w:t>3. 系统硬件设计与实现</w:t>
          </w:r>
          <w:r>
            <w:tab/>
          </w:r>
          <w:r>
            <w:fldChar w:fldCharType="begin"/>
          </w:r>
          <w:r>
            <w:instrText xml:space="preserve"> PAGEREF _Toc41815316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"_Toc41815317" </w:instrText>
          </w:r>
          <w:r>
            <w:fldChar w:fldCharType="separate"/>
          </w:r>
          <w:r>
            <w:rPr>
              <w:rStyle w:val="29"/>
            </w:rPr>
            <w:t>3.1 系统硬件电路设计</w:t>
          </w:r>
          <w:r>
            <w:tab/>
          </w:r>
          <w:r>
            <w:fldChar w:fldCharType="begin"/>
          </w:r>
          <w:r>
            <w:instrText xml:space="preserve"> PAGEREF _Toc41815317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"_Toc41815318" </w:instrText>
          </w:r>
          <w:r>
            <w:fldChar w:fldCharType="separate"/>
          </w:r>
          <w:r>
            <w:rPr>
              <w:rStyle w:val="29"/>
            </w:rPr>
            <w:t>3.2 微控制器模块电路设计</w:t>
          </w:r>
          <w:r>
            <w:tab/>
          </w:r>
          <w:r>
            <w:fldChar w:fldCharType="begin"/>
          </w:r>
          <w:r>
            <w:instrText xml:space="preserve"> PAGEREF _Toc41815318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"_Toc41815319" </w:instrText>
          </w:r>
          <w:r>
            <w:fldChar w:fldCharType="separate"/>
          </w:r>
          <w:r>
            <w:rPr>
              <w:rStyle w:val="29"/>
            </w:rPr>
            <w:t>3.2.1 Cortex-M3简述</w:t>
          </w:r>
          <w:r>
            <w:tab/>
          </w:r>
          <w:r>
            <w:fldChar w:fldCharType="begin"/>
          </w:r>
          <w:r>
            <w:instrText xml:space="preserve"> PAGEREF _Toc41815319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"_Toc41815320" </w:instrText>
          </w:r>
          <w:r>
            <w:fldChar w:fldCharType="separate"/>
          </w:r>
          <w:r>
            <w:rPr>
              <w:rStyle w:val="29"/>
            </w:rPr>
            <w:t>3.2.2 STM32F103C8T6单片机简介</w:t>
          </w:r>
          <w:r>
            <w:tab/>
          </w:r>
          <w:r>
            <w:fldChar w:fldCharType="begin"/>
          </w:r>
          <w:r>
            <w:instrText xml:space="preserve"> PAGEREF _Toc41815320 \h </w:instrText>
          </w:r>
          <w:r>
            <w:fldChar w:fldCharType="separate"/>
          </w:r>
          <w:r>
            <w:t>18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"_Toc41815321" </w:instrText>
          </w:r>
          <w:r>
            <w:fldChar w:fldCharType="separate"/>
          </w:r>
          <w:r>
            <w:rPr>
              <w:rStyle w:val="29"/>
            </w:rPr>
            <w:t>3.3 单片机最小系统</w:t>
          </w:r>
          <w:r>
            <w:tab/>
          </w:r>
          <w:r>
            <w:fldChar w:fldCharType="begin"/>
          </w:r>
          <w:r>
            <w:instrText xml:space="preserve"> PAGEREF _Toc41815321 \h </w:instrText>
          </w:r>
          <w:r>
            <w:fldChar w:fldCharType="separate"/>
          </w:r>
          <w:r>
            <w:t>19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"_Toc41815322" </w:instrText>
          </w:r>
          <w:r>
            <w:fldChar w:fldCharType="separate"/>
          </w:r>
          <w:r>
            <w:rPr>
              <w:rStyle w:val="29"/>
            </w:rPr>
            <w:t>3.3.1</w:t>
          </w:r>
          <w:r>
            <w:rPr>
              <w:rStyle w:val="29"/>
              <w:shd w:val="clear" w:color="auto" w:fill="FFFFFF"/>
            </w:rPr>
            <w:t xml:space="preserve"> 时钟电路</w:t>
          </w:r>
          <w:r>
            <w:tab/>
          </w:r>
          <w:r>
            <w:fldChar w:fldCharType="begin"/>
          </w:r>
          <w:r>
            <w:instrText xml:space="preserve"> PAGEREF _Toc41815322 \h </w:instrText>
          </w:r>
          <w:r>
            <w:fldChar w:fldCharType="separate"/>
          </w:r>
          <w:r>
            <w:t>20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"_Toc41815323" </w:instrText>
          </w:r>
          <w:r>
            <w:fldChar w:fldCharType="separate"/>
          </w:r>
          <w:r>
            <w:rPr>
              <w:rStyle w:val="29"/>
            </w:rPr>
            <w:t>3.3.2</w:t>
          </w:r>
          <w:r>
            <w:rPr>
              <w:rStyle w:val="29"/>
              <w:shd w:val="clear" w:color="auto" w:fill="FFFFFF"/>
            </w:rPr>
            <w:t xml:space="preserve"> 复位电路</w:t>
          </w:r>
          <w:r>
            <w:tab/>
          </w:r>
          <w:r>
            <w:fldChar w:fldCharType="begin"/>
          </w:r>
          <w:r>
            <w:instrText xml:space="preserve"> PAGEREF _Toc41815323 \h </w:instrText>
          </w:r>
          <w:r>
            <w:fldChar w:fldCharType="separate"/>
          </w:r>
          <w:r>
            <w:t>21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"_Toc41815324" </w:instrText>
          </w:r>
          <w:r>
            <w:fldChar w:fldCharType="separate"/>
          </w:r>
          <w:r>
            <w:rPr>
              <w:rStyle w:val="29"/>
            </w:rPr>
            <w:t>3.4 语音识别模块电路设计</w:t>
          </w:r>
          <w:r>
            <w:tab/>
          </w:r>
          <w:r>
            <w:fldChar w:fldCharType="begin"/>
          </w:r>
          <w:r>
            <w:instrText xml:space="preserve"> PAGEREF _Toc41815324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"_Toc41815325" </w:instrText>
          </w:r>
          <w:r>
            <w:fldChar w:fldCharType="separate"/>
          </w:r>
          <w:r>
            <w:rPr>
              <w:rStyle w:val="29"/>
            </w:rPr>
            <w:t>3.4.1 嵌入式语音识别框架</w:t>
          </w:r>
          <w:r>
            <w:tab/>
          </w:r>
          <w:r>
            <w:fldChar w:fldCharType="begin"/>
          </w:r>
          <w:r>
            <w:instrText xml:space="preserve"> PAGEREF _Toc41815325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"_Toc41815326" </w:instrText>
          </w:r>
          <w:r>
            <w:fldChar w:fldCharType="separate"/>
          </w:r>
          <w:r>
            <w:rPr>
              <w:rStyle w:val="29"/>
            </w:rPr>
            <w:t>3.4.2 LD3320芯片识别原理</w:t>
          </w:r>
          <w:r>
            <w:tab/>
          </w:r>
          <w:r>
            <w:fldChar w:fldCharType="begin"/>
          </w:r>
          <w:r>
            <w:instrText xml:space="preserve"> PAGEREF _Toc41815326 \h </w:instrText>
          </w:r>
          <w:r>
            <w:fldChar w:fldCharType="separate"/>
          </w:r>
          <w:r>
            <w:t>22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"_Toc41815327" </w:instrText>
          </w:r>
          <w:r>
            <w:fldChar w:fldCharType="separate"/>
          </w:r>
          <w:r>
            <w:rPr>
              <w:rStyle w:val="29"/>
            </w:rPr>
            <w:t>3.4.3 LD3320芯片特性</w:t>
          </w:r>
          <w:r>
            <w:tab/>
          </w:r>
          <w:r>
            <w:fldChar w:fldCharType="begin"/>
          </w:r>
          <w:r>
            <w:instrText xml:space="preserve"> PAGEREF _Toc41815327 \h </w:instrText>
          </w:r>
          <w:r>
            <w:fldChar w:fldCharType="separate"/>
          </w:r>
          <w:r>
            <w:t>23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"_Toc41815328" </w:instrText>
          </w:r>
          <w:r>
            <w:fldChar w:fldCharType="separate"/>
          </w:r>
          <w:r>
            <w:rPr>
              <w:rStyle w:val="29"/>
            </w:rPr>
            <w:t>3.4.4 LD3320与MCU通信方式</w:t>
          </w:r>
          <w:r>
            <w:tab/>
          </w:r>
          <w:r>
            <w:fldChar w:fldCharType="begin"/>
          </w:r>
          <w:r>
            <w:instrText xml:space="preserve"> PAGEREF _Toc41815328 \h </w:instrText>
          </w:r>
          <w:r>
            <w:fldChar w:fldCharType="separate"/>
          </w:r>
          <w:r>
            <w:t>23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"_Toc41815329" </w:instrText>
          </w:r>
          <w:r>
            <w:fldChar w:fldCharType="separate"/>
          </w:r>
          <w:r>
            <w:rPr>
              <w:rStyle w:val="29"/>
            </w:rPr>
            <w:t>3.5 无线通信电路</w:t>
          </w:r>
          <w:r>
            <w:tab/>
          </w:r>
          <w:r>
            <w:fldChar w:fldCharType="begin"/>
          </w:r>
          <w:r>
            <w:instrText xml:space="preserve"> PAGEREF _Toc41815329 \h </w:instrText>
          </w:r>
          <w:r>
            <w:fldChar w:fldCharType="separate"/>
          </w:r>
          <w:r>
            <w:t>24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"_Toc41815330" </w:instrText>
          </w:r>
          <w:r>
            <w:fldChar w:fldCharType="separate"/>
          </w:r>
          <w:r>
            <w:rPr>
              <w:rStyle w:val="29"/>
            </w:rPr>
            <w:t>3.6 舵机控制模块</w:t>
          </w:r>
          <w:r>
            <w:tab/>
          </w:r>
          <w:r>
            <w:fldChar w:fldCharType="begin"/>
          </w:r>
          <w:r>
            <w:instrText xml:space="preserve"> PAGEREF _Toc41815330 \h </w:instrText>
          </w:r>
          <w:r>
            <w:fldChar w:fldCharType="separate"/>
          </w:r>
          <w:r>
            <w:t>25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"_Toc41815331" </w:instrText>
          </w:r>
          <w:r>
            <w:fldChar w:fldCharType="separate"/>
          </w:r>
          <w:r>
            <w:rPr>
              <w:rStyle w:val="29"/>
            </w:rPr>
            <w:t>3.7 语音输出模块</w:t>
          </w:r>
          <w:r>
            <w:tab/>
          </w:r>
          <w:r>
            <w:fldChar w:fldCharType="begin"/>
          </w:r>
          <w:r>
            <w:instrText xml:space="preserve"> PAGEREF _Toc41815331 \h </w:instrText>
          </w:r>
          <w:r>
            <w:fldChar w:fldCharType="separate"/>
          </w:r>
          <w:r>
            <w:t>26</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"_Toc41815332" </w:instrText>
          </w:r>
          <w:r>
            <w:fldChar w:fldCharType="separate"/>
          </w:r>
          <w:r>
            <w:rPr>
              <w:rStyle w:val="29"/>
            </w:rPr>
            <w:t>3.8 本章小结</w:t>
          </w:r>
          <w:r>
            <w:tab/>
          </w:r>
          <w:r>
            <w:fldChar w:fldCharType="begin"/>
          </w:r>
          <w:r>
            <w:instrText xml:space="preserve"> PAGEREF _Toc41815332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"_Toc41815333" </w:instrText>
          </w:r>
          <w:r>
            <w:fldChar w:fldCharType="separate"/>
          </w:r>
          <w:r>
            <w:rPr>
              <w:rStyle w:val="29"/>
            </w:rPr>
            <w:t>4. 系统软件设计与实现</w:t>
          </w:r>
          <w:r>
            <w:tab/>
          </w:r>
          <w:r>
            <w:fldChar w:fldCharType="begin"/>
          </w:r>
          <w:r>
            <w:instrText xml:space="preserve"> PAGEREF _Toc41815333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"_Toc41815334" </w:instrText>
          </w:r>
          <w:r>
            <w:fldChar w:fldCharType="separate"/>
          </w:r>
          <w:r>
            <w:rPr>
              <w:rStyle w:val="29"/>
            </w:rPr>
            <w:t>4.1 软件总体设计思想与流程分析</w:t>
          </w:r>
          <w:r>
            <w:tab/>
          </w:r>
          <w:r>
            <w:fldChar w:fldCharType="begin"/>
          </w:r>
          <w:r>
            <w:instrText xml:space="preserve"> PAGEREF _Toc41815334 \h </w:instrText>
          </w:r>
          <w:r>
            <w:fldChar w:fldCharType="separate"/>
          </w:r>
          <w:r>
            <w:t>29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"_Toc41815335" </w:instrText>
          </w:r>
          <w:r>
            <w:fldChar w:fldCharType="separate"/>
          </w:r>
          <w:r>
            <w:rPr>
              <w:rStyle w:val="29"/>
            </w:rPr>
            <w:t>4.1.1 软件总体设计思想</w:t>
          </w:r>
          <w:r>
            <w:tab/>
          </w:r>
          <w:r>
            <w:fldChar w:fldCharType="begin"/>
          </w:r>
          <w:r>
            <w:instrText xml:space="preserve"> PAGEREF _Toc41815335 \h </w:instrText>
          </w:r>
          <w:r>
            <w:fldChar w:fldCharType="separate"/>
          </w:r>
          <w:r>
            <w:t>29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"_Toc41815336" </w:instrText>
          </w:r>
          <w:r>
            <w:fldChar w:fldCharType="separate"/>
          </w:r>
          <w:r>
            <w:rPr>
              <w:rStyle w:val="29"/>
            </w:rPr>
            <w:t>4.1.2 软件设计流程分析</w:t>
          </w:r>
          <w:r>
            <w:tab/>
          </w:r>
          <w:r>
            <w:fldChar w:fldCharType="begin"/>
          </w:r>
          <w:r>
            <w:instrText xml:space="preserve"> PAGEREF _Toc41815336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"_Toc41815337" </w:instrText>
          </w:r>
          <w:r>
            <w:fldChar w:fldCharType="separate"/>
          </w:r>
          <w:r>
            <w:rPr>
              <w:rStyle w:val="29"/>
            </w:rPr>
            <w:t>4.2 STM32外设库介绍</w:t>
          </w:r>
          <w:r>
            <w:tab/>
          </w:r>
          <w:r>
            <w:fldChar w:fldCharType="begin"/>
          </w:r>
          <w:r>
            <w:instrText xml:space="preserve"> PAGEREF _Toc41815337 \h </w:instrText>
          </w:r>
          <w:r>
            <w:fldChar w:fldCharType="separate"/>
          </w:r>
          <w:r>
            <w:t>30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"_Toc41815338" </w:instrText>
          </w:r>
          <w:r>
            <w:fldChar w:fldCharType="separate"/>
          </w:r>
          <w:r>
            <w:rPr>
              <w:rStyle w:val="29"/>
            </w:rPr>
            <w:t>4.3 微控制电路、程序设计</w:t>
          </w:r>
          <w:r>
            <w:tab/>
          </w:r>
          <w:r>
            <w:fldChar w:fldCharType="begin"/>
          </w:r>
          <w:r>
            <w:instrText xml:space="preserve"> PAGEREF _Toc41815338 \h </w:instrText>
          </w:r>
          <w:r>
            <w:fldChar w:fldCharType="separate"/>
          </w:r>
          <w:r>
            <w:t>30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"_Toc41815339" </w:instrText>
          </w:r>
          <w:r>
            <w:fldChar w:fldCharType="separate"/>
          </w:r>
          <w:r>
            <w:rPr>
              <w:rStyle w:val="29"/>
            </w:rPr>
            <w:t>4.4 语音识别模块程序设计</w:t>
          </w:r>
          <w:r>
            <w:tab/>
          </w:r>
          <w:r>
            <w:fldChar w:fldCharType="begin"/>
          </w:r>
          <w:r>
            <w:instrText xml:space="preserve"> PAGEREF _Toc41815339 \h </w:instrText>
          </w:r>
          <w:r>
            <w:fldChar w:fldCharType="separate"/>
          </w:r>
          <w:r>
            <w:t>31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"_Toc41815340" </w:instrText>
          </w:r>
          <w:r>
            <w:fldChar w:fldCharType="separate"/>
          </w:r>
          <w:r>
            <w:rPr>
              <w:rStyle w:val="29"/>
            </w:rPr>
            <w:t>4.5 无线通信模块程序设计</w:t>
          </w:r>
          <w:r>
            <w:tab/>
          </w:r>
          <w:r>
            <w:fldChar w:fldCharType="begin"/>
          </w:r>
          <w:r>
            <w:instrText xml:space="preserve"> PAGEREF _Toc41815340 \h </w:instrText>
          </w:r>
          <w:r>
            <w:fldChar w:fldCharType="separate"/>
          </w:r>
          <w:r>
            <w:t>33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"_Toc41815341" </w:instrText>
          </w:r>
          <w:r>
            <w:fldChar w:fldCharType="separate"/>
          </w:r>
          <w:r>
            <w:rPr>
              <w:rStyle w:val="29"/>
            </w:rPr>
            <w:t>4.6 语音输出模块程序设计</w:t>
          </w:r>
          <w:r>
            <w:tab/>
          </w:r>
          <w:r>
            <w:fldChar w:fldCharType="begin"/>
          </w:r>
          <w:r>
            <w:instrText xml:space="preserve"> PAGEREF _Toc41815341 \h </w:instrText>
          </w:r>
          <w:r>
            <w:fldChar w:fldCharType="separate"/>
          </w:r>
          <w:r>
            <w:t>35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"_Toc41815342" </w:instrText>
          </w:r>
          <w:r>
            <w:fldChar w:fldCharType="separate"/>
          </w:r>
          <w:r>
            <w:rPr>
              <w:rStyle w:val="29"/>
            </w:rPr>
            <w:t>4.7 本章小结</w:t>
          </w:r>
          <w:r>
            <w:tab/>
          </w:r>
          <w:r>
            <w:fldChar w:fldCharType="begin"/>
          </w:r>
          <w:r>
            <w:instrText xml:space="preserve"> PAGEREF _Toc41815342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"_Toc41815343" </w:instrText>
          </w:r>
          <w:r>
            <w:fldChar w:fldCharType="separate"/>
          </w:r>
          <w:r>
            <w:rPr>
              <w:rStyle w:val="29"/>
            </w:rPr>
            <w:t>5. 系统测试</w:t>
          </w:r>
          <w:r>
            <w:tab/>
          </w:r>
          <w:r>
            <w:fldChar w:fldCharType="begin"/>
          </w:r>
          <w:r>
            <w:instrText xml:space="preserve"> PAGEREF _Toc41815343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"_Toc41815344" </w:instrText>
          </w:r>
          <w:r>
            <w:fldChar w:fldCharType="separate"/>
          </w:r>
          <w:r>
            <w:rPr>
              <w:rStyle w:val="29"/>
            </w:rPr>
            <w:t>5.1 系统测试方案</w:t>
          </w:r>
          <w:r>
            <w:tab/>
          </w:r>
          <w:r>
            <w:fldChar w:fldCharType="begin"/>
          </w:r>
          <w:r>
            <w:instrText xml:space="preserve"> PAGEREF _Toc41815344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"_Toc41815345" </w:instrText>
          </w:r>
          <w:r>
            <w:fldChar w:fldCharType="separate"/>
          </w:r>
          <w:r>
            <w:rPr>
              <w:rStyle w:val="29"/>
            </w:rPr>
            <w:t>5.2 微控制电路程序测试</w:t>
          </w:r>
          <w:r>
            <w:tab/>
          </w:r>
          <w:r>
            <w:fldChar w:fldCharType="begin"/>
          </w:r>
          <w:r>
            <w:instrText xml:space="preserve"> PAGEREF _Toc41815345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"_Toc41815346" </w:instrText>
          </w:r>
          <w:r>
            <w:fldChar w:fldCharType="separate"/>
          </w:r>
          <w:r>
            <w:rPr>
              <w:rStyle w:val="29"/>
            </w:rPr>
            <w:t>5.3 语音识别模块测试</w:t>
          </w:r>
          <w:r>
            <w:tab/>
          </w:r>
          <w:r>
            <w:fldChar w:fldCharType="begin"/>
          </w:r>
          <w:r>
            <w:instrText xml:space="preserve"> PAGEREF _Toc41815346 \h </w:instrText>
          </w:r>
          <w:r>
            <w:fldChar w:fldCharType="separate"/>
          </w:r>
          <w:r>
            <w:t>40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"_Toc41815347" </w:instrText>
          </w:r>
          <w:r>
            <w:fldChar w:fldCharType="separate"/>
          </w:r>
          <w:r>
            <w:rPr>
              <w:rStyle w:val="29"/>
            </w:rPr>
            <w:t>5.3.1 识别指令的测试实验</w:t>
          </w:r>
          <w:r>
            <w:tab/>
          </w:r>
          <w:r>
            <w:fldChar w:fldCharType="begin"/>
          </w:r>
          <w:r>
            <w:instrText xml:space="preserve"> PAGEREF _Toc41815347 \h </w:instrText>
          </w:r>
          <w:r>
            <w:fldChar w:fldCharType="separate"/>
          </w:r>
          <w:r>
            <w:t>40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"_Toc41815348" </w:instrText>
          </w:r>
          <w:r>
            <w:fldChar w:fldCharType="separate"/>
          </w:r>
          <w:r>
            <w:rPr>
              <w:rStyle w:val="29"/>
            </w:rPr>
            <w:t>5.3.2 识别时间的对比测试</w:t>
          </w:r>
          <w:r>
            <w:tab/>
          </w:r>
          <w:r>
            <w:fldChar w:fldCharType="begin"/>
          </w:r>
          <w:r>
            <w:instrText xml:space="preserve"> PAGEREF _Toc41815348 \h </w:instrText>
          </w:r>
          <w:r>
            <w:fldChar w:fldCharType="separate"/>
          </w:r>
          <w:r>
            <w:t>40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"_Toc41815349" </w:instrText>
          </w:r>
          <w:r>
            <w:fldChar w:fldCharType="separate"/>
          </w:r>
          <w:r>
            <w:rPr>
              <w:rStyle w:val="29"/>
            </w:rPr>
            <w:t>5.4 蓝牙无线通信模块测试</w:t>
          </w:r>
          <w:r>
            <w:tab/>
          </w:r>
          <w:r>
            <w:fldChar w:fldCharType="begin"/>
          </w:r>
          <w:r>
            <w:instrText xml:space="preserve"> PAGEREF _Toc41815349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"_Toc41815350" </w:instrText>
          </w:r>
          <w:r>
            <w:fldChar w:fldCharType="separate"/>
          </w:r>
          <w:r>
            <w:rPr>
              <w:rStyle w:val="29"/>
            </w:rPr>
            <w:t>5.5 语音输出模块测试</w:t>
          </w:r>
          <w:r>
            <w:tab/>
          </w:r>
          <w:r>
            <w:fldChar w:fldCharType="begin"/>
          </w:r>
          <w:r>
            <w:instrText xml:space="preserve"> PAGEREF _Toc41815350 \h </w:instrText>
          </w:r>
          <w:r>
            <w:fldChar w:fldCharType="separate"/>
          </w:r>
          <w:r>
            <w:t>43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"_Toc41815351" </w:instrText>
          </w:r>
          <w:r>
            <w:fldChar w:fldCharType="separate"/>
          </w:r>
          <w:r>
            <w:rPr>
              <w:rStyle w:val="29"/>
            </w:rPr>
            <w:t>5.6 本章小结</w:t>
          </w:r>
          <w:r>
            <w:tab/>
          </w:r>
          <w:r>
            <w:fldChar w:fldCharType="begin"/>
          </w:r>
          <w:r>
            <w:instrText xml:space="preserve"> PAGEREF _Toc41815351 \h </w:instrText>
          </w:r>
          <w:r>
            <w:fldChar w:fldCharType="separate"/>
          </w:r>
          <w:r>
            <w:t>43</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"_Toc41815352" </w:instrText>
          </w:r>
          <w:r>
            <w:fldChar w:fldCharType="separate"/>
          </w:r>
          <w:r>
            <w:rPr>
              <w:rStyle w:val="29"/>
            </w:rPr>
            <w:t>6. 总结与展望</w:t>
          </w:r>
          <w:r>
            <w:tab/>
          </w:r>
          <w:r>
            <w:fldChar w:fldCharType="begin"/>
          </w:r>
          <w:r>
            <w:instrText xml:space="preserve"> PAGEREF _Toc41815352 \h </w:instrText>
          </w:r>
          <w:r>
            <w:fldChar w:fldCharType="separate"/>
          </w:r>
          <w:r>
            <w:t>45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"_Toc41815353" </w:instrText>
          </w:r>
          <w:r>
            <w:fldChar w:fldCharType="separate"/>
          </w:r>
          <w:r>
            <w:rPr>
              <w:rStyle w:val="29"/>
            </w:rPr>
            <w:t>6.1 总结</w:t>
          </w:r>
          <w:r>
            <w:tab/>
          </w:r>
          <w:r>
            <w:fldChar w:fldCharType="begin"/>
          </w:r>
          <w:r>
            <w:instrText xml:space="preserve"> PAGEREF _Toc41815353 \h </w:instrText>
          </w:r>
          <w:r>
            <w:fldChar w:fldCharType="separate"/>
          </w:r>
          <w:r>
            <w:t>45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"_Toc41815354" </w:instrText>
          </w:r>
          <w:r>
            <w:fldChar w:fldCharType="separate"/>
          </w:r>
          <w:r>
            <w:rPr>
              <w:rStyle w:val="29"/>
            </w:rPr>
            <w:t>6.2 展望</w:t>
          </w:r>
          <w:r>
            <w:tab/>
          </w:r>
          <w:r>
            <w:fldChar w:fldCharType="begin"/>
          </w:r>
          <w:r>
            <w:instrText xml:space="preserve"> PAGEREF _Toc41815354 \h </w:instrText>
          </w:r>
          <w:r>
            <w:fldChar w:fldCharType="separate"/>
          </w:r>
          <w:r>
            <w:t>45</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"_Toc41815355" </w:instrText>
          </w:r>
          <w:r>
            <w:fldChar w:fldCharType="separate"/>
          </w:r>
          <w:r>
            <w:rPr>
              <w:rStyle w:val="29"/>
            </w:rPr>
            <w:t>致谢</w:t>
          </w:r>
          <w:r>
            <w:tab/>
          </w:r>
          <w:r>
            <w:fldChar w:fldCharType="begin"/>
          </w:r>
          <w:r>
            <w:instrText xml:space="preserve"> PAGEREF _Toc41815355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"_Toc41815356" </w:instrText>
          </w:r>
          <w:r>
            <w:fldChar w:fldCharType="separate"/>
          </w:r>
          <w:r>
            <w:rPr>
              <w:rStyle w:val="29"/>
            </w:rPr>
            <w:t>参考文献</w:t>
          </w:r>
          <w:r>
            <w:tab/>
          </w:r>
          <w:r>
            <w:fldChar w:fldCharType="begin"/>
          </w:r>
          <w:r>
            <w:instrText xml:space="preserve"> PAGEREF _Toc41815356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"_Toc41815357" </w:instrText>
          </w:r>
          <w:r>
            <w:fldChar w:fldCharType="separate"/>
          </w:r>
          <w:r>
            <w:rPr>
              <w:rStyle w:val="29"/>
            </w:rPr>
            <w:t>附录</w:t>
          </w:r>
          <w:r>
            <w:tab/>
          </w:r>
          <w:r>
            <w:fldChar w:fldCharType="begin"/>
          </w:r>
          <w:r>
            <w:instrText xml:space="preserve"> PAGEREF _Toc41815357 \h </w:instrText>
          </w:r>
          <w:r>
            <w:fldChar w:fldCharType="separate"/>
          </w:r>
          <w:r>
            <w:t>51</w:t>
          </w:r>
          <w:r>
            <w:fldChar w:fldCharType="end"/>
          </w:r>
          <w:r>
            <w:fldChar w:fldCharType="end"/>
          </w:r>
        </w:p>
        <w:p>
          <w:pPr>
            <w:pStyle w:val="16"/>
            <w:tabs>
              <w:tab w:val="right" w:leader="dot" w:pos="8296"/>
            </w:tabs>
          </w:pPr>
          <w:r>
            <w:fldChar w:fldCharType="end"/>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commentRangeStart w:id="4"/>
      <w:bookmarkStart w:id="2" w:name="_Toc40520466"/>
      <w:bookmarkStart w:id="3" w:name="_Toc41815293"/>
      <w:bookmarkStart w:id="4" w:name="_Toc516824096"/>
      <w:bookmarkStart w:id="5" w:name="_Toc516567532"/>
      <w:r>
        <w:rPr>
          <w:rFonts w:hint="eastAsia"/>
        </w:rPr>
        <w:t>绪</w:t>
      </w:r>
      <w:commentRangeEnd w:id="4"/>
      <w:r>
        <w:commentReference w:id="4"/>
      </w:r>
      <w:r>
        <w:rPr>
          <w:rFonts w:hint="eastAsia"/>
        </w:rPr>
        <w:t>论</w:t>
      </w:r>
      <w:bookmarkEnd w:id="2"/>
      <w:bookmarkEnd w:id="3"/>
    </w:p>
    <w:p>
      <w:pPr>
        <w:pStyle w:val="6"/>
      </w:pPr>
      <w:bookmarkStart w:id="6" w:name="_Toc40520467"/>
      <w:bookmarkStart w:id="7" w:name="_Toc41815294"/>
      <w:r>
        <w:rPr>
          <w:rFonts w:hint="eastAsia"/>
        </w:rPr>
        <w:t>课题的背景及意义</w:t>
      </w:r>
      <w:bookmarkEnd w:id="6"/>
      <w:bookmarkEnd w:id="7"/>
    </w:p>
    <w:p>
      <w:pPr>
        <w:pStyle w:val="5"/>
      </w:pPr>
      <w:r>
        <w:rPr>
          <w:rFonts w:hint="eastAsia"/>
        </w:rPr>
        <w:t>近年来，随着经济的飞速发展，城市生活垃圾总量呈逐年增长的趋势，人们大量地消耗资源，大规模生产、消费并产生更多垃圾，使得资源的可持续发展越来越受到重视。垃圾分类处理是社会的热点问题，实行垃圾分类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产生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rFonts w:cs="Arial"/>
          <w:color w:val="333333"/>
          <w:kern w:val="0"/>
          <w:szCs w:val="21"/>
          <w:vertAlign w:val="superscript"/>
        </w:rPr>
        <w:instrText xml:space="preserve"> REF _Ref41150156 \r \h </w:instrText>
      </w:r>
      <w:r>
        <w:rPr>
          <w:rFonts w:cs="Arial"/>
          <w:color w:val="333333"/>
          <w:kern w:val="0"/>
          <w:szCs w:val="21"/>
          <w:vertAlign w:val="superscript"/>
        </w:rPr>
        <w:fldChar w:fldCharType="separate"/>
      </w:r>
      <w:r>
        <w:rPr>
          <w:rFonts w:cs="Arial"/>
          <w:color w:val="333333"/>
          <w:kern w:val="0"/>
          <w:szCs w:val="21"/>
          <w:vertAlign w:val="superscript"/>
        </w:rPr>
        <w:t>[1]</w:t>
      </w:r>
      <w:r>
        <w:rPr>
          <w:rFonts w:cs="Arial"/>
          <w:color w:val="333333"/>
          <w:kern w:val="0"/>
          <w:szCs w:val="21"/>
          <w:vertAlign w:val="superscript"/>
        </w:rPr>
        <w:fldChar w:fldCharType="end"/>
      </w:r>
      <w:r>
        <w:rPr>
          <w:rFonts w:hint="eastAsia"/>
        </w:rPr>
        <w:t>。许多发达国家的垃圾分类已经实施了几十年，而且效果明显。2002年中国政府开始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w:t>
      </w:r>
      <w:r>
        <w:rPr>
          <w:rFonts w:hint="eastAsia"/>
        </w:rPr>
        <w:t>垃圾</w:t>
      </w:r>
      <w:r>
        <w:t>分类回收体系，还要</w:t>
      </w:r>
      <w:r>
        <w:rPr>
          <w:rFonts w:hint="eastAsia"/>
        </w:rPr>
        <w:t>提升</w:t>
      </w:r>
      <w:r>
        <w:t>居民的环保</w:t>
      </w:r>
      <w:r>
        <w:rPr>
          <w:rFonts w:hint="eastAsia"/>
        </w:rPr>
        <w:t>意识</w:t>
      </w:r>
      <w:r>
        <w:t>。</w:t>
      </w:r>
      <w:r>
        <w:rPr>
          <w:rFonts w:hint="eastAsia"/>
        </w:rPr>
        <w:t>对垃圾进行分类</w:t>
      </w:r>
      <w:r>
        <w:t>处理是社会的责任</w:t>
      </w:r>
      <w:r>
        <w:rPr>
          <w:rFonts w:hint="eastAsia"/>
        </w:rPr>
        <w:t>，实施垃圾分类处理</w:t>
      </w:r>
      <w:r>
        <w:t>对环境</w:t>
      </w:r>
      <w:r>
        <w:rPr>
          <w:rFonts w:hint="eastAsia"/>
        </w:rPr>
        <w:t>产生深远</w:t>
      </w:r>
      <w:r>
        <w:t>影响，</w:t>
      </w:r>
      <w:r>
        <w:rPr>
          <w:rFonts w:hint="eastAsia"/>
        </w:rPr>
        <w:t>造福</w:t>
      </w:r>
      <w:r>
        <w:t>子孙后代。中国是个大国，</w:t>
      </w:r>
      <w:r>
        <w:rPr>
          <w:rFonts w:hint="eastAsia"/>
        </w:rPr>
        <w:t>垃圾</w:t>
      </w:r>
      <w:r>
        <w:t>处理得好坏影响到全世界的环境。</w:t>
      </w:r>
      <w:r>
        <w:rPr>
          <w:rFonts w:hint="eastAsia"/>
        </w:rPr>
        <w:t>只有</w:t>
      </w:r>
      <w:r>
        <w:t>从</w:t>
      </w:r>
      <w:r>
        <w:rPr>
          <w:rFonts w:hint="eastAsia"/>
        </w:rPr>
        <w:t>每个家庭</w:t>
      </w:r>
      <w:r>
        <w:t>做起，才能从源头上做好</w:t>
      </w:r>
      <w:r>
        <w:rPr>
          <w:rFonts w:hint="eastAsia"/>
        </w:rPr>
        <w:t>垃圾分类</w:t>
      </w:r>
      <w:r>
        <w:t>这件事。</w:t>
      </w:r>
    </w:p>
    <w:p>
      <w:pPr>
        <w:pStyle w:val="5"/>
      </w:pPr>
      <w:r>
        <w:t>垃圾桶作为人类日</w:t>
      </w:r>
      <w:r>
        <w:rPr>
          <w:rFonts w:hint="eastAsia"/>
        </w:rPr>
        <w:t>常生活</w:t>
      </w:r>
      <w:r>
        <w:t>中不可或缺的</w:t>
      </w:r>
      <w:r>
        <w:rPr>
          <w:rFonts w:hint="eastAsia"/>
        </w:rPr>
        <w:t>用</w:t>
      </w:r>
      <w:r>
        <w:t>品，伴随着垃圾分类的到来集万千关注于一身。从简易垃圾桶，到脚踏垃圾桶，再到现如今的分类环保垃圾桶、智能垃圾桶，可以看出垃圾桶的不断发展是社会文化的折射，也是人类文明的演变</w:t>
      </w:r>
      <w:r>
        <w:rPr>
          <w:vertAlign w:val="superscript"/>
        </w:rPr>
        <w:fldChar w:fldCharType="begin"/>
      </w:r>
      <w:r>
        <w:rPr>
          <w:vertAlign w:val="superscript"/>
        </w:rPr>
        <w:instrText xml:space="preserve"> REF _Ref41150185 \r \h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。垃圾桶经历了从原始野外垃圾桶的概念年代，简易垃圾桶雏形年代，野外垃圾桶普及时期，垃圾桶升级换代时期，野外分类式垃圾桶年代，智能垃圾桶初期等阶段，每个时期都各有特色（</w:t>
      </w:r>
      <w:r>
        <w:fldChar w:fldCharType="begin"/>
      </w:r>
      <w:r>
        <w:instrText xml:space="preserve"> </w:instrText>
      </w:r>
      <w:r>
        <w:rPr>
          <w:rFonts w:hint="eastAsia"/>
        </w:rPr>
        <w:instrText xml:space="preserve">REF _Ref41036044 \h</w:instrText>
      </w:r>
      <w:r>
        <w:instrText xml:space="preserve">  \* MERGEFORMAT </w:instrText>
      </w:r>
      <w:r>
        <w:fldChar w:fldCharType="separate"/>
      </w:r>
      <w:r>
        <w:rPr>
          <w:rFonts w:hint="eastAsia"/>
        </w:rPr>
        <w:t>图</w:t>
      </w:r>
      <w:r>
        <w:t>1</w:t>
      </w:r>
      <w:r>
        <w:noBreakHyphen/>
      </w:r>
      <w:r>
        <w:t>1</w:t>
      </w:r>
      <w:r>
        <w:fldChar w:fldCharType="end"/>
      </w:r>
      <w:r>
        <w:rPr>
          <w:rFonts w:hint="eastAsia"/>
        </w:rPr>
        <w:t>）。</w:t>
      </w:r>
      <w:r>
        <w:t>伴随着时代的进步，传统垃圾桶不再局限于功能性，更多偏向于视觉丰厚，那一时期的垃圾桶会</w:t>
      </w:r>
      <w:r>
        <w:rPr>
          <w:rFonts w:hint="eastAsia"/>
        </w:rPr>
        <w:t>随</w:t>
      </w:r>
      <w:r>
        <w:t>着环境变化，出现各式各样的造型。</w:t>
      </w:r>
    </w:p>
    <w:p>
      <w:pPr>
        <w:pStyle w:val="46"/>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4"/>
      </w:pPr>
      <w:bookmarkStart w:id="8" w:name="_Ref410360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
      <w:r>
        <w:t xml:space="preserve"> </w:t>
      </w:r>
      <w:r>
        <w:rPr>
          <w:rFonts w:hint="eastAsia"/>
        </w:rPr>
        <w:t>各时期的垃圾桶造型</w:t>
      </w:r>
    </w:p>
    <w:p>
      <w:pPr>
        <w:pStyle w:val="5"/>
      </w:pPr>
      <w:r>
        <w:t>虽然传统的野外垃圾桶在造型上比较丰富，功能却</w:t>
      </w:r>
      <w:r>
        <w:rPr>
          <w:rFonts w:hint="eastAsia"/>
        </w:rPr>
        <w:t>比较</w:t>
      </w:r>
      <w:r>
        <w:t>单一，缺点也较明显，主要体现在</w:t>
      </w:r>
      <w:r>
        <w:rPr>
          <w:vertAlign w:val="superscript"/>
        </w:rPr>
        <w:fldChar w:fldCharType="begin"/>
      </w:r>
      <w:r>
        <w:rPr>
          <w:vertAlign w:val="superscript"/>
        </w:rPr>
        <w:instrText xml:space="preserve"> REF _Ref41150206 \r \h </w:instrText>
      </w:r>
      <w:r>
        <w:rPr>
          <w:vertAlign w:val="superscript"/>
        </w:rPr>
        <w:fldChar w:fldCharType="separate"/>
      </w:r>
      <w:r>
        <w:rPr>
          <w:vertAlign w:val="superscript"/>
        </w:rPr>
        <w:t>[3]</w:t>
      </w:r>
      <w:r>
        <w:rPr>
          <w:vertAlign w:val="superscript"/>
        </w:rPr>
        <w:fldChar w:fldCharType="end"/>
      </w:r>
      <w:r>
        <w:rPr>
          <w:rFonts w:hint="eastAsia"/>
        </w:rPr>
        <w:t>：</w:t>
      </w:r>
    </w:p>
    <w:p>
      <w:pPr>
        <w:pStyle w:val="5"/>
        <w:rPr>
          <w:rStyle w:val="38"/>
        </w:rPr>
      </w:pPr>
      <w:r>
        <w:rPr>
          <w:rFonts w:hint="eastAsia"/>
        </w:rPr>
        <w:t>（1）</w:t>
      </w:r>
      <w:r>
        <w:rPr>
          <w:rStyle w:val="38"/>
          <w:rFonts w:hint="eastAsia"/>
        </w:rPr>
        <w:t>垃圾量</w:t>
      </w:r>
      <w:r>
        <w:rPr>
          <w:rStyle w:val="38"/>
        </w:rPr>
        <w:t>检测效率低。传统废物桶里</w:t>
      </w:r>
      <w:r>
        <w:rPr>
          <w:rStyle w:val="38"/>
          <w:rFonts w:hint="eastAsia"/>
        </w:rPr>
        <w:t>垃圾</w:t>
      </w:r>
      <w:r>
        <w:rPr>
          <w:rStyle w:val="38"/>
        </w:rPr>
        <w:t>是否满桶并需要清运，一般是经过环卫工人定期巡检，满桶状况比较随机，不好掌握，造成了环卫工人不必要的工作量。假如遇到很多</w:t>
      </w:r>
      <w:r>
        <w:rPr>
          <w:rStyle w:val="38"/>
          <w:rFonts w:hint="eastAsia"/>
        </w:rPr>
        <w:t>垃圾</w:t>
      </w:r>
      <w:r>
        <w:rPr>
          <w:rStyle w:val="38"/>
        </w:rPr>
        <w:t>桶同时</w:t>
      </w:r>
      <w:r>
        <w:rPr>
          <w:rStyle w:val="38"/>
          <w:rFonts w:hint="eastAsia"/>
        </w:rPr>
        <w:t>装满</w:t>
      </w:r>
      <w:r>
        <w:rPr>
          <w:rStyle w:val="38"/>
        </w:rPr>
        <w:t>的状况，还会给环卫工人带来不小的工作压力。</w:t>
      </w:r>
    </w:p>
    <w:p>
      <w:pPr>
        <w:pStyle w:val="5"/>
      </w:pPr>
      <w:r>
        <w:rPr>
          <w:rFonts w:hint="eastAsia"/>
        </w:rPr>
        <w:t>（2）</w:t>
      </w:r>
      <w:r>
        <w:t>垃圾桶呈现自燃现象。夏日垃圾桶</w:t>
      </w:r>
      <w:r>
        <w:rPr>
          <w:rFonts w:hint="eastAsia"/>
        </w:rPr>
        <w:t>自燃</w:t>
      </w:r>
      <w:r>
        <w:t>现象相对较多，高温下食物或其他物体腐烂发酵</w:t>
      </w:r>
      <w:r>
        <w:rPr>
          <w:rFonts w:hint="eastAsia"/>
        </w:rPr>
        <w:t>产生</w:t>
      </w:r>
      <w:r>
        <w:t>热量引燃可燃物，居民没有熄灭的烟头随手丢进</w:t>
      </w:r>
      <w:r>
        <w:rPr>
          <w:rFonts w:hint="eastAsia"/>
        </w:rPr>
        <w:t>垃圾</w:t>
      </w:r>
      <w:r>
        <w:t>桶内，都会导致垃圾桶的自燃，不只污染城市环境，损坏环卫设施，更造成了安全隐患。</w:t>
      </w:r>
    </w:p>
    <w:p>
      <w:pPr>
        <w:pStyle w:val="5"/>
      </w:pPr>
      <w:r>
        <w:rPr>
          <w:rFonts w:hint="eastAsia"/>
        </w:rPr>
        <w:t>（3）</w:t>
      </w:r>
      <w:r>
        <w:t>垃圾桶因垃圾超重</w:t>
      </w:r>
      <w:r>
        <w:rPr>
          <w:rFonts w:hint="eastAsia"/>
        </w:rPr>
        <w:t>而</w:t>
      </w:r>
      <w:r>
        <w:t>变形。很多垃圾桶由于</w:t>
      </w:r>
      <w:r>
        <w:rPr>
          <w:rFonts w:hint="eastAsia"/>
        </w:rPr>
        <w:t>受</w:t>
      </w:r>
      <w:r>
        <w:t>到</w:t>
      </w:r>
      <w:r>
        <w:rPr>
          <w:rFonts w:hint="eastAsia"/>
        </w:rPr>
        <w:t>材料</w:t>
      </w:r>
      <w:r>
        <w:t>、温度等因素的约束，特别是塑料环保垃圾桶，在长时间使用后不可避免的都会出现一些老化的现象，超过最大载荷会出现变形。</w:t>
      </w:r>
      <w:r>
        <w:rPr>
          <w:rFonts w:hint="eastAsia"/>
        </w:rPr>
        <w:t>如果清运</w:t>
      </w:r>
      <w:r>
        <w:t>工人没有及时清运</w:t>
      </w:r>
      <w:r>
        <w:rPr>
          <w:rFonts w:hint="eastAsia"/>
        </w:rPr>
        <w:t>走</w:t>
      </w:r>
      <w:r>
        <w:t>垃圾，或许还会</w:t>
      </w:r>
      <w:r>
        <w:rPr>
          <w:rFonts w:hint="eastAsia"/>
        </w:rPr>
        <w:t>发生垃圾桶</w:t>
      </w:r>
      <w:r>
        <w:t>开裂并导致垃圾桶报废</w:t>
      </w:r>
      <w:r>
        <w:rPr>
          <w:rFonts w:hint="eastAsia"/>
        </w:rPr>
        <w:t>的情形</w:t>
      </w:r>
      <w:r>
        <w:t>，给环卫</w:t>
      </w:r>
      <w:r>
        <w:rPr>
          <w:rFonts w:hint="eastAsia"/>
        </w:rPr>
        <w:t>工作带来</w:t>
      </w:r>
      <w:r>
        <w:t>经济损失。</w:t>
      </w:r>
    </w:p>
    <w:p>
      <w:pPr>
        <w:pStyle w:val="5"/>
      </w:pPr>
      <w:r>
        <w:rPr>
          <w:rFonts w:hint="eastAsia"/>
        </w:rPr>
        <w:t>对于垃圾</w:t>
      </w:r>
      <w:r>
        <w:t>的</w:t>
      </w:r>
      <w:r>
        <w:rPr>
          <w:rFonts w:hint="eastAsia"/>
        </w:rPr>
        <w:t>分类</w:t>
      </w:r>
      <w:r>
        <w:t>处理是一个</w:t>
      </w:r>
      <w:r>
        <w:rPr>
          <w:rFonts w:hint="eastAsia"/>
        </w:rPr>
        <w:t>繁杂</w:t>
      </w:r>
      <w:r>
        <w:t>的工作，为了</w:t>
      </w:r>
      <w:r>
        <w:rPr>
          <w:rFonts w:hint="eastAsia"/>
        </w:rPr>
        <w:t>解决以往垃圾分类</w:t>
      </w:r>
      <w:r>
        <w:t>存在的不足，</w:t>
      </w:r>
      <w:r>
        <w:rPr>
          <w:rFonts w:hint="eastAsia"/>
        </w:rPr>
        <w:t>为了</w:t>
      </w:r>
      <w:r>
        <w:t>高效化、快捷化、低成本完成废物处理，智能</w:t>
      </w:r>
      <w:r>
        <w:rPr>
          <w:rFonts w:hint="eastAsia"/>
        </w:rPr>
        <w:t>型垃圾</w:t>
      </w:r>
      <w:r>
        <w:t>桶应势而生。</w:t>
      </w:r>
      <w:r>
        <w:rPr>
          <w:rFonts w:hint="eastAsia"/>
        </w:rPr>
        <w:t>伴随</w:t>
      </w:r>
      <w:r>
        <w:t>着世界</w:t>
      </w:r>
      <w:r>
        <w:rPr>
          <w:rFonts w:hint="eastAsia"/>
        </w:rPr>
        <w:t>文化形式</w:t>
      </w:r>
      <w:r>
        <w:t>的逐渐</w:t>
      </w:r>
      <w:r>
        <w:rPr>
          <w:rFonts w:hint="eastAsia"/>
        </w:rPr>
        <w:t>变化</w:t>
      </w:r>
      <w:r>
        <w:t>，人们逐渐增强环保</w:t>
      </w:r>
      <w:r>
        <w:rPr>
          <w:rFonts w:hint="eastAsia"/>
        </w:rPr>
        <w:t>意识</w:t>
      </w:r>
      <w:r>
        <w:t>，同时不断渴求整洁的生存环境和高质量</w:t>
      </w:r>
      <w:r>
        <w:rPr>
          <w:rFonts w:hint="eastAsia"/>
        </w:rPr>
        <w:t>生活品质</w:t>
      </w:r>
      <w:r>
        <w:t>，如今的</w:t>
      </w:r>
      <w:r>
        <w:rPr>
          <w:rFonts w:hint="eastAsia"/>
        </w:rPr>
        <w:t>垃圾回收</w:t>
      </w:r>
      <w:r>
        <w:t>桶，更是融环保与科技于一体，</w:t>
      </w:r>
      <w:r>
        <w:rPr>
          <w:rFonts w:hint="eastAsia"/>
        </w:rPr>
        <w:t>经过生活</w:t>
      </w:r>
      <w:r>
        <w:t>中的这些小细节，小改变，能把节能环保理念</w:t>
      </w:r>
      <w:r>
        <w:rPr>
          <w:rFonts w:hint="eastAsia"/>
        </w:rPr>
        <w:t>灌输进每个家庭中</w:t>
      </w:r>
      <w:r>
        <w:t>，整个社会</w:t>
      </w:r>
      <w:r>
        <w:rPr>
          <w:rFonts w:hint="eastAsia"/>
        </w:rPr>
        <w:t>不断</w:t>
      </w:r>
      <w:r>
        <w:t>开展</w:t>
      </w:r>
      <w:r>
        <w:rPr>
          <w:rFonts w:hint="eastAsia"/>
        </w:rPr>
        <w:t>节能环保</w:t>
      </w:r>
      <w:r>
        <w:t>，这或许就是智能</w:t>
      </w:r>
      <w:r>
        <w:rPr>
          <w:rFonts w:hint="eastAsia"/>
        </w:rPr>
        <w:t>分类垃圾</w:t>
      </w:r>
      <w:r>
        <w:t>桶的意义。</w:t>
      </w:r>
    </w:p>
    <w:p>
      <w:pPr>
        <w:pStyle w:val="5"/>
      </w:pPr>
      <w:r>
        <w:t>合格的智能垃圾桶具有</w:t>
      </w:r>
      <w:r>
        <w:rPr>
          <w:rFonts w:hint="eastAsia"/>
        </w:rPr>
        <w:t>功能</w:t>
      </w:r>
      <w:r>
        <w:t>稳定、</w:t>
      </w:r>
      <w:r>
        <w:rPr>
          <w:rFonts w:hint="eastAsia"/>
        </w:rPr>
        <w:t>使用</w:t>
      </w:r>
      <w:r>
        <w:t>寿命长、</w:t>
      </w:r>
      <w:r>
        <w:rPr>
          <w:rFonts w:hint="eastAsia"/>
        </w:rPr>
        <w:t>使用</w:t>
      </w:r>
      <w:r>
        <w:t>方便、操作精准、设计精密、卫生环保、节能低耗等特色。智能垃圾桶，人们无需触摸垃圾桶的任何部位即可投</w:t>
      </w:r>
      <w:r>
        <w:rPr>
          <w:rFonts w:hint="eastAsia"/>
        </w:rPr>
        <w:t>放</w:t>
      </w:r>
      <w:r>
        <w:t>垃圾，避免</w:t>
      </w:r>
      <w:r>
        <w:rPr>
          <w:rFonts w:hint="eastAsia"/>
        </w:rPr>
        <w:t>交叉</w:t>
      </w:r>
      <w:r>
        <w:t>感染，环保卫生，外形雅观；无需外接电源，运用一般电池，耗电低，</w:t>
      </w:r>
      <w:r>
        <w:rPr>
          <w:rFonts w:hint="eastAsia"/>
        </w:rPr>
        <w:t>使用</w:t>
      </w:r>
      <w:r>
        <w:t>寿命长；密封</w:t>
      </w:r>
      <w:r>
        <w:rPr>
          <w:rFonts w:hint="eastAsia"/>
        </w:rPr>
        <w:t>功能</w:t>
      </w:r>
      <w:r>
        <w:t>好，减少了</w:t>
      </w:r>
      <w:r>
        <w:rPr>
          <w:rFonts w:hint="eastAsia"/>
        </w:rPr>
        <w:t>居民生活</w:t>
      </w:r>
      <w:r>
        <w:t>中各种病菌感染的机率，无垃圾异味溢出，确保四周空气新鲜。</w:t>
      </w:r>
      <w:r>
        <w:rPr>
          <w:rFonts w:hint="eastAsia"/>
        </w:rPr>
        <w:t>伴随着</w:t>
      </w:r>
      <w:r>
        <w:t>人们</w:t>
      </w:r>
      <w:r>
        <w:rPr>
          <w:rFonts w:hint="eastAsia"/>
        </w:rPr>
        <w:t>生活</w:t>
      </w:r>
      <w:r>
        <w:t>质量的提升与</w:t>
      </w:r>
      <w:r>
        <w:rPr>
          <w:rFonts w:hint="eastAsia"/>
        </w:rPr>
        <w:t>科学技术</w:t>
      </w:r>
      <w:r>
        <w:t>的</w:t>
      </w:r>
      <w:r>
        <w:rPr>
          <w:rFonts w:hint="eastAsia"/>
        </w:rPr>
        <w:t>进步</w:t>
      </w:r>
      <w:r>
        <w:t>，单一</w:t>
      </w:r>
      <w:r>
        <w:rPr>
          <w:rFonts w:hint="eastAsia"/>
        </w:rPr>
        <w:t>功能</w:t>
      </w:r>
      <w:r>
        <w:t>的垃圾桶</w:t>
      </w:r>
      <w:r>
        <w:rPr>
          <w:rFonts w:hint="eastAsia"/>
        </w:rPr>
        <w:t>现在已经</w:t>
      </w:r>
      <w:r>
        <w:t>满足不了人们的需求，尽管垃圾桶的品种和数量在不断翻新和</w:t>
      </w:r>
      <w:r>
        <w:rPr>
          <w:rFonts w:hint="eastAsia"/>
        </w:rPr>
        <w:t>增加</w:t>
      </w:r>
      <w:r>
        <w:t>，但人们愈加重视它的美观</w:t>
      </w:r>
      <w:r>
        <w:rPr>
          <w:rFonts w:hint="eastAsia"/>
        </w:rPr>
        <w:t>性</w:t>
      </w:r>
      <w:r>
        <w:t>和实用性，并向着</w:t>
      </w:r>
      <w:r>
        <w:rPr>
          <w:rFonts w:hint="eastAsia"/>
        </w:rPr>
        <w:t>“</w:t>
      </w:r>
      <w:r>
        <w:t>小巧</w:t>
      </w:r>
      <w:r>
        <w:rPr>
          <w:rFonts w:hint="eastAsia"/>
        </w:rPr>
        <w:t>”和“</w:t>
      </w:r>
      <w:r>
        <w:t>智能化</w:t>
      </w:r>
      <w:r>
        <w:rPr>
          <w:rFonts w:hint="eastAsia"/>
        </w:rPr>
        <w:t>”</w:t>
      </w:r>
      <w:r>
        <w:t>方向发展</w:t>
      </w:r>
      <w:r>
        <w:rPr>
          <w:vertAlign w:val="superscript"/>
        </w:rPr>
        <w:fldChar w:fldCharType="begin"/>
      </w:r>
      <w:r>
        <w:rPr>
          <w:vertAlign w:val="superscript"/>
        </w:rPr>
        <w:instrText xml:space="preserve"> REF _Ref41150245 \r \h </w:instrText>
      </w:r>
      <w:r>
        <w:rPr>
          <w:vertAlign w:val="superscript"/>
        </w:rPr>
        <w:fldChar w:fldCharType="separate"/>
      </w:r>
      <w:r>
        <w:rPr>
          <w:vertAlign w:val="superscript"/>
        </w:rPr>
        <w:t>[4]</w:t>
      </w:r>
      <w:r>
        <w:rPr>
          <w:vertAlign w:val="superscript"/>
        </w:rPr>
        <w:fldChar w:fldCharType="end"/>
      </w:r>
      <w:r>
        <w:rPr>
          <w:rFonts w:hint="eastAsia"/>
        </w:rPr>
        <w:t>，垃圾分类</w:t>
      </w:r>
      <w:r>
        <w:t>智能</w:t>
      </w:r>
      <w:r>
        <w:rPr>
          <w:rFonts w:hint="eastAsia"/>
        </w:rPr>
        <w:t>管理</w:t>
      </w:r>
      <w:r>
        <w:t>系统的规划与实现是一项专业性很强的实用技术，以装载废物为基础</w:t>
      </w:r>
      <w:r>
        <w:rPr>
          <w:rFonts w:hint="eastAsia"/>
        </w:rPr>
        <w:t>功能</w:t>
      </w:r>
      <w:r>
        <w:t>，在保证适用性的前提下利用物联网与科学技术</w:t>
      </w:r>
      <w:r>
        <w:rPr>
          <w:rFonts w:hint="eastAsia"/>
        </w:rPr>
        <w:t>研发</w:t>
      </w:r>
      <w:r>
        <w:t>愈加便捷、</w:t>
      </w:r>
      <w:r>
        <w:rPr>
          <w:rFonts w:hint="eastAsia"/>
        </w:rPr>
        <w:t>可靠</w:t>
      </w:r>
      <w:r>
        <w:t>、环保、智能的产品。如今，</w:t>
      </w:r>
      <w:r>
        <w:rPr>
          <w:rFonts w:hint="eastAsia"/>
        </w:rPr>
        <w:t>各个</w:t>
      </w:r>
      <w:r>
        <w:t>发达城市也呈现了</w:t>
      </w:r>
      <w:r>
        <w:rPr>
          <w:rFonts w:hint="eastAsia"/>
        </w:rPr>
        <w:t>各种各样的</w:t>
      </w:r>
      <w:r>
        <w:t>智能</w:t>
      </w:r>
      <w:r>
        <w:rPr>
          <w:rFonts w:hint="eastAsia"/>
        </w:rPr>
        <w:t>垃圾分类</w:t>
      </w:r>
      <w:r>
        <w:t>桶，不过因为造价高、布线繁琐、</w:t>
      </w:r>
      <w:r>
        <w:rPr>
          <w:rFonts w:hint="eastAsia"/>
        </w:rPr>
        <w:t>功能</w:t>
      </w:r>
      <w:r>
        <w:t>不</w:t>
      </w:r>
      <w:r>
        <w:rPr>
          <w:rFonts w:hint="eastAsia"/>
        </w:rPr>
        <w:t>稳定</w:t>
      </w:r>
      <w:r>
        <w:t>等原因没有遍及。</w:t>
      </w:r>
    </w:p>
    <w:p>
      <w:pPr>
        <w:pStyle w:val="5"/>
      </w:pPr>
      <w:r>
        <w:rPr>
          <w:rFonts w:hint="eastAsia"/>
        </w:rPr>
        <w:t>针对以上问题进行分析发现，垃圾量检测效率低</w:t>
      </w:r>
      <w:r>
        <w:t>，存在大量的安全隐患等</w:t>
      </w:r>
      <w:r>
        <w:rPr>
          <w:rFonts w:hint="eastAsia"/>
        </w:rPr>
        <w:t>是传统垃圾桶的缺点</w:t>
      </w:r>
      <w:r>
        <w:t>，同时这些缺点也为环卫工人的工作带来了不便；而现阶段研究的智能垃圾分类桶又存在</w:t>
      </w:r>
      <w:r>
        <w:rPr>
          <w:rFonts w:hint="eastAsia"/>
        </w:rPr>
        <w:t>成本</w:t>
      </w:r>
      <w:r>
        <w:t>高，可靠性差，操作繁琐，</w:t>
      </w:r>
      <w:r>
        <w:rPr>
          <w:rFonts w:hint="eastAsia"/>
        </w:rPr>
        <w:t>功能</w:t>
      </w:r>
      <w:r>
        <w:t>单一等缺陷。因此，</w:t>
      </w:r>
      <w:r>
        <w:rPr>
          <w:rFonts w:hint="eastAsia"/>
        </w:rPr>
        <w:t>研究出</w:t>
      </w:r>
      <w:r>
        <w:t>一款节能环保、</w:t>
      </w:r>
      <w:r>
        <w:rPr>
          <w:rFonts w:hint="eastAsia"/>
        </w:rPr>
        <w:t>功能齐全</w:t>
      </w:r>
      <w:r>
        <w:t>、稳定</w:t>
      </w:r>
      <w:r>
        <w:rPr>
          <w:rFonts w:hint="eastAsia"/>
        </w:rPr>
        <w:t>高效</w:t>
      </w:r>
      <w:r>
        <w:t>的智能</w:t>
      </w:r>
      <w:r>
        <w:rPr>
          <w:rFonts w:hint="eastAsia"/>
        </w:rPr>
        <w:t>垃圾</w:t>
      </w:r>
      <w:r>
        <w:t>桶已经成为了未来的发展趋势。本课题</w:t>
      </w:r>
      <w:r>
        <w:rPr>
          <w:rFonts w:hint="eastAsia"/>
        </w:rPr>
        <w:t>研发</w:t>
      </w:r>
      <w:r>
        <w:t>的智能垃圾分类桶不只具备了传统废物桶</w:t>
      </w:r>
      <w:r>
        <w:rPr>
          <w:rFonts w:hint="eastAsia"/>
        </w:rPr>
        <w:t>投放垃圾的功能</w:t>
      </w:r>
      <w:r>
        <w:t>，也弥补了一些智能</w:t>
      </w:r>
      <w:r>
        <w:rPr>
          <w:rFonts w:hint="eastAsia"/>
        </w:rPr>
        <w:t>垃圾</w:t>
      </w:r>
      <w:r>
        <w:t>桶的不足，赋予了</w:t>
      </w:r>
      <w:r>
        <w:rPr>
          <w:rFonts w:hint="eastAsia"/>
        </w:rPr>
        <w:t>垃圾</w:t>
      </w:r>
      <w:r>
        <w:t>桶更多的</w:t>
      </w:r>
      <w:r>
        <w:rPr>
          <w:rFonts w:hint="eastAsia"/>
        </w:rPr>
        <w:t>功能</w:t>
      </w:r>
      <w:r>
        <w:t>，提高了环卫工人的工作功率，降低了安全隐患，同时节约了</w:t>
      </w:r>
      <w:r>
        <w:rPr>
          <w:rFonts w:hint="eastAsia"/>
        </w:rPr>
        <w:t>成本</w:t>
      </w:r>
      <w:r>
        <w:t>，确切</w:t>
      </w:r>
      <w:r>
        <w:rPr>
          <w:rFonts w:hint="eastAsia"/>
        </w:rPr>
        <w:t>落实</w:t>
      </w:r>
      <w:r>
        <w:t>了节能环保的理念。因此，本课题具有巨大的经济效益和社会效益。</w:t>
      </w:r>
    </w:p>
    <w:p>
      <w:pPr>
        <w:pStyle w:val="6"/>
      </w:pPr>
      <w:bookmarkStart w:id="9" w:name="_Toc40520468"/>
      <w:bookmarkStart w:id="10" w:name="_Toc41815295"/>
      <w:r>
        <w:rPr>
          <w:rFonts w:hint="eastAsia"/>
        </w:rPr>
        <w:t>国内外研究现状</w:t>
      </w:r>
      <w:bookmarkEnd w:id="9"/>
      <w:bookmarkEnd w:id="10"/>
    </w:p>
    <w:p>
      <w:pPr>
        <w:pStyle w:val="7"/>
        <w:ind w:firstLine="480"/>
      </w:pPr>
      <w:bookmarkStart w:id="11" w:name="_Toc40520469"/>
      <w:bookmarkStart w:id="12" w:name="_Toc41815296"/>
      <w:r>
        <w:rPr>
          <w:rFonts w:hint="eastAsia"/>
        </w:rPr>
        <w:t>国内研究现状</w:t>
      </w:r>
      <w:bookmarkEnd w:id="11"/>
      <w:bookmarkEnd w:id="12"/>
    </w:p>
    <w:p>
      <w:pPr>
        <w:pStyle w:val="5"/>
      </w:pPr>
      <w:r>
        <w:rPr>
          <w:rFonts w:hint="eastAsia"/>
        </w:rPr>
        <w:t>七八十年代的简单式垃圾桶无论是在形状，还是功能上，都比较单一，但也是目前人们运用最广泛的垃圾桶。其中最早的垃圾桶，就是在地面挖一个土坑式垃圾桶，只是被人们作为一个能容纳垃圾的容器。伴随着人们对生活质量的关注，人们开始追求愈加漂亮、使用愈加便捷的垃圾桶，所以对传统垃圾桶进行了简单加工，逐步研发出了翻盖型、踩脚型等各种类型的垃圾桶。</w:t>
      </w:r>
    </w:p>
    <w:p>
      <w:pPr>
        <w:pStyle w:val="5"/>
      </w:pPr>
      <w:r>
        <w:rPr>
          <w:rFonts w:hint="eastAsia"/>
        </w:rPr>
        <w:t>由于九十年代初期简单分类垃圾桶的出现，我国人民逐渐开始认识到了环保的重要性。这种垃圾桶由传统的单独一个垃圾桶变化为集多种垃圾桶为一体，这种可回收垃圾箱的设置为有收回价值的垃圾提供了循环使用的机会，提高了资源利用率；针对废旧电池而另有的收回格设置，更是有效地减少了镉、铅、汞等有毒有害物质对环境的污染。垃圾桶逐渐由传统向多功能化、漂亮化、便捷化发展。</w:t>
      </w:r>
    </w:p>
    <w:p>
      <w:pPr>
        <w:pStyle w:val="5"/>
      </w:pPr>
      <w:r>
        <w:t>国内智能垃圾桶的发展与国外比较还存在着</w:t>
      </w:r>
      <w:r>
        <w:rPr>
          <w:rFonts w:hint="eastAsia"/>
        </w:rPr>
        <w:t>一定的差距</w:t>
      </w:r>
      <w:r>
        <w:t>，因经济</w:t>
      </w:r>
      <w:r>
        <w:rPr>
          <w:rFonts w:hint="eastAsia"/>
        </w:rPr>
        <w:t>发展</w:t>
      </w:r>
      <w:r>
        <w:t>的限制、</w:t>
      </w:r>
      <w:r>
        <w:rPr>
          <w:rFonts w:hint="eastAsia"/>
        </w:rPr>
        <w:t>科学技术</w:t>
      </w:r>
      <w:r>
        <w:t>的发展水平与国民素质等</w:t>
      </w:r>
      <w:r>
        <w:rPr>
          <w:rFonts w:hint="eastAsia"/>
        </w:rPr>
        <w:t>多种</w:t>
      </w:r>
      <w:r>
        <w:t>因素的影响，我国的垃圾桶</w:t>
      </w:r>
      <w:r>
        <w:rPr>
          <w:rFonts w:hint="eastAsia"/>
        </w:rPr>
        <w:t>存在</w:t>
      </w:r>
      <w:r>
        <w:t>造价低廉、易损坏、质量差</w:t>
      </w:r>
      <w:r>
        <w:rPr>
          <w:rFonts w:hint="eastAsia"/>
        </w:rPr>
        <w:t>的问题</w:t>
      </w:r>
      <w:r>
        <w:t>，而就智能垃圾桶而言，出现的时间较晚，</w:t>
      </w:r>
      <w:r>
        <w:rPr>
          <w:rFonts w:hint="eastAsia"/>
        </w:rPr>
        <w:t>操作</w:t>
      </w:r>
      <w:r>
        <w:t>比较简单，</w:t>
      </w:r>
      <w:r>
        <w:rPr>
          <w:rFonts w:hint="eastAsia"/>
        </w:rPr>
        <w:t>功能</w:t>
      </w:r>
      <w:r>
        <w:t>比较单一，</w:t>
      </w:r>
      <w:r>
        <w:rPr>
          <w:rFonts w:hint="eastAsia"/>
        </w:rPr>
        <w:t>大致可以</w:t>
      </w:r>
      <w:r>
        <w:t>分为太阳能垃圾桶、感应性垃圾桶与商业广告</w:t>
      </w:r>
      <w:r>
        <w:rPr>
          <w:rFonts w:hint="eastAsia"/>
        </w:rPr>
        <w:t>型</w:t>
      </w:r>
      <w:r>
        <w:t>垃圾桶。感应垃圾桶</w:t>
      </w:r>
      <w:r>
        <w:rPr>
          <w:rFonts w:hint="eastAsia"/>
        </w:rPr>
        <w:t>主要</w:t>
      </w:r>
      <w:r>
        <w:t>体现在红外线测距</w:t>
      </w:r>
      <w:r>
        <w:rPr>
          <w:rFonts w:hint="eastAsia"/>
        </w:rPr>
        <w:t>技术</w:t>
      </w:r>
      <w:r>
        <w:rPr>
          <w:vertAlign w:val="superscript"/>
        </w:rPr>
        <w:fldChar w:fldCharType="begin"/>
      </w:r>
      <w:r>
        <w:rPr>
          <w:vertAlign w:val="superscript"/>
        </w:rPr>
        <w:instrText xml:space="preserve"> REF _Ref41037238 \r \h </w:instrText>
      </w:r>
      <w:r>
        <w:rPr>
          <w:vertAlign w:val="superscript"/>
        </w:rPr>
        <w:fldChar w:fldCharType="separate"/>
      </w:r>
      <w:r>
        <w:rPr>
          <w:vertAlign w:val="superscript"/>
        </w:rPr>
        <w:t>[5]</w:t>
      </w:r>
      <w:r>
        <w:rPr>
          <w:vertAlign w:val="superscript"/>
        </w:rPr>
        <w:fldChar w:fldCharType="end"/>
      </w:r>
      <w:r>
        <w:rPr>
          <w:rFonts w:hint="eastAsia"/>
        </w:rPr>
        <w:t>，或是拥有超声波感应器。当人们的手或垃圾靠近垃圾桶入口时，垃圾桶会主动开盖，待垃圾投入结束后，垃圾桶桶盖又主动关闭，这种智能垃圾桶解决了用手直接触摸垃圾桶盖和脚踩后才可以扔垃圾的困扰，极大地减少了与病菌接触的概率，不仅安全卫生，也抑制了难闻气味的传播。但是这种分类垃圾桶功能比较单一，手动的这类没有任何智能辅组控制系统的垃圾桶，因其便捷性而受到人们的青睐。如果是将主动翻盖功能运用到一些公共的场所，会更有利于进行垃圾分类，但开关闭桶盖这一功能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图</w:t>
      </w:r>
      <w:r>
        <w:t>1</w:t>
      </w:r>
      <w:r>
        <w:noBreakHyphen/>
      </w:r>
      <w:r>
        <w:t>2</w:t>
      </w:r>
      <w:r>
        <w:fldChar w:fldCharType="end"/>
      </w:r>
      <w:r>
        <w:t>）</w:t>
      </w:r>
      <w:r>
        <w:rPr>
          <w:rFonts w:hint="eastAsia"/>
        </w:rPr>
        <w:t>，</w:t>
      </w:r>
      <w:r>
        <w:t>虽然</w:t>
      </w:r>
      <w:r>
        <w:rPr>
          <w:rFonts w:hint="eastAsia"/>
        </w:rPr>
        <w:t>在某种程度上</w:t>
      </w:r>
      <w:r>
        <w:t>具有一定的商业价值，但没有真正意义上完成垃圾桶对于垃圾</w:t>
      </w:r>
      <w:r>
        <w:rPr>
          <w:rFonts w:hint="eastAsia"/>
        </w:rPr>
        <w:t>分类</w:t>
      </w:r>
      <w:r>
        <w:t>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REF _Ref41150295 \r \h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w:t>
      </w:r>
      <w:r>
        <w:rPr>
          <w:rFonts w:hint="eastAsia"/>
        </w:rPr>
        <w:t>为</w:t>
      </w:r>
      <w:r>
        <w:t>手机充电。实时监测人流量，配置LED灯，配置LCD显示屏，主动报警</w:t>
      </w:r>
      <w:r>
        <w:rPr>
          <w:rFonts w:hint="eastAsia"/>
        </w:rPr>
        <w:t>功能</w:t>
      </w:r>
      <w:r>
        <w:t>等。商业广告垃圾桶所需电</w:t>
      </w:r>
      <w:r>
        <w:rPr>
          <w:rFonts w:hint="eastAsia"/>
        </w:rPr>
        <w:t>量主要由</w:t>
      </w:r>
      <w:r>
        <w:t>太阳能转化，但不是为处理垃圾</w:t>
      </w:r>
      <w:r>
        <w:rPr>
          <w:rFonts w:hint="eastAsia"/>
        </w:rPr>
        <w:t>功能</w:t>
      </w:r>
      <w:r>
        <w:t>所预备的，而是为垃圾桶外的广告灯等商业需求</w:t>
      </w:r>
      <w:r>
        <w:rPr>
          <w:rFonts w:hint="eastAsia"/>
        </w:rPr>
        <w:t>功能</w:t>
      </w:r>
      <w:r>
        <w:t>供给电源所预备的，</w:t>
      </w:r>
      <w:r>
        <w:rPr>
          <w:rFonts w:hint="eastAsia"/>
        </w:rPr>
        <w:t>其缺点是</w:t>
      </w:r>
      <w:r>
        <w:t>布线</w:t>
      </w:r>
      <w:r>
        <w:rPr>
          <w:rFonts w:hint="eastAsia"/>
        </w:rPr>
        <w:t>与</w:t>
      </w:r>
      <w:r>
        <w:t xml:space="preserve">排线比较复杂。 </w:t>
      </w:r>
    </w:p>
    <w:p>
      <w:pPr>
        <w:pStyle w:val="57"/>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4"/>
      </w:pPr>
      <w:bookmarkStart w:id="13" w:name="_Ref4103728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
      <w:r>
        <w:t xml:space="preserve"> </w:t>
      </w:r>
      <w:r>
        <w:rPr>
          <w:rFonts w:hint="eastAsia"/>
        </w:rPr>
        <w:t>户外商业广告智能垃圾桶</w:t>
      </w:r>
    </w:p>
    <w:p>
      <w:pPr>
        <w:pStyle w:val="5"/>
      </w:pPr>
      <w:r>
        <w:rPr>
          <w:rStyle w:val="38"/>
          <w:rFonts w:hint="eastAsia"/>
        </w:rPr>
        <w:t>综上所述，我国智能垃圾桶的发展逐渐实现经济效益与社会效益，包括提供WIFI信号和USB接口为手机充电等。实时监测人流量，配置LED灯，配置LCD显示屏，主动报警功能等。垃圾桶的智能化研究虽然已经开展有一段时间，但仍存在许多实际问题有待解决，例如：垃圾桶容量有限、病菌存留、污水处理等问题。此时垃圾桶的智能化发展的目标是要逐渐处理这些问题，以达到全面化开展智能垃圾分类处理。</w:t>
      </w:r>
    </w:p>
    <w:p>
      <w:pPr>
        <w:pStyle w:val="7"/>
        <w:ind w:firstLine="480"/>
      </w:pPr>
      <w:bookmarkStart w:id="14" w:name="_Toc40520470"/>
      <w:bookmarkStart w:id="15" w:name="_Toc41815297"/>
      <w:r>
        <w:rPr>
          <w:rFonts w:hint="eastAsia"/>
        </w:rPr>
        <w:t>国外研究现状</w:t>
      </w:r>
      <w:bookmarkEnd w:id="14"/>
      <w:bookmarkEnd w:id="15"/>
      <w:r>
        <w:rPr>
          <w:rFonts w:hint="eastAsia"/>
        </w:rPr>
        <w:t xml:space="preserve"> </w:t>
      </w:r>
    </w:p>
    <w:p>
      <w:pPr>
        <w:pStyle w:val="5"/>
      </w:pPr>
      <w:r>
        <w:rPr>
          <w:rFonts w:hint="eastAsia"/>
        </w:rPr>
        <w:t>对于垃圾</w:t>
      </w:r>
      <w:r>
        <w:t>的</w:t>
      </w:r>
      <w:r>
        <w:rPr>
          <w:rFonts w:hint="eastAsia"/>
        </w:rPr>
        <w:t>分类</w:t>
      </w:r>
      <w:r>
        <w:t>处理是一个</w:t>
      </w:r>
      <w:r>
        <w:rPr>
          <w:rFonts w:hint="eastAsia"/>
        </w:rPr>
        <w:t>复杂</w:t>
      </w:r>
      <w:r>
        <w:t>的工作，为了</w:t>
      </w:r>
      <w:r>
        <w:rPr>
          <w:rFonts w:hint="eastAsia"/>
        </w:rPr>
        <w:t>解决以往垃圾分类</w:t>
      </w:r>
      <w:r>
        <w:t>存在的不足，</w:t>
      </w:r>
      <w:r>
        <w:rPr>
          <w:rFonts w:hint="eastAsia"/>
        </w:rPr>
        <w:t>为了</w:t>
      </w:r>
      <w:r>
        <w:t>快捷化、低成本化完成</w:t>
      </w:r>
      <w:r>
        <w:rPr>
          <w:rFonts w:hint="eastAsia"/>
        </w:rPr>
        <w:t>垃圾</w:t>
      </w:r>
      <w:r>
        <w:t>处理，智能</w:t>
      </w:r>
      <w:r>
        <w:rPr>
          <w:rFonts w:hint="eastAsia"/>
        </w:rPr>
        <w:t>型垃圾</w:t>
      </w:r>
      <w:r>
        <w:t>桶应势而生</w:t>
      </w:r>
      <w:r>
        <w:rPr>
          <w:rFonts w:hint="eastAsia"/>
        </w:rPr>
        <w:t>。随着世界经济的逐渐变迁，人们的环保意识开始逐渐增强，同时人们对高品质生活的需求也在不断增加，如今的垃圾桶，不仅外形美观，更是融环保与科技于一体</w:t>
      </w:r>
      <w:r>
        <w:rPr>
          <w:vertAlign w:val="superscript"/>
        </w:rPr>
        <w:fldChar w:fldCharType="begin"/>
      </w:r>
      <w:r>
        <w:rPr>
          <w:vertAlign w:val="superscript"/>
        </w:rPr>
        <w:instrText xml:space="preserve"> REF _Ref41037565 \r \h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有着密切的联系。据国际银行最新陈述，世界正在被淹没在大量垃圾之中，而垃圾产生率还会不断上升，垃圾处理问题将面临着巨大的挑战。由于世界人口增加和都市区的扩张，预计2016年至2050年间，垃圾排放量会增加大约70%。良好的垃圾分类处理对于建立循环经济至关重要。伴随着国家和地方政府接受循环经济理念，以可持续和智能化的方式回收处理垃圾，将有助于促进经济的高效增长，同时最大限度地减少垃圾对环境造成的影响。</w:t>
      </w:r>
    </w:p>
    <w:p>
      <w:pPr>
        <w:pStyle w:val="5"/>
      </w:pPr>
      <w:r>
        <w:rPr>
          <w:rFonts w:hint="eastAsia"/>
        </w:rPr>
        <w:t>2000 年后，随着垃圾产生率的不断上升，垃圾桶的作用也开始变得越来越大，在2006年8月，太阳能智能型垃圾桶开始出现在了纽约街头。太阳能垃圾桶是利用太阳能发电的智能垃圾桶，它是把太阳能转化成电能，并驱动供给系统，此外将剩余的电量存储到蓄电池中，解决了阴雨天气及夜晚没有太阳时的垃圾桶系统供电问题，不仅环保节能，也避免意外断电的问题。这种户外太阳能垃圾桶不仅能在夜间为街道及小区照明，还能点亮LED显示屏贴放广告，不仅达到宣传的目的，还为城市的形象加分。</w:t>
      </w:r>
    </w:p>
    <w:p>
      <w:pPr>
        <w:pStyle w:val="5"/>
      </w:pPr>
      <w:r>
        <w:rPr>
          <w:rFonts w:hint="eastAsia"/>
        </w:rPr>
        <w:t>二十一世纪，伴随着主动感应技术的发展，智能垃圾桶的研究也进入了一个全新的发展阶段。来自美国匹兹堡创业公司CleanRobotics研发了一款名为TrashBot的智能垃圾桶。TrashBot正是为了更方便地实现垃圾分类而设计研发的，它可以利用内置摄像头、金属勘探器、马达以及传感器，区分人们投进的垃圾哪些是可以收回再利用的，哪些是需要填埋处理的，主动为垃圾进行分类投放，避免了人们因对垃圾分类知识的匮乏和垃圾分类意识的薄弱而把垃圾投放错位置，造成资源的浪费以及环境的污染。现在TrashBot原型机功能还相对比较简单，仅仅可以区分可回收垃圾与其他垃圾。当它检测到有人接近时，垃圾桶的进口会主动打开。垃圾投入后，经过金属勘探器等传感器的识别，将垃圾分类投放。伴随着人工智能时代的到来，各种各样的传感器丰富了TrashBot的功能，使其越来越智能化，不过它的价格比较昂贵，这让它在当地进行推广使用仍是具有一定难度。</w:t>
      </w:r>
    </w:p>
    <w:p>
      <w:pPr>
        <w:pStyle w:val="5"/>
      </w:pPr>
      <w:r>
        <w:rPr>
          <w:rFonts w:hint="eastAsia"/>
        </w:rPr>
        <w:t>美国BigBelly Solar公司发明了一款名为BigBelly智能垃圾桶，这款智能垃圾桶集物联网技术、太阳能、高效压缩机等为一体，通过在垃圾桶顶部设置电源为垃圾桶供电，当垃圾快倒满时，压缩机可以在40秒内将垃圾的体积压缩至本来的五分之一，以及垃圾箱装满垃圾时又会自动联网发送垃圾桶已满信息及地理位置信息等至垃圾处理中心。然后处理中心的相关部门会根据各个垃圾桶发回的数据进行分析，然后规划出最佳的垃圾回收路线和时间，再派出车辆将垃圾整理运走。这款垃圾桶上设有太阳能电池板，在室内能够依靠插上直流电源进行供电，在室外能够利用太阳能电池供电，最大输出功率可达30W。</w:t>
      </w:r>
    </w:p>
    <w:p>
      <w:pPr>
        <w:pStyle w:val="5"/>
      </w:pPr>
      <w:r>
        <w:rPr>
          <w:rFonts w:hint="eastAsia"/>
        </w:rPr>
        <w:t>这款智能垃圾桶并不廉价，价格在8000美元左右，但位于美国加州的圣地亚哥分校在使用这种智能垃圾桶之后，垃圾回收频率开始降低，从而减少许多的垃圾回收车和工作人员的工作量及垃圾桶维护成本，可以让全部成本下降 85%左右，且一个垃圾桶还将由此减少大约52吨二氧化碳的排放。因为是封闭式垃圾桶，所以苍蝇、蚊子、流浪动物乱翻的状况减少许多，垃圾桶的异味也有所缓解。因而，现在美国的西雅图大学、布朗大学也在初步引入这种智能垃圾桶。</w:t>
      </w:r>
    </w:p>
    <w:p>
      <w:pPr>
        <w:pStyle w:val="5"/>
      </w:pPr>
      <w:r>
        <w:rPr>
          <w:rFonts w:hint="eastAsia"/>
        </w:rPr>
        <w:t>2013年，留学悉尼大学的学生白林松、萨姆·约翰逊（Sam Johnson）给悉尼街头的垃圾桶覆盖900个LED灯泡，让扔垃圾变成有趣的俄罗斯方块游戏，不但吸引人的注意力，也让人乐意主动完成垃圾分类。事实上，除了为垃圾桶安装LED灯泡外，他们还为垃圾桶加装了传感器设备，可以检测到有东西从垃圾桶口扔下来，此刻它就会把扔进来的垃圾虚拟成俄罗斯方块中的“方块”往下掉落。和小时候玩过的俄罗斯方块相似，假如方块堆在底部正好填满了空隙，那么填满部分的方块就会全部“消失”。这款垃圾桶还规划有一个反馈系统，当人们扔进去垃圾的时候，反馈系统可以反馈给他们自己对环境的奉献有多大。</w:t>
      </w:r>
    </w:p>
    <w:p>
      <w:pPr>
        <w:pStyle w:val="5"/>
      </w:pPr>
      <w:r>
        <w:rPr>
          <w:rFonts w:hint="eastAsia"/>
        </w:rPr>
        <w:t>除此之外，“游戏化”的方式能让人们更加自觉、自愿地把垃圾投递进垃圾桶内。这款智能垃圾桶摆放在街道上，还能够预报气候、站点提醒、展示公交列车时刻表等等，可以说是个多功能的便民基础设施（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图</w:t>
      </w:r>
      <w:r>
        <w:t>1</w:t>
      </w:r>
      <w:r>
        <w:noBreakHyphen/>
      </w:r>
      <w:r>
        <w:t>3</w:t>
      </w:r>
      <w:r>
        <w:fldChar w:fldCharType="end"/>
      </w:r>
      <w:r>
        <w:rPr>
          <w:rFonts w:hint="eastAsia"/>
        </w:rPr>
        <w:t>）。</w:t>
      </w:r>
    </w:p>
    <w:p>
      <w:pPr>
        <w:pStyle w:val="46"/>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4"/>
      </w:pPr>
      <w:bookmarkStart w:id="16" w:name="_Ref4103771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6"/>
      <w:r>
        <w:t xml:space="preserve"> </w:t>
      </w:r>
      <w:r>
        <w:rPr>
          <w:rFonts w:hint="eastAsia"/>
        </w:rPr>
        <w:t>悉尼街头TetraBin智能垃圾箱</w:t>
      </w:r>
    </w:p>
    <w:p>
      <w:pPr>
        <w:pStyle w:val="5"/>
      </w:pPr>
      <w:r>
        <w:rPr>
          <w:rFonts w:hint="eastAsia"/>
        </w:rPr>
        <w:t>经过研究现状可以看出国内外广大学者对“智能化”垃圾桶做了很多研究，怎样使其社会效益和经济效益最大化，降低制作成本，也必将成为智能化垃圾桶的改进趋势。就现在的科学技术水平而言，智能化垃圾桶已实现的经济和社会效益主要有</w:t>
      </w:r>
      <w:r>
        <w:rPr>
          <w:vertAlign w:val="superscript"/>
        </w:rPr>
        <w:fldChar w:fldCharType="begin"/>
      </w:r>
      <w:r>
        <w:rPr>
          <w:vertAlign w:val="superscript"/>
        </w:rPr>
        <w:instrText xml:space="preserve"> REF _Ref41150344 \r \h  \* MERGEFORMAT </w:instrText>
      </w:r>
      <w:r>
        <w:rPr>
          <w:vertAlign w:val="superscript"/>
        </w:rPr>
        <w:fldChar w:fldCharType="separate"/>
      </w:r>
      <w:r>
        <w:rPr>
          <w:vertAlign w:val="superscript"/>
        </w:rPr>
        <w:t>[8]</w:t>
      </w:r>
      <w:r>
        <w:rPr>
          <w:vertAlign w:val="superscript"/>
        </w:rPr>
        <w:fldChar w:fldCharType="end"/>
      </w:r>
      <w:r>
        <w:rPr>
          <w:rFonts w:hint="eastAsia"/>
        </w:rPr>
        <w:t xml:space="preserve">： </w:t>
      </w:r>
    </w:p>
    <w:p>
      <w:pPr>
        <w:pStyle w:val="5"/>
      </w:pPr>
      <w:r>
        <w:rPr>
          <w:rFonts w:hint="eastAsia"/>
        </w:rPr>
        <w:t>（1）提供WIFI信号和USB接口为手机提供充电和上网功能，虽然网络流量费用在不断下降，可是垃圾箱作为城市中分布最广的基础设施，作为无线网络站点仍然是其发展的一个趋势，这不只方便了人们的日常生活，也降低了人们的上网成本，其中的社会和经济效益清楚明了；</w:t>
      </w:r>
    </w:p>
    <w:p>
      <w:pPr>
        <w:pStyle w:val="5"/>
      </w:pPr>
      <w:r>
        <w:rPr>
          <w:rFonts w:hint="eastAsia"/>
        </w:rPr>
        <w:t>（2）配备LED灯，不仅减少了装置路灯的费用，还可以装饰城市的夜景；</w:t>
      </w:r>
    </w:p>
    <w:p>
      <w:pPr>
        <w:pStyle w:val="5"/>
      </w:pPr>
      <w:r>
        <w:rPr>
          <w:rFonts w:hint="eastAsia"/>
        </w:rPr>
        <w:t>（</w:t>
      </w:r>
      <w:r>
        <w:t>3</w:t>
      </w:r>
      <w:r>
        <w:rPr>
          <w:rFonts w:hint="eastAsia"/>
        </w:rPr>
        <w:t>）配备LCD显示屏，LCD显示屏作为商业广告的承载体，其中取得的效益是长期性的，这能够作为智能垃圾桶成本收回的一个途径，具有卓越的经济效益。当然，LCD显示屏也能够为人民群众服务，能够翻滚播出热点新闻，天气预报，公益广告等有利于人民群众的信息。配备LCD显示屏无疑会成为智能垃圾桶发展的趋势。</w:t>
      </w:r>
    </w:p>
    <w:p>
      <w:pPr>
        <w:pStyle w:val="5"/>
      </w:pPr>
      <w:r>
        <w:rPr>
          <w:rFonts w:hint="eastAsia"/>
        </w:rPr>
        <w:t>虽然有些智能化垃圾桶已经投入了使用，但结合实际开展情况，并不是垃圾桶只要贴上了“智能化”标签都能被人们所接受，而是要求不断优化与改进。本课题研究的低成本、高效率、多功能控制系统的智能语音垃圾分类器系统，具有重要的实用价值和研究价值。</w:t>
      </w:r>
    </w:p>
    <w:p>
      <w:pPr>
        <w:pStyle w:val="6"/>
      </w:pPr>
      <w:bookmarkStart w:id="17" w:name="_Toc40520471"/>
      <w:bookmarkStart w:id="18" w:name="_Toc41815298"/>
      <w:r>
        <w:rPr>
          <w:rFonts w:hint="eastAsia"/>
        </w:rPr>
        <w:t>课题研究内容及方法</w:t>
      </w:r>
      <w:bookmarkEnd w:id="17"/>
      <w:bookmarkEnd w:id="18"/>
    </w:p>
    <w:p>
      <w:pPr>
        <w:pStyle w:val="7"/>
        <w:ind w:firstLine="480"/>
      </w:pPr>
      <w:bookmarkStart w:id="19" w:name="_Toc40520472"/>
      <w:bookmarkStart w:id="20" w:name="_Toc41815299"/>
      <w:r>
        <w:rPr>
          <w:rFonts w:hint="eastAsia"/>
        </w:rPr>
        <w:t>研究内容</w:t>
      </w:r>
      <w:bookmarkEnd w:id="19"/>
      <w:bookmarkEnd w:id="20"/>
      <w:r>
        <w:rPr>
          <w:rFonts w:hint="eastAsia"/>
        </w:rPr>
        <w:t xml:space="preserve"> </w:t>
      </w:r>
    </w:p>
    <w:p>
      <w:pPr>
        <w:pStyle w:val="5"/>
      </w:pPr>
      <w:r>
        <w:rPr>
          <w:rFonts w:hint="eastAsia"/>
        </w:rPr>
        <w:t>（1）研究系统对语音指令信息的读取与语音特征信息的提取；</w:t>
      </w:r>
    </w:p>
    <w:p>
      <w:pPr>
        <w:pStyle w:val="5"/>
      </w:pPr>
      <w:r>
        <w:rPr>
          <w:rFonts w:hint="eastAsia"/>
        </w:rPr>
        <w:t>（2）确定微处理系统与PC端通信选型；</w:t>
      </w:r>
    </w:p>
    <w:p>
      <w:pPr>
        <w:pStyle w:val="5"/>
      </w:pPr>
      <w:r>
        <w:rPr>
          <w:rFonts w:hint="eastAsia"/>
        </w:rPr>
        <w:t>（3）研究系统检测数据发送至电脑上位机；</w:t>
      </w:r>
    </w:p>
    <w:p>
      <w:pPr>
        <w:pStyle w:val="5"/>
      </w:pPr>
      <w:r>
        <w:rPr>
          <w:rFonts w:hint="eastAsia"/>
        </w:rPr>
        <w:t>（4）研究系统投递检测、关键词语匹配、蓝牙无线通信、语音输出以及电机驱动功能的程序。</w:t>
      </w:r>
    </w:p>
    <w:p>
      <w:pPr>
        <w:pStyle w:val="7"/>
        <w:ind w:firstLine="480"/>
      </w:pPr>
      <w:bookmarkStart w:id="21" w:name="_Toc40520473"/>
      <w:bookmarkStart w:id="22" w:name="_Toc41815300"/>
      <w:r>
        <w:rPr>
          <w:rFonts w:hint="eastAsia"/>
        </w:rPr>
        <w:t>研究方法</w:t>
      </w:r>
      <w:bookmarkEnd w:id="21"/>
      <w:bookmarkEnd w:id="22"/>
    </w:p>
    <w:p>
      <w:pPr>
        <w:pStyle w:val="5"/>
      </w:pPr>
      <w:r>
        <w:rPr>
          <w:rFonts w:hint="eastAsia"/>
        </w:rPr>
        <w:t>本系统的设计流程为：确定智能垃圾分类器功能——确定相关微处理芯片型号——绘制电路图——编写程序——调试。</w:t>
      </w:r>
    </w:p>
    <w:p>
      <w:pPr>
        <w:pStyle w:val="5"/>
      </w:pPr>
      <w:r>
        <w:rPr>
          <w:rFonts w:hint="eastAsia"/>
        </w:rPr>
        <w:t>（1）确定智能分类垃圾桶功能。通过阅览相关文献资料，总结分析现阶段国内外对于智能垃圾桶的研究，收集和整理有关资料，对智能垃圾桶在城市基础设施发展规划中的作用与含义进行分析总结，尤其是对城市垃圾箱的使用现状、规划研制与运转模式等方面的应用探索开展研究，最后确认智能垃圾分类器的功能；</w:t>
      </w:r>
    </w:p>
    <w:p>
      <w:pPr>
        <w:pStyle w:val="5"/>
      </w:pPr>
      <w:r>
        <w:rPr>
          <w:rFonts w:hint="eastAsia"/>
        </w:rPr>
        <w:t>（2）确定相关微处理芯片型号。通过实际研究，依据科学理论和实践的需求规划芯片的型号，并结合专业理论知识与垃圾桶实际应用场景，挑选合适的芯片并规划结构。通过咨询专家、分析资料等多种途径了解垃圾桶应用场景与实际需求，使功能的设计更为合理化；</w:t>
      </w:r>
    </w:p>
    <w:p>
      <w:pPr>
        <w:pStyle w:val="5"/>
      </w:pPr>
      <w:r>
        <w:rPr>
          <w:rFonts w:hint="eastAsia"/>
        </w:rPr>
        <w:t>（3）制作电路图。根据挑选的微处理芯片型号与预计实现的功能，设计电路图。电路图制作使电路直观化、形象化，对于电路的优化布局起到重要作用；</w:t>
      </w:r>
    </w:p>
    <w:p>
      <w:pPr>
        <w:pStyle w:val="5"/>
        <w:rPr>
          <w:rFonts w:ascii="宋体" w:hAnsi="宋体" w:cs="宋体"/>
          <w:kern w:val="0"/>
        </w:rPr>
      </w:pPr>
      <w:r>
        <w:rPr>
          <w:rFonts w:hint="eastAsia"/>
        </w:rPr>
        <w:t>（4）</w:t>
      </w:r>
      <w:r>
        <w:rPr>
          <w:rFonts w:ascii="宋体" w:hAnsi="宋体" w:cs="宋体"/>
          <w:kern w:val="0"/>
        </w:rPr>
        <w:t>编写程序与调试。编写</w:t>
      </w:r>
      <w:r>
        <w:rPr>
          <w:rFonts w:hint="eastAsia" w:ascii="宋体" w:hAnsi="宋体" w:cs="宋体"/>
          <w:kern w:val="0"/>
        </w:rPr>
        <w:t>的</w:t>
      </w:r>
      <w:r>
        <w:rPr>
          <w:rFonts w:ascii="宋体" w:hAnsi="宋体" w:cs="宋体"/>
          <w:kern w:val="0"/>
        </w:rPr>
        <w:t>软件程序</w:t>
      </w:r>
      <w:r>
        <w:rPr>
          <w:rFonts w:hint="eastAsia" w:ascii="宋体" w:hAnsi="宋体" w:cs="宋体"/>
          <w:kern w:val="0"/>
        </w:rPr>
        <w:t>是基于</w:t>
      </w:r>
      <w:r>
        <w:rPr>
          <w:rFonts w:ascii="宋体" w:hAnsi="宋体" w:cs="宋体"/>
          <w:kern w:val="0"/>
        </w:rPr>
        <w:t>电路</w:t>
      </w:r>
      <w:r>
        <w:rPr>
          <w:rFonts w:hint="eastAsia" w:ascii="宋体" w:hAnsi="宋体" w:cs="宋体"/>
          <w:kern w:val="0"/>
        </w:rPr>
        <w:t>功能实现的</w:t>
      </w:r>
      <w:r>
        <w:rPr>
          <w:rFonts w:ascii="宋体" w:hAnsi="宋体" w:cs="宋体"/>
          <w:kern w:val="0"/>
        </w:rPr>
        <w:t>，包括主程序总体流程，体系控制算法规划和数据、信号处理</w:t>
      </w:r>
      <w:r>
        <w:rPr>
          <w:rFonts w:hint="eastAsia" w:ascii="宋体" w:hAnsi="宋体" w:cs="宋体"/>
          <w:kern w:val="0"/>
        </w:rPr>
        <w:t>等</w:t>
      </w:r>
      <w:r>
        <w:rPr>
          <w:rFonts w:ascii="宋体" w:hAnsi="宋体" w:cs="宋体"/>
          <w:kern w:val="0"/>
        </w:rPr>
        <w:t>。最后，对</w:t>
      </w:r>
      <w:r>
        <w:rPr>
          <w:rFonts w:hint="eastAsia" w:ascii="宋体" w:hAnsi="宋体" w:cs="宋体"/>
          <w:kern w:val="0"/>
        </w:rPr>
        <w:t>垃圾分类系统</w:t>
      </w:r>
      <w:r>
        <w:rPr>
          <w:rFonts w:ascii="宋体" w:hAnsi="宋体" w:cs="宋体"/>
          <w:kern w:val="0"/>
        </w:rPr>
        <w:t>的各种模块的</w:t>
      </w:r>
      <w:r>
        <w:rPr>
          <w:rFonts w:hint="eastAsia" w:ascii="宋体" w:hAnsi="宋体" w:cs="宋体"/>
          <w:kern w:val="0"/>
        </w:rPr>
        <w:t>检测</w:t>
      </w:r>
      <w:r>
        <w:rPr>
          <w:rFonts w:ascii="宋体" w:hAnsi="宋体" w:cs="宋体"/>
          <w:kern w:val="0"/>
        </w:rPr>
        <w:t>和确认测验，包括</w:t>
      </w:r>
      <w:r>
        <w:rPr>
          <w:rFonts w:hint="eastAsia" w:ascii="宋体" w:hAnsi="宋体" w:cs="宋体"/>
          <w:kern w:val="0"/>
        </w:rPr>
        <w:t>测试</w:t>
      </w:r>
      <w:r>
        <w:rPr>
          <w:rFonts w:ascii="宋体" w:hAnsi="宋体" w:cs="宋体"/>
          <w:kern w:val="0"/>
        </w:rPr>
        <w:t>每个模块的程序是否有错误、</w:t>
      </w:r>
      <w:r>
        <w:rPr>
          <w:rFonts w:hint="eastAsia" w:ascii="宋体" w:hAnsi="宋体" w:cs="宋体"/>
          <w:kern w:val="0"/>
        </w:rPr>
        <w:t>测试</w:t>
      </w:r>
      <w:r>
        <w:rPr>
          <w:rFonts w:ascii="宋体" w:hAnsi="宋体" w:cs="宋体"/>
          <w:kern w:val="0"/>
        </w:rPr>
        <w:t>模块之间的接口是否</w:t>
      </w:r>
      <w:r>
        <w:rPr>
          <w:rFonts w:hint="eastAsia" w:ascii="宋体" w:hAnsi="宋体" w:cs="宋体"/>
          <w:kern w:val="0"/>
        </w:rPr>
        <w:t>足够合理与正确</w:t>
      </w:r>
      <w:r>
        <w:rPr>
          <w:rFonts w:ascii="宋体" w:hAnsi="宋体" w:cs="宋体"/>
          <w:kern w:val="0"/>
        </w:rPr>
        <w:t>、</w:t>
      </w:r>
      <w:r>
        <w:rPr>
          <w:rFonts w:hint="eastAsia" w:ascii="宋体" w:hAnsi="宋体" w:cs="宋体"/>
          <w:kern w:val="0"/>
        </w:rPr>
        <w:t>测试</w:t>
      </w:r>
      <w:r>
        <w:rPr>
          <w:rFonts w:ascii="宋体" w:hAnsi="宋体" w:cs="宋体"/>
          <w:kern w:val="0"/>
        </w:rPr>
        <w:t>整个软件</w:t>
      </w:r>
      <w:r>
        <w:rPr>
          <w:rFonts w:hint="eastAsia" w:ascii="宋体" w:hAnsi="宋体" w:cs="宋体"/>
          <w:kern w:val="0"/>
        </w:rPr>
        <w:t>系统</w:t>
      </w:r>
      <w:r>
        <w:rPr>
          <w:rFonts w:ascii="宋体" w:hAnsi="宋体" w:cs="宋体"/>
          <w:kern w:val="0"/>
        </w:rPr>
        <w:t>是否满足规划</w:t>
      </w:r>
      <w:r>
        <w:rPr>
          <w:rFonts w:hint="eastAsia" w:ascii="宋体" w:hAnsi="宋体" w:cs="宋体"/>
          <w:kern w:val="0"/>
        </w:rPr>
        <w:t>功能</w:t>
      </w:r>
      <w:r>
        <w:rPr>
          <w:rFonts w:ascii="宋体" w:hAnsi="宋体" w:cs="宋体"/>
          <w:kern w:val="0"/>
        </w:rPr>
        <w:t>和</w:t>
      </w:r>
      <w:r>
        <w:rPr>
          <w:rFonts w:hint="eastAsia" w:ascii="宋体" w:hAnsi="宋体" w:cs="宋体"/>
          <w:kern w:val="0"/>
        </w:rPr>
        <w:t>对</w:t>
      </w:r>
      <w:r>
        <w:rPr>
          <w:rFonts w:ascii="宋体" w:hAnsi="宋体" w:cs="宋体"/>
          <w:kern w:val="0"/>
        </w:rPr>
        <w:t>功能的要求。经过与</w:t>
      </w:r>
      <w:r>
        <w:rPr>
          <w:rFonts w:hint="eastAsia" w:ascii="宋体" w:hAnsi="宋体" w:cs="宋体"/>
          <w:kern w:val="0"/>
        </w:rPr>
        <w:t>系统</w:t>
      </w:r>
      <w:r>
        <w:rPr>
          <w:rFonts w:ascii="宋体" w:hAnsi="宋体" w:cs="宋体"/>
          <w:kern w:val="0"/>
        </w:rPr>
        <w:t>的需求相比较，所开发的</w:t>
      </w:r>
      <w:r>
        <w:rPr>
          <w:rFonts w:hint="eastAsia" w:ascii="宋体" w:hAnsi="宋体" w:cs="宋体"/>
          <w:kern w:val="0"/>
        </w:rPr>
        <w:t>系统基本</w:t>
      </w:r>
      <w:r>
        <w:rPr>
          <w:rFonts w:ascii="宋体" w:hAnsi="宋体" w:cs="宋体"/>
          <w:kern w:val="0"/>
        </w:rPr>
        <w:t>与规划需求一致。</w:t>
      </w:r>
    </w:p>
    <w:p>
      <w:pPr>
        <w:pStyle w:val="5"/>
      </w:pPr>
      <w:r>
        <w:rPr>
          <w:rFonts w:hint="eastAsia"/>
        </w:rPr>
        <w:t>针对性的对现阶段城市垃圾分类的现状和垃圾箱的使用情况进行概况学习认知，并结合大数据理论知识技能分析垃圾分类的运转需求，全面考虑城市分类垃圾箱运转过程中所牵扯变化的有用数据挑选相应芯片和部件，经过实地考察、专家咨询、材料剖析等途径了解相关运用要求，使系统功能的实现更为合理完善。为了规划更为高效智能的城市垃圾箱运转形式，讨论大数据时代城市分类垃圾箱设计与研制的理论依据，最后提出智能化、高效化的城市垃圾分类箱设计方案。</w:t>
      </w:r>
      <w:bookmarkStart w:id="23" w:name="_Toc40520475"/>
    </w:p>
    <w:p>
      <w:pPr>
        <w:pStyle w:val="6"/>
        <w:rPr>
          <w:szCs w:val="24"/>
        </w:rPr>
      </w:pPr>
      <w:bookmarkStart w:id="24" w:name="_Toc41815301"/>
      <w:r>
        <w:rPr>
          <w:rFonts w:hint="eastAsia"/>
        </w:rPr>
        <w:t>论文组织与结构</w:t>
      </w:r>
      <w:bookmarkEnd w:id="24"/>
    </w:p>
    <w:p>
      <w:pPr>
        <w:pStyle w:val="5"/>
      </w:pPr>
      <w:r>
        <w:rPr>
          <w:rFonts w:hint="eastAsia"/>
        </w:rPr>
        <w:t>本</w:t>
      </w:r>
      <w:r>
        <w:t>文共分六章，</w:t>
      </w:r>
      <w:r>
        <w:rPr>
          <w:rFonts w:hint="eastAsia"/>
        </w:rPr>
        <w:t>首先</w:t>
      </w:r>
      <w:r>
        <w:t>介绍了论文的</w:t>
      </w:r>
      <w:r>
        <w:rPr>
          <w:rFonts w:hint="eastAsia"/>
        </w:rPr>
        <w:t>研究</w:t>
      </w:r>
      <w:r>
        <w:t>背景、价值意义、</w:t>
      </w:r>
      <w:r>
        <w:rPr>
          <w:rFonts w:hint="eastAsia"/>
        </w:rPr>
        <w:t>研究</w:t>
      </w:r>
      <w:r>
        <w:t>目标和</w:t>
      </w:r>
      <w:r>
        <w:rPr>
          <w:rFonts w:hint="eastAsia"/>
        </w:rPr>
        <w:t>研究</w:t>
      </w:r>
      <w:r>
        <w:t>内容；然后对需求进行分析并</w:t>
      </w:r>
      <w:r>
        <w:rPr>
          <w:rFonts w:hint="eastAsia"/>
        </w:rPr>
        <w:t>评价</w:t>
      </w:r>
      <w:r>
        <w:t>了体系的软硬件总体规划</w:t>
      </w:r>
      <w:r>
        <w:rPr>
          <w:rFonts w:hint="eastAsia"/>
        </w:rPr>
        <w:t>设计</w:t>
      </w:r>
      <w:r>
        <w:t>；第三章和第四章分别具体介绍了</w:t>
      </w:r>
      <w:r>
        <w:rPr>
          <w:rFonts w:hint="eastAsia"/>
        </w:rPr>
        <w:t>系统</w:t>
      </w:r>
      <w:r>
        <w:t>硬件和软件的规划与实现；最终进行测验和总结</w:t>
      </w:r>
      <w:r>
        <w:rPr>
          <w:rFonts w:hint="eastAsia"/>
        </w:rPr>
        <w:t>。</w:t>
      </w:r>
      <w:r>
        <w:t xml:space="preserve"> </w:t>
      </w:r>
    </w:p>
    <w:p>
      <w:pPr>
        <w:pStyle w:val="5"/>
      </w:pPr>
      <w:r>
        <w:t>​</w:t>
      </w:r>
      <w:r>
        <w:rPr>
          <w:rFonts w:hint="eastAsia"/>
        </w:rPr>
        <w:t>第一章 绪论，本章主要介绍了智能分类垃圾桶的研究背景，并通过分析对比传统垃圾桶、现阶段智能垃圾桶的优缺点，明确了课题研究的意义。同时，通过研究国内外智能垃圾桶的发展与现状，明晰了本系统的研究流程。</w:t>
      </w:r>
    </w:p>
    <w:p>
      <w:pPr>
        <w:pStyle w:val="5"/>
      </w:pPr>
      <w:r>
        <w:rPr>
          <w:rFonts w:hint="eastAsia"/>
        </w:rPr>
        <w:t>第二章 总体方案设计，本章通过从使用者的角度出发，研究使用者对本系统的功能要求，并讨论了硬件和软件的大体设计规划。主要通过对智能分类垃圾桶的功能要求进行深入分析，对系统的工作流程进行设计，并进行各模块方案的选型，形成了智能分类垃圾桶总体方案的设计。</w:t>
      </w:r>
    </w:p>
    <w:p>
      <w:pPr>
        <w:pStyle w:val="5"/>
      </w:pPr>
      <w:r>
        <w:rPr>
          <w:rFonts w:hint="eastAsia"/>
        </w:rPr>
        <w:t>第三章 系统硬件设计与实现，本章详细介绍了系统的硬件电路的设计。在总体结构设计的基础上对智能分类垃圾桶各个模块进行选型与设计，根据智能垃圾桶的功能要求，确定了智能分类垃圾桶的硬件设备及模块型号。</w:t>
      </w:r>
    </w:p>
    <w:p>
      <w:pPr>
        <w:pStyle w:val="5"/>
      </w:pPr>
      <w:r>
        <w:rPr>
          <w:rFonts w:hint="eastAsia"/>
        </w:rPr>
        <w:t>第四章 系统软件设计，本章首先介绍系统主程序流程，而后对各个子模块分层次地进行介绍，给出关键代码以及程序流程图。在硬件选型完成基础上对系统软件进行了设计，包括主程序总体流程图，系统控制算法设计。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系统测试与实现，本章描述了对整个系统进行整体调试与测试的步骤和结果。在系统嵌入式软件、系统硬件已经确认的基础上，进行系统的各种模块的检测和确认测试。</w:t>
      </w:r>
    </w:p>
    <w:p>
      <w:pPr>
        <w:pStyle w:val="5"/>
      </w:pPr>
      <w:r>
        <w:rPr>
          <w:rFonts w:hint="eastAsia"/>
        </w:rPr>
        <w:t>第六章 总结与展望，本章对全文进行总结，并指出后续工作任务。</w:t>
      </w:r>
    </w:p>
    <w:p>
      <w:pPr>
        <w:pStyle w:val="2"/>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pPr>
    </w:p>
    <w:p>
      <w:pPr>
        <w:pStyle w:val="2"/>
      </w:pPr>
      <w:bookmarkStart w:id="25" w:name="_Toc41815302"/>
      <w:commentRangeStart w:id="5"/>
      <w:r>
        <w:rPr>
          <w:rFonts w:hint="eastAsia"/>
        </w:rPr>
        <w:t>总</w:t>
      </w:r>
      <w:commentRangeEnd w:id="5"/>
      <w:r>
        <w:commentReference w:id="5"/>
      </w:r>
      <w:r>
        <w:rPr>
          <w:rFonts w:hint="eastAsia"/>
        </w:rPr>
        <w:t>体方案设计</w:t>
      </w:r>
      <w:bookmarkEnd w:id="23"/>
      <w:bookmarkEnd w:id="25"/>
      <w:r>
        <w:t xml:space="preserve"> </w:t>
      </w:r>
    </w:p>
    <w:p>
      <w:pPr>
        <w:pStyle w:val="6"/>
      </w:pPr>
      <w:bookmarkStart w:id="26" w:name="_Toc41815303"/>
      <w:bookmarkStart w:id="27" w:name="_Toc40520476"/>
      <w:r>
        <w:rPr>
          <w:rFonts w:hint="eastAsia"/>
        </w:rPr>
        <w:t>系统功能设计</w:t>
      </w:r>
      <w:bookmarkEnd w:id="26"/>
      <w:bookmarkEnd w:id="27"/>
      <w:r>
        <w:t xml:space="preserve"> </w:t>
      </w:r>
    </w:p>
    <w:p>
      <w:pPr>
        <w:pStyle w:val="7"/>
        <w:ind w:firstLine="480"/>
      </w:pPr>
      <w:bookmarkStart w:id="28" w:name="_Toc41815304"/>
      <w:bookmarkStart w:id="29" w:name="_Toc40520477"/>
      <w:r>
        <w:rPr>
          <w:rFonts w:hint="eastAsia"/>
        </w:rPr>
        <w:t>设计要求</w:t>
      </w:r>
      <w:bookmarkEnd w:id="28"/>
      <w:bookmarkEnd w:id="29"/>
    </w:p>
    <w:p>
      <w:pPr>
        <w:pStyle w:val="5"/>
      </w:pPr>
      <w:r>
        <w:rPr>
          <w:rFonts w:hint="eastAsia"/>
        </w:rPr>
        <w:t>本课题的意图是规划一款多功能、高效率、经济实用、便捷可靠的智能分类垃圾桶，因此在规划过程中需求遵循以下要求</w:t>
      </w:r>
      <w:r>
        <w:rPr>
          <w:vertAlign w:val="superscript"/>
        </w:rPr>
        <w:fldChar w:fldCharType="begin"/>
      </w:r>
      <w:r>
        <w:rPr>
          <w:vertAlign w:val="superscript"/>
        </w:rPr>
        <w:instrText xml:space="preserve"> REF _Ref41150402 \r \h </w:instrText>
      </w:r>
      <w:r>
        <w:rPr>
          <w:vertAlign w:val="superscript"/>
        </w:rPr>
        <w:fldChar w:fldCharType="separate"/>
      </w:r>
      <w:r>
        <w:rPr>
          <w:vertAlign w:val="superscript"/>
        </w:rPr>
        <w:t>[9]</w:t>
      </w:r>
      <w:r>
        <w:rPr>
          <w:vertAlign w:val="superscript"/>
        </w:rPr>
        <w:fldChar w:fldCharType="end"/>
      </w:r>
      <w:r>
        <w:rPr>
          <w:rFonts w:hint="eastAsia"/>
        </w:rPr>
        <w:t>：</w:t>
      </w:r>
    </w:p>
    <w:p>
      <w:pPr>
        <w:pStyle w:val="5"/>
      </w:pPr>
      <w:r>
        <w:t>（</w:t>
      </w:r>
      <w:r>
        <w:rPr>
          <w:rFonts w:hint="eastAsia"/>
        </w:rPr>
        <w:t>1</w:t>
      </w:r>
      <w:r>
        <w:t>）</w:t>
      </w:r>
      <w:r>
        <w:rPr>
          <w:rFonts w:hint="eastAsia"/>
        </w:rPr>
        <w:t>便捷可靠</w:t>
      </w:r>
    </w:p>
    <w:p>
      <w:pPr>
        <w:pStyle w:val="5"/>
      </w:pPr>
      <w:r>
        <w:rPr>
          <w:rFonts w:hint="eastAsia"/>
        </w:rPr>
        <w:t>设计不能只有表面，必须从实际用途出发，兼顾市场要求，更要从使用者的需求下手。</w:t>
      </w:r>
    </w:p>
    <w:p>
      <w:pPr>
        <w:pStyle w:val="5"/>
      </w:pPr>
      <w:r>
        <w:rPr>
          <w:rFonts w:hint="eastAsia"/>
        </w:rPr>
        <w:t>（2）经济实用</w:t>
      </w:r>
    </w:p>
    <w:p>
      <w:pPr>
        <w:pStyle w:val="5"/>
      </w:pPr>
      <w:r>
        <w:rPr>
          <w:rFonts w:hint="eastAsia"/>
        </w:rPr>
        <w:t>在节约型社会中，我们必需要考虑产品的节能环保及可持续性因素，在智能垃圾分类管理系统不影响其使用性能的基础上，从器件挑选和程序优化上控制功耗，然后节约能源。</w:t>
      </w:r>
    </w:p>
    <w:p>
      <w:pPr>
        <w:pStyle w:val="5"/>
      </w:pPr>
      <w:r>
        <w:rPr>
          <w:rFonts w:hint="eastAsia"/>
        </w:rPr>
        <w:t>（3）低成本</w:t>
      </w:r>
    </w:p>
    <w:p>
      <w:pPr>
        <w:pStyle w:val="5"/>
      </w:pPr>
      <w:r>
        <w:t>优化程序、选择性价比高的元器件、创新</w:t>
      </w:r>
      <w:r>
        <w:rPr>
          <w:rFonts w:hint="eastAsia"/>
        </w:rPr>
        <w:t>设计</w:t>
      </w:r>
      <w:r>
        <w:t>等</w:t>
      </w:r>
      <w:r>
        <w:rPr>
          <w:rFonts w:hint="eastAsia"/>
        </w:rPr>
        <w:t>方法</w:t>
      </w:r>
      <w:r>
        <w:t>都可以降低系统成本，减轻普通家庭及环保部门的压力。</w:t>
      </w:r>
    </w:p>
    <w:p>
      <w:pPr>
        <w:pStyle w:val="7"/>
        <w:ind w:firstLine="480"/>
      </w:pPr>
      <w:bookmarkStart w:id="30" w:name="_Toc40520478"/>
      <w:bookmarkStart w:id="31" w:name="_Toc41815305"/>
      <w:r>
        <w:rPr>
          <w:rFonts w:hint="eastAsia"/>
        </w:rPr>
        <w:t>系统组成</w:t>
      </w:r>
      <w:bookmarkEnd w:id="30"/>
      <w:bookmarkEnd w:id="31"/>
    </w:p>
    <w:p>
      <w:pPr>
        <w:pStyle w:val="5"/>
      </w:pPr>
      <w:r>
        <w:rPr>
          <w:rFonts w:hint="eastAsia"/>
        </w:rPr>
        <w:t>本系统包括：单片机最小系统模块，语音识别模块，舵机控制模块，无线通信模块，语音输出模块，电源控制模块等。</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图</w:t>
      </w:r>
      <w:r>
        <w:t>2</w:t>
      </w:r>
      <w:r>
        <w:noBreakHyphen/>
      </w:r>
      <w:r>
        <w:t>1</w:t>
      </w:r>
      <w:r>
        <w:fldChar w:fldCharType="end"/>
      </w:r>
      <w:r>
        <w:rPr>
          <w:rFonts w:hint="eastAsia"/>
        </w:rPr>
        <w:t>：</w:t>
      </w:r>
    </w:p>
    <w:p>
      <w:pPr>
        <w:pStyle w:val="57"/>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4"/>
      </w:pPr>
      <w:bookmarkStart w:id="32" w:name="_Ref41038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2"/>
      <w:r>
        <w:t xml:space="preserve"> </w:t>
      </w:r>
      <w:r>
        <w:rPr>
          <w:rFonts w:hint="eastAsia"/>
        </w:rPr>
        <w:t>系统总体结构框图</w:t>
      </w:r>
      <w:r>
        <w:t xml:space="preserve"> </w:t>
      </w:r>
    </w:p>
    <w:p>
      <w:pPr>
        <w:pStyle w:val="7"/>
        <w:ind w:firstLine="480"/>
      </w:pPr>
      <w:bookmarkStart w:id="33" w:name="_Toc41815306"/>
      <w:bookmarkStart w:id="34" w:name="_Toc40520479"/>
      <w:r>
        <w:rPr>
          <w:rFonts w:hint="eastAsia"/>
        </w:rPr>
        <w:t>各模块功能设计</w:t>
      </w:r>
      <w:bookmarkEnd w:id="33"/>
      <w:bookmarkEnd w:id="34"/>
    </w:p>
    <w:p>
      <w:pPr>
        <w:pStyle w:val="5"/>
      </w:pPr>
      <w:r>
        <w:rPr>
          <w:rFonts w:hint="eastAsia"/>
        </w:rPr>
        <w:t>（1）</w:t>
      </w:r>
      <w:r>
        <w:rPr>
          <w:rStyle w:val="38"/>
        </w:rPr>
        <w:t>主控制电路模块。依据设计的需求，挑选一款性能与外设接口能够</w:t>
      </w:r>
      <w:r>
        <w:rPr>
          <w:rStyle w:val="38"/>
          <w:rFonts w:hint="eastAsia"/>
        </w:rPr>
        <w:t>满足系统</w:t>
      </w:r>
      <w:r>
        <w:rPr>
          <w:rStyle w:val="38"/>
        </w:rPr>
        <w:t>要求的微控制处理器，也需要考虑</w:t>
      </w:r>
      <w:r>
        <w:rPr>
          <w:rStyle w:val="38"/>
          <w:rFonts w:hint="eastAsia"/>
        </w:rPr>
        <w:t>成本</w:t>
      </w:r>
      <w:r>
        <w:rPr>
          <w:rStyle w:val="38"/>
        </w:rPr>
        <w:t>与功耗等</w:t>
      </w:r>
      <w:r>
        <w:rPr>
          <w:rStyle w:val="38"/>
          <w:rFonts w:hint="eastAsia"/>
        </w:rPr>
        <w:t>需求</w:t>
      </w:r>
      <w:r>
        <w:rPr>
          <w:rStyle w:val="38"/>
        </w:rPr>
        <w:t>，主控制电路是整个</w:t>
      </w:r>
      <w:r>
        <w:rPr>
          <w:rStyle w:val="38"/>
          <w:rFonts w:hint="eastAsia"/>
        </w:rPr>
        <w:t>系统</w:t>
      </w:r>
      <w:r>
        <w:rPr>
          <w:rStyle w:val="38"/>
        </w:rPr>
        <w:t>的核心部分。</w:t>
      </w:r>
    </w:p>
    <w:p>
      <w:pPr>
        <w:pStyle w:val="5"/>
        <w:rPr>
          <w:rStyle w:val="38"/>
          <w:rFonts w:ascii="宋体" w:hAnsi="宋体"/>
          <w:kern w:val="0"/>
        </w:rPr>
      </w:pPr>
      <w:r>
        <w:rPr>
          <w:rStyle w:val="38"/>
        </w:rPr>
        <w:t>STM32系列微控制器是</w:t>
      </w:r>
      <w:r>
        <w:rPr>
          <w:rStyle w:val="38"/>
          <w:rFonts w:hint="eastAsia"/>
        </w:rPr>
        <w:t>基于</w:t>
      </w:r>
      <w:r>
        <w:rPr>
          <w:rStyle w:val="38"/>
        </w:rPr>
        <w:t>ARM Cortex-M</w:t>
      </w:r>
      <w:r>
        <w:rPr>
          <w:rStyle w:val="38"/>
          <w:rFonts w:hint="eastAsia"/>
        </w:rPr>
        <w:t>的</w:t>
      </w:r>
      <w:r>
        <w:rPr>
          <w:rStyle w:val="38"/>
        </w:rPr>
        <w:t>32位Flash处理器，是专为性能要求高、成本低、功耗低的嵌入式</w:t>
      </w:r>
      <w:r>
        <w:rPr>
          <w:rStyle w:val="38"/>
          <w:rFonts w:hint="eastAsia"/>
        </w:rPr>
        <w:t>设备</w:t>
      </w:r>
      <w:r>
        <w:rPr>
          <w:rStyle w:val="38"/>
        </w:rPr>
        <w:t>使用设计的。STM32系列</w:t>
      </w:r>
      <w:r>
        <w:rPr>
          <w:rStyle w:val="38"/>
          <w:rFonts w:hint="eastAsia"/>
        </w:rPr>
        <w:t>微型</w:t>
      </w:r>
      <w:r>
        <w:rPr>
          <w:rStyle w:val="38"/>
        </w:rPr>
        <w:t>控制器，具有性能高、响应</w:t>
      </w:r>
      <w:r>
        <w:rPr>
          <w:rStyle w:val="38"/>
          <w:rFonts w:hint="eastAsia"/>
        </w:rPr>
        <w:t>及时</w:t>
      </w:r>
      <w:r>
        <w:rPr>
          <w:rStyle w:val="38"/>
        </w:rPr>
        <w:t>、低功耗与低电压操作等特性，集成度</w:t>
      </w:r>
      <w:r>
        <w:rPr>
          <w:rStyle w:val="38"/>
          <w:rFonts w:hint="eastAsia"/>
        </w:rPr>
        <w:t>比较</w:t>
      </w:r>
      <w:r>
        <w:rPr>
          <w:rStyle w:val="38"/>
        </w:rPr>
        <w:t>高且</w:t>
      </w:r>
      <w:r>
        <w:rPr>
          <w:rStyle w:val="38"/>
          <w:rFonts w:hint="eastAsia"/>
        </w:rPr>
        <w:t>容易</w:t>
      </w:r>
      <w:r>
        <w:rPr>
          <w:rStyle w:val="38"/>
        </w:rPr>
        <w:t>开发，</w:t>
      </w:r>
      <w:r>
        <w:rPr>
          <w:rStyle w:val="38"/>
          <w:rFonts w:hint="eastAsia"/>
        </w:rPr>
        <w:t>在</w:t>
      </w:r>
      <w:r>
        <w:rPr>
          <w:rStyle w:val="38"/>
        </w:rPr>
        <w:t>中小</w:t>
      </w:r>
      <w:r>
        <w:rPr>
          <w:rStyle w:val="38"/>
          <w:rFonts w:hint="eastAsia"/>
        </w:rPr>
        <w:t>型</w:t>
      </w:r>
      <w:r>
        <w:rPr>
          <w:rStyle w:val="38"/>
        </w:rPr>
        <w:t>设备</w:t>
      </w:r>
      <w:r>
        <w:rPr>
          <w:rStyle w:val="38"/>
          <w:rFonts w:hint="eastAsia"/>
        </w:rPr>
        <w:t>中</w:t>
      </w:r>
      <w:r>
        <w:rPr>
          <w:rStyle w:val="38"/>
        </w:rPr>
        <w:t>使用</w:t>
      </w:r>
      <w:r>
        <w:rPr>
          <w:rStyle w:val="38"/>
          <w:rFonts w:hint="eastAsia"/>
        </w:rPr>
        <w:t>广泛</w:t>
      </w:r>
      <w:r>
        <w:rPr>
          <w:rStyle w:val="38"/>
        </w:rPr>
        <w:t>，</w:t>
      </w:r>
      <w:r>
        <w:rPr>
          <w:rStyle w:val="38"/>
          <w:rFonts w:hint="eastAsia"/>
        </w:rPr>
        <w:t>比较适合用在</w:t>
      </w:r>
      <w:r>
        <w:rPr>
          <w:rStyle w:val="38"/>
        </w:rPr>
        <w:t>微型</w:t>
      </w:r>
      <w:r>
        <w:rPr>
          <w:rStyle w:val="38"/>
          <w:rFonts w:hint="eastAsia"/>
        </w:rPr>
        <w:t>设备</w:t>
      </w:r>
      <w:r>
        <w:rPr>
          <w:rStyle w:val="38"/>
        </w:rPr>
        <w:t>、</w:t>
      </w:r>
      <w:r>
        <w:rPr>
          <w:rStyle w:val="38"/>
          <w:rFonts w:hint="eastAsia"/>
        </w:rPr>
        <w:t>仪表等</w:t>
      </w:r>
      <w:r>
        <w:rPr>
          <w:rStyle w:val="38"/>
        </w:rPr>
        <w:t>其他电子产品。</w:t>
      </w:r>
    </w:p>
    <w:p>
      <w:pPr>
        <w:pStyle w:val="5"/>
      </w:pPr>
      <w:r>
        <w:rPr>
          <w:rFonts w:hint="eastAsia"/>
        </w:rPr>
        <w:t>（2）语音识别模块。</w:t>
      </w:r>
      <w:r>
        <w:t>语音</w:t>
      </w:r>
      <w:r>
        <w:rPr>
          <w:rFonts w:hint="eastAsia"/>
        </w:rPr>
        <w:t>识别</w:t>
      </w:r>
      <w:r>
        <w:t>是体系最重要同时也是最基本的</w:t>
      </w:r>
      <w:r>
        <w:rPr>
          <w:rFonts w:hint="eastAsia"/>
        </w:rPr>
        <w:t>功能</w:t>
      </w:r>
      <w:r>
        <w:t>，该功用使得用户可以通过语音的形式对</w:t>
      </w:r>
      <w:r>
        <w:rPr>
          <w:rFonts w:hint="eastAsia"/>
        </w:rPr>
        <w:t>生活</w:t>
      </w:r>
      <w:r>
        <w:t>废物进行分类</w:t>
      </w:r>
      <w:r>
        <w:rPr>
          <w:rFonts w:hint="eastAsia"/>
        </w:rPr>
        <w:t>投放</w:t>
      </w:r>
      <w:r>
        <w:t>。语音</w:t>
      </w:r>
      <w:r>
        <w:rPr>
          <w:rFonts w:hint="eastAsia"/>
        </w:rPr>
        <w:t>识别功能</w:t>
      </w:r>
      <w:r>
        <w:t>简化了</w:t>
      </w:r>
      <w:r>
        <w:rPr>
          <w:rFonts w:hint="eastAsia"/>
        </w:rPr>
        <w:t>垃圾</w:t>
      </w:r>
      <w:r>
        <w:t>分类流程，方便了用户对</w:t>
      </w:r>
      <w:r>
        <w:rPr>
          <w:rFonts w:hint="eastAsia"/>
        </w:rPr>
        <w:t>垃圾</w:t>
      </w:r>
      <w:r>
        <w:t>的分类投进和分类处理。</w:t>
      </w:r>
      <w:r>
        <w:rPr>
          <w:rFonts w:hint="eastAsia"/>
        </w:rPr>
        <w:t>分析</w:t>
      </w:r>
      <w:r>
        <w:t>比较多个嵌入式语音</w:t>
      </w:r>
      <w:r>
        <w:rPr>
          <w:rFonts w:hint="eastAsia"/>
        </w:rPr>
        <w:t>识别</w:t>
      </w:r>
      <w:r>
        <w:t>的方案，并从中选取一个</w:t>
      </w:r>
      <w:r>
        <w:rPr>
          <w:rFonts w:hint="eastAsia"/>
        </w:rPr>
        <w:t>符合系统</w:t>
      </w:r>
      <w:r>
        <w:t>要求的方案，设计出相应的语音</w:t>
      </w:r>
      <w:r>
        <w:rPr>
          <w:rFonts w:hint="eastAsia"/>
        </w:rPr>
        <w:t>识别</w:t>
      </w:r>
      <w:r>
        <w:t>硬件电路。</w:t>
      </w:r>
    </w:p>
    <w:p>
      <w:pPr>
        <w:pStyle w:val="5"/>
      </w:pPr>
      <w:r>
        <w:rPr>
          <w:rFonts w:hint="eastAsia"/>
        </w:rPr>
        <w:t>实现过程：</w:t>
      </w:r>
    </w:p>
    <w:p>
      <w:pPr>
        <w:pStyle w:val="5"/>
        <w:rPr>
          <w:rStyle w:val="38"/>
        </w:rPr>
      </w:pPr>
      <w:r>
        <w:rPr>
          <w:rStyle w:val="38"/>
        </w:rPr>
        <w:t>智能语音</w:t>
      </w:r>
      <w:r>
        <w:rPr>
          <w:rStyle w:val="38"/>
          <w:rFonts w:hint="eastAsia"/>
        </w:rPr>
        <w:t>垃圾</w:t>
      </w:r>
      <w:r>
        <w:rPr>
          <w:rStyle w:val="38"/>
        </w:rPr>
        <w:t>分类器系统集成非特定语音</w:t>
      </w:r>
      <w:r>
        <w:rPr>
          <w:rStyle w:val="38"/>
          <w:rFonts w:hint="eastAsia"/>
        </w:rPr>
        <w:t>识别</w:t>
      </w:r>
      <w:r>
        <w:rPr>
          <w:rStyle w:val="38"/>
        </w:rPr>
        <w:t>模块，系统供电后语音</w:t>
      </w:r>
      <w:r>
        <w:rPr>
          <w:rStyle w:val="38"/>
          <w:rFonts w:hint="eastAsia"/>
        </w:rPr>
        <w:t>识别</w:t>
      </w:r>
      <w:r>
        <w:rPr>
          <w:rStyle w:val="38"/>
        </w:rPr>
        <w:t>模块启动。当系统监听到用户说出的唤醒关键词后，给予用户反馈信息，</w:t>
      </w:r>
      <w:r>
        <w:rPr>
          <w:rStyle w:val="38"/>
          <w:rFonts w:hint="eastAsia"/>
        </w:rPr>
        <w:t>同时</w:t>
      </w:r>
      <w:r>
        <w:rPr>
          <w:rStyle w:val="38"/>
        </w:rPr>
        <w:t>持续监听用户输入。当用户说出</w:t>
      </w:r>
      <w:r>
        <w:rPr>
          <w:rFonts w:hint="eastAsia"/>
        </w:rPr>
        <w:t>垃圾名称时</w:t>
      </w:r>
      <w:r>
        <w:rPr>
          <w:rStyle w:val="38"/>
        </w:rPr>
        <w:t>，模块对语音</w:t>
      </w:r>
      <w:r>
        <w:rPr>
          <w:rStyle w:val="38"/>
          <w:rFonts w:hint="eastAsia"/>
        </w:rPr>
        <w:t>指令</w:t>
      </w:r>
      <w:r>
        <w:rPr>
          <w:rStyle w:val="38"/>
        </w:rPr>
        <w:t>进行录入</w:t>
      </w:r>
      <w:r>
        <w:rPr>
          <w:rStyle w:val="38"/>
          <w:rFonts w:hint="eastAsia"/>
        </w:rPr>
        <w:t>识别</w:t>
      </w:r>
      <w:r>
        <w:rPr>
          <w:rStyle w:val="38"/>
        </w:rPr>
        <w:t>。</w:t>
      </w:r>
    </w:p>
    <w:p>
      <w:pPr>
        <w:pStyle w:val="5"/>
      </w:pPr>
      <w:r>
        <w:rPr>
          <w:rFonts w:hint="eastAsia"/>
        </w:rPr>
        <w:t>语音识别的基本流程可分为三部分。首先把经过MIC输入的声音进行频谱分析，对语音信号进行语音特征值的提取，然后是经过模式匹配的算法对所获取的语音特征值进行识别，并匹配比照关键词语列表中的关键词语，从而找出得分最高的关键词语作为识别结果并输出。</w:t>
      </w:r>
    </w:p>
    <w:p>
      <w:pPr>
        <w:pStyle w:val="5"/>
      </w:pPr>
      <w:r>
        <w:rPr>
          <w:rFonts w:hint="eastAsia"/>
        </w:rPr>
        <w:t>语音模拟信号输入之后，通过处理将其转化为数字信号，然后基于语音帧的方法获取语音特征值，从而便可形成待匹配的语音模式。紧接着这些待匹配的语音数字信号便与系统中的语音模板进行匹配，匹配完毕之后，系统会将最接近的匹配结果反馈给主控制器。</w:t>
      </w:r>
    </w:p>
    <w:p>
      <w:pPr>
        <w:pStyle w:val="5"/>
      </w:pPr>
      <w:commentRangeStart w:id="6"/>
      <w:r>
        <w:rPr>
          <w:rFonts w:hint="eastAsia"/>
        </w:rPr>
        <w:t>（3）舵机控制模块</w:t>
      </w:r>
      <w:commentRangeEnd w:id="6"/>
      <w:r>
        <w:commentReference w:id="6"/>
      </w:r>
    </w:p>
    <w:p>
      <w:pPr>
        <w:pStyle w:val="5"/>
      </w:pPr>
      <w:r>
        <w:t>舵机</w:t>
      </w:r>
      <w:r>
        <w:rPr>
          <w:rFonts w:hint="eastAsia"/>
        </w:rPr>
        <w:t>控制</w:t>
      </w:r>
      <w:r>
        <w:t>的工作原理是由</w:t>
      </w:r>
      <w:r>
        <w:rPr>
          <w:rFonts w:hint="eastAsia"/>
        </w:rPr>
        <w:t>单片机</w:t>
      </w:r>
      <w:r>
        <w:t>给舵机</w:t>
      </w:r>
      <w:r>
        <w:rPr>
          <w:rFonts w:hint="eastAsia"/>
        </w:rPr>
        <w:t>发送</w:t>
      </w:r>
      <w:r>
        <w:t>信号，其内部</w:t>
      </w:r>
      <w:r>
        <w:rPr>
          <w:rFonts w:hint="eastAsia"/>
        </w:rPr>
        <w:t>存在</w:t>
      </w:r>
      <w:r>
        <w:t>一个基准电路，产生周期为20ms，宽度1.5m的基准信号，将取得的直流偏置电压与电位器的电压比较，取得电压差输出。经由电路板上的IC</w:t>
      </w:r>
      <w:r>
        <w:rPr>
          <w:rFonts w:hint="eastAsia"/>
        </w:rPr>
        <w:t>判断转动</w:t>
      </w:r>
      <w:r>
        <w:t>方向，再驱动无核心马达开始</w:t>
      </w:r>
      <w:r>
        <w:rPr>
          <w:rFonts w:hint="eastAsia"/>
        </w:rPr>
        <w:t>转动</w:t>
      </w:r>
      <w:r>
        <w:t>。</w:t>
      </w:r>
    </w:p>
    <w:p>
      <w:pPr>
        <w:pStyle w:val="5"/>
      </w:pPr>
      <w:r>
        <w:rPr>
          <w:rFonts w:hint="eastAsia"/>
        </w:rPr>
        <w:t>实现过程：</w:t>
      </w:r>
    </w:p>
    <w:p>
      <w:pPr>
        <w:pStyle w:val="5"/>
      </w:pPr>
      <w:r>
        <w:t>将舵机与STM32微处理器进行</w:t>
      </w:r>
      <w:r>
        <w:rPr>
          <w:rFonts w:hint="eastAsia"/>
        </w:rPr>
        <w:t>连接</w:t>
      </w:r>
      <w:r>
        <w:t>。编写</w:t>
      </w:r>
      <w:r>
        <w:rPr>
          <w:rFonts w:hint="eastAsia"/>
        </w:rPr>
        <w:t>控制</w:t>
      </w:r>
      <w:r>
        <w:t>代码，操控舵机</w:t>
      </w:r>
      <w:r>
        <w:rPr>
          <w:rFonts w:hint="eastAsia"/>
        </w:rPr>
        <w:t>转动</w:t>
      </w:r>
      <w:r>
        <w:t>的角度。本系统使用到舵机模块的地方是</w:t>
      </w:r>
      <w:r>
        <w:rPr>
          <w:rFonts w:hint="eastAsia"/>
        </w:rPr>
        <w:t>垃圾</w:t>
      </w:r>
      <w:r>
        <w:t>分类桶</w:t>
      </w:r>
      <w:r>
        <w:rPr>
          <w:rFonts w:hint="eastAsia"/>
        </w:rPr>
        <w:t>入口控制</w:t>
      </w:r>
      <w:r>
        <w:t>模块。进口</w:t>
      </w:r>
      <w:r>
        <w:rPr>
          <w:rFonts w:hint="eastAsia"/>
        </w:rPr>
        <w:t>控制</w:t>
      </w:r>
      <w:r>
        <w:t>模块经过舵机</w:t>
      </w:r>
      <w:r>
        <w:rPr>
          <w:rFonts w:hint="eastAsia"/>
        </w:rPr>
        <w:t>控制垃圾</w:t>
      </w:r>
      <w:r>
        <w:t>桶</w:t>
      </w:r>
      <w:r>
        <w:rPr>
          <w:rFonts w:hint="eastAsia"/>
        </w:rPr>
        <w:t>入口</w:t>
      </w:r>
      <w:r>
        <w:t>的开关，</w:t>
      </w:r>
      <w:r>
        <w:rPr>
          <w:rFonts w:hint="eastAsia"/>
        </w:rPr>
        <w:t>根据</w:t>
      </w:r>
      <w:r>
        <w:t>识别到的</w:t>
      </w:r>
      <w:r>
        <w:rPr>
          <w:rFonts w:hint="eastAsia"/>
        </w:rPr>
        <w:t>垃圾</w:t>
      </w:r>
      <w:r>
        <w:t>种类，主</w:t>
      </w:r>
      <w:r>
        <w:rPr>
          <w:rFonts w:hint="eastAsia"/>
        </w:rPr>
        <w:t>控制</w:t>
      </w:r>
      <w:r>
        <w:t>电路模块经过舵机</w:t>
      </w:r>
      <w:r>
        <w:rPr>
          <w:rFonts w:hint="eastAsia"/>
        </w:rPr>
        <w:t>控制垃圾</w:t>
      </w:r>
      <w:r>
        <w:t>收集桶的旋转角度。</w:t>
      </w:r>
    </w:p>
    <w:p>
      <w:pPr>
        <w:pStyle w:val="5"/>
      </w:pPr>
      <w:r>
        <w:rPr>
          <w:rFonts w:hint="eastAsia"/>
        </w:rPr>
        <w:t>（4）无线通信模块</w:t>
      </w:r>
    </w:p>
    <w:p>
      <w:pPr>
        <w:pStyle w:val="5"/>
      </w:pPr>
      <w:r>
        <w:rPr>
          <w:rFonts w:hint="eastAsia"/>
        </w:rPr>
        <w:t>无</w:t>
      </w:r>
      <w:r>
        <w:t>线通信采用蓝牙技术完成。蓝牙模块集成了蓝牙</w:t>
      </w:r>
      <w:r>
        <w:rPr>
          <w:rFonts w:hint="eastAsia"/>
        </w:rPr>
        <w:t>无线通信</w:t>
      </w:r>
      <w:r>
        <w:t>功能，可</w:t>
      </w:r>
      <w:r>
        <w:rPr>
          <w:rFonts w:hint="eastAsia"/>
        </w:rPr>
        <w:t>在</w:t>
      </w:r>
      <w:r>
        <w:t>距离</w:t>
      </w:r>
      <w:r>
        <w:rPr>
          <w:rFonts w:hint="eastAsia"/>
        </w:rPr>
        <w:t>比较短的场景下实现</w:t>
      </w:r>
      <w:r>
        <w:t>数据无线收发，蓝牙模块一般包含片上无线处理器、嵌入式微控制器</w:t>
      </w:r>
      <w:r>
        <w:rPr>
          <w:rFonts w:hint="eastAsia"/>
        </w:rPr>
        <w:t>、</w:t>
      </w:r>
      <w:r>
        <w:t>片内射频收发开关切换装置等。</w:t>
      </w:r>
    </w:p>
    <w:p>
      <w:pPr>
        <w:pStyle w:val="5"/>
      </w:pPr>
      <w:r>
        <w:rPr>
          <w:rFonts w:hint="eastAsia"/>
        </w:rPr>
        <w:t>实现过程：</w:t>
      </w:r>
    </w:p>
    <w:p>
      <w:pPr>
        <w:pStyle w:val="5"/>
      </w:pPr>
      <w:r>
        <w:rPr>
          <w:rStyle w:val="38"/>
        </w:rPr>
        <w:t>系统蓝牙传输模块是经过扩展板上的USART串口实现。</w:t>
      </w:r>
      <w:r>
        <w:rPr>
          <w:rStyle w:val="38"/>
          <w:rFonts w:hint="eastAsia"/>
        </w:rPr>
        <w:t>设计</w:t>
      </w:r>
      <w:r>
        <w:rPr>
          <w:rStyle w:val="38"/>
        </w:rPr>
        <w:t>蓝牙传输模块驱动时要对USART串口进行初始化，经过STM32微控制器上对应的GPIO引脚，</w:t>
      </w:r>
      <w:r>
        <w:rPr>
          <w:rStyle w:val="38"/>
          <w:rFonts w:hint="eastAsia"/>
        </w:rPr>
        <w:t>配置</w:t>
      </w:r>
      <w:r>
        <w:rPr>
          <w:rStyle w:val="38"/>
        </w:rPr>
        <w:t>相关的中断，使USART串口在接收到数据后能产生相应的数据中断。模块初始化成功后即可</w:t>
      </w:r>
      <w:r>
        <w:rPr>
          <w:rStyle w:val="38"/>
          <w:rFonts w:hint="eastAsia"/>
        </w:rPr>
        <w:t>通过</w:t>
      </w:r>
      <w:r>
        <w:rPr>
          <w:rStyle w:val="38"/>
        </w:rPr>
        <w:t>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w:t>
      </w:r>
      <w:r>
        <w:t>内置的语音提示模块，能够将语音</w:t>
      </w:r>
      <w:r>
        <w:rPr>
          <w:rFonts w:hint="eastAsia"/>
        </w:rPr>
        <w:t>识别</w:t>
      </w:r>
      <w:r>
        <w:t>模块</w:t>
      </w:r>
      <w:r>
        <w:rPr>
          <w:rFonts w:hint="eastAsia"/>
        </w:rPr>
        <w:t>识别</w:t>
      </w:r>
      <w:r>
        <w:t>的垃圾分类信息以语音的方式播放出来，具有</w:t>
      </w:r>
      <w:r>
        <w:rPr>
          <w:rFonts w:hint="eastAsia"/>
        </w:rPr>
        <w:t>良好</w:t>
      </w:r>
      <w:r>
        <w:t>的人机交互体验。</w:t>
      </w:r>
    </w:p>
    <w:p>
      <w:pPr>
        <w:pStyle w:val="5"/>
      </w:pPr>
      <w:r>
        <w:rPr>
          <w:rFonts w:hint="eastAsia"/>
        </w:rPr>
        <w:t>（6）电源控制模块</w:t>
      </w:r>
    </w:p>
    <w:p>
      <w:pPr>
        <w:pStyle w:val="5"/>
      </w:pPr>
      <w:r>
        <w:t>设计一个合理的电源电路</w:t>
      </w:r>
      <w:r>
        <w:rPr>
          <w:rFonts w:hint="eastAsia"/>
        </w:rPr>
        <w:t>来</w:t>
      </w:r>
      <w:r>
        <w:t>保证整个</w:t>
      </w:r>
      <w:r>
        <w:rPr>
          <w:rFonts w:hint="eastAsia"/>
        </w:rPr>
        <w:t>系统</w:t>
      </w:r>
      <w:r>
        <w:t>可以正常稳定地工作，</w:t>
      </w:r>
      <w:r>
        <w:rPr>
          <w:rFonts w:hint="eastAsia"/>
        </w:rPr>
        <w:t>这</w:t>
      </w:r>
      <w:r>
        <w:t>是</w:t>
      </w:r>
      <w:r>
        <w:rPr>
          <w:rFonts w:hint="eastAsia"/>
        </w:rPr>
        <w:t>系统</w:t>
      </w:r>
      <w:r>
        <w:t>十分重要的组成部分。该</w:t>
      </w:r>
      <w:r>
        <w:rPr>
          <w:rFonts w:hint="eastAsia"/>
        </w:rPr>
        <w:t>系统</w:t>
      </w:r>
      <w:r>
        <w:t>的供电方法为</w:t>
      </w:r>
      <w:r>
        <w:rPr>
          <w:rFonts w:hint="eastAsia"/>
        </w:rPr>
        <w:t>5V</w:t>
      </w:r>
      <w:r>
        <w:t>交流电供电，各个模块选用一致的电源供电方法，以保证供电的稳定性。</w:t>
      </w:r>
      <w:r>
        <w:rPr>
          <w:kern w:val="0"/>
        </w:rPr>
        <w:t>​</w:t>
      </w:r>
    </w:p>
    <w:p>
      <w:pPr>
        <w:pStyle w:val="6"/>
      </w:pPr>
      <w:bookmarkStart w:id="35" w:name="_Toc41815307"/>
      <w:bookmarkStart w:id="36" w:name="_Toc40520480"/>
      <w:r>
        <w:rPr>
          <w:rFonts w:hint="eastAsia"/>
        </w:rPr>
        <w:t>各模块方案选型</w:t>
      </w:r>
      <w:bookmarkEnd w:id="35"/>
      <w:bookmarkEnd w:id="36"/>
    </w:p>
    <w:p>
      <w:pPr>
        <w:pStyle w:val="7"/>
        <w:ind w:firstLine="480"/>
      </w:pPr>
      <w:bookmarkStart w:id="37" w:name="_Toc41815308"/>
      <w:bookmarkStart w:id="38" w:name="_Toc40520481"/>
      <w:r>
        <w:rPr>
          <w:rFonts w:hint="eastAsia"/>
        </w:rPr>
        <w:t>微控制模块</w:t>
      </w:r>
      <w:bookmarkEnd w:id="37"/>
      <w:bookmarkEnd w:id="38"/>
    </w:p>
    <w:p>
      <w:pPr>
        <w:pStyle w:val="5"/>
      </w:pPr>
      <w:r>
        <w:t>作为嵌入式硬件部分的</w:t>
      </w:r>
      <w:r>
        <w:rPr>
          <w:rFonts w:hint="eastAsia"/>
        </w:rPr>
        <w:t>控制</w:t>
      </w:r>
      <w:r>
        <w:t>中心，主控芯片的选择应该从功能、性价比等许多</w:t>
      </w:r>
      <w:r>
        <w:rPr>
          <w:rFonts w:hint="eastAsia"/>
        </w:rPr>
        <w:t>方面</w:t>
      </w:r>
      <w:r>
        <w:t>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pPr>
      <w:r>
        <w:rPr>
          <w:rFonts w:hint="eastAsia"/>
        </w:rPr>
        <w:t>（1）STC15F2K60S2系列单片机简介</w:t>
      </w:r>
    </w:p>
    <w:p>
      <w:pPr>
        <w:pStyle w:val="5"/>
      </w:pPr>
      <w:r>
        <w:t>STC15F2K60S2系列单片机</w:t>
      </w:r>
      <w:r>
        <w:rPr>
          <w:rFonts w:hint="eastAsia"/>
        </w:rPr>
        <w:t>是STC（</w:t>
      </w:r>
      <w:r>
        <w:t>宏晶</w:t>
      </w:r>
      <w:r>
        <w:rPr>
          <w:rFonts w:hint="eastAsia"/>
        </w:rPr>
        <w:t>）</w:t>
      </w:r>
      <w:r>
        <w:t>公司在2012年推出</w:t>
      </w:r>
      <w:r>
        <w:rPr>
          <w:rFonts w:hint="eastAsia"/>
        </w:rPr>
        <w:t>的一款产品</w:t>
      </w:r>
      <w:r>
        <w:t>。该系列单片机为加强型8051内核，因而运转速度比传统的8051内核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w:t>
      </w:r>
      <w:r>
        <w:rPr>
          <w:rFonts w:hint="eastAsia"/>
        </w:rPr>
        <w:t>。</w:t>
      </w:r>
      <w:r>
        <w:t>不仅如此</w:t>
      </w:r>
      <w:r>
        <w:rPr>
          <w:rFonts w:hint="eastAsia"/>
        </w:rPr>
        <w:t>，</w:t>
      </w:r>
      <w:r>
        <w:t>其灵活可选的管脚封装数量和形式，小巧的外观，</w:t>
      </w:r>
      <w:r>
        <w:rPr>
          <w:rFonts w:hint="eastAsia"/>
        </w:rPr>
        <w:t>低廉</w:t>
      </w:r>
      <w:r>
        <w:t>的成本</w:t>
      </w:r>
      <w:r>
        <w:rPr>
          <w:rFonts w:hint="eastAsia"/>
        </w:rPr>
        <w:t>得到</w:t>
      </w:r>
      <w:r>
        <w:t>行业内</w:t>
      </w:r>
      <w:r>
        <w:rPr>
          <w:rFonts w:hint="eastAsia"/>
        </w:rPr>
        <w:t>好评</w:t>
      </w:r>
      <w:r>
        <w:t>，并在低成本系统中应用广泛。</w:t>
      </w:r>
    </w:p>
    <w:p>
      <w:pPr>
        <w:pStyle w:val="5"/>
      </w:pPr>
      <w:r>
        <w:rPr>
          <w:rFonts w:hint="eastAsia"/>
        </w:rPr>
        <w:t>（2）EP2C8Q208CN8简介</w:t>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pPr>
      <w:r>
        <w:rPr>
          <w:rFonts w:hint="eastAsia"/>
        </w:rPr>
        <w:t>（3）STM32F103C8T6处理器简介</w:t>
      </w:r>
    </w:p>
    <w:p>
      <w:pPr>
        <w:pStyle w:val="5"/>
      </w:pPr>
      <w:r>
        <w:t>STMicroelectronics公司推出的STM32F103C8T6是一款</w:t>
      </w:r>
      <w:r>
        <w:rPr>
          <w:rFonts w:hint="eastAsia"/>
        </w:rPr>
        <w:t>基于</w:t>
      </w:r>
      <w:r>
        <w:t>ARMCortex-M内核的32位微控制器。其程序存储器是可</w:t>
      </w:r>
      <w:r>
        <w:rPr>
          <w:rFonts w:hint="eastAsia"/>
        </w:rPr>
        <w:t>擦除</w:t>
      </w:r>
      <w:r>
        <w:t>式闪存存储器（FLASH），容量达64KB，RAM容量为20K</w:t>
      </w:r>
      <w:r>
        <w:rPr>
          <w:rFonts w:hint="eastAsia"/>
        </w:rPr>
        <w:t>×</w:t>
      </w:r>
      <w:r>
        <w:t>8，</w:t>
      </w:r>
      <w:r>
        <w:rPr>
          <w:rFonts w:hint="eastAsia"/>
        </w:rPr>
        <w:t>工作</w:t>
      </w:r>
      <w:r>
        <w:t>速度高达72MHz。不仅如此，其</w:t>
      </w:r>
      <w:r>
        <w:rPr>
          <w:rFonts w:hint="eastAsia"/>
        </w:rPr>
        <w:t>丰富</w:t>
      </w:r>
      <w:r>
        <w:t>的外设资源也是该芯片的一大亮点，具有三个通用定时器，两组SPI</w:t>
      </w:r>
      <w:r>
        <w:rPr>
          <w:rFonts w:hint="eastAsia"/>
        </w:rPr>
        <w:t>通信</w:t>
      </w:r>
      <w:r>
        <w:t>接口，两组I2C接口等。</w:t>
      </w:r>
      <w:r>
        <w:rPr>
          <w:rFonts w:hint="eastAsia"/>
        </w:rPr>
        <w:t>同时</w:t>
      </w:r>
      <w:r>
        <w:t>该芯片选用工业级芯片</w:t>
      </w:r>
      <w:r>
        <w:rPr>
          <w:rFonts w:hint="eastAsia"/>
        </w:rPr>
        <w:t>设计</w:t>
      </w:r>
      <w:r>
        <w:t>，</w:t>
      </w:r>
      <w:r>
        <w:rPr>
          <w:rFonts w:hint="eastAsia"/>
        </w:rPr>
        <w:t>工作</w:t>
      </w:r>
      <w:r>
        <w:t>温度</w:t>
      </w:r>
      <w:r>
        <w:rPr>
          <w:rFonts w:hint="eastAsia"/>
        </w:rPr>
        <w:t>范围</w:t>
      </w:r>
      <w:r>
        <w:t>达-40℃~+85℃，精简的48管脚贴片封装。</w:t>
      </w:r>
      <w:r>
        <w:rPr>
          <w:rFonts w:hint="eastAsia"/>
        </w:rPr>
        <w:t>工作</w:t>
      </w:r>
      <w:r>
        <w:t>电压</w:t>
      </w:r>
      <w:r>
        <w:rPr>
          <w:rFonts w:hint="eastAsia"/>
        </w:rPr>
        <w:t>范围</w:t>
      </w:r>
      <w:r>
        <w:t>为2.0V~3.6V，具有低功耗、</w:t>
      </w:r>
      <w:r>
        <w:rPr>
          <w:rFonts w:hint="eastAsia"/>
        </w:rPr>
        <w:t>睡眠</w:t>
      </w:r>
      <w:r>
        <w:t>唤醒等模式。</w:t>
      </w:r>
    </w:p>
    <w:p>
      <w:pPr>
        <w:pStyle w:val="5"/>
      </w:pPr>
      <w:r>
        <w:t>经过介绍</w:t>
      </w:r>
      <w:r>
        <w:rPr>
          <w:rFonts w:hint="eastAsia"/>
        </w:rPr>
        <w:t>分析</w:t>
      </w:r>
      <w:r>
        <w:t>以上三款不同公司</w:t>
      </w:r>
      <w:r>
        <w:rPr>
          <w:rFonts w:hint="eastAsia"/>
        </w:rPr>
        <w:t>生产</w:t>
      </w:r>
      <w:r>
        <w:t>的处理器，能够得知，STC15F2K60S2系列单片机虽然管口精简，</w:t>
      </w:r>
      <w:r>
        <w:rPr>
          <w:rFonts w:hint="eastAsia"/>
        </w:rPr>
        <w:t>成本</w:t>
      </w:r>
      <w:r>
        <w:t>低廉，具有工业级芯片的标准，</w:t>
      </w:r>
      <w:r>
        <w:rPr>
          <w:rFonts w:hint="eastAsia"/>
        </w:rPr>
        <w:t>但是</w:t>
      </w:r>
      <w:r>
        <w:t>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w:t>
      </w:r>
      <w:r>
        <w:rPr>
          <w:rFonts w:hint="eastAsia"/>
        </w:rPr>
        <w:t>而且</w:t>
      </w:r>
      <w:r>
        <w:t>管脚精简并且运算速度快，能够搭载操作系统，符合本系统嵌入式硬件</w:t>
      </w:r>
      <w:r>
        <w:rPr>
          <w:rFonts w:hint="eastAsia"/>
        </w:rPr>
        <w:t>微控制器</w:t>
      </w:r>
      <w:r>
        <w:t>的要求。</w:t>
      </w:r>
    </w:p>
    <w:p>
      <w:pPr>
        <w:pStyle w:val="7"/>
        <w:ind w:firstLine="480"/>
      </w:pPr>
      <w:bookmarkStart w:id="39" w:name="_Toc41815309"/>
      <w:bookmarkStart w:id="40" w:name="_Toc40520482"/>
      <w:r>
        <w:rPr>
          <w:rFonts w:hint="eastAsia"/>
        </w:rPr>
        <w:t>语音识别模块</w:t>
      </w:r>
      <w:bookmarkEnd w:id="39"/>
      <w:bookmarkEnd w:id="40"/>
    </w:p>
    <w:p>
      <w:pPr>
        <w:pStyle w:val="5"/>
      </w:pPr>
      <w:r>
        <w:t>本项目中人机交互的语音</w:t>
      </w:r>
      <w:r>
        <w:rPr>
          <w:rFonts w:hint="eastAsia"/>
        </w:rPr>
        <w:t>识别</w:t>
      </w:r>
      <w:r>
        <w:t>应用系统部分，</w:t>
      </w:r>
      <w:r>
        <w:rPr>
          <w:rFonts w:hint="eastAsia"/>
        </w:rPr>
        <w:t>目的</w:t>
      </w:r>
      <w:r>
        <w:t>是实现开方式环境的语音</w:t>
      </w:r>
      <w:r>
        <w:rPr>
          <w:rFonts w:hint="eastAsia"/>
        </w:rPr>
        <w:t>识别</w:t>
      </w:r>
      <w:r>
        <w:t>智能化人机交互，具体需要实现</w:t>
      </w:r>
      <w:r>
        <w:rPr>
          <w:rFonts w:hint="eastAsia"/>
        </w:rPr>
        <w:t>以下</w:t>
      </w:r>
      <w:r>
        <w:t>功</w:t>
      </w:r>
      <w:r>
        <w:rPr>
          <w:rFonts w:hint="eastAsia"/>
        </w:rPr>
        <w:t>能：</w:t>
      </w:r>
    </w:p>
    <w:p>
      <w:pPr>
        <w:pStyle w:val="5"/>
      </w:pPr>
      <w:r>
        <w:rPr>
          <w:rFonts w:hint="eastAsia"/>
        </w:rPr>
        <w:t>（1）完成不同年龄、不同性别语音的识别功能，即非特定人语音识别；</w:t>
      </w:r>
    </w:p>
    <w:p>
      <w:pPr>
        <w:pStyle w:val="5"/>
      </w:pPr>
      <w:r>
        <w:rPr>
          <w:rFonts w:hint="eastAsia"/>
        </w:rPr>
        <w:t>（2）拥有较高的识别准确率；</w:t>
      </w:r>
    </w:p>
    <w:p>
      <w:pPr>
        <w:pStyle w:val="5"/>
      </w:pPr>
      <w:r>
        <w:rPr>
          <w:rFonts w:hint="eastAsia"/>
        </w:rPr>
        <w:t>（3）</w:t>
      </w:r>
      <w:r>
        <w:t>可以进行对长句的识别，使得说话人交互</w:t>
      </w:r>
      <w:r>
        <w:rPr>
          <w:rFonts w:hint="eastAsia"/>
        </w:rPr>
        <w:t>更加自然；</w:t>
      </w:r>
    </w:p>
    <w:p>
      <w:pPr>
        <w:pStyle w:val="5"/>
      </w:pPr>
      <w:r>
        <w:rPr>
          <w:rFonts w:hint="eastAsia"/>
        </w:rPr>
        <w:t>（4）丰富的关键词列表和语料库；</w:t>
      </w:r>
    </w:p>
    <w:p>
      <w:pPr>
        <w:pStyle w:val="5"/>
      </w:pPr>
      <w:r>
        <w:rPr>
          <w:rFonts w:hint="eastAsia"/>
        </w:rPr>
        <w:t>（5）能够动态的添加语音识别指令，而且无需烧写程序的过程；</w:t>
      </w:r>
    </w:p>
    <w:p>
      <w:pPr>
        <w:pStyle w:val="5"/>
      </w:pPr>
      <w:r>
        <w:rPr>
          <w:rFonts w:hint="eastAsia"/>
        </w:rPr>
        <w:t>（6）</w:t>
      </w:r>
      <w:r>
        <w:t>能够与上位机</w:t>
      </w:r>
      <w:r>
        <w:rPr>
          <w:rFonts w:hint="eastAsia"/>
        </w:rPr>
        <w:t>自然</w:t>
      </w:r>
      <w:r>
        <w:t>交互，并将识别指令实时传送给上位机系统</w:t>
      </w:r>
      <w:r>
        <w:rPr>
          <w:rFonts w:hint="eastAsia"/>
        </w:rPr>
        <w:t>；</w:t>
      </w:r>
    </w:p>
    <w:p>
      <w:pPr>
        <w:pStyle w:val="5"/>
      </w:pPr>
      <w:r>
        <w:t>为了能够在任何场景进行语音</w:t>
      </w:r>
      <w:r>
        <w:rPr>
          <w:rFonts w:hint="eastAsia"/>
        </w:rPr>
        <w:t>识别</w:t>
      </w:r>
      <w:r>
        <w:t>，</w:t>
      </w:r>
      <w:r>
        <w:rPr>
          <w:rFonts w:hint="eastAsia"/>
        </w:rPr>
        <w:t>满足</w:t>
      </w:r>
      <w:r>
        <w:t>开方</w:t>
      </w:r>
      <w:r>
        <w:rPr>
          <w:rFonts w:hint="eastAsia"/>
        </w:rPr>
        <w:t>式</w:t>
      </w:r>
      <w:r>
        <w:t>环境下的特定需求，</w:t>
      </w:r>
      <w:r>
        <w:rPr>
          <w:rFonts w:hint="eastAsia"/>
        </w:rPr>
        <w:t>不仅</w:t>
      </w:r>
      <w:r>
        <w:t>不受网络信号强弱约束，而且尽可能</w:t>
      </w:r>
      <w:r>
        <w:rPr>
          <w:rFonts w:hint="eastAsia"/>
        </w:rPr>
        <w:t>少</w:t>
      </w:r>
      <w:r>
        <w:t>的占用CPU资源等这些条件，本文挑选非特定人语音</w:t>
      </w:r>
      <w:r>
        <w:rPr>
          <w:rFonts w:hint="eastAsia"/>
        </w:rPr>
        <w:t>识别</w:t>
      </w:r>
      <w:r>
        <w:t>系统</w:t>
      </w:r>
      <w:r>
        <w:rPr>
          <w:vertAlign w:val="superscript"/>
        </w:rPr>
        <w:fldChar w:fldCharType="begin"/>
      </w:r>
      <w:r>
        <w:rPr>
          <w:vertAlign w:val="superscript"/>
        </w:rPr>
        <w:instrText xml:space="preserve"> REF _Ref41150416 \r \h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w:t>
      </w:r>
      <w:r>
        <w:rPr>
          <w:rFonts w:hint="eastAsia"/>
        </w:rPr>
        <w:t>需要</w:t>
      </w:r>
      <w:r>
        <w:t>烧写程序）。</w:t>
      </w:r>
    </w:p>
    <w:p>
      <w:pPr>
        <w:pStyle w:val="5"/>
      </w:pPr>
      <w:r>
        <w:rPr>
          <w:rFonts w:hint="eastAsia"/>
        </w:rPr>
        <w:t>目前比较主流的专门用来进行语音识别的芯片主要有三种。分别是ICRoute公司的LD3320，凌阳公司的SPCE061A和科大讯飞的XFS5152CE等，芯片对比如下</w:t>
      </w:r>
      <w:r>
        <w:fldChar w:fldCharType="begin"/>
      </w:r>
      <w:r>
        <w:instrText xml:space="preserve"> </w:instrText>
      </w:r>
      <w:r>
        <w:rPr>
          <w:rFonts w:hint="eastAsia"/>
        </w:rPr>
        <w:instrText xml:space="preserve">REF _Ref41038623 \h</w:instrText>
      </w:r>
      <w:r>
        <w:instrText xml:space="preserve">  \* MERGEFORMAT </w:instrText>
      </w:r>
      <w:r>
        <w:fldChar w:fldCharType="separate"/>
      </w:r>
      <w:r>
        <w:rPr>
          <w:rFonts w:hint="eastAsia"/>
        </w:rPr>
        <w:t>表</w:t>
      </w:r>
      <w:r>
        <w:t>2</w:t>
      </w:r>
      <w:r>
        <w:noBreakHyphen/>
      </w:r>
      <w:r>
        <w:t>1</w:t>
      </w:r>
      <w:r>
        <w:fldChar w:fldCharType="end"/>
      </w:r>
      <w:r>
        <w:rPr>
          <w:rFonts w:hint="eastAsia"/>
        </w:rPr>
        <w:t>所示：</w:t>
      </w:r>
    </w:p>
    <w:p>
      <w:pPr>
        <w:pStyle w:val="50"/>
      </w:pPr>
      <w:bookmarkStart w:id="41" w:name="_Ref4103862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1"/>
      <w:r>
        <w:t xml:space="preserve"> </w:t>
      </w:r>
      <w:r>
        <w:rPr>
          <w:rFonts w:hint="eastAsia"/>
        </w:rPr>
        <w:t>主流专用识别芯片对比</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bottom w:val="single" w:color="auto" w:sz="4" w:space="0"/>
            </w:tcBorders>
          </w:tcPr>
          <w:p>
            <w:pPr>
              <w:pStyle w:val="48"/>
            </w:pPr>
            <w:r>
              <w:rPr>
                <w:rFonts w:hint="eastAsia"/>
              </w:rPr>
              <w:t>芯片</w:t>
            </w:r>
          </w:p>
        </w:tc>
        <w:tc>
          <w:tcPr>
            <w:tcW w:w="1748" w:type="dxa"/>
            <w:tcBorders>
              <w:bottom w:val="single" w:color="auto" w:sz="4" w:space="0"/>
            </w:tcBorders>
          </w:tcPr>
          <w:p>
            <w:pPr>
              <w:pStyle w:val="48"/>
            </w:pPr>
            <w:r>
              <w:rPr>
                <w:rFonts w:hint="eastAsia"/>
              </w:rPr>
              <w:t>非特定人</w:t>
            </w:r>
          </w:p>
        </w:tc>
        <w:tc>
          <w:tcPr>
            <w:tcW w:w="1748" w:type="dxa"/>
            <w:tcBorders>
              <w:bottom w:val="single" w:color="auto" w:sz="4" w:space="0"/>
            </w:tcBorders>
          </w:tcPr>
          <w:p>
            <w:pPr>
              <w:pStyle w:val="48"/>
            </w:pPr>
            <w:r>
              <w:rPr>
                <w:rFonts w:hint="eastAsia"/>
              </w:rPr>
              <w:t>是否训练</w:t>
            </w:r>
          </w:p>
        </w:tc>
        <w:tc>
          <w:tcPr>
            <w:tcW w:w="1640" w:type="dxa"/>
            <w:tcBorders>
              <w:bottom w:val="single" w:color="auto" w:sz="4" w:space="0"/>
            </w:tcBorders>
          </w:tcPr>
          <w:p>
            <w:pPr>
              <w:pStyle w:val="48"/>
            </w:pPr>
            <w:r>
              <w:rPr>
                <w:rFonts w:hint="eastAsia"/>
              </w:rPr>
              <w:t>指令列表个数</w:t>
            </w:r>
          </w:p>
        </w:tc>
        <w:tc>
          <w:tcPr>
            <w:tcW w:w="1640" w:type="dxa"/>
            <w:tcBorders>
              <w:bottom w:val="single" w:color="auto" w:sz="4" w:space="0"/>
            </w:tcBorders>
          </w:tcPr>
          <w:p>
            <w:pPr>
              <w:pStyle w:val="48"/>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8"/>
            </w:pPr>
            <w:r>
              <w:rPr>
                <w:rFonts w:hint="eastAsia"/>
              </w:rPr>
              <w:t>SPCE061A</w:t>
            </w:r>
          </w:p>
          <w:p>
            <w:pPr>
              <w:pStyle w:val="48"/>
            </w:pPr>
            <w:r>
              <w:rPr>
                <w:rFonts w:hint="eastAsia"/>
              </w:rPr>
              <w:t>XFS5152CE</w:t>
            </w:r>
          </w:p>
          <w:p>
            <w:pPr>
              <w:pStyle w:val="48"/>
            </w:pPr>
            <w:r>
              <w:rPr>
                <w:rFonts w:hint="eastAsia"/>
              </w:rPr>
              <w:t>LD3320</w:t>
            </w:r>
          </w:p>
        </w:tc>
        <w:tc>
          <w:tcPr>
            <w:tcW w:w="1748" w:type="dxa"/>
            <w:tcBorders>
              <w:top w:val="single" w:color="auto" w:sz="4" w:space="0"/>
            </w:tcBorders>
          </w:tcPr>
          <w:p>
            <w:pPr>
              <w:pStyle w:val="48"/>
            </w:pPr>
            <w:r>
              <w:rPr>
                <w:rFonts w:hint="eastAsia"/>
              </w:rPr>
              <w:t>是</w:t>
            </w:r>
          </w:p>
          <w:p>
            <w:pPr>
              <w:pStyle w:val="48"/>
            </w:pPr>
            <w:r>
              <w:rPr>
                <w:rFonts w:hint="eastAsia"/>
              </w:rPr>
              <w:t>否</w:t>
            </w:r>
          </w:p>
          <w:p>
            <w:pPr>
              <w:pStyle w:val="48"/>
            </w:pPr>
            <w:r>
              <w:rPr>
                <w:rFonts w:hint="eastAsia"/>
              </w:rPr>
              <w:t>否</w:t>
            </w:r>
          </w:p>
        </w:tc>
        <w:tc>
          <w:tcPr>
            <w:tcW w:w="1748" w:type="dxa"/>
            <w:tcBorders>
              <w:top w:val="single" w:color="auto" w:sz="4" w:space="0"/>
            </w:tcBorders>
          </w:tcPr>
          <w:p>
            <w:pPr>
              <w:pStyle w:val="48"/>
            </w:pPr>
            <w:r>
              <w:rPr>
                <w:rFonts w:hint="eastAsia"/>
              </w:rPr>
              <w:t>否</w:t>
            </w:r>
          </w:p>
          <w:p>
            <w:pPr>
              <w:pStyle w:val="48"/>
            </w:pPr>
            <w:r>
              <w:rPr>
                <w:rFonts w:hint="eastAsia"/>
              </w:rPr>
              <w:t>是</w:t>
            </w:r>
          </w:p>
          <w:p>
            <w:pPr>
              <w:pStyle w:val="48"/>
            </w:pPr>
            <w:r>
              <w:rPr>
                <w:rFonts w:hint="eastAsia"/>
              </w:rPr>
              <w:t>是</w:t>
            </w:r>
          </w:p>
        </w:tc>
        <w:tc>
          <w:tcPr>
            <w:tcW w:w="1640" w:type="dxa"/>
            <w:tcBorders>
              <w:top w:val="single" w:color="auto" w:sz="4" w:space="0"/>
            </w:tcBorders>
          </w:tcPr>
          <w:p>
            <w:pPr>
              <w:pStyle w:val="48"/>
            </w:pPr>
            <w:r>
              <w:rPr>
                <w:rFonts w:hint="eastAsia"/>
              </w:rPr>
              <w:t>&lt;</w:t>
            </w:r>
            <w:r>
              <w:t>30</w:t>
            </w:r>
          </w:p>
          <w:p>
            <w:pPr>
              <w:pStyle w:val="48"/>
            </w:pPr>
            <w:r>
              <w:rPr>
                <w:rFonts w:hint="eastAsia"/>
              </w:rPr>
              <w:t>&lt;</w:t>
            </w:r>
            <w:r>
              <w:t>50</w:t>
            </w:r>
          </w:p>
          <w:p>
            <w:pPr>
              <w:pStyle w:val="48"/>
            </w:pPr>
            <w:r>
              <w:rPr>
                <w:rFonts w:hint="eastAsia"/>
              </w:rPr>
              <w:t>&lt;</w:t>
            </w:r>
            <w:r>
              <w:t>30</w:t>
            </w:r>
          </w:p>
        </w:tc>
        <w:tc>
          <w:tcPr>
            <w:tcW w:w="1640" w:type="dxa"/>
            <w:tcBorders>
              <w:top w:val="single" w:color="auto" w:sz="4" w:space="0"/>
            </w:tcBorders>
          </w:tcPr>
          <w:p>
            <w:pPr>
              <w:pStyle w:val="48"/>
            </w:pPr>
            <w:r>
              <w:rPr>
                <w:rFonts w:hint="eastAsia"/>
              </w:rPr>
              <w:t>￥25</w:t>
            </w:r>
          </w:p>
          <w:p>
            <w:pPr>
              <w:pStyle w:val="48"/>
            </w:pPr>
            <w:r>
              <w:rPr>
                <w:rFonts w:hint="eastAsia"/>
              </w:rPr>
              <w:t>￥50</w:t>
            </w:r>
          </w:p>
          <w:p>
            <w:pPr>
              <w:pStyle w:val="48"/>
            </w:pPr>
            <w:r>
              <w:rPr>
                <w:rFonts w:hint="eastAsia"/>
              </w:rPr>
              <w:t>￥35</w:t>
            </w:r>
          </w:p>
        </w:tc>
      </w:tr>
    </w:tbl>
    <w:p>
      <w:pPr>
        <w:pStyle w:val="5"/>
      </w:pPr>
      <w:r>
        <w:rPr>
          <w:rFonts w:hint="eastAsia"/>
        </w:rPr>
        <w:t>SPCE061A是一款16位控制芯片，具有专门处理语音信号的能力，可完成关于特定人语音识别训练和识别的功能。</w:t>
      </w:r>
    </w:p>
    <w:p>
      <w:pPr>
        <w:pStyle w:val="5"/>
      </w:pPr>
      <w:r>
        <w:rPr>
          <w:rFonts w:hint="eastAsia"/>
        </w:rPr>
        <w:t>科大讯飞的XFS5152CE是于2013年推出的主要用作语音合成的轻量级芯片，其语音识别的指令存储不能超过30条。</w:t>
      </w:r>
    </w:p>
    <w:p>
      <w:pPr>
        <w:pStyle w:val="5"/>
      </w:pPr>
      <w:r>
        <w:rPr>
          <w:rFonts w:hint="eastAsia"/>
        </w:rPr>
        <w:t>ICRoute公司推出的LD3320芯片可以根据关键词语列表进行识别的芯片，尤其在关于非特定人和中文识别领域十分成熟，而且语音指令存储量也相对比较大，是一款接近自然语言识别的专用芯片。LD3320芯片外观如</w:t>
      </w:r>
      <w:r>
        <w:fldChar w:fldCharType="begin"/>
      </w:r>
      <w:r>
        <w:instrText xml:space="preserve"> </w:instrText>
      </w:r>
      <w:r>
        <w:rPr>
          <w:rFonts w:hint="eastAsia"/>
        </w:rPr>
        <w:instrText xml:space="preserve">REF _Ref41038690 \h</w:instrText>
      </w:r>
      <w:r>
        <w:instrText xml:space="preserve">  \* MERGEFORMAT </w:instrText>
      </w:r>
      <w:r>
        <w:fldChar w:fldCharType="separate"/>
      </w:r>
      <w:r>
        <w:rPr>
          <w:rFonts w:hint="eastAsia"/>
        </w:rPr>
        <w:t>图</w:t>
      </w:r>
      <w:r>
        <w:t>2</w:t>
      </w:r>
      <w:r>
        <w:noBreakHyphen/>
      </w:r>
      <w:r>
        <w:t>2</w:t>
      </w:r>
      <w:r>
        <w:fldChar w:fldCharType="end"/>
      </w:r>
      <w:r>
        <w:rPr>
          <w:rFonts w:hint="eastAsia"/>
        </w:rPr>
        <w:t>所示：</w:t>
      </w:r>
    </w:p>
    <w:p>
      <w:pPr>
        <w:pStyle w:val="46"/>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4"/>
      </w:pPr>
      <w:bookmarkStart w:id="42" w:name="_Ref4103869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2"/>
      <w:r>
        <w:rPr>
          <w:rFonts w:hint="eastAsia"/>
        </w:rPr>
        <w:t xml:space="preserve"> LD3320芯片外观</w:t>
      </w:r>
    </w:p>
    <w:p>
      <w:pPr>
        <w:pStyle w:val="5"/>
      </w:pPr>
      <w:r>
        <w:rPr>
          <w:rFonts w:hint="eastAsia"/>
        </w:rPr>
        <w:t>因此在比较上面三种芯片的几种条件之后，本文选用LD3320芯片进行开发，以此为语音识别的专用芯片设计相关的可以满足系统需求的语音识别交互系统。</w:t>
      </w:r>
    </w:p>
    <w:p>
      <w:pPr>
        <w:pStyle w:val="7"/>
        <w:ind w:firstLine="480"/>
      </w:pPr>
      <w:bookmarkStart w:id="43" w:name="_Toc41815310"/>
      <w:bookmarkStart w:id="44" w:name="_Toc40520483"/>
      <w:r>
        <w:rPr>
          <w:rFonts w:hint="eastAsia"/>
        </w:rPr>
        <w:t>无线通信模块</w:t>
      </w:r>
      <w:bookmarkEnd w:id="43"/>
      <w:bookmarkEnd w:id="44"/>
    </w:p>
    <w:p>
      <w:pPr>
        <w:pStyle w:val="5"/>
      </w:pPr>
      <w:r>
        <w:rPr>
          <w:rFonts w:hint="eastAsia"/>
        </w:rPr>
        <w:t>蓝牙（Bluetooth）是一种短距离通信的无线电技术</w:t>
      </w:r>
      <w:r>
        <w:rPr>
          <w:vertAlign w:val="superscript"/>
        </w:rPr>
        <w:fldChar w:fldCharType="begin"/>
      </w:r>
      <w:r>
        <w:rPr>
          <w:vertAlign w:val="superscript"/>
        </w:rPr>
        <w:instrText xml:space="preserve"> REF _Ref41038974 \r \h  \* MERGEFORMAT </w:instrText>
      </w:r>
      <w:r>
        <w:rPr>
          <w:vertAlign w:val="superscript"/>
        </w:rPr>
        <w:fldChar w:fldCharType="separate"/>
      </w:r>
      <w:r>
        <w:rPr>
          <w:vertAlign w:val="superscript"/>
        </w:rPr>
        <w:t>[11]</w:t>
      </w:r>
      <w:r>
        <w:rPr>
          <w:vertAlign w:val="superscript"/>
        </w:rPr>
        <w:fldChar w:fldCharType="end"/>
      </w:r>
      <w:r>
        <w:rPr>
          <w:rFonts w:hint="eastAsia"/>
        </w:rPr>
        <w:t>，</w:t>
      </w:r>
      <w:r>
        <w:t>现在己在现代生活中许多范畴有广泛的</w:t>
      </w:r>
      <w:r>
        <w:rPr>
          <w:rFonts w:hint="eastAsia"/>
        </w:rPr>
        <w:t>应用</w:t>
      </w:r>
      <w:r>
        <w:t>，其</w:t>
      </w:r>
      <w:r>
        <w:rPr>
          <w:rFonts w:hint="eastAsia"/>
        </w:rPr>
        <w:t>研发</w:t>
      </w:r>
      <w:r>
        <w:t>之初</w:t>
      </w:r>
      <w:r>
        <w:rPr>
          <w:rFonts w:hint="eastAsia"/>
        </w:rPr>
        <w:t>的目的是</w:t>
      </w:r>
      <w:r>
        <w:t>为设备间通讯</w:t>
      </w:r>
      <w:r>
        <w:rPr>
          <w:rFonts w:hint="eastAsia"/>
        </w:rPr>
        <w:t>建立统一</w:t>
      </w:r>
      <w:r>
        <w:t>规范的标准化协议，以处理用户在互不兼容的移动电子设备间互联互通的问题，省去传统的外部电线。蓝牙采用</w:t>
      </w:r>
      <w:r>
        <w:rPr>
          <w:rFonts w:hint="eastAsia"/>
        </w:rPr>
        <w:t>由</w:t>
      </w:r>
      <w:r>
        <w:t>下至上的标准分层式结构</w:t>
      </w:r>
      <w:r>
        <w:rPr>
          <w:vertAlign w:val="superscript"/>
        </w:rPr>
        <w:fldChar w:fldCharType="begin"/>
      </w:r>
      <w:r>
        <w:rPr>
          <w:vertAlign w:val="superscript"/>
        </w:rPr>
        <w:instrText xml:space="preserve"> REF _Ref41150447 \r \h  \* MERGEFORMAT </w:instrText>
      </w:r>
      <w:r>
        <w:rPr>
          <w:vertAlign w:val="superscript"/>
        </w:rPr>
        <w:fldChar w:fldCharType="separate"/>
      </w:r>
      <w:r>
        <w:rPr>
          <w:vertAlign w:val="superscript"/>
        </w:rPr>
        <w:t>[12]</w:t>
      </w:r>
      <w:r>
        <w:rPr>
          <w:vertAlign w:val="superscript"/>
        </w:rPr>
        <w:fldChar w:fldCharType="end"/>
      </w:r>
      <w:r>
        <w:rPr>
          <w:rFonts w:hint="eastAsia"/>
        </w:rPr>
        <w:t>，系统</w:t>
      </w:r>
      <w:r>
        <w:t>构成有三个部分，其中无线射频单元</w:t>
      </w:r>
      <w:r>
        <w:rPr>
          <w:rFonts w:hint="eastAsia"/>
        </w:rPr>
        <w:t>负责</w:t>
      </w:r>
      <w:r>
        <w:t>数据和语音的发送和接收；基带或链路操控单元进行射频信号与语音或数字信号的彼此转化；链路管理单元</w:t>
      </w:r>
      <w:r>
        <w:rPr>
          <w:rFonts w:hint="eastAsia"/>
        </w:rPr>
        <w:t>负责</w:t>
      </w:r>
      <w:r>
        <w:t>管理蓝牙设备之间的通信，实现链路的建立、验证、链路装备等操作。除此之外还有最重要的蓝牙协议</w:t>
      </w:r>
      <w:r>
        <w:rPr>
          <w:vertAlign w:val="superscript"/>
        </w:rPr>
        <w:fldChar w:fldCharType="begin"/>
      </w:r>
      <w:r>
        <w:rPr>
          <w:vertAlign w:val="superscript"/>
        </w:rPr>
        <w:instrText xml:space="preserve"> REF _Ref41150467 \r \h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规范，蓝牙协议规范主要由三部分组成（</w:t>
      </w:r>
      <w:r>
        <w:rPr>
          <w:rStyle w:val="38"/>
        </w:rPr>
        <w:fldChar w:fldCharType="begin"/>
      </w:r>
      <w:r>
        <w:rPr>
          <w:rStyle w:val="38"/>
        </w:rPr>
        <w:instrText xml:space="preserve"> </w:instrText>
      </w:r>
      <w:r>
        <w:rPr>
          <w:rStyle w:val="38"/>
          <w:rFonts w:hint="eastAsia"/>
        </w:rPr>
        <w:instrText xml:space="preserve">REF _Ref41039205 \h</w:instrText>
      </w:r>
      <w:r>
        <w:rPr>
          <w:rStyle w:val="38"/>
        </w:rPr>
        <w:instrText xml:space="preserve">  \* MERGEFORMAT </w:instrText>
      </w:r>
      <w:r>
        <w:rPr>
          <w:rStyle w:val="38"/>
        </w:rPr>
        <w:fldChar w:fldCharType="separate"/>
      </w:r>
      <w:r>
        <w:rPr>
          <w:rStyle w:val="38"/>
          <w:rFonts w:hint="eastAsia"/>
        </w:rPr>
        <w:t>图</w:t>
      </w:r>
      <w:r>
        <w:rPr>
          <w:rStyle w:val="38"/>
        </w:rPr>
        <w:t>2</w:t>
      </w:r>
      <w:r>
        <w:rPr>
          <w:rStyle w:val="38"/>
        </w:rPr>
        <w:noBreakHyphen/>
      </w:r>
      <w:r>
        <w:rPr>
          <w:rStyle w:val="38"/>
        </w:rPr>
        <w:t>3</w:t>
      </w:r>
      <w:r>
        <w:rPr>
          <w:rStyle w:val="38"/>
        </w:rPr>
        <w:fldChar w:fldCharType="end"/>
      </w:r>
      <w:r>
        <w:rPr>
          <w:rFonts w:hint="eastAsia"/>
        </w:rPr>
        <w:t>）：</w:t>
      </w:r>
    </w:p>
    <w:p>
      <w:pPr>
        <w:pStyle w:val="5"/>
      </w:pPr>
      <w:r>
        <w:rPr>
          <w:rFonts w:hint="eastAsia"/>
        </w:rPr>
        <w:t>（1）传输协议，</w:t>
      </w:r>
      <w:r>
        <w:t>包括底层传输协议和高层传输协议，</w:t>
      </w:r>
      <w:r>
        <w:rPr>
          <w:rFonts w:hint="eastAsia"/>
        </w:rPr>
        <w:t>负责</w:t>
      </w:r>
      <w:r>
        <w:t>设备间</w:t>
      </w:r>
      <w:r>
        <w:rPr>
          <w:rFonts w:hint="eastAsia"/>
        </w:rPr>
        <w:t>位置</w:t>
      </w:r>
      <w:r>
        <w:t>确认及建立和</w:t>
      </w:r>
      <w:r>
        <w:rPr>
          <w:rFonts w:hint="eastAsia"/>
        </w:rPr>
        <w:t>管理</w:t>
      </w:r>
      <w:r>
        <w:t>其间的物理链路</w:t>
      </w:r>
      <w:r>
        <w:rPr>
          <w:rFonts w:hint="eastAsia"/>
        </w:rPr>
        <w:t>；</w:t>
      </w:r>
    </w:p>
    <w:p>
      <w:pPr>
        <w:pStyle w:val="5"/>
      </w:pPr>
      <w:r>
        <w:rPr>
          <w:rFonts w:hint="eastAsia"/>
        </w:rPr>
        <w:t>（2）中介协议，</w:t>
      </w:r>
      <w:r>
        <w:t>为高</w:t>
      </w:r>
      <w:r>
        <w:rPr>
          <w:rFonts w:hint="eastAsia"/>
        </w:rPr>
        <w:t>应用</w:t>
      </w:r>
      <w:r>
        <w:t>协议或程序提供必要的链路支持，为</w:t>
      </w:r>
      <w:r>
        <w:rPr>
          <w:rFonts w:hint="eastAsia"/>
        </w:rPr>
        <w:t>应用</w:t>
      </w:r>
      <w:r>
        <w:t>提供不同标准接口</w:t>
      </w:r>
      <w:r>
        <w:rPr>
          <w:rFonts w:hint="eastAsia"/>
        </w:rPr>
        <w:t>；</w:t>
      </w:r>
    </w:p>
    <w:p>
      <w:pPr>
        <w:pStyle w:val="5"/>
      </w:pPr>
      <w:r>
        <w:rPr>
          <w:rFonts w:hint="eastAsia"/>
        </w:rPr>
        <w:t>（3）应用协议，指协议栈上应用软件及相关协议。</w:t>
      </w:r>
    </w:p>
    <w:p>
      <w:pPr>
        <w:pStyle w:val="46"/>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4"/>
      </w:pPr>
      <w:bookmarkStart w:id="45" w:name="_Ref4103920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5"/>
      <w:r>
        <w:t xml:space="preserve"> </w:t>
      </w:r>
      <w:r>
        <w:rPr>
          <w:rFonts w:hint="eastAsia"/>
        </w:rPr>
        <w:t>蓝牙设备系统构成</w:t>
      </w:r>
    </w:p>
    <w:p>
      <w:pPr>
        <w:pStyle w:val="5"/>
      </w:pPr>
      <w:r>
        <w:rPr>
          <w:rFonts w:hint="eastAsia"/>
        </w:rPr>
        <w:t>系统选用HC-05</w:t>
      </w:r>
      <w:r>
        <w:rPr>
          <w:vertAlign w:val="superscript"/>
        </w:rPr>
        <w:fldChar w:fldCharType="begin"/>
      </w:r>
      <w:r>
        <w:rPr>
          <w:vertAlign w:val="superscript"/>
        </w:rPr>
        <w:instrText xml:space="preserve"> REF _Ref41150482 \r \h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 MERGEFORMAT </w:instrText>
      </w:r>
      <w:r>
        <w:fldChar w:fldCharType="separate"/>
      </w:r>
      <w:r>
        <w:rPr>
          <w:rFonts w:hint="eastAsia"/>
        </w:rPr>
        <w:t>图</w:t>
      </w:r>
      <w:r>
        <w:t>2</w:t>
      </w:r>
      <w:r>
        <w:noBreakHyphen/>
      </w:r>
      <w:r>
        <w:t>4</w:t>
      </w:r>
      <w:r>
        <w:fldChar w:fldCharType="end"/>
      </w:r>
      <w:r>
        <w:rPr>
          <w:rFonts w:hint="eastAsia"/>
        </w:rPr>
        <w:t>）</w:t>
      </w:r>
      <w:r>
        <w:t>作为</w:t>
      </w:r>
      <w:r>
        <w:rPr>
          <w:rFonts w:hint="eastAsia"/>
        </w:rPr>
        <w:t>系统无线通信</w:t>
      </w:r>
      <w:r>
        <w:t>模块。HC-05芯片内部集成了基带控制器</w:t>
      </w:r>
      <w:r>
        <w:rPr>
          <w:rFonts w:hint="eastAsia"/>
        </w:rPr>
        <w:t>、</w:t>
      </w:r>
      <w:r>
        <w:t>2.4GHz接收器</w:t>
      </w:r>
      <w:r>
        <w:rPr>
          <w:rFonts w:hint="eastAsia"/>
        </w:rPr>
        <w:t>以及</w:t>
      </w:r>
      <w:r>
        <w:t>其他外围的接口。该芯片符合蓝牙1.2协议规范，支撑HCI、SDP等多种蓝牙协议栈，能够</w:t>
      </w:r>
      <w:r>
        <w:rPr>
          <w:rFonts w:hint="eastAsia"/>
        </w:rPr>
        <w:t>工作</w:t>
      </w:r>
      <w:r>
        <w:t>在保持、通讯和休眠三种</w:t>
      </w:r>
      <w:r>
        <w:rPr>
          <w:rFonts w:hint="eastAsia"/>
        </w:rPr>
        <w:t>工作</w:t>
      </w:r>
      <w:r>
        <w:t>状态，支撑点对多点，点对单点的主从关系通讯</w:t>
      </w:r>
      <w:r>
        <w:rPr>
          <w:rFonts w:hint="eastAsia"/>
        </w:rPr>
        <w:t>网络</w:t>
      </w:r>
      <w:r>
        <w:t>构架，可广泛应用于多种单片机</w:t>
      </w:r>
      <w:r>
        <w:rPr>
          <w:rFonts w:hint="eastAsia"/>
        </w:rPr>
        <w:t>系统</w:t>
      </w:r>
      <w:r>
        <w:t>，运用非常灵活、便利。HC-05实物图如</w:t>
      </w:r>
      <w:r>
        <w:fldChar w:fldCharType="begin"/>
      </w:r>
      <w:r>
        <w:instrText xml:space="preserve"> REF _Ref41039253 \h </w:instrText>
      </w:r>
      <w:r>
        <w:fldChar w:fldCharType="separate"/>
      </w:r>
      <w:r>
        <w:rPr>
          <w:rFonts w:hint="eastAsia"/>
        </w:rPr>
        <w:t>图</w:t>
      </w:r>
      <w:r>
        <w:t>2</w:t>
      </w:r>
      <w:r>
        <w:noBreakHyphen/>
      </w:r>
      <w:r>
        <w:t>4</w:t>
      </w:r>
      <w:r>
        <w:fldChar w:fldCharType="end"/>
      </w:r>
      <w:r>
        <w:rPr>
          <w:rFonts w:hint="eastAsia"/>
        </w:rPr>
        <w:t>所示：</w:t>
      </w:r>
    </w:p>
    <w:p>
      <w:pPr>
        <w:pStyle w:val="57"/>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4"/>
      </w:pPr>
      <w:bookmarkStart w:id="46" w:name="_Ref41039253"/>
      <w:bookmarkStart w:id="47" w:name="_Ref4184615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6"/>
      <w:r>
        <w:t xml:space="preserve"> </w:t>
      </w:r>
      <w:r>
        <w:rPr>
          <w:rFonts w:hint="eastAsia"/>
        </w:rPr>
        <w:t>HC-05实物图</w:t>
      </w:r>
      <w:bookmarkEnd w:id="47"/>
    </w:p>
    <w:p>
      <w:pPr>
        <w:pStyle w:val="7"/>
        <w:ind w:firstLine="480"/>
      </w:pPr>
      <w:bookmarkStart w:id="48" w:name="_Toc41815311"/>
      <w:bookmarkStart w:id="49" w:name="_Toc40520484"/>
      <w:r>
        <w:rPr>
          <w:rFonts w:hint="eastAsia"/>
        </w:rPr>
        <w:t>舵机控制模块</w:t>
      </w:r>
      <w:bookmarkEnd w:id="48"/>
      <w:bookmarkEnd w:id="49"/>
    </w:p>
    <w:p>
      <w:pPr>
        <w:pStyle w:val="5"/>
      </w:pPr>
      <w:r>
        <w:t>舵机是一种可以</w:t>
      </w:r>
      <w:r>
        <w:rPr>
          <w:rFonts w:hint="eastAsia"/>
        </w:rPr>
        <w:t>控制转动角度</w:t>
      </w:r>
      <w:r>
        <w:t>的伺服驱动器，用于</w:t>
      </w:r>
      <w:r>
        <w:rPr>
          <w:rFonts w:hint="eastAsia"/>
        </w:rPr>
        <w:t>控制垃圾收</w:t>
      </w:r>
      <w:r>
        <w:t>集桶的开关旋转</w:t>
      </w:r>
      <w:r>
        <w:rPr>
          <w:rFonts w:hint="eastAsia"/>
        </w:rPr>
        <w:t>角度</w:t>
      </w:r>
      <w:r>
        <w:t>。由于</w:t>
      </w:r>
      <w:r>
        <w:rPr>
          <w:rFonts w:hint="eastAsia"/>
        </w:rPr>
        <w:t>垃圾收</w:t>
      </w:r>
      <w:r>
        <w:t>集桶模型</w:t>
      </w:r>
      <w:r>
        <w:rPr>
          <w:rFonts w:hint="eastAsia"/>
        </w:rPr>
        <w:t>需要</w:t>
      </w:r>
      <w:r>
        <w:t>舵机</w:t>
      </w:r>
      <w:r>
        <w:rPr>
          <w:rFonts w:hint="eastAsia"/>
        </w:rPr>
        <w:t>驱动</w:t>
      </w:r>
      <w:r>
        <w:t>的模块整体重量较轻，舵机的扭矩无需过高，挑选最为</w:t>
      </w:r>
      <w:r>
        <w:rPr>
          <w:rFonts w:hint="eastAsia"/>
        </w:rPr>
        <w:t>基础</w:t>
      </w:r>
      <w:r>
        <w:t>和常见的用于航模和机器人</w:t>
      </w:r>
      <w:r>
        <w:rPr>
          <w:rFonts w:hint="eastAsia"/>
        </w:rPr>
        <w:t>设计</w:t>
      </w:r>
      <w:r>
        <w:t>的舵机即可</w:t>
      </w:r>
      <w:r>
        <w:rPr>
          <w:rFonts w:hint="eastAsia"/>
        </w:rPr>
        <w:t>满足</w:t>
      </w:r>
      <w:r>
        <w:t>需求。</w:t>
      </w:r>
    </w:p>
    <w:p>
      <w:pPr>
        <w:pStyle w:val="5"/>
      </w:pPr>
      <w:r>
        <w:t>SG90是常用的小型舵机，其价格便宜、体积</w:t>
      </w:r>
      <w:r>
        <w:rPr>
          <w:rFonts w:hint="eastAsia"/>
        </w:rPr>
        <w:t>轻巧</w:t>
      </w:r>
      <w:r>
        <w:t>并且易于操作。该舵机的扭矩为1.2~1.4kg/cm，在没有外加负载的情况下，每</w:t>
      </w:r>
      <w:r>
        <w:rPr>
          <w:rFonts w:hint="eastAsia"/>
        </w:rPr>
        <w:t>转动</w:t>
      </w:r>
      <w:r>
        <w:t>1°</w:t>
      </w:r>
      <w:r>
        <w:rPr>
          <w:rFonts w:hint="eastAsia"/>
        </w:rPr>
        <w:t>需要</w:t>
      </w:r>
      <w:r>
        <w:t>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50" w:name="_Toc40520485"/>
      <w:bookmarkStart w:id="51" w:name="_Toc41815312"/>
      <w:r>
        <w:rPr>
          <w:rFonts w:hint="eastAsia"/>
        </w:rPr>
        <w:t>语音输出模块</w:t>
      </w:r>
      <w:bookmarkEnd w:id="50"/>
      <w:bookmarkEnd w:id="51"/>
    </w:p>
    <w:p>
      <w:pPr>
        <w:pStyle w:val="5"/>
      </w:pPr>
      <w:r>
        <w:t>本系统具有语音提示功能，对相应的操作</w:t>
      </w:r>
      <w:r>
        <w:rPr>
          <w:rFonts w:hint="eastAsia"/>
        </w:rPr>
        <w:t>为</w:t>
      </w:r>
      <w:r>
        <w:t>提供语音提示，如</w:t>
      </w:r>
      <w:r>
        <w:rPr>
          <w:rFonts w:hint="eastAsia"/>
        </w:rPr>
        <w:t>“</w:t>
      </w:r>
      <w:r>
        <w:t>您好”、“可回收</w:t>
      </w:r>
      <w:r>
        <w:rPr>
          <w:rFonts w:hint="eastAsia"/>
        </w:rPr>
        <w:t>垃圾</w:t>
      </w:r>
      <w:r>
        <w:t>”、“厨余</w:t>
      </w:r>
      <w:r>
        <w:rPr>
          <w:rFonts w:hint="eastAsia"/>
        </w:rPr>
        <w:t>垃圾</w:t>
      </w:r>
      <w:r>
        <w:t>”、“其他</w:t>
      </w:r>
      <w:r>
        <w:rPr>
          <w:rFonts w:hint="eastAsia"/>
        </w:rPr>
        <w:t>垃圾</w:t>
      </w:r>
      <w:r>
        <w:t>”等。语音播放选用JQ8400语音模块，其集成一个专门选用硬解码的方式进行音频编解码，保证语音播放的音质。芯片通过Micro-USB口连接到电脑时，SPIFLASH直接模拟成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2" w:name="_Toc41815313"/>
      <w:bookmarkStart w:id="53" w:name="_Toc40520486"/>
      <w:r>
        <w:rPr>
          <w:rFonts w:hint="eastAsia"/>
        </w:rPr>
        <w:t>电源控制模块</w:t>
      </w:r>
      <w:bookmarkEnd w:id="52"/>
      <w:bookmarkEnd w:id="53"/>
    </w:p>
    <w:p>
      <w:pPr>
        <w:pStyle w:val="5"/>
      </w:pPr>
      <w:r>
        <w:t>硬件电路规划中，电源电路的规划是个重要环节，是各电路模块能否正常</w:t>
      </w:r>
      <w:r>
        <w:rPr>
          <w:rFonts w:hint="eastAsia"/>
        </w:rPr>
        <w:t>工作</w:t>
      </w:r>
      <w:r>
        <w:t>的</w:t>
      </w:r>
      <w:r>
        <w:rPr>
          <w:rFonts w:hint="eastAsia"/>
        </w:rPr>
        <w:t>基础</w:t>
      </w:r>
      <w:r>
        <w:t>。在进行电源</w:t>
      </w:r>
      <w:r>
        <w:rPr>
          <w:rFonts w:hint="eastAsia"/>
        </w:rPr>
        <w:t>设计</w:t>
      </w:r>
      <w:r>
        <w:t>时，最基本的要求是稳定可靠，不仅要重视所挑选芯片是什么类型的电源芯片、电压输入范围、最大的输出电流和</w:t>
      </w:r>
      <w:r>
        <w:rPr>
          <w:rFonts w:hint="eastAsia"/>
        </w:rPr>
        <w:t>工作</w:t>
      </w:r>
      <w:r>
        <w:t>环境等技术参数，还要重视电源芯片在杂乱条件下的可靠性，确保了体系能在某些</w:t>
      </w:r>
      <w:r>
        <w:rPr>
          <w:rFonts w:hint="eastAsia"/>
        </w:rPr>
        <w:t>复杂</w:t>
      </w:r>
      <w:r>
        <w:t>条件下可以正常</w:t>
      </w:r>
      <w:r>
        <w:rPr>
          <w:rFonts w:hint="eastAsia"/>
        </w:rPr>
        <w:t>工作</w:t>
      </w:r>
      <w:r>
        <w:t>。基于上述的电源模块挑选原则，结合驱动器的供电需求，选用直流5V 2A电源适配器，以满足驱动器的电源</w:t>
      </w:r>
      <w:r>
        <w:rPr>
          <w:rFonts w:hint="eastAsia"/>
        </w:rPr>
        <w:t>系统。</w:t>
      </w:r>
    </w:p>
    <w:p>
      <w:pPr>
        <w:pStyle w:val="7"/>
        <w:ind w:firstLine="480"/>
      </w:pPr>
      <w:bookmarkStart w:id="54" w:name="_Toc40520487"/>
      <w:bookmarkStart w:id="55" w:name="_Toc41815314"/>
      <w:r>
        <w:rPr>
          <w:rFonts w:hint="eastAsia"/>
        </w:rPr>
        <w:t>最终方案</w:t>
      </w:r>
      <w:bookmarkEnd w:id="54"/>
      <w:bookmarkEnd w:id="55"/>
    </w:p>
    <w:p>
      <w:pPr>
        <w:pStyle w:val="5"/>
      </w:pPr>
      <w:r>
        <w:rPr>
          <w:rFonts w:hint="eastAsia"/>
        </w:rPr>
        <w:t>（1）微控制器模块：选用单片机STM32F103C8T6。</w:t>
      </w:r>
    </w:p>
    <w:p>
      <w:pPr>
        <w:pStyle w:val="5"/>
      </w:pPr>
      <w:r>
        <w:rPr>
          <w:rFonts w:hint="eastAsia"/>
        </w:rPr>
        <w:t>（2）语音识别模块：选用ICRoute的LD3320语音识别芯片。</w:t>
      </w:r>
    </w:p>
    <w:p>
      <w:pPr>
        <w:pStyle w:val="5"/>
      </w:pPr>
      <w:r>
        <w:rPr>
          <w:rFonts w:hint="eastAsia"/>
        </w:rPr>
        <w:t>（3）舵机控制模块：选用SG90伺服电机。</w:t>
      </w:r>
    </w:p>
    <w:p>
      <w:pPr>
        <w:pStyle w:val="5"/>
      </w:pPr>
      <w:r>
        <w:rPr>
          <w:rFonts w:hint="eastAsia"/>
        </w:rPr>
        <w:t>（4）无线通信模块：选用HC-05蓝牙无线通信模块。</w:t>
      </w:r>
    </w:p>
    <w:p>
      <w:pPr>
        <w:pStyle w:val="5"/>
      </w:pPr>
      <w:r>
        <w:rPr>
          <w:rFonts w:hint="eastAsia"/>
        </w:rPr>
        <w:t>（5）电源控制模块：选用直流5V</w:t>
      </w:r>
      <w:r>
        <w:t xml:space="preserve"> </w:t>
      </w:r>
      <w:r>
        <w:rPr>
          <w:rFonts w:hint="eastAsia"/>
        </w:rPr>
        <w:t>2A电源适配器。</w:t>
      </w:r>
    </w:p>
    <w:p>
      <w:pPr>
        <w:pStyle w:val="5"/>
      </w:pPr>
      <w:r>
        <w:rPr>
          <w:rFonts w:hint="eastAsia"/>
        </w:rPr>
        <w:t>（6）语音输出模块：选用JQ8400 MP3播报芯片。</w:t>
      </w:r>
    </w:p>
    <w:p>
      <w:pPr>
        <w:pStyle w:val="6"/>
      </w:pPr>
      <w:bookmarkStart w:id="56" w:name="_Toc41815315"/>
      <w:bookmarkStart w:id="57" w:name="_Toc40520488"/>
      <w:r>
        <w:rPr>
          <w:rFonts w:hint="eastAsia"/>
        </w:rPr>
        <w:t>本章小结</w:t>
      </w:r>
      <w:bookmarkEnd w:id="56"/>
      <w:bookmarkEnd w:id="57"/>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58" w:name="_Toc40520489"/>
    </w:p>
    <w:p>
      <w:pPr>
        <w:pStyle w:val="2"/>
      </w:pPr>
      <w:bookmarkStart w:id="59" w:name="_Toc41815316"/>
      <w:commentRangeStart w:id="7"/>
      <w:r>
        <w:rPr>
          <w:rFonts w:hint="eastAsia"/>
        </w:rPr>
        <w:t>系</w:t>
      </w:r>
      <w:commentRangeEnd w:id="7"/>
      <w:r>
        <w:commentReference w:id="7"/>
      </w:r>
      <w:r>
        <w:rPr>
          <w:rFonts w:hint="eastAsia"/>
        </w:rPr>
        <w:t>统硬件设计与实现</w:t>
      </w:r>
      <w:bookmarkEnd w:id="58"/>
      <w:bookmarkEnd w:id="59"/>
    </w:p>
    <w:p>
      <w:pPr>
        <w:pStyle w:val="6"/>
      </w:pPr>
      <w:bookmarkStart w:id="60" w:name="_Toc41815317"/>
      <w:bookmarkStart w:id="61" w:name="_Toc40520490"/>
      <w:r>
        <w:rPr>
          <w:rFonts w:hint="eastAsia"/>
        </w:rPr>
        <w:t>系统硬件电路设计</w:t>
      </w:r>
      <w:bookmarkEnd w:id="60"/>
      <w:bookmarkEnd w:id="61"/>
    </w:p>
    <w:p>
      <w:pPr>
        <w:pStyle w:val="5"/>
      </w:pPr>
      <w:r>
        <w:rPr>
          <w:rFonts w:hint="eastAsia"/>
        </w:rPr>
        <w:t>本设计硬件系统包括微处理控制芯片、LD3320语音识别模块、伺服电机控制模块、HC-05蓝牙无线通信芯片、JQ8400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垃圾分类投放处理的效果，提高垃圾的资源回收利用价值，降低垃圾回收处理成本。硬件模块设计结构如</w:t>
      </w:r>
      <w:r>
        <w:fldChar w:fldCharType="begin"/>
      </w:r>
      <w:r>
        <w:instrText xml:space="preserve"> </w:instrText>
      </w:r>
      <w:r>
        <w:rPr>
          <w:rFonts w:hint="eastAsia"/>
        </w:rPr>
        <w:instrText xml:space="preserve">REF _Ref41039719 \h</w:instrText>
      </w:r>
      <w:r>
        <w:instrText xml:space="preserve">  \* MERGEFORMAT </w:instrText>
      </w:r>
      <w:r>
        <w:fldChar w:fldCharType="separate"/>
      </w:r>
      <w:r>
        <w:rPr>
          <w:rFonts w:hint="eastAsia"/>
        </w:rPr>
        <w:t>图</w:t>
      </w:r>
      <w:r>
        <w:t>3</w:t>
      </w:r>
      <w:r>
        <w:noBreakHyphen/>
      </w:r>
      <w:r>
        <w:t>1</w:t>
      </w:r>
      <w:r>
        <w:fldChar w:fldCharType="end"/>
      </w:r>
      <w:r>
        <w:rPr>
          <w:rFonts w:hint="eastAsia"/>
        </w:rPr>
        <w:t>所示：</w:t>
      </w:r>
    </w:p>
    <w:p>
      <w:pPr>
        <w:pStyle w:val="57"/>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4"/>
      </w:pPr>
      <w:bookmarkStart w:id="62" w:name="_Ref4103971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2"/>
      <w:r>
        <w:t xml:space="preserve"> </w:t>
      </w:r>
      <w:r>
        <w:rPr>
          <w:rFonts w:hint="eastAsia"/>
        </w:rPr>
        <w:t>硬件模块设计结构图</w:t>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（1）系统能量来自于交流电源供电系统。使用交流电源供电，不仅简单方便，而且可靠稳定，能够满足系统的供电需求。</w:t>
      </w:r>
    </w:p>
    <w:p>
      <w:pPr>
        <w:pStyle w:val="5"/>
      </w:pPr>
      <w:r>
        <w:rPr>
          <w:rFonts w:hint="eastAsia"/>
        </w:rPr>
        <w:t>（2）通过主控芯片控制各个模块的工作，实现垃圾的智能分类处理。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3" w:name="_Toc40520491"/>
      <w:bookmarkStart w:id="64" w:name="_Toc41815318"/>
      <w:r>
        <w:rPr>
          <w:rFonts w:hint="eastAsia"/>
        </w:rPr>
        <w:t>微控制器模块电路设计</w:t>
      </w:r>
      <w:bookmarkEnd w:id="63"/>
      <w:bookmarkEnd w:id="64"/>
    </w:p>
    <w:p>
      <w:pPr>
        <w:pStyle w:val="5"/>
      </w:pPr>
      <w:r>
        <w:t>本设计采用意法半导体公司的STM32F103C8T6处理器为主控制器。它是一款基于Cortex-M3的32位处理器。运算处理速度快，能够实时处理采集</w:t>
      </w:r>
      <w:r>
        <w:rPr>
          <w:rFonts w:hint="eastAsia"/>
        </w:rPr>
        <w:t>到的</w:t>
      </w:r>
      <w:r>
        <w:t>各种数据，</w:t>
      </w:r>
      <w:r>
        <w:rPr>
          <w:rFonts w:hint="eastAsia"/>
        </w:rPr>
        <w:t>并</w:t>
      </w:r>
      <w:r>
        <w:t>主控制器和蓝牙模块连接，使用串口将数据实时发送到系统后台，在电脑端能够实时显现设备的整体状况。它是整个控制系统中心</w:t>
      </w:r>
      <w:r>
        <w:rPr>
          <w:rFonts w:hint="eastAsia"/>
        </w:rPr>
        <w:t>。</w:t>
      </w:r>
    </w:p>
    <w:p>
      <w:pPr>
        <w:pStyle w:val="7"/>
        <w:ind w:firstLine="480"/>
      </w:pPr>
      <w:bookmarkStart w:id="65" w:name="_Toc41815319"/>
      <w:bookmarkStart w:id="66" w:name="_Toc40520492"/>
      <w:r>
        <w:rPr>
          <w:rFonts w:hint="eastAsia"/>
        </w:rPr>
        <w:t>Cortex-M3简述</w:t>
      </w:r>
      <w:bookmarkEnd w:id="65"/>
      <w:bookmarkEnd w:id="66"/>
    </w:p>
    <w:p>
      <w:pPr>
        <w:pStyle w:val="5"/>
      </w:pPr>
      <w:r>
        <w:t>Cortex-M3是基于低功耗、低门数、短</w:t>
      </w:r>
      <w:r>
        <w:rPr>
          <w:rFonts w:hint="eastAsia"/>
        </w:rPr>
        <w:t>中断</w:t>
      </w:r>
      <w:r>
        <w:t>延时和低成本调试的ARMV7架构的32</w:t>
      </w:r>
      <w:r>
        <w:rPr>
          <w:rFonts w:hint="eastAsia"/>
        </w:rPr>
        <w:t>位核心</w:t>
      </w:r>
      <w:r>
        <w:t>。它致力于需要快速</w:t>
      </w:r>
      <w:r>
        <w:rPr>
          <w:rFonts w:hint="eastAsia"/>
        </w:rPr>
        <w:t>中断响应</w:t>
      </w:r>
      <w:r>
        <w:t>的深层嵌入式应用，包含微控制器、汽车和工业控制系统</w:t>
      </w:r>
      <w:r>
        <w:rPr>
          <w:vertAlign w:val="superscript"/>
        </w:rPr>
        <w:fldChar w:fldCharType="begin"/>
      </w:r>
      <w:r>
        <w:rPr>
          <w:vertAlign w:val="superscript"/>
        </w:rPr>
        <w:instrText xml:space="preserve"> REF _Ref41150493 \r \h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REF _Ref41150507 \r \h </w:instrText>
      </w:r>
      <w:r>
        <w:rPr>
          <w:vertAlign w:val="superscript"/>
        </w:rPr>
        <w:fldChar w:fldCharType="separate"/>
      </w:r>
      <w:r>
        <w:rPr>
          <w:vertAlign w:val="superscript"/>
        </w:rPr>
        <w:t>[16]</w:t>
      </w:r>
      <w:r>
        <w:rPr>
          <w:vertAlign w:val="superscript"/>
        </w:rPr>
        <w:fldChar w:fldCharType="end"/>
      </w:r>
      <w:r>
        <w:rPr>
          <w:rFonts w:hint="eastAsia"/>
        </w:rPr>
        <w:t>，采用完全</w:t>
      </w:r>
      <w:r>
        <w:t>硬件基础上中断处理，最大12个时钟周期数能够</w:t>
      </w:r>
      <w:r>
        <w:rPr>
          <w:rFonts w:hint="eastAsia"/>
        </w:rPr>
        <w:t>减少</w:t>
      </w:r>
      <w:r>
        <w:t>（ARM724-42个周期需要），实际的使用70%中断能够</w:t>
      </w:r>
      <w:r>
        <w:rPr>
          <w:rFonts w:hint="eastAsia"/>
        </w:rPr>
        <w:t>减少</w:t>
      </w:r>
      <w:r>
        <w:t>。ARMCortex-M3</w:t>
      </w:r>
      <w:r>
        <w:rPr>
          <w:rFonts w:hint="eastAsia"/>
        </w:rPr>
        <w:t>采用</w:t>
      </w:r>
      <w:r>
        <w:t>哈佛结构选择适合MCU</w:t>
      </w:r>
      <w:r>
        <w:rPr>
          <w:rFonts w:hint="eastAsia"/>
        </w:rPr>
        <w:t>应用</w:t>
      </w:r>
      <w:r>
        <w:t>的三层流水线，增加了分支</w:t>
      </w:r>
      <w:r>
        <w:rPr>
          <w:rFonts w:hint="eastAsia"/>
        </w:rPr>
        <w:t>预测</w:t>
      </w:r>
      <w:r>
        <w:t>功用。调试选用单线调试</w:t>
      </w:r>
      <w:r>
        <w:rPr>
          <w:rFonts w:hint="eastAsia"/>
        </w:rPr>
        <w:t>技术</w:t>
      </w:r>
      <w:r>
        <w:t>，用一个引脚调试，节省调试费用。</w:t>
      </w:r>
    </w:p>
    <w:p>
      <w:pPr>
        <w:pStyle w:val="7"/>
        <w:ind w:firstLine="480"/>
      </w:pPr>
      <w:bookmarkStart w:id="67" w:name="_Toc40520493"/>
      <w:bookmarkStart w:id="68" w:name="_Toc41815320"/>
      <w:r>
        <w:rPr>
          <w:rFonts w:hint="eastAsia"/>
        </w:rPr>
        <w:t>STM32F103C8T6单片机简介</w:t>
      </w:r>
      <w:bookmarkEnd w:id="67"/>
      <w:bookmarkEnd w:id="68"/>
    </w:p>
    <w:p>
      <w:pPr>
        <w:pStyle w:val="5"/>
      </w:pPr>
      <w:r>
        <w:t>STM32系列是意法半导体基于Cortex-M3核的微</w:t>
      </w:r>
      <w:r>
        <w:rPr>
          <w:rFonts w:hint="eastAsia"/>
        </w:rPr>
        <w:t>处理</w:t>
      </w:r>
      <w:r>
        <w:t>器，以M3内核为</w:t>
      </w:r>
      <w:r>
        <w:rPr>
          <w:rFonts w:hint="eastAsia"/>
        </w:rPr>
        <w:t>基础</w:t>
      </w:r>
      <w:r>
        <w:t>增加了高性能的外围设备。与普通8位单片机比较，在价格，性价比，开发难等方面有优势。</w:t>
      </w:r>
    </w:p>
    <w:p>
      <w:pPr>
        <w:pStyle w:val="5"/>
      </w:pPr>
      <w:r>
        <w:t>STM32作为意法半导体的32位微控制器</w:t>
      </w:r>
      <w:r>
        <w:rPr>
          <w:rFonts w:hint="eastAsia"/>
        </w:rPr>
        <w:t>，其</w:t>
      </w:r>
      <w:r>
        <w:t>后缀名</w:t>
      </w:r>
      <w:r>
        <w:rPr>
          <w:rFonts w:hint="eastAsia"/>
        </w:rPr>
        <w:t>称</w:t>
      </w:r>
      <w:r>
        <w:t>不同也</w:t>
      </w:r>
      <w:r>
        <w:rPr>
          <w:rFonts w:hint="eastAsia"/>
        </w:rPr>
        <w:t>蕴含</w:t>
      </w:r>
      <w:r>
        <w:t>着不同的</w:t>
      </w:r>
      <w:r>
        <w:rPr>
          <w:rFonts w:hint="eastAsia"/>
        </w:rPr>
        <w:t>意义</w:t>
      </w:r>
      <w:r>
        <w:t>。STM32F103C8T6中，F表明此款单片机为通用型；103代表着此款单片机为ARMCortex-M3内核的增强系列；C表明单片机共有48个引脚；8则代表单片机中的高速存储器为64KB；C代表着引脚封装为LQFP封装；6表明单片机</w:t>
      </w:r>
      <w:r>
        <w:rPr>
          <w:rFonts w:hint="eastAsia"/>
        </w:rPr>
        <w:t>工作</w:t>
      </w:r>
      <w:r>
        <w:t>的温度</w:t>
      </w:r>
      <w:r>
        <w:rPr>
          <w:rFonts w:hint="eastAsia"/>
        </w:rPr>
        <w:t>范围</w:t>
      </w:r>
      <w:r>
        <w:t>为零下四十摄氏度到八十五摄氏度。单片机STM32F103C8T6的引脚图如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 MERGEFORMAT </w:instrText>
      </w:r>
      <w:r>
        <w:fldChar w:fldCharType="separate"/>
      </w:r>
      <w:r>
        <w:rPr>
          <w:rFonts w:hint="eastAsia"/>
        </w:rPr>
        <w:t>图</w:t>
      </w:r>
      <w:r>
        <w:t>3</w:t>
      </w:r>
      <w:r>
        <w:noBreakHyphen/>
      </w:r>
      <w:r>
        <w:t>2</w:t>
      </w:r>
      <w:r>
        <w:fldChar w:fldCharType="end"/>
      </w:r>
      <w:r>
        <w:rPr>
          <w:rFonts w:hint="eastAsia"/>
        </w:rPr>
        <w:t>所示。</w:t>
      </w:r>
    </w:p>
    <w:p>
      <w:pPr>
        <w:pStyle w:val="57"/>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4"/>
      </w:pPr>
      <w:bookmarkStart w:id="69" w:name="_Ref4103997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9"/>
      <w:r>
        <w:t xml:space="preserve"> </w:t>
      </w:r>
      <w:r>
        <w:rPr>
          <w:rFonts w:hint="eastAsia"/>
        </w:rPr>
        <w:t>STM32F103C8T6引脚图</w:t>
      </w:r>
    </w:p>
    <w:p>
      <w:pPr>
        <w:pStyle w:val="5"/>
      </w:pPr>
      <w:r>
        <w:rPr>
          <w:rFonts w:hint="eastAsia"/>
        </w:rPr>
        <w:t>STM32F103C8T6开发板的主要参数：</w:t>
      </w:r>
      <w:r>
        <w:t xml:space="preserve"> </w:t>
      </w:r>
    </w:p>
    <w:p>
      <w:pPr>
        <w:pStyle w:val="5"/>
      </w:pPr>
      <w:r>
        <w:rPr>
          <w:rFonts w:hint="eastAsia"/>
        </w:rPr>
        <w:t>（1）型号：STM32F103C8T6</w:t>
      </w:r>
    </w:p>
    <w:p>
      <w:pPr>
        <w:pStyle w:val="5"/>
      </w:pPr>
      <w:r>
        <w:rPr>
          <w:rFonts w:hint="eastAsia"/>
        </w:rPr>
        <w:t>（2）封装类型：LQFP</w:t>
      </w:r>
    </w:p>
    <w:p>
      <w:pPr>
        <w:pStyle w:val="5"/>
      </w:pPr>
      <w:r>
        <w:rPr>
          <w:rFonts w:hint="eastAsia"/>
        </w:rPr>
        <w:t>（3）引脚个数：48</w:t>
      </w:r>
    </w:p>
    <w:p>
      <w:pPr>
        <w:pStyle w:val="5"/>
      </w:pPr>
      <w:r>
        <w:rPr>
          <w:rFonts w:hint="eastAsia"/>
        </w:rPr>
        <w:t>（4）内核：Cortex-M3</w:t>
      </w:r>
    </w:p>
    <w:p>
      <w:pPr>
        <w:pStyle w:val="5"/>
      </w:pPr>
      <w:r>
        <w:rPr>
          <w:rFonts w:hint="eastAsia"/>
        </w:rPr>
        <w:t>（5）工作频率：72MHz</w:t>
      </w:r>
    </w:p>
    <w:p>
      <w:pPr>
        <w:pStyle w:val="5"/>
      </w:pPr>
      <w:r>
        <w:rPr>
          <w:rFonts w:hint="eastAsia"/>
        </w:rPr>
        <w:t>（6）存储资源：64K Byte Flash, 20K Byte SRAM</w:t>
      </w:r>
    </w:p>
    <w:p>
      <w:pPr>
        <w:pStyle w:val="5"/>
      </w:pPr>
      <w:r>
        <w:rPr>
          <w:rFonts w:hint="eastAsia"/>
        </w:rPr>
        <w:t>（7）接口资源：2*SPI, 3*USART, 2*IIC, 1*CAN, 37*I/O</w:t>
      </w:r>
    </w:p>
    <w:p>
      <w:pPr>
        <w:pStyle w:val="5"/>
      </w:pPr>
      <w:r>
        <w:rPr>
          <w:rFonts w:hint="eastAsia"/>
        </w:rPr>
        <w:t>（8）数模转换：2*ADC（12位/16通道）</w:t>
      </w:r>
    </w:p>
    <w:p>
      <w:pPr>
        <w:pStyle w:val="5"/>
      </w:pPr>
      <w:r>
        <w:rPr>
          <w:rFonts w:hint="eastAsia"/>
        </w:rPr>
        <w:t>（9）烧录下载：支持JLINK/SWD接口调试下载，支持IAP</w:t>
      </w:r>
    </w:p>
    <w:p>
      <w:pPr>
        <w:pStyle w:val="5"/>
      </w:pPr>
      <w:r>
        <w:t>作为嵌入式</w:t>
      </w:r>
      <w:r>
        <w:rPr>
          <w:rFonts w:hint="eastAsia"/>
        </w:rPr>
        <w:t>系统</w:t>
      </w:r>
      <w:r>
        <w:t>的</w:t>
      </w:r>
      <w:r>
        <w:rPr>
          <w:rFonts w:hint="eastAsia"/>
        </w:rPr>
        <w:t>核心</w:t>
      </w:r>
      <w:r>
        <w:t>硬件设备，STM32F103C8T6上将搭载嵌入式</w:t>
      </w:r>
      <w:r>
        <w:rPr>
          <w:rFonts w:hint="eastAsia"/>
        </w:rPr>
        <w:t>系统</w:t>
      </w:r>
      <w:r>
        <w:t>，</w:t>
      </w:r>
      <w:r>
        <w:rPr>
          <w:rFonts w:hint="eastAsia"/>
        </w:rPr>
        <w:t>系统</w:t>
      </w:r>
      <w:r>
        <w:t>完成垃圾分类信息的收集、存储和上传等功能，将处理过的数据信息经过无线通信技术在电脑上显现。</w:t>
      </w:r>
    </w:p>
    <w:p>
      <w:pPr>
        <w:pStyle w:val="5"/>
      </w:pPr>
      <w:r>
        <w:t>STM32F103C8T6的最小</w:t>
      </w:r>
      <w:r>
        <w:rPr>
          <w:rFonts w:hint="eastAsia"/>
        </w:rPr>
        <w:t>系统</w:t>
      </w:r>
      <w:r>
        <w:t>电路</w:t>
      </w:r>
      <w:r>
        <w:rPr>
          <w:rFonts w:hint="eastAsia"/>
        </w:rPr>
        <w:t>主要</w:t>
      </w:r>
      <w:r>
        <w:t>分为彼此关联的五个部分。分别为：为体系供给能量，保证体系发送的指令可以准确执行的电源电路；处理存储器与处理器之间通讯联系的时钟电路；当</w:t>
      </w:r>
      <w:r>
        <w:rPr>
          <w:rFonts w:hint="eastAsia"/>
        </w:rPr>
        <w:t>系统</w:t>
      </w:r>
      <w:r>
        <w:t>出现故障后，对内部寄存器和数据存储器进行初始化操作的复位电路；</w:t>
      </w:r>
      <w:r>
        <w:rPr>
          <w:rFonts w:hint="eastAsia"/>
        </w:rPr>
        <w:t>系统开始</w:t>
      </w:r>
      <w:r>
        <w:t>工作时，告诉微处理器中数据存储位置的启动电路；当程序设计好后，经过通讯转换为机器识别的语言后下载入存储器中的下载电路。这五部分与微处理器STM32F103C8T6共同组成垃圾分类体系中最</w:t>
      </w:r>
      <w:r>
        <w:rPr>
          <w:rFonts w:hint="eastAsia"/>
        </w:rPr>
        <w:t>简单</w:t>
      </w:r>
      <w:r>
        <w:t>的硬件电路。</w:t>
      </w:r>
    </w:p>
    <w:p>
      <w:pPr>
        <w:pStyle w:val="6"/>
      </w:pPr>
      <w:bookmarkStart w:id="70" w:name="_Toc41815321"/>
      <w:r>
        <w:rPr>
          <w:rFonts w:hint="eastAsia"/>
        </w:rPr>
        <w:t>单片机最小系统</w:t>
      </w:r>
      <w:bookmarkEnd w:id="70"/>
    </w:p>
    <w:p>
      <w:pPr>
        <w:pStyle w:val="5"/>
      </w:pPr>
      <w:r>
        <w:t>单片机最小</w:t>
      </w:r>
      <w:r>
        <w:rPr>
          <w:rFonts w:hint="eastAsia"/>
        </w:rPr>
        <w:t>系统</w:t>
      </w:r>
      <w:r>
        <w:t>，是指用最少的</w:t>
      </w:r>
      <w:r>
        <w:rPr>
          <w:rFonts w:hint="eastAsia"/>
        </w:rPr>
        <w:t>元器件</w:t>
      </w:r>
      <w:r>
        <w:t>组成的能够</w:t>
      </w:r>
      <w:r>
        <w:rPr>
          <w:rFonts w:hint="eastAsia"/>
        </w:rPr>
        <w:t>工作的</w:t>
      </w:r>
      <w:r>
        <w:t>单片机</w:t>
      </w:r>
      <w:r>
        <w:rPr>
          <w:rFonts w:hint="eastAsia"/>
        </w:rPr>
        <w:t>系统</w:t>
      </w:r>
      <w:r>
        <w:t>。对STM32F1系列单片机来说，最小</w:t>
      </w:r>
      <w:r>
        <w:rPr>
          <w:rFonts w:hint="eastAsia"/>
        </w:rPr>
        <w:t>系统</w:t>
      </w:r>
      <w:r>
        <w:t>一般应该包含：单片机、</w:t>
      </w:r>
      <w:r>
        <w:rPr>
          <w:rFonts w:hint="eastAsia"/>
        </w:rPr>
        <w:t>时钟电路</w:t>
      </w:r>
      <w:r>
        <w:t>、复位电路。STM32F103C8T6原理图如下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 MERGEFORMAT </w:instrText>
      </w:r>
      <w:r>
        <w:fldChar w:fldCharType="separate"/>
      </w:r>
      <w:r>
        <w:rPr>
          <w:rFonts w:hint="eastAsia"/>
        </w:rPr>
        <w:t>图</w:t>
      </w:r>
      <w:r>
        <w:t>3</w:t>
      </w:r>
      <w:r>
        <w:noBreakHyphen/>
      </w:r>
      <w:r>
        <w:t>3</w:t>
      </w:r>
      <w:r>
        <w:fldChar w:fldCharType="end"/>
      </w:r>
      <w:r>
        <w:rPr>
          <w:rFonts w:hint="eastAsia"/>
        </w:rPr>
        <w:t>）：</w:t>
      </w:r>
    </w:p>
    <w:p>
      <w:pPr>
        <w:pStyle w:val="57"/>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4"/>
      </w:pPr>
      <w:bookmarkStart w:id="71" w:name="_Ref4104031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1"/>
      <w:r>
        <w:rPr>
          <w:rFonts w:hint="eastAsia"/>
        </w:rPr>
        <w:t xml:space="preserve"> STM32F103C8T6原理图</w:t>
      </w:r>
    </w:p>
    <w:p>
      <w:pPr>
        <w:pStyle w:val="7"/>
        <w:ind w:firstLine="480"/>
      </w:pPr>
      <w:bookmarkStart w:id="72" w:name="_Toc41815322"/>
      <w:r>
        <w:rPr>
          <w:rFonts w:hint="eastAsia"/>
          <w:shd w:val="clear" w:color="auto" w:fill="FFFFFF"/>
        </w:rPr>
        <w:t>时钟电路</w:t>
      </w:r>
      <w:bookmarkEnd w:id="72"/>
    </w:p>
    <w:p>
      <w:pPr>
        <w:pStyle w:val="5"/>
      </w:pPr>
      <w:r>
        <w:t>晶振是由石英晶体组成的，石英晶体之所以能</w:t>
      </w:r>
      <w:r>
        <w:rPr>
          <w:rFonts w:hint="eastAsia"/>
        </w:rPr>
        <w:t>作为</w:t>
      </w:r>
      <w:r>
        <w:t>振荡器</w:t>
      </w:r>
      <w:r>
        <w:rPr>
          <w:rFonts w:hint="eastAsia"/>
        </w:rPr>
        <w:t>使用</w:t>
      </w:r>
      <w:r>
        <w:t>，是基于它的压电效应：在晶片的两个极上加一电场，会使晶体发生机械变形；在石英晶片上加上交变电压，晶体就会发生机械振荡，同时机械变形振荡又会发生交变电场，虽然这种交变电场的电压</w:t>
      </w:r>
      <w:r>
        <w:rPr>
          <w:rFonts w:hint="eastAsia"/>
        </w:rPr>
        <w:t>非常</w:t>
      </w:r>
      <w:r>
        <w:t>弱小，但其振荡频率是十分安稳的。</w:t>
      </w:r>
    </w:p>
    <w:p>
      <w:pPr>
        <w:pStyle w:val="5"/>
      </w:pPr>
      <w:r>
        <w:t>晶振电路为主控芯片提供</w:t>
      </w:r>
      <w:r>
        <w:rPr>
          <w:rFonts w:hint="eastAsia"/>
        </w:rPr>
        <w:t>系统</w:t>
      </w:r>
      <w:r>
        <w:t>时钟，所有的外设</w:t>
      </w:r>
      <w:r>
        <w:rPr>
          <w:rFonts w:hint="eastAsia"/>
        </w:rPr>
        <w:t>工作、</w:t>
      </w:r>
      <w:r>
        <w:t>CPU</w:t>
      </w:r>
      <w:r>
        <w:rPr>
          <w:rFonts w:hint="eastAsia"/>
        </w:rPr>
        <w:t>工作</w:t>
      </w:r>
      <w:r>
        <w:t>都要基于该时钟，类似于整个</w:t>
      </w:r>
      <w:r>
        <w:rPr>
          <w:rFonts w:hint="eastAsia"/>
        </w:rPr>
        <w:t>系统</w:t>
      </w:r>
      <w:r>
        <w:t>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w:t>
      </w:r>
      <w:r>
        <w:rPr>
          <w:rFonts w:hint="eastAsia"/>
        </w:rPr>
        <w:t>整体</w:t>
      </w:r>
      <w:r>
        <w:t>，直接加电源即可</w:t>
      </w:r>
      <w:r>
        <w:rPr>
          <w:rFonts w:hint="eastAsia"/>
        </w:rPr>
        <w:t>工作</w:t>
      </w:r>
      <w:r>
        <w:t>。</w:t>
      </w:r>
    </w:p>
    <w:p>
      <w:pPr>
        <w:pStyle w:val="46"/>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4"/>
        <w:rPr>
          <w:shd w:val="clear" w:color="auto" w:fill="FFFFFF"/>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p>
    <w:p>
      <w:pPr>
        <w:pStyle w:val="7"/>
        <w:ind w:firstLine="480"/>
      </w:pPr>
      <w:bookmarkStart w:id="73" w:name="_Toc41815323"/>
      <w:r>
        <w:rPr>
          <w:rFonts w:hint="eastAsia"/>
          <w:shd w:val="clear" w:color="auto" w:fill="FFFFFF"/>
        </w:rPr>
        <w:t>复位电路</w:t>
      </w:r>
      <w:bookmarkEnd w:id="73"/>
    </w:p>
    <w:p>
      <w:pPr>
        <w:pStyle w:val="5"/>
      </w:pPr>
      <w:r>
        <w:t>主控芯片是低电平复位(引脚NRST)，硬件按键复位归于</w:t>
      </w:r>
      <w:r>
        <w:rPr>
          <w:rFonts w:hint="eastAsia"/>
        </w:rPr>
        <w:t>系统</w:t>
      </w:r>
      <w:r>
        <w:t>复位之一(另外还有软件复位，看门狗计数终止复位等)。其中的电容C2的</w:t>
      </w:r>
      <w:r>
        <w:rPr>
          <w:rFonts w:hint="eastAsia"/>
        </w:rPr>
        <w:t>目的</w:t>
      </w:r>
      <w:r>
        <w:t>是按键消抖，避免在按键刚刚接触/松开时的电平</w:t>
      </w:r>
      <w:r>
        <w:rPr>
          <w:rFonts w:hint="eastAsia"/>
        </w:rPr>
        <w:t>抖动</w:t>
      </w:r>
      <w:r>
        <w:t>引发误动作(按键闭合/松开的接触进程大约有10ms的</w:t>
      </w:r>
      <w:r>
        <w:rPr>
          <w:rFonts w:hint="eastAsia"/>
        </w:rPr>
        <w:t>抖动</w:t>
      </w:r>
      <w:r>
        <w:t>，这对于主控芯片I/O操控来说已经是很长的时刻，足以执行多次复位动作。因为电容电压不会骤变，所以选用电容滤波，避免</w:t>
      </w:r>
      <w:r>
        <w:rPr>
          <w:rFonts w:hint="eastAsia"/>
        </w:rPr>
        <w:t>抖动</w:t>
      </w:r>
      <w:r>
        <w:t>复位误动作)</w:t>
      </w:r>
      <w:r>
        <w:rPr>
          <w:rFonts w:hint="eastAsia"/>
        </w:rPr>
        <w:t>。</w:t>
      </w:r>
    </w:p>
    <w:p>
      <w:pPr>
        <w:pStyle w:val="46"/>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4"/>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p>
    <w:p>
      <w:pPr>
        <w:pStyle w:val="6"/>
      </w:pPr>
      <w:bookmarkStart w:id="74" w:name="_Toc40520494"/>
      <w:bookmarkStart w:id="75" w:name="_Toc41815324"/>
      <w:r>
        <w:rPr>
          <w:rFonts w:hint="eastAsia"/>
        </w:rPr>
        <w:t>语音识别模块电路设计</w:t>
      </w:r>
      <w:bookmarkEnd w:id="74"/>
      <w:bookmarkEnd w:id="75"/>
    </w:p>
    <w:p>
      <w:pPr>
        <w:pStyle w:val="7"/>
        <w:ind w:firstLine="480"/>
      </w:pPr>
      <w:bookmarkStart w:id="76" w:name="_Toc40520495"/>
      <w:bookmarkStart w:id="77" w:name="_Toc41815325"/>
      <w:r>
        <w:rPr>
          <w:rFonts w:hint="eastAsia"/>
        </w:rPr>
        <w:t>嵌入式语音识别框架</w:t>
      </w:r>
      <w:bookmarkEnd w:id="76"/>
      <w:bookmarkEnd w:id="77"/>
    </w:p>
    <w:p>
      <w:pPr>
        <w:pStyle w:val="5"/>
      </w:pPr>
      <w:r>
        <w:t>本文</w:t>
      </w:r>
      <w:r>
        <w:rPr>
          <w:rFonts w:hint="eastAsia"/>
        </w:rPr>
        <w:t>主要</w:t>
      </w:r>
      <w:r>
        <w:t>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w:t>
      </w:r>
      <w:r>
        <w:rPr>
          <w:rFonts w:hint="eastAsia"/>
        </w:rPr>
        <w:t>功能</w:t>
      </w:r>
      <w:r>
        <w:t>，本文采用的是通过蓝牙无线通信的方式与上位机进行通讯。主控芯片种类主要有51单片机、STM系列、ARM系列等，本文采用的是STM32系列单片机作为</w:t>
      </w:r>
      <w:r>
        <w:rPr>
          <w:rFonts w:hint="eastAsia"/>
        </w:rPr>
        <w:t>核心</w:t>
      </w:r>
      <w:r>
        <w:t>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离线语音识别和在线语音识别有很大区别，在线语音识别可以通过网络调用巨大的语音识别库，而离线识别都是将语音识别指令条目临时存放在识别列表中，与识别芯片的识别结果进行匹配，然后得到匹配度最高的识别成果反馈给用户。</w:t>
      </w:r>
    </w:p>
    <w:p>
      <w:pPr>
        <w:pStyle w:val="7"/>
        <w:ind w:firstLine="480"/>
      </w:pPr>
      <w:bookmarkStart w:id="78" w:name="_Toc40520496"/>
      <w:bookmarkStart w:id="79" w:name="_Toc41815326"/>
      <w:r>
        <w:rPr>
          <w:rFonts w:hint="eastAsia"/>
        </w:rPr>
        <w:t>LD3320芯片识别原理</w:t>
      </w:r>
      <w:bookmarkEnd w:id="78"/>
      <w:bookmarkEnd w:id="79"/>
    </w:p>
    <w:p>
      <w:pPr>
        <w:pStyle w:val="5"/>
      </w:pPr>
      <w:r>
        <w:rPr>
          <w:rFonts w:hint="eastAsia"/>
        </w:rPr>
        <w:t>LD3320语音识别芯片运用的技术是基于“关键词语列表”的自动语音识别</w:t>
      </w:r>
      <w:r>
        <w:t>(Auto Speech Recognition, ASR)</w:t>
      </w:r>
      <w:r>
        <w:rPr>
          <w:vertAlign w:val="superscript"/>
        </w:rPr>
        <w:t xml:space="preserve"> </w:t>
      </w:r>
      <w:r>
        <w:rPr>
          <w:vertAlign w:val="superscript"/>
        </w:rPr>
        <w:fldChar w:fldCharType="begin"/>
      </w:r>
      <w:r>
        <w:rPr>
          <w:vertAlign w:val="superscript"/>
        </w:rPr>
        <w:instrText xml:space="preserve"> REF _Ref41040617 \r \h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 MERGEFORMAT </w:instrText>
      </w:r>
      <w:r>
        <w:fldChar w:fldCharType="separate"/>
      </w:r>
      <w:r>
        <w:rPr>
          <w:rFonts w:hint="eastAsia"/>
        </w:rPr>
        <w:t>图</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分析。接下来从数据中提取出语音特征，把语音特征传递给语音识别器。语音识别器会把语音特征与关键词语列表中的特征词进行比对，最终找出最符合的结果。最后将识别结果传递给MCU。</w:t>
      </w:r>
    </w:p>
    <w:p>
      <w:pPr>
        <w:pStyle w:val="46"/>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4"/>
      </w:pPr>
      <w:bookmarkStart w:id="80" w:name="_Ref410405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80"/>
      <w:r>
        <w:rPr>
          <w:rFonts w:hint="eastAsia"/>
        </w:rPr>
        <w:t xml:space="preserve"> LD3320语音识别芯片工作原理</w:t>
      </w:r>
    </w:p>
    <w:p>
      <w:pPr>
        <w:pStyle w:val="5"/>
      </w:pPr>
      <w:r>
        <w:rPr>
          <w:rFonts w:hint="eastAsia"/>
        </w:rPr>
        <w:t>芯片所采用的非特定人语音识别技术，是语言学家使用语言建模技术，在对近百G的中文语音数据分析后建立起的中文语音数学模型，经过大量的取样训练，提取样本语音中语音细节特征及其之间的差异，再取统计概率最优的每个关键的基元语音特征，最终算法工程师将研究结果的语音数学模型及算法应用到芯片中。</w:t>
      </w:r>
    </w:p>
    <w:p>
      <w:pPr>
        <w:pStyle w:val="7"/>
        <w:ind w:firstLine="480"/>
      </w:pPr>
      <w:bookmarkStart w:id="81" w:name="_Toc40520497"/>
      <w:bookmarkStart w:id="82" w:name="_Toc41815327"/>
      <w:r>
        <w:rPr>
          <w:rFonts w:hint="eastAsia"/>
        </w:rPr>
        <w:t>LD3320芯片特性</w:t>
      </w:r>
      <w:bookmarkEnd w:id="81"/>
      <w:bookmarkEnd w:id="82"/>
    </w:p>
    <w:p>
      <w:pPr>
        <w:pStyle w:val="5"/>
        <w:rPr>
          <w:kern w:val="0"/>
        </w:rPr>
      </w:pPr>
      <w:r>
        <w:t>ICRoute公司</w:t>
      </w:r>
      <w:r>
        <w:rPr>
          <w:rFonts w:hint="eastAsia"/>
        </w:rPr>
        <w:t>设计</w:t>
      </w:r>
      <w:r>
        <w:t>而且</w:t>
      </w:r>
      <w:r>
        <w:rPr>
          <w:rFonts w:hint="eastAsia"/>
        </w:rPr>
        <w:t>生产</w:t>
      </w:r>
      <w:r>
        <w:t>的LD3320芯片，</w:t>
      </w:r>
      <w:r>
        <w:rPr>
          <w:rFonts w:hint="eastAsia"/>
        </w:rPr>
        <w:t>是</w:t>
      </w:r>
      <w:r>
        <w:t>针对非特定人的语音</w:t>
      </w:r>
      <w:r>
        <w:rPr>
          <w:rFonts w:hint="eastAsia"/>
        </w:rPr>
        <w:t>识别</w:t>
      </w:r>
      <w:r>
        <w:t>芯片。它在</w:t>
      </w:r>
      <w:r>
        <w:rPr>
          <w:rFonts w:hint="eastAsia"/>
        </w:rPr>
        <w:t>设计</w:t>
      </w:r>
      <w:r>
        <w:t>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（1）拥有速度快而且性能稳定的识别算法，用户不需要反复训练声音模型，便能够进行针对非特定人的语音识别；</w:t>
      </w:r>
    </w:p>
    <w:p>
      <w:pPr>
        <w:pStyle w:val="5"/>
      </w:pPr>
      <w:r>
        <w:rPr>
          <w:rFonts w:hint="eastAsia"/>
        </w:rPr>
        <w:t>（2）不需要外接存储芯片，该识别芯片自带有存储模块和寄存器，同时也集成了模数转换模块。真实实现了单芯片便能够完成整个识别工作。</w:t>
      </w:r>
    </w:p>
    <w:p>
      <w:pPr>
        <w:pStyle w:val="5"/>
      </w:pPr>
      <w:r>
        <w:rPr>
          <w:rStyle w:val="38"/>
          <w:rFonts w:hint="eastAsia"/>
        </w:rPr>
        <w:t>（3）</w:t>
      </w:r>
      <w:r>
        <w:rPr>
          <w:rStyle w:val="38"/>
        </w:rPr>
        <w:t>单片机与芯片的交互主要是经过对芯片寄存器读写的进程来完成。只</w:t>
      </w:r>
      <w:r>
        <w:rPr>
          <w:rStyle w:val="38"/>
          <w:rFonts w:hint="eastAsia"/>
        </w:rPr>
        <w:t>要</w:t>
      </w:r>
      <w:r>
        <w:rPr>
          <w:rStyle w:val="38"/>
        </w:rPr>
        <w:t>求设定好</w:t>
      </w:r>
      <w:r>
        <w:rPr>
          <w:rStyle w:val="38"/>
          <w:rFonts w:hint="eastAsia"/>
        </w:rPr>
        <w:t>需要</w:t>
      </w:r>
      <w:r>
        <w:rPr>
          <w:rStyle w:val="38"/>
        </w:rPr>
        <w:t>识别的指令文本，写入芯片，LD3320芯片便可执行识别和</w:t>
      </w:r>
      <w:r>
        <w:rPr>
          <w:rStyle w:val="38"/>
          <w:rFonts w:hint="eastAsia"/>
        </w:rPr>
        <w:t>结果</w:t>
      </w:r>
      <w:r>
        <w:rPr>
          <w:rStyle w:val="38"/>
        </w:rPr>
        <w:t>匹配，然后</w:t>
      </w:r>
      <w:r>
        <w:rPr>
          <w:rStyle w:val="38"/>
          <w:rFonts w:hint="eastAsia"/>
        </w:rPr>
        <w:t>反馈识别结果</w:t>
      </w:r>
      <w:r>
        <w:rPr>
          <w:rFonts w:hint="eastAsia"/>
        </w:rPr>
        <w:t>。</w:t>
      </w:r>
    </w:p>
    <w:p>
      <w:pPr>
        <w:pStyle w:val="5"/>
      </w:pPr>
      <w:r>
        <w:rPr>
          <w:rFonts w:hint="eastAsia"/>
        </w:rPr>
        <w:t>（4）芯</w:t>
      </w:r>
      <w:r>
        <w:rPr>
          <w:rStyle w:val="38"/>
        </w:rPr>
        <w:t>片在内部已经设置了16位的模数／数模转换器和功放电路。提供喇叭、麦克风的相关接口，能够通过插拔或者焊接方法进行</w:t>
      </w:r>
      <w:r>
        <w:rPr>
          <w:rStyle w:val="38"/>
          <w:rFonts w:hint="eastAsia"/>
        </w:rPr>
        <w:t>连接</w:t>
      </w:r>
      <w:r>
        <w:rPr>
          <w:rFonts w:hint="eastAsia"/>
        </w:rPr>
        <w:t>。</w:t>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w:t>
      </w:r>
      <w:r>
        <w:rPr>
          <w:rFonts w:hint="eastAsia"/>
        </w:rPr>
        <w:t>识别</w:t>
      </w:r>
      <w:r>
        <w:t>准确率更好。此外还配备了语音信号的音频输出</w:t>
      </w:r>
      <w:r>
        <w:rPr>
          <w:rFonts w:hint="eastAsia"/>
        </w:rPr>
        <w:t>。</w:t>
      </w:r>
    </w:p>
    <w:p>
      <w:pPr>
        <w:pStyle w:val="7"/>
        <w:ind w:firstLine="480"/>
      </w:pPr>
      <w:bookmarkStart w:id="83" w:name="_Toc40520498"/>
      <w:bookmarkStart w:id="84" w:name="_Toc41815328"/>
      <w:r>
        <w:rPr>
          <w:rFonts w:hint="eastAsia"/>
        </w:rPr>
        <w:t>LD3320与MCU通信方式</w:t>
      </w:r>
      <w:bookmarkEnd w:id="83"/>
      <w:bookmarkEnd w:id="84"/>
    </w:p>
    <w:p>
      <w:pPr>
        <w:pStyle w:val="5"/>
      </w:pPr>
      <w:r>
        <w:t>作为硬件平台中最为核的模块之一，语音</w:t>
      </w:r>
      <w:r>
        <w:rPr>
          <w:rFonts w:hint="eastAsia"/>
        </w:rPr>
        <w:t>识别</w:t>
      </w:r>
      <w:r>
        <w:t>芯片LD3320与主控芯片之间主要是</w:t>
      </w:r>
      <w:r>
        <w:rPr>
          <w:rFonts w:hint="eastAsia"/>
        </w:rPr>
        <w:t>通过</w:t>
      </w:r>
      <w:r>
        <w:t>对</w:t>
      </w:r>
      <w:r>
        <w:rPr>
          <w:rFonts w:hint="eastAsia"/>
        </w:rPr>
        <w:t>功能</w:t>
      </w:r>
      <w:r>
        <w:t>寄存器进行读写的过程。LD3320的寄存器</w:t>
      </w:r>
      <w:r>
        <w:rPr>
          <w:rFonts w:hint="eastAsia"/>
        </w:rPr>
        <w:t>分别支持</w:t>
      </w:r>
      <w:r>
        <w:t>了软件、硬件的串行SPI读写</w:t>
      </w:r>
      <w:r>
        <w:rPr>
          <w:rFonts w:hint="eastAsia"/>
        </w:rPr>
        <w:t>方法</w:t>
      </w:r>
      <w:r>
        <w:t>、软件</w:t>
      </w:r>
      <w:r>
        <w:rPr>
          <w:rFonts w:hint="eastAsia"/>
        </w:rPr>
        <w:t>模拟</w:t>
      </w:r>
      <w:r>
        <w:t>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 MERGEFORMAT </w:instrText>
      </w:r>
      <w:r>
        <w:fldChar w:fldCharType="separate"/>
      </w:r>
      <w:r>
        <w:rPr>
          <w:rFonts w:hint="eastAsia"/>
        </w:rPr>
        <w:t>图</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 MERGEFORMAT </w:instrText>
      </w:r>
      <w:r>
        <w:fldChar w:fldCharType="separate"/>
      </w:r>
      <w:r>
        <w:rPr>
          <w:rFonts w:hint="eastAsia"/>
        </w:rPr>
        <w:t>图</w:t>
      </w:r>
      <w:r>
        <w:t>3</w:t>
      </w:r>
      <w:r>
        <w:noBreakHyphen/>
      </w:r>
      <w:r>
        <w:t>8</w:t>
      </w:r>
      <w:r>
        <w:fldChar w:fldCharType="end"/>
      </w:r>
      <w:r>
        <w:rPr>
          <w:rFonts w:hint="eastAsia"/>
        </w:rPr>
        <w:t>所示：</w:t>
      </w:r>
    </w:p>
    <w:p>
      <w:pPr>
        <w:pStyle w:val="46"/>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4"/>
      </w:pPr>
      <w:bookmarkStart w:id="85" w:name="_Ref4104073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5"/>
      <w:r>
        <w:t xml:space="preserve"> </w:t>
      </w:r>
      <w:r>
        <w:rPr>
          <w:rFonts w:hint="eastAsia"/>
        </w:rPr>
        <w:t>并行方式写时序</w:t>
      </w:r>
    </w:p>
    <w:p>
      <w:pPr>
        <w:pStyle w:val="5"/>
      </w:pPr>
      <w:r>
        <w:rPr>
          <w:rFonts w:hint="eastAsia"/>
        </w:rPr>
        <w:t>当</w:t>
      </w:r>
      <w:r>
        <w:t>准备好读写的地址之后，在并行读写时序中，令A0等于1，分别对CSB拉低和对WRB拉高来写入地址；当A0等于0时，令CSB拉低和将RD拉高来读入数据</w:t>
      </w:r>
      <w:r>
        <w:rPr>
          <w:rFonts w:hint="eastAsia"/>
        </w:rPr>
        <w:t>。</w:t>
      </w:r>
    </w:p>
    <w:p>
      <w:pPr>
        <w:pStyle w:val="46"/>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4"/>
      </w:pPr>
      <w:bookmarkStart w:id="86" w:name="_Ref4104075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6"/>
      <w:r>
        <w:t xml:space="preserve"> </w:t>
      </w:r>
      <w:r>
        <w:rPr>
          <w:rFonts w:hint="eastAsia"/>
        </w:rPr>
        <w:t>并行方式读时序</w:t>
      </w:r>
    </w:p>
    <w:p>
      <w:pPr>
        <w:pStyle w:val="5"/>
      </w:pPr>
      <w:r>
        <w:rPr>
          <w:rFonts w:hint="eastAsia"/>
        </w:rPr>
        <w:t>需</w:t>
      </w:r>
      <w:r>
        <w:t>要留意的是在这种读写方式下单片机的MD管脚需要拉低。此时DELAY_NOP有关部件会有较长时间的延时，这会影响对</w:t>
      </w:r>
      <w:r>
        <w:rPr>
          <w:rFonts w:hint="eastAsia"/>
        </w:rPr>
        <w:t>0</w:t>
      </w:r>
      <w:r>
        <w:t>x37寄存器进行写入数据的操作，芯片此时也会受干扰导致</w:t>
      </w:r>
      <w:r>
        <w:rPr>
          <w:rFonts w:hint="eastAsia"/>
        </w:rPr>
        <w:t>工作</w:t>
      </w:r>
      <w:r>
        <w:t>不正常。在进行</w:t>
      </w:r>
      <w:r>
        <w:rPr>
          <w:rFonts w:hint="eastAsia"/>
        </w:rPr>
        <w:t>识别工作</w:t>
      </w:r>
      <w:r>
        <w:t>时，0x37寄存器是开始控制芯片</w:t>
      </w:r>
      <w:r>
        <w:rPr>
          <w:rFonts w:hint="eastAsia"/>
        </w:rPr>
        <w:t>工作</w:t>
      </w:r>
      <w:r>
        <w:t>的</w:t>
      </w:r>
      <w:r>
        <w:rPr>
          <w:rFonts w:hint="eastAsia"/>
        </w:rPr>
        <w:t>入口</w:t>
      </w:r>
      <w:r>
        <w:t>，从而启动芯片</w:t>
      </w:r>
      <w:r>
        <w:rPr>
          <w:rFonts w:hint="eastAsia"/>
        </w:rPr>
        <w:t>识别</w:t>
      </w:r>
      <w:r>
        <w:t>的运算和整个</w:t>
      </w:r>
      <w:r>
        <w:rPr>
          <w:rFonts w:hint="eastAsia"/>
        </w:rPr>
        <w:t>识别</w:t>
      </w:r>
      <w:r>
        <w:t>流程</w:t>
      </w:r>
      <w:r>
        <w:rPr>
          <w:rFonts w:hint="eastAsia"/>
        </w:rPr>
        <w:t>。</w:t>
      </w:r>
    </w:p>
    <w:p>
      <w:pPr>
        <w:pStyle w:val="6"/>
      </w:pPr>
      <w:bookmarkStart w:id="87" w:name="_Toc40520499"/>
      <w:bookmarkStart w:id="88" w:name="_Toc41815329"/>
      <w:r>
        <w:rPr>
          <w:rFonts w:hint="eastAsia"/>
        </w:rPr>
        <w:t>无线通信电路</w:t>
      </w:r>
      <w:bookmarkEnd w:id="87"/>
      <w:bookmarkEnd w:id="88"/>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w:t>
      </w:r>
      <w:r>
        <w:rPr>
          <w:rFonts w:hint="eastAsia"/>
        </w:rPr>
        <w:t>使用</w:t>
      </w:r>
      <w:r>
        <w:t>的蓝牙SPP(串口协议)模块，设计用于透明的无线串行连接设置。HC-05蓝牙模块能够在主</w:t>
      </w:r>
      <w:r>
        <w:rPr>
          <w:rFonts w:hint="eastAsia"/>
        </w:rPr>
        <w:t>设备</w:t>
      </w:r>
      <w:r>
        <w:t>或从</w:t>
      </w:r>
      <w:r>
        <w:rPr>
          <w:rFonts w:hint="eastAsia"/>
        </w:rPr>
        <w:t>设备</w:t>
      </w:r>
      <w:r>
        <w:t>中</w:t>
      </w:r>
      <w:r>
        <w:rPr>
          <w:rFonts w:hint="eastAsia"/>
        </w:rPr>
        <w:t>使用</w:t>
      </w:r>
      <w:r>
        <w:t>，使其成为无线通信的一个</w:t>
      </w:r>
      <w:r>
        <w:rPr>
          <w:rFonts w:hint="eastAsia"/>
        </w:rPr>
        <w:t>良好</w:t>
      </w:r>
      <w:r>
        <w:t>的解决方案。该串口蓝牙模块</w:t>
      </w:r>
      <w:r>
        <w:rPr>
          <w:rFonts w:hint="eastAsia"/>
        </w:rPr>
        <w:t>完全符合</w:t>
      </w:r>
      <w:r>
        <w:t>蓝牙</w:t>
      </w:r>
      <w:r>
        <w:rPr>
          <w:rFonts w:hint="eastAsia"/>
        </w:rPr>
        <w:t>1.2规范，</w:t>
      </w:r>
      <w:r>
        <w:t>它</w:t>
      </w:r>
      <w:r>
        <w:rPr>
          <w:rFonts w:hint="eastAsia"/>
        </w:rPr>
        <w:t>使用</w:t>
      </w:r>
      <w:r>
        <w:t>具有CMOS技能和AFH（自适应跳频功用）的CSR Bluecore 04外部单芯片蓝牙系统</w:t>
      </w:r>
      <w:r>
        <w:rPr>
          <w:rFonts w:hint="eastAsia"/>
        </w:rPr>
        <w:t xml:space="preserve">。下表是HC-05引脚说明： </w:t>
      </w:r>
    </w:p>
    <w:p>
      <w:pPr>
        <w:pStyle w:val="5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引脚名称</w:t>
            </w:r>
          </w:p>
        </w:tc>
        <w:tc>
          <w:tcPr>
            <w:tcW w:w="6713" w:type="dxa"/>
          </w:tcPr>
          <w:p>
            <w:pPr>
              <w:pStyle w:val="48"/>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EN</w:t>
            </w:r>
          </w:p>
        </w:tc>
        <w:tc>
          <w:tcPr>
            <w:tcW w:w="6713" w:type="dxa"/>
          </w:tcPr>
          <w:p>
            <w:pPr>
              <w:pStyle w:val="48"/>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V</w:t>
            </w:r>
            <w:r>
              <w:t>CC</w:t>
            </w:r>
          </w:p>
        </w:tc>
        <w:tc>
          <w:tcPr>
            <w:tcW w:w="6713" w:type="dxa"/>
          </w:tcPr>
          <w:p>
            <w:pPr>
              <w:pStyle w:val="48"/>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GND</w:t>
            </w:r>
          </w:p>
        </w:tc>
        <w:tc>
          <w:tcPr>
            <w:tcW w:w="6713" w:type="dxa"/>
          </w:tcPr>
          <w:p>
            <w:pPr>
              <w:pStyle w:val="48"/>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TXD</w:t>
            </w:r>
          </w:p>
        </w:tc>
        <w:tc>
          <w:tcPr>
            <w:tcW w:w="6713" w:type="dxa"/>
          </w:tcPr>
          <w:p>
            <w:pPr>
              <w:pStyle w:val="48"/>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RXD</w:t>
            </w:r>
          </w:p>
        </w:tc>
        <w:tc>
          <w:tcPr>
            <w:tcW w:w="6713" w:type="dxa"/>
          </w:tcPr>
          <w:p>
            <w:pPr>
              <w:pStyle w:val="48"/>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8"/>
            </w:pPr>
            <w:r>
              <w:rPr>
                <w:rFonts w:hint="eastAsia"/>
              </w:rPr>
              <w:t>STATE</w:t>
            </w:r>
          </w:p>
        </w:tc>
        <w:tc>
          <w:tcPr>
            <w:tcW w:w="6713" w:type="dxa"/>
          </w:tcPr>
          <w:p>
            <w:pPr>
              <w:pStyle w:val="48"/>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89" w:name="_Toc41815330"/>
      <w:bookmarkStart w:id="90" w:name="_Toc40520500"/>
      <w:r>
        <w:rPr>
          <w:rFonts w:hint="eastAsia"/>
        </w:rPr>
        <w:t>舵机控制模块</w:t>
      </w:r>
      <w:bookmarkEnd w:id="89"/>
      <w:bookmarkEnd w:id="90"/>
    </w:p>
    <w:p>
      <w:pPr>
        <w:pStyle w:val="5"/>
      </w:pPr>
      <w:r>
        <w:t>舵机可以</w:t>
      </w:r>
      <w:r>
        <w:rPr>
          <w:rFonts w:hint="eastAsia"/>
        </w:rPr>
        <w:t>通过</w:t>
      </w:r>
      <w:r>
        <w:t>程序接连</w:t>
      </w:r>
      <w:r>
        <w:rPr>
          <w:rFonts w:hint="eastAsia"/>
        </w:rPr>
        <w:t>控制</w:t>
      </w:r>
      <w:r>
        <w:t>其</w:t>
      </w:r>
      <w:r>
        <w:rPr>
          <w:rFonts w:hint="eastAsia"/>
        </w:rPr>
        <w:t>旋转角度</w:t>
      </w:r>
      <w:r>
        <w:t>，主要是由外壳、电路板、无中心马达、齿轮与位置检测器所构成。本系统运用SG90舵机作为垃圾桶</w:t>
      </w:r>
      <w:r>
        <w:rPr>
          <w:rFonts w:hint="eastAsia"/>
        </w:rPr>
        <w:t>控制</w:t>
      </w:r>
      <w:r>
        <w:t>模块操控器。将SG90舵机与微处理器相连，操控舵机</w:t>
      </w:r>
      <w:r>
        <w:rPr>
          <w:rFonts w:hint="eastAsia"/>
        </w:rPr>
        <w:t>转动</w:t>
      </w:r>
      <w:r>
        <w:t>的视点。其工作原理是由STM32单片机</w:t>
      </w:r>
      <w:r>
        <w:rPr>
          <w:rFonts w:hint="eastAsia"/>
        </w:rPr>
        <w:t>发送</w:t>
      </w:r>
      <w:r>
        <w:t>信号给舵机，其内部有一个基准电路，产生周期为20ms，宽度为1.5ms的基准信号，将取得的直流偏置电压与电位器的电压比较，取得电压差输出。经由电路板上的IC</w:t>
      </w:r>
      <w:r>
        <w:rPr>
          <w:rFonts w:hint="eastAsia"/>
        </w:rPr>
        <w:t>判断转动</w:t>
      </w:r>
      <w:r>
        <w:t>方向，再驱动无中心马达</w:t>
      </w:r>
      <w:r>
        <w:rPr>
          <w:rFonts w:hint="eastAsia"/>
        </w:rPr>
        <w:t>开始转动</w:t>
      </w:r>
      <w:r>
        <w:t>，</w:t>
      </w:r>
      <w:r>
        <w:rPr>
          <w:rFonts w:hint="eastAsia"/>
        </w:rPr>
        <w:t>通过</w:t>
      </w:r>
      <w:r>
        <w:t>减速齿轮将动力传至摆臂，</w:t>
      </w:r>
      <w:r>
        <w:rPr>
          <w:rFonts w:hint="eastAsia"/>
        </w:rPr>
        <w:t>同时</w:t>
      </w:r>
      <w:r>
        <w:t>由位置检测器送回信号，</w:t>
      </w:r>
      <w:r>
        <w:rPr>
          <w:rFonts w:hint="eastAsia"/>
        </w:rPr>
        <w:t>判断</w:t>
      </w:r>
      <w:r>
        <w:t>是否现已到达定位。适用于那些</w:t>
      </w:r>
      <w:r>
        <w:rPr>
          <w:rFonts w:hint="eastAsia"/>
        </w:rPr>
        <w:t>需要</w:t>
      </w:r>
      <w:r>
        <w:t>视点不断改变并可以保持的</w:t>
      </w:r>
      <w:r>
        <w:rPr>
          <w:rFonts w:hint="eastAsia"/>
        </w:rPr>
        <w:t>控制</w:t>
      </w:r>
      <w:r>
        <w:t>系统。当电机转速一定时，经过级联减速齿轮带动电位器旋转，使得电压差为0，电机中止</w:t>
      </w:r>
      <w:r>
        <w:rPr>
          <w:rFonts w:hint="eastAsia"/>
        </w:rPr>
        <w:t>转动</w:t>
      </w:r>
      <w:r>
        <w:t>。一般舵机旋转的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连接方式如</w:t>
      </w:r>
      <w:r>
        <w:fldChar w:fldCharType="begin"/>
      </w:r>
      <w:r>
        <w:instrText xml:space="preserve"> </w:instrText>
      </w:r>
      <w:r>
        <w:rPr>
          <w:rFonts w:hint="eastAsia"/>
        </w:rPr>
        <w:instrText xml:space="preserve">REF _Ref41852127 \h</w:instrText>
      </w:r>
      <w:r>
        <w:instrText xml:space="preserve"> </w:instrText>
      </w:r>
      <w:r>
        <w:fldChar w:fldCharType="separate"/>
      </w:r>
      <w:r>
        <w:rPr>
          <w:rFonts w:hint="eastAsia"/>
        </w:rPr>
        <w:t>表</w:t>
      </w:r>
      <w:r>
        <w:t>3</w:t>
      </w:r>
      <w:r>
        <w:noBreakHyphen/>
      </w:r>
      <w:r>
        <w:t>2</w:t>
      </w:r>
      <w:r>
        <w:fldChar w:fldCharType="end"/>
      </w:r>
      <w:r>
        <w:rPr>
          <w:rFonts w:hint="eastAsia"/>
        </w:rPr>
        <w:t>所示</w:t>
      </w:r>
      <w:r>
        <w:t>。该舵机具有</w:t>
      </w:r>
      <w:r>
        <w:rPr>
          <w:rFonts w:hint="eastAsia"/>
        </w:rPr>
        <w:t>3</w:t>
      </w:r>
      <w:r>
        <w:t>个引脚：VCC是供电引脚，工作电压</w:t>
      </w:r>
      <w:r>
        <w:rPr>
          <w:rFonts w:hint="eastAsia"/>
        </w:rPr>
        <w:t>范围</w:t>
      </w:r>
      <w:r>
        <w:t>为4.8~6V，选用</w:t>
      </w:r>
      <w:r>
        <w:rPr>
          <w:rFonts w:hint="eastAsia"/>
        </w:rPr>
        <w:t>5V</w:t>
      </w:r>
      <w:r>
        <w:t>电压供电；SIG</w:t>
      </w:r>
      <w:r>
        <w:rPr>
          <w:rFonts w:hint="eastAsia"/>
        </w:rPr>
        <w:t>连接</w:t>
      </w:r>
      <w:r>
        <w:t>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50"/>
      </w:pPr>
      <w:bookmarkStart w:id="91" w:name="_Ref41852127"/>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91"/>
      <w:r>
        <w:rPr>
          <w:rFonts w:hint="eastAsia"/>
        </w:rPr>
        <w:t xml:space="preserve"> SG90舵机模块的连接方式</w:t>
      </w: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8"/>
            </w:pPr>
            <w:r>
              <w:t>模块</w:t>
            </w:r>
          </w:p>
        </w:tc>
        <w:tc>
          <w:tcPr>
            <w:tcW w:w="1420" w:type="dxa"/>
            <w:tcBorders>
              <w:top w:val="single" w:color="auto" w:sz="4" w:space="0"/>
              <w:left w:val="single" w:color="auto" w:sz="4" w:space="0"/>
              <w:bottom w:val="single" w:color="auto" w:sz="4" w:space="0"/>
            </w:tcBorders>
          </w:tcPr>
          <w:p>
            <w:pPr>
              <w:pStyle w:val="48"/>
            </w:pPr>
            <w:r>
              <w:t>模块引脚</w:t>
            </w:r>
          </w:p>
        </w:tc>
        <w:tc>
          <w:tcPr>
            <w:tcW w:w="1420" w:type="dxa"/>
            <w:tcBorders>
              <w:top w:val="single" w:color="auto" w:sz="4" w:space="0"/>
              <w:bottom w:val="single" w:color="auto" w:sz="4" w:space="0"/>
            </w:tcBorders>
          </w:tcPr>
          <w:p>
            <w:pPr>
              <w:pStyle w:val="48"/>
            </w:pPr>
            <w:r>
              <w:t>连接</w:t>
            </w:r>
          </w:p>
        </w:tc>
        <w:tc>
          <w:tcPr>
            <w:tcW w:w="1420" w:type="dxa"/>
            <w:tcBorders>
              <w:top w:val="single" w:color="auto" w:sz="4" w:space="0"/>
              <w:bottom w:val="single" w:color="auto" w:sz="4" w:space="0"/>
            </w:tcBorders>
          </w:tcPr>
          <w:p>
            <w:pPr>
              <w:pStyle w:val="48"/>
            </w:pPr>
            <w:r>
              <w:t>STM32引脚</w:t>
            </w:r>
          </w:p>
        </w:tc>
        <w:tc>
          <w:tcPr>
            <w:tcW w:w="1421" w:type="dxa"/>
            <w:tcBorders>
              <w:top w:val="single" w:color="auto" w:sz="4" w:space="0"/>
              <w:bottom w:val="single" w:color="auto" w:sz="4" w:space="0"/>
            </w:tcBorders>
          </w:tcPr>
          <w:p>
            <w:pPr>
              <w:pStyle w:val="48"/>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8"/>
            </w:pPr>
            <w:r>
              <w:rPr>
                <w:rFonts w:hint="eastAsia"/>
              </w:rPr>
              <w:t>S</w:t>
            </w:r>
            <w:r>
              <w:t>G90舵机模块</w:t>
            </w:r>
          </w:p>
        </w:tc>
        <w:tc>
          <w:tcPr>
            <w:tcW w:w="1420" w:type="dxa"/>
            <w:tcBorders>
              <w:top w:val="single" w:color="auto" w:sz="4" w:space="0"/>
              <w:left w:val="single" w:color="auto" w:sz="4" w:space="0"/>
            </w:tcBorders>
          </w:tcPr>
          <w:p>
            <w:pPr>
              <w:pStyle w:val="48"/>
            </w:pPr>
            <w:r>
              <w:rPr>
                <w:rFonts w:hint="eastAsia"/>
              </w:rPr>
              <w:t>VCC</w:t>
            </w:r>
          </w:p>
        </w:tc>
        <w:tc>
          <w:tcPr>
            <w:tcW w:w="1420" w:type="dxa"/>
            <w:tcBorders>
              <w:top w:val="single" w:color="auto" w:sz="4" w:space="0"/>
            </w:tcBorders>
          </w:tcPr>
          <w:p>
            <w:pPr>
              <w:pStyle w:val="48"/>
            </w:pPr>
            <w:r>
              <w:rPr>
                <w:rFonts w:hint="eastAsia"/>
              </w:rPr>
              <w:t>→</w:t>
            </w:r>
          </w:p>
        </w:tc>
        <w:tc>
          <w:tcPr>
            <w:tcW w:w="1420" w:type="dxa"/>
            <w:tcBorders>
              <w:top w:val="single" w:color="auto" w:sz="4" w:space="0"/>
            </w:tcBorders>
          </w:tcPr>
          <w:p>
            <w:pPr>
              <w:pStyle w:val="48"/>
            </w:pPr>
            <w:r>
              <w:rPr>
                <w:rFonts w:hint="eastAsia"/>
              </w:rPr>
              <w:t>5V</w:t>
            </w:r>
          </w:p>
        </w:tc>
        <w:tc>
          <w:tcPr>
            <w:tcW w:w="1421" w:type="dxa"/>
            <w:tcBorders>
              <w:top w:val="single" w:color="auto" w:sz="4" w:space="0"/>
            </w:tcBorders>
          </w:tcPr>
          <w:p>
            <w:pPr>
              <w:pStyle w:val="48"/>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8"/>
            </w:pPr>
          </w:p>
        </w:tc>
        <w:tc>
          <w:tcPr>
            <w:tcW w:w="1420" w:type="dxa"/>
            <w:tcBorders>
              <w:left w:val="single" w:color="auto" w:sz="4" w:space="0"/>
            </w:tcBorders>
          </w:tcPr>
          <w:p>
            <w:pPr>
              <w:pStyle w:val="48"/>
            </w:pPr>
            <w:r>
              <w:t>SIG</w:t>
            </w:r>
          </w:p>
        </w:tc>
        <w:tc>
          <w:tcPr>
            <w:tcW w:w="1420" w:type="dxa"/>
          </w:tcPr>
          <w:p>
            <w:pPr>
              <w:pStyle w:val="48"/>
            </w:pPr>
            <w:r>
              <w:rPr>
                <w:rFonts w:hint="eastAsia"/>
              </w:rPr>
              <w:t>→</w:t>
            </w:r>
          </w:p>
        </w:tc>
        <w:tc>
          <w:tcPr>
            <w:tcW w:w="1420" w:type="dxa"/>
          </w:tcPr>
          <w:p>
            <w:pPr>
              <w:pStyle w:val="48"/>
            </w:pPr>
            <w:r>
              <w:t>PIN6</w:t>
            </w:r>
          </w:p>
        </w:tc>
        <w:tc>
          <w:tcPr>
            <w:tcW w:w="1421" w:type="dxa"/>
          </w:tcPr>
          <w:p>
            <w:pPr>
              <w:pStyle w:val="48"/>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8"/>
            </w:pPr>
          </w:p>
        </w:tc>
        <w:tc>
          <w:tcPr>
            <w:tcW w:w="1420" w:type="dxa"/>
            <w:tcBorders>
              <w:left w:val="single" w:color="auto" w:sz="4" w:space="0"/>
              <w:bottom w:val="single" w:color="auto" w:sz="4" w:space="0"/>
            </w:tcBorders>
          </w:tcPr>
          <w:p>
            <w:pPr>
              <w:pStyle w:val="48"/>
            </w:pPr>
            <w:r>
              <w:t>GND</w:t>
            </w:r>
          </w:p>
        </w:tc>
        <w:tc>
          <w:tcPr>
            <w:tcW w:w="1420" w:type="dxa"/>
            <w:tcBorders>
              <w:bottom w:val="single" w:color="auto" w:sz="4" w:space="0"/>
            </w:tcBorders>
          </w:tcPr>
          <w:p>
            <w:pPr>
              <w:pStyle w:val="48"/>
            </w:pPr>
            <w:r>
              <w:rPr>
                <w:rFonts w:hint="eastAsia"/>
              </w:rPr>
              <w:t>→</w:t>
            </w:r>
          </w:p>
        </w:tc>
        <w:tc>
          <w:tcPr>
            <w:tcW w:w="1420" w:type="dxa"/>
            <w:tcBorders>
              <w:bottom w:val="single" w:color="auto" w:sz="4" w:space="0"/>
            </w:tcBorders>
          </w:tcPr>
          <w:p>
            <w:pPr>
              <w:pStyle w:val="48"/>
            </w:pPr>
            <w:r>
              <w:t>GND</w:t>
            </w:r>
          </w:p>
        </w:tc>
        <w:tc>
          <w:tcPr>
            <w:tcW w:w="1421" w:type="dxa"/>
            <w:tcBorders>
              <w:bottom w:val="single" w:color="auto" w:sz="4" w:space="0"/>
            </w:tcBorders>
          </w:tcPr>
          <w:p>
            <w:pPr>
              <w:pStyle w:val="48"/>
            </w:pPr>
            <w:r>
              <w:t>接地</w:t>
            </w:r>
          </w:p>
        </w:tc>
      </w:tr>
    </w:tbl>
    <w:p>
      <w:pPr>
        <w:pStyle w:val="48"/>
      </w:pPr>
    </w:p>
    <w:p>
      <w:pPr>
        <w:pStyle w:val="6"/>
      </w:pPr>
      <w:bookmarkStart w:id="92" w:name="_Toc40520501"/>
      <w:bookmarkStart w:id="93" w:name="_Toc41815331"/>
      <w:r>
        <w:rPr>
          <w:rFonts w:hint="eastAsia"/>
        </w:rPr>
        <w:t>语音输出模块</w:t>
      </w:r>
      <w:bookmarkEnd w:id="92"/>
      <w:bookmarkEnd w:id="93"/>
    </w:p>
    <w:p>
      <w:pPr>
        <w:pStyle w:val="5"/>
      </w:pPr>
      <w:r>
        <w:rPr>
          <w:rFonts w:hint="eastAsia"/>
        </w:rPr>
        <w:t>语音</w:t>
      </w:r>
      <w:r>
        <w:t>输出模块对用户相应的操作提供语音提示，如“您好”、“可回收</w:t>
      </w:r>
      <w:r>
        <w:rPr>
          <w:rFonts w:hint="eastAsia"/>
        </w:rPr>
        <w:t>垃圾</w:t>
      </w:r>
      <w:r>
        <w:t>”、“厨余</w:t>
      </w:r>
      <w:r>
        <w:rPr>
          <w:rFonts w:hint="eastAsia"/>
        </w:rPr>
        <w:t>垃圾</w:t>
      </w:r>
      <w:r>
        <w:t>”、“其他</w:t>
      </w:r>
      <w:r>
        <w:rPr>
          <w:rFonts w:hint="eastAsia"/>
        </w:rPr>
        <w:t>垃圾</w:t>
      </w:r>
      <w:r>
        <w:t>”等。语音</w:t>
      </w:r>
      <w:r>
        <w:rPr>
          <w:rFonts w:hint="eastAsia"/>
        </w:rPr>
        <w:t>播放</w:t>
      </w:r>
      <w:r>
        <w:t>采用JQ8400语音模块，其集成一个专门采用硬解码的方式进行音频编解码，确保语音</w:t>
      </w:r>
      <w:r>
        <w:rPr>
          <w:rFonts w:hint="eastAsia"/>
        </w:rPr>
        <w:t>播放</w:t>
      </w:r>
      <w:r>
        <w:t>的音质。芯片通过Micro-USB口连接到电脑时，SPIFLASH直接模拟成</w:t>
      </w:r>
      <w:r>
        <w:rPr>
          <w:rFonts w:hint="eastAsia"/>
        </w:rPr>
        <w:t>U</w:t>
      </w:r>
      <w:r>
        <w:t>盘，把预先录制好的.MP3、.wav等音频文件拷贝进入即可</w:t>
      </w:r>
      <w:r>
        <w:rPr>
          <w:rFonts w:hint="eastAsia"/>
        </w:rPr>
        <w:t>播放</w:t>
      </w:r>
      <w:r>
        <w:t>，使用时灵活</w:t>
      </w:r>
      <w:r>
        <w:rPr>
          <w:rFonts w:hint="eastAsia"/>
        </w:rPr>
        <w:t>方便。</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r>
        <w:rPr>
          <w:rFonts w:hint="eastAsia"/>
        </w:rPr>
        <w:t>（4）多种控制模式、两线串口模式、一线串口控制</w:t>
      </w:r>
    </w:p>
    <w:p>
      <w:pPr>
        <w:pStyle w:val="5"/>
      </w:pPr>
      <w:r>
        <w:rPr>
          <w:rFonts w:hint="eastAsia"/>
        </w:rPr>
        <w:t>（5）支持SPIFLASH模拟成</w:t>
      </w:r>
      <w:r>
        <w:t>U</w:t>
      </w:r>
      <w:r>
        <w:rPr>
          <w:rFonts w:hint="eastAsia"/>
        </w:rPr>
        <w:t>盘，直接像操作</w:t>
      </w:r>
      <w:r>
        <w:t>U</w:t>
      </w:r>
      <w:r>
        <w:rPr>
          <w:rFonts w:hint="eastAsia"/>
        </w:rPr>
        <w:t>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w:t>
      </w:r>
      <w:r>
        <w:rPr>
          <w:rFonts w:hint="eastAsia"/>
        </w:rPr>
        <w:t>方式</w:t>
      </w:r>
      <w:r>
        <w:t>，</w:t>
      </w:r>
      <w:r>
        <w:rPr>
          <w:rFonts w:hint="eastAsia"/>
        </w:rPr>
        <w:t>更加</w:t>
      </w:r>
      <w:r>
        <w:t>保证了系统的稳定性和音质。</w:t>
      </w:r>
      <w:r>
        <w:rPr>
          <w:rFonts w:hint="eastAsia"/>
        </w:rPr>
        <w:t>小巧</w:t>
      </w:r>
      <w:r>
        <w:t>尺度</w:t>
      </w:r>
      <w:r>
        <w:rPr>
          <w:rFonts w:hint="eastAsia"/>
        </w:rPr>
        <w:t>更加满足</w:t>
      </w:r>
      <w:r>
        <w:t>嵌入其它产品的需求。此芯片最大的优势在于可以灵活的替换SPI-flash内的语音内容，省去了传统语音芯片</w:t>
      </w:r>
      <w:r>
        <w:rPr>
          <w:rFonts w:hint="eastAsia"/>
        </w:rPr>
        <w:t>需要</w:t>
      </w:r>
      <w:r>
        <w:t>装置上位机替换语音的</w:t>
      </w:r>
      <w:r>
        <w:rPr>
          <w:rFonts w:hint="eastAsia"/>
        </w:rPr>
        <w:t>麻烦</w:t>
      </w:r>
      <w:r>
        <w:t>，SPIFLASH直接模拟成U盘，跟拷贝U盘一样，十分便利。使得产品研制和</w:t>
      </w:r>
      <w:r>
        <w:rPr>
          <w:rFonts w:hint="eastAsia"/>
        </w:rPr>
        <w:t>生产</w:t>
      </w:r>
      <w:r>
        <w:t>变得快捷简单。一线串口</w:t>
      </w:r>
      <w:r>
        <w:rPr>
          <w:rFonts w:hint="eastAsia"/>
        </w:rPr>
        <w:t>控制</w:t>
      </w:r>
      <w:r>
        <w:t>模式、RX232串口</w:t>
      </w:r>
      <w:r>
        <w:rPr>
          <w:rFonts w:hint="eastAsia"/>
        </w:rPr>
        <w:t>控制</w:t>
      </w:r>
      <w:r>
        <w:t>可选，为</w:t>
      </w:r>
      <w:r>
        <w:rPr>
          <w:rFonts w:hint="eastAsia"/>
        </w:rPr>
        <w:t>研究提供</w:t>
      </w:r>
      <w:r>
        <w:t>更多的选择性</w:t>
      </w:r>
      <w:r>
        <w:rPr>
          <w:rFonts w:hint="eastAsia"/>
        </w:rPr>
        <w:t>。模块管脚图如下：</w:t>
      </w:r>
    </w:p>
    <w:p>
      <w:pPr>
        <w:pStyle w:val="46"/>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3892008" cy="1948347"/>
                    </a:xfrm>
                    <a:prstGeom prst="rect">
                      <a:avLst/>
                    </a:prstGeom>
                  </pic:spPr>
                </pic:pic>
              </a:graphicData>
            </a:graphic>
          </wp:inline>
        </w:drawing>
      </w:r>
    </w:p>
    <w:p>
      <w:pPr>
        <w:pStyle w:val="44"/>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r>
        <w:rPr>
          <w:rStyle w:val="47"/>
          <w:rFonts w:hint="eastAsia"/>
        </w:rPr>
        <w:t>JQ8840模块管脚图</w:t>
      </w:r>
    </w:p>
    <w:p>
      <w:pPr>
        <w:pStyle w:val="5"/>
      </w:pPr>
      <w:r>
        <w:rPr>
          <w:rFonts w:hint="eastAsia"/>
        </w:rPr>
        <w:t xml:space="preserve">JQ8400模块管脚说明如下： </w:t>
      </w:r>
    </w:p>
    <w:p>
      <w:pPr>
        <w:pStyle w:val="5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8"/>
            </w:pPr>
            <w:r>
              <w:rPr>
                <w:rFonts w:hint="eastAsia"/>
              </w:rPr>
              <w:t>引脚</w:t>
            </w:r>
          </w:p>
        </w:tc>
        <w:tc>
          <w:tcPr>
            <w:tcW w:w="2069" w:type="dxa"/>
          </w:tcPr>
          <w:p>
            <w:pPr>
              <w:pStyle w:val="48"/>
            </w:pPr>
            <w:r>
              <w:rPr>
                <w:rFonts w:hint="eastAsia"/>
              </w:rPr>
              <w:t>标示</w:t>
            </w:r>
          </w:p>
        </w:tc>
        <w:tc>
          <w:tcPr>
            <w:tcW w:w="3930" w:type="dxa"/>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1</w:t>
            </w:r>
          </w:p>
        </w:tc>
        <w:tc>
          <w:tcPr>
            <w:tcW w:w="2069" w:type="dxa"/>
          </w:tcPr>
          <w:p>
            <w:pPr>
              <w:pStyle w:val="48"/>
            </w:pPr>
            <w:r>
              <w:rPr>
                <w:rFonts w:hint="eastAsia"/>
              </w:rPr>
              <w:t>O</w:t>
            </w:r>
            <w:r>
              <w:t>NE LINE</w:t>
            </w:r>
          </w:p>
        </w:tc>
        <w:tc>
          <w:tcPr>
            <w:tcW w:w="3930" w:type="dxa"/>
          </w:tcPr>
          <w:p>
            <w:pPr>
              <w:pStyle w:val="48"/>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2</w:t>
            </w:r>
          </w:p>
        </w:tc>
        <w:tc>
          <w:tcPr>
            <w:tcW w:w="2069" w:type="dxa"/>
          </w:tcPr>
          <w:p>
            <w:pPr>
              <w:pStyle w:val="48"/>
            </w:pPr>
            <w:r>
              <w:rPr>
                <w:rFonts w:hint="eastAsia"/>
              </w:rPr>
              <w:t>BUSY</w:t>
            </w:r>
          </w:p>
        </w:tc>
        <w:tc>
          <w:tcPr>
            <w:tcW w:w="3930" w:type="dxa"/>
          </w:tcPr>
          <w:p>
            <w:pPr>
              <w:pStyle w:val="48"/>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3</w:t>
            </w:r>
          </w:p>
        </w:tc>
        <w:tc>
          <w:tcPr>
            <w:tcW w:w="2069" w:type="dxa"/>
          </w:tcPr>
          <w:p>
            <w:pPr>
              <w:pStyle w:val="48"/>
            </w:pPr>
            <w:r>
              <w:rPr>
                <w:rFonts w:hint="eastAsia"/>
              </w:rPr>
              <w:t>RX</w:t>
            </w:r>
          </w:p>
        </w:tc>
        <w:tc>
          <w:tcPr>
            <w:tcW w:w="3930" w:type="dxa"/>
          </w:tcPr>
          <w:p>
            <w:pPr>
              <w:pStyle w:val="48"/>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4</w:t>
            </w:r>
          </w:p>
        </w:tc>
        <w:tc>
          <w:tcPr>
            <w:tcW w:w="2069" w:type="dxa"/>
          </w:tcPr>
          <w:p>
            <w:pPr>
              <w:pStyle w:val="48"/>
            </w:pPr>
            <w:r>
              <w:rPr>
                <w:rFonts w:hint="eastAsia"/>
              </w:rPr>
              <w:t>TX</w:t>
            </w:r>
          </w:p>
        </w:tc>
        <w:tc>
          <w:tcPr>
            <w:tcW w:w="3930" w:type="dxa"/>
          </w:tcPr>
          <w:p>
            <w:pPr>
              <w:pStyle w:val="48"/>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5</w:t>
            </w:r>
          </w:p>
        </w:tc>
        <w:tc>
          <w:tcPr>
            <w:tcW w:w="2069" w:type="dxa"/>
          </w:tcPr>
          <w:p>
            <w:pPr>
              <w:pStyle w:val="48"/>
            </w:pPr>
            <w:r>
              <w:rPr>
                <w:rFonts w:hint="eastAsia"/>
              </w:rPr>
              <w:t>GND</w:t>
            </w:r>
          </w:p>
        </w:tc>
        <w:tc>
          <w:tcPr>
            <w:tcW w:w="3930" w:type="dxa"/>
          </w:tcPr>
          <w:p>
            <w:pPr>
              <w:pStyle w:val="48"/>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6</w:t>
            </w:r>
          </w:p>
        </w:tc>
        <w:tc>
          <w:tcPr>
            <w:tcW w:w="2069" w:type="dxa"/>
          </w:tcPr>
          <w:p>
            <w:pPr>
              <w:pStyle w:val="48"/>
            </w:pPr>
            <w:r>
              <w:rPr>
                <w:rFonts w:hint="eastAsia"/>
              </w:rPr>
              <w:t>DC-5V</w:t>
            </w:r>
          </w:p>
        </w:tc>
        <w:tc>
          <w:tcPr>
            <w:tcW w:w="3930" w:type="dxa"/>
          </w:tcPr>
          <w:p>
            <w:pPr>
              <w:pStyle w:val="48"/>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7/8</w:t>
            </w:r>
          </w:p>
        </w:tc>
        <w:tc>
          <w:tcPr>
            <w:tcW w:w="2069" w:type="dxa"/>
          </w:tcPr>
          <w:p>
            <w:pPr>
              <w:pStyle w:val="48"/>
            </w:pPr>
            <w:r>
              <w:rPr>
                <w:rFonts w:hint="eastAsia"/>
              </w:rPr>
              <w:t>DAC-</w:t>
            </w:r>
            <w:r>
              <w:t>R/DAC-L</w:t>
            </w:r>
          </w:p>
        </w:tc>
        <w:tc>
          <w:tcPr>
            <w:tcW w:w="3930" w:type="dxa"/>
          </w:tcPr>
          <w:p>
            <w:pPr>
              <w:pStyle w:val="48"/>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8"/>
            </w:pPr>
            <w:r>
              <w:rPr>
                <w:rFonts w:hint="eastAsia"/>
              </w:rPr>
              <w:t>9/10</w:t>
            </w:r>
          </w:p>
        </w:tc>
        <w:tc>
          <w:tcPr>
            <w:tcW w:w="2069" w:type="dxa"/>
          </w:tcPr>
          <w:p>
            <w:pPr>
              <w:pStyle w:val="48"/>
            </w:pPr>
            <w:r>
              <w:rPr>
                <w:rFonts w:hint="eastAsia"/>
              </w:rPr>
              <w:t>SPK-/SPK+</w:t>
            </w:r>
          </w:p>
        </w:tc>
        <w:tc>
          <w:tcPr>
            <w:tcW w:w="3930" w:type="dxa"/>
          </w:tcPr>
          <w:p>
            <w:pPr>
              <w:pStyle w:val="48"/>
            </w:pPr>
            <w:r>
              <w:rPr>
                <w:rFonts w:hint="eastAsia"/>
              </w:rPr>
              <w:t>接喇叭</w:t>
            </w:r>
          </w:p>
        </w:tc>
      </w:tr>
    </w:tbl>
    <w:p>
      <w:pPr>
        <w:pStyle w:val="5"/>
      </w:pPr>
      <w:r>
        <w:t>要实现语音输出，</w:t>
      </w:r>
      <w:r>
        <w:rPr>
          <w:rFonts w:hint="eastAsia"/>
        </w:rPr>
        <w:t>需要</w:t>
      </w:r>
      <w:r>
        <w:t>经过语音芯片的驱动任务和</w:t>
      </w:r>
      <w:r>
        <w:rPr>
          <w:rFonts w:hint="eastAsia"/>
        </w:rPr>
        <w:t>控制</w:t>
      </w:r>
      <w:r>
        <w:t>两个</w:t>
      </w:r>
      <w:r>
        <w:rPr>
          <w:rFonts w:hint="eastAsia"/>
        </w:rPr>
        <w:t>主要</w:t>
      </w:r>
      <w:r>
        <w:t>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4" w:name="_Toc41815332"/>
      <w:bookmarkStart w:id="95" w:name="_Toc40520502"/>
      <w:r>
        <w:rPr>
          <w:rFonts w:hint="eastAsia"/>
        </w:rPr>
        <w:t>本章小结</w:t>
      </w:r>
      <w:bookmarkEnd w:id="94"/>
      <w:bookmarkEnd w:id="95"/>
    </w:p>
    <w:p>
      <w:pPr>
        <w:pStyle w:val="5"/>
        <w:sectPr>
          <w:endnotePr>
            <w:numFmt w:val="decimal"/>
          </w:endnotePr>
          <w:pgSz w:w="11906" w:h="16838"/>
          <w:pgMar w:top="1440" w:right="1800" w:bottom="1440" w:left="1800" w:header="851" w:footer="992" w:gutter="0"/>
          <w:cols w:space="425" w:num="1"/>
          <w:docGrid w:type="lines" w:linePitch="312" w:charSpace="0"/>
        </w:sectPr>
      </w:pPr>
      <w:r>
        <w:t>依据第二章整体结构规划的</w:t>
      </w:r>
      <w:r>
        <w:rPr>
          <w:rFonts w:hint="eastAsia"/>
        </w:rPr>
        <w:t>基础</w:t>
      </w:r>
      <w:r>
        <w:t>上对智能垃圾桶各个模块进行硬件规划，结合本身所学专业知识及实践操作，依据智能垃圾桶的</w:t>
      </w:r>
      <w:r>
        <w:rPr>
          <w:rFonts w:hint="eastAsia"/>
        </w:rPr>
        <w:t>功能</w:t>
      </w:r>
      <w:r>
        <w:t>要求，确认了智能垃圾桶的硬件设备及模块类型。依据实际要求完成垃圾桶硬件选型并阐述不同组态层中硬件执行的</w:t>
      </w:r>
      <w:r>
        <w:rPr>
          <w:rFonts w:hint="eastAsia"/>
        </w:rPr>
        <w:t>功能</w:t>
      </w:r>
      <w:r>
        <w:t>。经过硬件的</w:t>
      </w:r>
      <w:r>
        <w:rPr>
          <w:rFonts w:hint="eastAsia"/>
        </w:rPr>
        <w:t>设计</w:t>
      </w:r>
      <w:r>
        <w:t>，对智能垃圾桶整体结构和流程有了</w:t>
      </w:r>
      <w:r>
        <w:rPr>
          <w:rFonts w:hint="eastAsia"/>
        </w:rPr>
        <w:t>更加</w:t>
      </w:r>
      <w:r>
        <w:t>明晰的</w:t>
      </w:r>
      <w:r>
        <w:rPr>
          <w:rFonts w:hint="eastAsia"/>
        </w:rPr>
        <w:t>认知</w:t>
      </w:r>
      <w:r>
        <w:t>，为接下来软件的规划打下一定的</w:t>
      </w:r>
      <w:r>
        <w:rPr>
          <w:rFonts w:hint="eastAsia"/>
        </w:rPr>
        <w:t>基础。</w:t>
      </w:r>
    </w:p>
    <w:p>
      <w:pPr>
        <w:pStyle w:val="5"/>
      </w:pPr>
    </w:p>
    <w:p>
      <w:pPr>
        <w:widowControl/>
        <w:jc w:val="left"/>
        <w:rPr>
          <w:rFonts w:ascii="Times New Roman" w:hAnsi="Times New Roman" w:eastAsia="黑体" w:cs="Times New Roman"/>
          <w:sz w:val="30"/>
          <w:szCs w:val="30"/>
        </w:rPr>
      </w:pPr>
      <w:bookmarkStart w:id="96" w:name="_Toc40520503"/>
      <w:commentRangeStart w:id="8"/>
      <w:r>
        <w:br w:type="page"/>
      </w:r>
      <w:commentRangeEnd w:id="8"/>
      <w:r>
        <w:commentReference w:id="8"/>
      </w:r>
    </w:p>
    <w:p>
      <w:pPr>
        <w:pStyle w:val="2"/>
      </w:pPr>
      <w:bookmarkStart w:id="97" w:name="_Toc41815333"/>
      <w:r>
        <w:rPr>
          <w:rFonts w:hint="eastAsia"/>
        </w:rPr>
        <w:t>系统软件设计与实现</w:t>
      </w:r>
      <w:bookmarkEnd w:id="96"/>
      <w:bookmarkEnd w:id="97"/>
    </w:p>
    <w:p>
      <w:pPr>
        <w:pStyle w:val="6"/>
      </w:pPr>
      <w:bookmarkStart w:id="98" w:name="_Toc41815334"/>
      <w:bookmarkStart w:id="99" w:name="_Toc40520504"/>
      <w:r>
        <w:rPr>
          <w:rFonts w:hint="eastAsia"/>
        </w:rPr>
        <w:t>软件总体设计思想与流程分析</w:t>
      </w:r>
      <w:bookmarkEnd w:id="98"/>
      <w:bookmarkEnd w:id="99"/>
    </w:p>
    <w:p>
      <w:pPr>
        <w:pStyle w:val="7"/>
        <w:ind w:firstLine="480"/>
      </w:pPr>
      <w:bookmarkStart w:id="100" w:name="_Toc40520505"/>
      <w:bookmarkStart w:id="101" w:name="_Toc41815335"/>
      <w:r>
        <w:rPr>
          <w:rFonts w:hint="eastAsia"/>
        </w:rPr>
        <w:t>软件总体设计思想</w:t>
      </w:r>
      <w:bookmarkEnd w:id="100"/>
      <w:bookmarkEnd w:id="101"/>
    </w:p>
    <w:p>
      <w:pPr>
        <w:pStyle w:val="5"/>
      </w:pPr>
      <w:r>
        <w:rPr>
          <w:rFonts w:hint="eastAsia"/>
        </w:rPr>
        <w:t>整个</w:t>
      </w:r>
      <w:r>
        <w:t>体系</w:t>
      </w:r>
      <w:r>
        <w:rPr>
          <w:rFonts w:hint="eastAsia"/>
        </w:rPr>
        <w:t>只有</w:t>
      </w:r>
      <w:r>
        <w:t>硬件是无法</w:t>
      </w:r>
      <w:r>
        <w:rPr>
          <w:rFonts w:hint="eastAsia"/>
        </w:rPr>
        <w:t>完成</w:t>
      </w:r>
      <w:r>
        <w:t>工作</w:t>
      </w:r>
      <w:r>
        <w:rPr>
          <w:rFonts w:hint="eastAsia"/>
        </w:rPr>
        <w:t>的</w:t>
      </w:r>
      <w:r>
        <w:t>，必须要有软件</w:t>
      </w:r>
      <w:r>
        <w:rPr>
          <w:rFonts w:hint="eastAsia"/>
        </w:rPr>
        <w:t>设计</w:t>
      </w:r>
      <w:r>
        <w:t>，软件</w:t>
      </w:r>
      <w:r>
        <w:rPr>
          <w:rFonts w:hint="eastAsia"/>
        </w:rPr>
        <w:t>设计思想</w:t>
      </w:r>
      <w:r>
        <w:t>是</w:t>
      </w:r>
      <w:r>
        <w:rPr>
          <w:rFonts w:hint="eastAsia"/>
        </w:rPr>
        <w:t>系统</w:t>
      </w:r>
      <w:r>
        <w:t>的灵魂，关系到整个</w:t>
      </w:r>
      <w:r>
        <w:rPr>
          <w:rFonts w:hint="eastAsia"/>
        </w:rPr>
        <w:t>系统</w:t>
      </w:r>
      <w:r>
        <w:t>的协调运作。</w:t>
      </w:r>
    </w:p>
    <w:p>
      <w:pPr>
        <w:pStyle w:val="5"/>
      </w:pPr>
      <w:r>
        <w:t>本</w:t>
      </w:r>
      <w:r>
        <w:rPr>
          <w:rFonts w:hint="eastAsia"/>
        </w:rPr>
        <w:t>系统</w:t>
      </w:r>
      <w:r>
        <w:t>的软件</w:t>
      </w:r>
      <w:r>
        <w:rPr>
          <w:rFonts w:hint="eastAsia"/>
        </w:rPr>
        <w:t>设计</w:t>
      </w:r>
      <w:r>
        <w:t>包括对</w:t>
      </w:r>
      <w:r>
        <w:rPr>
          <w:rFonts w:hint="eastAsia"/>
        </w:rPr>
        <w:t>垃圾</w:t>
      </w:r>
      <w:r>
        <w:t>分类检测与控制</w:t>
      </w:r>
      <w:r>
        <w:rPr>
          <w:rFonts w:hint="eastAsia"/>
        </w:rPr>
        <w:t>系统</w:t>
      </w:r>
      <w:r>
        <w:t>软件的</w:t>
      </w:r>
      <w:r>
        <w:rPr>
          <w:rFonts w:hint="eastAsia"/>
        </w:rPr>
        <w:t>设计</w:t>
      </w:r>
      <w:r>
        <w:t>，语音</w:t>
      </w:r>
      <w:r>
        <w:rPr>
          <w:rFonts w:hint="eastAsia"/>
        </w:rPr>
        <w:t>识别</w:t>
      </w:r>
      <w:r>
        <w:t>软件</w:t>
      </w:r>
      <w:r>
        <w:rPr>
          <w:rFonts w:hint="eastAsia"/>
        </w:rPr>
        <w:t>设计</w:t>
      </w:r>
      <w:r>
        <w:t>和蓝牙无线通信软件的</w:t>
      </w:r>
      <w:r>
        <w:rPr>
          <w:rFonts w:hint="eastAsia"/>
        </w:rPr>
        <w:t>设计</w:t>
      </w:r>
      <w:r>
        <w:t>。语音</w:t>
      </w:r>
      <w:r>
        <w:rPr>
          <w:rFonts w:hint="eastAsia"/>
        </w:rPr>
        <w:t>识别</w:t>
      </w:r>
      <w:r>
        <w:t>检测</w:t>
      </w:r>
      <w:r>
        <w:rPr>
          <w:rFonts w:hint="eastAsia"/>
        </w:rPr>
        <w:t>系统</w:t>
      </w:r>
      <w:r>
        <w:t>是整个</w:t>
      </w:r>
      <w:r>
        <w:rPr>
          <w:rFonts w:hint="eastAsia"/>
        </w:rPr>
        <w:t>系统设计</w:t>
      </w:r>
      <w:r>
        <w:t>的核心。</w:t>
      </w:r>
    </w:p>
    <w:p>
      <w:pPr>
        <w:pStyle w:val="5"/>
      </w:pPr>
      <w:r>
        <w:t>本控制</w:t>
      </w:r>
      <w:r>
        <w:rPr>
          <w:rFonts w:hint="eastAsia"/>
        </w:rPr>
        <w:t>系统</w:t>
      </w:r>
      <w:r>
        <w:t>的软件</w:t>
      </w:r>
      <w:r>
        <w:rPr>
          <w:rFonts w:hint="eastAsia"/>
        </w:rPr>
        <w:t>设计</w:t>
      </w:r>
      <w:r>
        <w:t>运用自底向上的</w:t>
      </w:r>
      <w:r>
        <w:rPr>
          <w:rFonts w:hint="eastAsia"/>
        </w:rPr>
        <w:t>设计方法</w:t>
      </w:r>
      <w:r>
        <w:t>。自底向上的</w:t>
      </w:r>
      <w:r>
        <w:rPr>
          <w:rFonts w:hint="eastAsia"/>
        </w:rPr>
        <w:t>设计方法</w:t>
      </w:r>
      <w:r>
        <w:t>从基础部分</w:t>
      </w:r>
      <w:r>
        <w:rPr>
          <w:rFonts w:hint="eastAsia"/>
        </w:rPr>
        <w:t>开始</w:t>
      </w:r>
      <w:r>
        <w:t>，凭借着经验和技巧，通过对其进行连接，修正和扩展，构建所需要的完整体系。这种</w:t>
      </w:r>
      <w:r>
        <w:rPr>
          <w:rFonts w:hint="eastAsia"/>
        </w:rPr>
        <w:t>设计方法</w:t>
      </w:r>
      <w:r>
        <w:t>是从底层</w:t>
      </w:r>
      <w:r>
        <w:rPr>
          <w:rFonts w:hint="eastAsia"/>
        </w:rPr>
        <w:t>开始</w:t>
      </w:r>
      <w:r>
        <w:t>，实际使用中</w:t>
      </w:r>
      <w:r>
        <w:rPr>
          <w:rFonts w:hint="eastAsia"/>
        </w:rPr>
        <w:t>设计成本</w:t>
      </w:r>
      <w:r>
        <w:t>和开发周期都比自顶向下法</w:t>
      </w:r>
      <w:r>
        <w:rPr>
          <w:vertAlign w:val="superscript"/>
        </w:rPr>
        <w:fldChar w:fldCharType="begin"/>
      </w:r>
      <w:r>
        <w:rPr>
          <w:vertAlign w:val="superscript"/>
        </w:rPr>
        <w:instrText xml:space="preserve"> REF _Ref41289270 \r \h </w:instrText>
      </w:r>
      <w:r>
        <w:rPr>
          <w:vertAlign w:val="superscript"/>
        </w:rPr>
        <w:fldChar w:fldCharType="separate"/>
      </w:r>
      <w:r>
        <w:rPr>
          <w:vertAlign w:val="superscript"/>
        </w:rPr>
        <w:t>[18]</w:t>
      </w:r>
      <w:r>
        <w:rPr>
          <w:vertAlign w:val="superscript"/>
        </w:rPr>
        <w:fldChar w:fldCharType="end"/>
      </w:r>
      <w:r>
        <w:rPr>
          <w:rFonts w:hint="eastAsia"/>
        </w:rPr>
        <w:t>优；</w:t>
      </w:r>
      <w:r>
        <w:t>但是由于</w:t>
      </w:r>
      <w:r>
        <w:rPr>
          <w:rFonts w:hint="eastAsia"/>
        </w:rPr>
        <w:t>设计</w:t>
      </w:r>
      <w:r>
        <w:t>是开始于底层，所以没办法保证</w:t>
      </w:r>
      <w:r>
        <w:rPr>
          <w:rFonts w:hint="eastAsia"/>
        </w:rPr>
        <w:t>设计</w:t>
      </w:r>
      <w:r>
        <w:t>的最优</w:t>
      </w:r>
      <w:r>
        <w:rPr>
          <w:rFonts w:hint="eastAsia"/>
        </w:rPr>
        <w:t>功能</w:t>
      </w:r>
      <w:r>
        <w:t>，如器材的不共用。根据需求完成对各项子系统的单独编程和调试，再对各个模块</w:t>
      </w:r>
      <w:r>
        <w:rPr>
          <w:rFonts w:hint="eastAsia"/>
        </w:rPr>
        <w:t>分别</w:t>
      </w:r>
      <w:r>
        <w:t>调试成功，然后再将各模块</w:t>
      </w:r>
      <w:r>
        <w:rPr>
          <w:rFonts w:hint="eastAsia"/>
        </w:rPr>
        <w:t>功能</w:t>
      </w:r>
      <w:r>
        <w:t>拼接</w:t>
      </w:r>
      <w:r>
        <w:rPr>
          <w:rFonts w:hint="eastAsia"/>
        </w:rPr>
        <w:t>在</w:t>
      </w:r>
      <w:r>
        <w:t>一起，从而组成对智能语音垃圾分类</w:t>
      </w:r>
      <w:r>
        <w:rPr>
          <w:rFonts w:hint="eastAsia"/>
        </w:rPr>
        <w:t>器</w:t>
      </w:r>
      <w:r>
        <w:t>系统的软件规划</w:t>
      </w:r>
      <w:r>
        <w:rPr>
          <w:rFonts w:hint="eastAsia"/>
        </w:rPr>
        <w:t>与设计。</w:t>
      </w:r>
    </w:p>
    <w:p>
      <w:pPr>
        <w:pStyle w:val="7"/>
        <w:ind w:firstLine="480"/>
      </w:pPr>
      <w:bookmarkStart w:id="102" w:name="_Toc41815336"/>
      <w:bookmarkStart w:id="103" w:name="_Toc40520506"/>
      <w:r>
        <w:rPr>
          <w:rFonts w:hint="eastAsia"/>
        </w:rPr>
        <w:t>软件设计流程分析</w:t>
      </w:r>
      <w:bookmarkEnd w:id="102"/>
      <w:bookmarkEnd w:id="103"/>
    </w:p>
    <w:p>
      <w:pPr>
        <w:pStyle w:val="5"/>
      </w:pPr>
      <w:r>
        <w:t>微控制处理器STM32从上电/复位</w:t>
      </w:r>
      <w:r>
        <w:rPr>
          <w:rFonts w:hint="eastAsia"/>
        </w:rPr>
        <w:t>状态</w:t>
      </w:r>
      <w:r>
        <w:t>之后，</w:t>
      </w:r>
      <w:r>
        <w:rPr>
          <w:rFonts w:hint="eastAsia"/>
        </w:rPr>
        <w:t>首先</w:t>
      </w:r>
      <w:r>
        <w:t>执行的是设备初始化程序，完成微控制处理器的初始化和各个外设的初始化。程序流程如</w:t>
      </w:r>
      <w:r>
        <w:fldChar w:fldCharType="begin"/>
      </w:r>
      <w:r>
        <w:instrText xml:space="preserve"> </w:instrText>
      </w:r>
      <w:r>
        <w:rPr>
          <w:rFonts w:hint="eastAsia"/>
        </w:rPr>
        <w:instrText xml:space="preserve">REF _Ref41041095 \h</w:instrText>
      </w:r>
      <w:r>
        <w:instrText xml:space="preserve">  \* MERGEFORMAT </w:instrText>
      </w:r>
      <w:r>
        <w:fldChar w:fldCharType="separate"/>
      </w:r>
      <w:r>
        <w:rPr>
          <w:rFonts w:hint="eastAsia"/>
        </w:rPr>
        <w:t>图</w:t>
      </w:r>
      <w:r>
        <w:t>4</w:t>
      </w:r>
      <w:r>
        <w:noBreakHyphen/>
      </w:r>
      <w:r>
        <w:t>1</w:t>
      </w:r>
      <w:r>
        <w:fldChar w:fldCharType="end"/>
      </w:r>
      <w:r>
        <w:rPr>
          <w:rFonts w:hint="eastAsia"/>
        </w:rPr>
        <w:t>所示：</w:t>
      </w:r>
    </w:p>
    <w:p>
      <w:pPr>
        <w:pStyle w:val="46"/>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4"/>
      </w:pPr>
      <w:bookmarkStart w:id="104" w:name="_Ref4104109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4"/>
      <w:r>
        <w:t xml:space="preserve"> </w:t>
      </w:r>
      <w:r>
        <w:rPr>
          <w:rFonts w:hint="eastAsia"/>
        </w:rPr>
        <w:t>程序流程图</w:t>
      </w:r>
    </w:p>
    <w:p>
      <w:pPr>
        <w:pStyle w:val="5"/>
      </w:pPr>
      <w:r>
        <w:t>系统启动后，非特定的人</w:t>
      </w:r>
      <w:r>
        <w:rPr>
          <w:rFonts w:hint="eastAsia"/>
        </w:rPr>
        <w:t>发出</w:t>
      </w:r>
      <w:r>
        <w:t>语音指令，经过LD3320语音</w:t>
      </w:r>
      <w:r>
        <w:rPr>
          <w:rFonts w:hint="eastAsia"/>
        </w:rPr>
        <w:t>识别</w:t>
      </w:r>
      <w:r>
        <w:t>模块转化成特定字符串，再经过串口发送到STM32微控制器。STM32微控制器接收到语音</w:t>
      </w:r>
      <w:r>
        <w:rPr>
          <w:rFonts w:hint="eastAsia"/>
        </w:rPr>
        <w:t>识别</w:t>
      </w:r>
      <w:r>
        <w:t>模块传来的预先设置好的指令，然后经过蓝牙模块将指令信息发送到PC端，同时将指令信息发送到指定舵机控制器，完成舵机的</w:t>
      </w:r>
      <w:r>
        <w:rPr>
          <w:rFonts w:hint="eastAsia"/>
        </w:rPr>
        <w:t>转动</w:t>
      </w:r>
      <w:r>
        <w:t>。舵机依据传来</w:t>
      </w:r>
      <w:r>
        <w:rPr>
          <w:rFonts w:hint="eastAsia"/>
        </w:rPr>
        <w:t>的</w:t>
      </w:r>
      <w:r>
        <w:t>指令来完成垃圾的自主分类。</w:t>
      </w:r>
    </w:p>
    <w:p>
      <w:pPr>
        <w:pStyle w:val="6"/>
      </w:pPr>
      <w:bookmarkStart w:id="105" w:name="_Toc40520507"/>
      <w:bookmarkStart w:id="106" w:name="_Toc41815337"/>
      <w:r>
        <w:rPr>
          <w:rFonts w:hint="eastAsia"/>
        </w:rPr>
        <w:t>STM32外设库介绍</w:t>
      </w:r>
      <w:bookmarkEnd w:id="105"/>
      <w:bookmarkEnd w:id="106"/>
    </w:p>
    <w:p>
      <w:pPr>
        <w:pStyle w:val="5"/>
      </w:pPr>
      <w:r>
        <w:t>STM32规范外设库是一个固件函数包，它由程序、数据结构和宏组成，包含了微控制器</w:t>
      </w:r>
      <w:r>
        <w:rPr>
          <w:rFonts w:hint="eastAsia"/>
        </w:rPr>
        <w:t>全部</w:t>
      </w:r>
      <w:r>
        <w:t>外设的功能特征。该函数库还包含每一个外设的驱动</w:t>
      </w:r>
      <w:r>
        <w:rPr>
          <w:rFonts w:hint="eastAsia"/>
        </w:rPr>
        <w:t>描述</w:t>
      </w:r>
      <w:r>
        <w:t>和</w:t>
      </w:r>
      <w:r>
        <w:rPr>
          <w:rFonts w:hint="eastAsia"/>
        </w:rPr>
        <w:t>使用</w:t>
      </w:r>
      <w:r>
        <w:t>实例，为开发者</w:t>
      </w:r>
      <w:r>
        <w:rPr>
          <w:rFonts w:hint="eastAsia"/>
        </w:rPr>
        <w:t>访问</w:t>
      </w:r>
      <w:r>
        <w:t>底层硬件提供了一个中心API，</w:t>
      </w:r>
      <w:r>
        <w:rPr>
          <w:rFonts w:hint="eastAsia"/>
        </w:rPr>
        <w:t>通过使用</w:t>
      </w:r>
      <w:r>
        <w:t>固件函数库，开发者无需</w:t>
      </w:r>
      <w:r>
        <w:rPr>
          <w:rFonts w:hint="eastAsia"/>
        </w:rPr>
        <w:t>深入</w:t>
      </w:r>
      <w:r>
        <w:t>把握底层硬件细节，就可以</w:t>
      </w:r>
      <w:r>
        <w:rPr>
          <w:rFonts w:hint="eastAsia"/>
        </w:rPr>
        <w:t>使用</w:t>
      </w:r>
      <w:r>
        <w:t>每一个外设</w:t>
      </w:r>
      <w:r>
        <w:rPr>
          <w:vertAlign w:val="superscript"/>
        </w:rPr>
        <w:fldChar w:fldCharType="begin"/>
      </w:r>
      <w:r>
        <w:rPr>
          <w:vertAlign w:val="superscript"/>
        </w:rPr>
        <w:instrText xml:space="preserve"> </w:instrText>
      </w:r>
      <w:r>
        <w:rPr>
          <w:rFonts w:hint="eastAsia"/>
          <w:vertAlign w:val="superscript"/>
        </w:rPr>
        <w:instrText xml:space="preserve">REF _Ref41289222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w:t>
      </w:r>
      <w:r>
        <w:t>因此，</w:t>
      </w:r>
      <w:r>
        <w:rPr>
          <w:rFonts w:hint="eastAsia"/>
        </w:rPr>
        <w:t>使用固件</w:t>
      </w:r>
      <w:r>
        <w:t>函数库能够大大减少用户的程序编写时间，从而</w:t>
      </w:r>
      <w:r>
        <w:rPr>
          <w:rFonts w:hint="eastAsia"/>
        </w:rPr>
        <w:t>降低开发成本</w:t>
      </w:r>
      <w:r>
        <w:t>。每个外设驱动都由一组函数组成，这组函数覆盖了该外设一切</w:t>
      </w:r>
      <w:r>
        <w:rPr>
          <w:rFonts w:hint="eastAsia"/>
        </w:rPr>
        <w:t>功能</w:t>
      </w:r>
      <w:r>
        <w:t>。每个器件的开发都由一个通用API驱动，API对该驱动程序的结构，函数和参数</w:t>
      </w:r>
      <w:r>
        <w:rPr>
          <w:rFonts w:hint="eastAsia"/>
        </w:rPr>
        <w:t>名称</w:t>
      </w:r>
      <w:r>
        <w:t>都进行了标准化。</w:t>
      </w:r>
    </w:p>
    <w:p>
      <w:pPr>
        <w:pStyle w:val="6"/>
      </w:pPr>
      <w:bookmarkStart w:id="107" w:name="_Toc40520510"/>
      <w:bookmarkStart w:id="108" w:name="_Toc41815338"/>
      <w:r>
        <w:rPr>
          <w:rFonts w:hint="eastAsia"/>
        </w:rPr>
        <w:t>微控制电路、程序设计</w:t>
      </w:r>
      <w:bookmarkEnd w:id="107"/>
      <w:bookmarkEnd w:id="108"/>
    </w:p>
    <w:p>
      <w:pPr>
        <w:pStyle w:val="5"/>
      </w:pPr>
      <w:r>
        <w:t>STM32作为意法半导体的32位微控制器</w:t>
      </w:r>
      <w:r>
        <w:rPr>
          <w:rFonts w:hint="eastAsia"/>
        </w:rPr>
        <w:t>随</w:t>
      </w:r>
      <w:r>
        <w:t>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工作的温度范围为工业级零下四十摄氏度到八十五摄氏度。</w:t>
      </w:r>
    </w:p>
    <w:p>
      <w:pPr>
        <w:pStyle w:val="5"/>
      </w:pPr>
      <w:r>
        <w:t>微</w:t>
      </w:r>
      <w:r>
        <w:rPr>
          <w:rFonts w:hint="eastAsia"/>
        </w:rPr>
        <w:t>控制</w:t>
      </w:r>
      <w:r>
        <w:t>处理器 STM32 从上电/复位状态之后，最开始</w:t>
      </w:r>
      <w:r>
        <w:rPr>
          <w:rFonts w:hint="eastAsia"/>
        </w:rPr>
        <w:t>执行</w:t>
      </w:r>
      <w:r>
        <w:t>的是设备初始化程序，完成微</w:t>
      </w:r>
      <w:r>
        <w:rPr>
          <w:rFonts w:hint="eastAsia"/>
        </w:rPr>
        <w:t>控制</w:t>
      </w:r>
      <w:r>
        <w:t>处理器的初始化和各个外设的初始化。其中SystemInit()函数是规范外设库提供的函数，该函数的功能是初始化嵌入式 FLASH 接口、配置 PLL 以及更新时钟。</w:t>
      </w:r>
      <w:r>
        <w:rPr>
          <w:rFonts w:hint="eastAsia"/>
        </w:rPr>
        <w:t>微控制电路部分程序代码如下：</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/*配置系统时钟频率、HCLK、PCLK2和PCLK1预调器，配置Flash延迟周期，并启用预取缓冲区*/</w:t>
      </w:r>
    </w:p>
    <w:p>
      <w:pPr>
        <w:pStyle w:val="5"/>
      </w:pPr>
      <w:r>
        <w:t xml:space="preserve">  SetSysClock();</w:t>
      </w:r>
    </w:p>
    <w:p>
      <w:pPr>
        <w:pStyle w:val="5"/>
      </w:pPr>
      <w:r>
        <w:t>}</w:t>
      </w:r>
    </w:p>
    <w:p>
      <w:pPr>
        <w:pStyle w:val="6"/>
      </w:pPr>
      <w:bookmarkStart w:id="109" w:name="_Toc40520511"/>
      <w:bookmarkStart w:id="110" w:name="_Toc41815339"/>
      <w:r>
        <w:rPr>
          <w:rFonts w:hint="eastAsia"/>
        </w:rPr>
        <w:t>语音识别模块程序设计</w:t>
      </w:r>
      <w:bookmarkEnd w:id="109"/>
      <w:bookmarkEnd w:id="110"/>
    </w:p>
    <w:p>
      <w:pPr>
        <w:pStyle w:val="5"/>
      </w:pPr>
      <w:r>
        <w:rPr>
          <w:rFonts w:hint="eastAsia"/>
        </w:rPr>
        <w:t>基于</w:t>
      </w:r>
      <w:r>
        <w:t>LD3320的语音</w:t>
      </w:r>
      <w:r>
        <w:rPr>
          <w:rFonts w:hint="eastAsia"/>
        </w:rPr>
        <w:t>识别垃圾分类器</w:t>
      </w:r>
      <w:r>
        <w:t>系统是一个可很好体现人机交互便捷性的系统，不只在于有比较稳定的</w:t>
      </w:r>
      <w:r>
        <w:rPr>
          <w:rFonts w:hint="eastAsia"/>
        </w:rPr>
        <w:t>识别</w:t>
      </w:r>
      <w:r>
        <w:t>效果，同时还体现了离线</w:t>
      </w:r>
      <w:r>
        <w:rPr>
          <w:rFonts w:hint="eastAsia"/>
        </w:rPr>
        <w:t>识别</w:t>
      </w:r>
      <w:r>
        <w:t>的优势和很好地规避了其缺陷。</w:t>
      </w:r>
    </w:p>
    <w:p>
      <w:pPr>
        <w:pStyle w:val="5"/>
      </w:pPr>
      <w:r>
        <w:rPr>
          <w:rFonts w:hint="eastAsia"/>
        </w:rPr>
        <w:t>程序</w:t>
      </w:r>
      <w:r>
        <w:t>开始主要是几个主要模块的初始化工作，将芯片LD3320进行初始化，将单片机与计算机之间的串口</w:t>
      </w:r>
      <w:r>
        <w:rPr>
          <w:rFonts w:hint="eastAsia"/>
        </w:rPr>
        <w:t>通信</w:t>
      </w:r>
      <w:r>
        <w:t>进行配置，主要内容包括设置串口序列，将波特率设置为</w:t>
      </w:r>
      <w:r>
        <w:rPr>
          <w:rFonts w:hint="eastAsia"/>
        </w:rPr>
        <w:t>9600</w:t>
      </w:r>
      <w:r>
        <w:t>，数据位设为8位，停止位是1位，流控和奇偶校验位都是无，并</w:t>
      </w:r>
      <w:r>
        <w:rPr>
          <w:rFonts w:hint="eastAsia"/>
        </w:rPr>
        <w:t>且</w:t>
      </w:r>
      <w:r>
        <w:t>数据的</w:t>
      </w:r>
      <w:r>
        <w:rPr>
          <w:rFonts w:hint="eastAsia"/>
        </w:rPr>
        <w:t>接收</w:t>
      </w:r>
      <w:r>
        <w:t>和发送</w:t>
      </w:r>
      <w:r>
        <w:rPr>
          <w:rFonts w:hint="eastAsia"/>
        </w:rPr>
        <w:t>格式</w:t>
      </w:r>
      <w:r>
        <w:t>都是以ASCII的</w:t>
      </w:r>
      <w:r>
        <w:rPr>
          <w:rFonts w:hint="eastAsia"/>
        </w:rPr>
        <w:t>格式</w:t>
      </w:r>
      <w:r>
        <w:t>进行。</w:t>
      </w:r>
    </w:p>
    <w:p>
      <w:pPr>
        <w:pStyle w:val="5"/>
      </w:pPr>
      <w:r>
        <w:rPr>
          <w:rFonts w:hint="eastAsia"/>
        </w:rPr>
        <w:t>初始装备完毕之后，开始进入正常的运行工作状态，其中主要是一次正常的识别流程，识别流程中主要的识别步骤便是单片机读取存入的识别指令，然后将其写入识别芯片寄存器中，识别芯片会进行匹配作业，再将识别结果反馈给单片机。整个工作流程中，为了完成不经过烧写程序进行改写命令内容的功能，加入了一个中断功能，可以随时进行命令的修改，该功能主要是经过IIC总线协议进行完成的，在该功能开始执行时，内部的主程序全部停止等待该功能的执行。从而更新识别列表，单片机再次将该列表读给芯片，同时芯片也会进行识别，再开始匹配，开始正常的识别作业。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11" w:name="_Toc41815340"/>
      <w:bookmarkStart w:id="112" w:name="_Toc40520512"/>
      <w:r>
        <w:rPr>
          <w:rFonts w:hint="eastAsia"/>
        </w:rPr>
        <w:t>无线通信模块程序设计</w:t>
      </w:r>
      <w:bookmarkEnd w:id="111"/>
      <w:bookmarkEnd w:id="112"/>
    </w:p>
    <w:p>
      <w:pPr>
        <w:pStyle w:val="5"/>
      </w:pPr>
      <w:r>
        <w:rPr>
          <w:rFonts w:hint="eastAsia"/>
        </w:rPr>
        <w:t>系统</w:t>
      </w:r>
      <w:r>
        <w:t>蓝牙传输模块是通过扩展板上的USART串口实现。</w:t>
      </w:r>
      <w:r>
        <w:rPr>
          <w:rFonts w:hint="eastAsia"/>
        </w:rPr>
        <w:t>设计</w:t>
      </w:r>
      <w:r>
        <w:t>蓝牙传输模块驱动时要对USART串口进行初始化，使能STM32F103C8T6微控制器上对应的GPIO引脚，配置相关的</w:t>
      </w:r>
      <w:r>
        <w:rPr>
          <w:rFonts w:hint="eastAsia"/>
        </w:rPr>
        <w:t>中断</w:t>
      </w:r>
      <w:r>
        <w:t>，使USART串口在接收到数据后能产生相应的数据</w:t>
      </w:r>
      <w:r>
        <w:rPr>
          <w:rFonts w:hint="eastAsia"/>
        </w:rPr>
        <w:t>中断</w:t>
      </w:r>
      <w:r>
        <w:t>。模块初始化成功后即可通过蓝牙串口发送数据，向PC端</w:t>
      </w:r>
      <w:r>
        <w:rPr>
          <w:rFonts w:hint="eastAsia"/>
        </w:rPr>
        <w:t>平台</w:t>
      </w:r>
      <w:r>
        <w:t>发送收集到的相关数据</w:t>
      </w:r>
      <w:r>
        <w:rPr>
          <w:rFonts w:hint="eastAsia"/>
        </w:rPr>
        <w:t>。</w:t>
      </w:r>
    </w:p>
    <w:p>
      <w:pPr>
        <w:pStyle w:val="5"/>
      </w:pPr>
      <w:r>
        <w:t>本系统蓝牙模块选用HC-05，是一款高性能主从一体的蓝牙串口模块，可</w:t>
      </w:r>
      <w:r>
        <w:rPr>
          <w:rFonts w:hint="eastAsia"/>
        </w:rPr>
        <w:t>看作</w:t>
      </w:r>
      <w:r>
        <w:t>是一个蓝牙转串口的设备，在</w:t>
      </w:r>
      <w:r>
        <w:rPr>
          <w:rFonts w:hint="eastAsia"/>
        </w:rPr>
        <w:t>掌握</w:t>
      </w:r>
      <w:r>
        <w:t>串口编程常识情况下即可使用，完成了透明传输。</w:t>
      </w:r>
    </w:p>
    <w:p>
      <w:pPr>
        <w:pStyle w:val="5"/>
      </w:pPr>
      <w:r>
        <w:t>HC-05有一个LED灯，能够经过</w:t>
      </w:r>
      <w:r>
        <w:rPr>
          <w:rFonts w:hint="eastAsia"/>
        </w:rPr>
        <w:t>闪烁间隔判断</w:t>
      </w:r>
      <w:r>
        <w:t>蓝牙模块工作状况。未</w:t>
      </w:r>
      <w:r>
        <w:rPr>
          <w:rFonts w:hint="eastAsia"/>
        </w:rPr>
        <w:t>连接</w:t>
      </w:r>
      <w:r>
        <w:t>配对的正常工作状况是每一秒</w:t>
      </w:r>
      <w:r>
        <w:rPr>
          <w:rFonts w:hint="eastAsia"/>
        </w:rPr>
        <w:t>闪烁</w:t>
      </w:r>
      <w:r>
        <w:t>两次；己</w:t>
      </w:r>
      <w:r>
        <w:rPr>
          <w:rFonts w:hint="eastAsia"/>
        </w:rPr>
        <w:t>连接</w:t>
      </w:r>
      <w:r>
        <w:t>配对的正常工作状况是隔一秒</w:t>
      </w:r>
      <w:r>
        <w:rPr>
          <w:rFonts w:hint="eastAsia"/>
        </w:rPr>
        <w:t>闪烁</w:t>
      </w:r>
      <w:r>
        <w:t>两次；AT形式是每两秒</w:t>
      </w:r>
      <w:r>
        <w:rPr>
          <w:rFonts w:hint="eastAsia"/>
        </w:rPr>
        <w:t>闪烁</w:t>
      </w:r>
      <w:r>
        <w:t>一次。按住HC-05正面圆形按键的</w:t>
      </w:r>
      <w:r>
        <w:rPr>
          <w:rFonts w:hint="eastAsia"/>
        </w:rPr>
        <w:t>同时</w:t>
      </w:r>
      <w:r>
        <w:t>给蓝牙模块通电，LED常亮后规律性</w:t>
      </w:r>
      <w:r>
        <w:rPr>
          <w:rFonts w:hint="eastAsia"/>
        </w:rPr>
        <w:t>闪烁</w:t>
      </w:r>
      <w:r>
        <w:t>即进入AT形式。模块默认波特率为9600，8位数据位，1位停止位，无奇偶校验，可利用蓝牙串口</w:t>
      </w:r>
      <w:r>
        <w:rPr>
          <w:rFonts w:hint="eastAsia"/>
        </w:rPr>
        <w:t>助手</w:t>
      </w:r>
      <w:r>
        <w:t>自行设置设备的名称和配对密码，设置完成后即可进入正常的通讯</w:t>
      </w:r>
      <w:r>
        <w:rPr>
          <w:rFonts w:hint="eastAsia"/>
        </w:rPr>
        <w:t>流程。</w:t>
      </w:r>
    </w:p>
    <w:p>
      <w:pPr>
        <w:pStyle w:val="5"/>
      </w:pPr>
      <w:r>
        <w:rPr>
          <w:rFonts w:hint="eastAsia"/>
        </w:rPr>
        <w:t>蓝牙模块代码主要包括4个函数：</w:t>
      </w:r>
    </w:p>
    <w:p>
      <w:pPr>
        <w:pStyle w:val="5"/>
      </w:pPr>
      <w:r>
        <w:rPr>
          <w:rFonts w:hint="eastAsia"/>
        </w:rPr>
        <w:t>（1）</w:t>
      </w:r>
      <w:r>
        <w:t>BT</w:t>
      </w:r>
      <w:r>
        <w:rPr>
          <w:rFonts w:hint="eastAsia"/>
        </w:rPr>
        <w:t>_Init函数，该函数用于初始化与HC-05连接的IO口，并通过指令检测HC-05蓝牙模块是否已经连接。</w:t>
      </w:r>
    </w:p>
    <w:p>
      <w:pPr>
        <w:pStyle w:val="5"/>
      </w:pPr>
      <w:r>
        <w:rPr>
          <w:rFonts w:hint="eastAsia"/>
        </w:rPr>
        <w:t>（2）</w:t>
      </w:r>
      <w:r>
        <w:t>BT</w:t>
      </w:r>
      <w:r>
        <w:rPr>
          <w:rFonts w:hint="eastAsia"/>
        </w:rPr>
        <w:t>_Get_Role函数，该函数用于获取HC-05蓝牙模块的主从状态。</w:t>
      </w:r>
    </w:p>
    <w:p>
      <w:pPr>
        <w:pStyle w:val="5"/>
      </w:pPr>
      <w:r>
        <w:rPr>
          <w:rFonts w:hint="eastAsia"/>
        </w:rPr>
        <w:t>（3）</w:t>
      </w:r>
      <w:r>
        <w:t>BT</w:t>
      </w:r>
      <w:r>
        <w:rPr>
          <w:rFonts w:hint="eastAsia"/>
        </w:rPr>
        <w:t>_Set_Cmd函数，该函数是一个HC-05蓝牙模块的通用设置指令，通过调用该函数，可以方便的修改HC-05蓝牙串口模块的各种设置。</w:t>
      </w:r>
    </w:p>
    <w:p>
      <w:pPr>
        <w:pStyle w:val="5"/>
      </w:pPr>
      <w:r>
        <w:rPr>
          <w:rFonts w:hint="eastAsia"/>
        </w:rPr>
        <w:t>（4）</w:t>
      </w:r>
      <w:r>
        <w:t>BT</w:t>
      </w:r>
      <w:r>
        <w:rPr>
          <w:rFonts w:hint="eastAsia"/>
        </w:rPr>
        <w:t>_CFG_CMD函数，该函数专为USMART调试组件提供，专用于USMART测试HC-05蓝牙串口模块的AT指令，在不需要USMART调试的时候，该函数可以去掉。</w:t>
      </w:r>
    </w:p>
    <w:p>
      <w:pPr>
        <w:pStyle w:val="5"/>
      </w:pPr>
      <w:r>
        <w:rPr>
          <w:rFonts w:hint="eastAsia"/>
        </w:rPr>
        <w:t>蓝牙模块主要代码如下：</w:t>
      </w:r>
    </w:p>
    <w:p>
      <w:pPr>
        <w:pStyle w:val="5"/>
      </w:pPr>
      <w:r>
        <w:t>void BT_Init(u32 BT_BaudRate)</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NVIC_InitTypeDef NVIC_InitStructure;</w:t>
      </w:r>
      <w:r>
        <w:tab/>
      </w:r>
      <w:r>
        <w:t xml:space="preserve"> </w:t>
      </w:r>
    </w:p>
    <w:p>
      <w:pPr>
        <w:pStyle w:val="5"/>
      </w:pPr>
      <w:r>
        <w:rPr>
          <w:rFonts w:hint="eastAsia"/>
        </w:rPr>
        <w:tab/>
      </w:r>
      <w:r>
        <w:rPr>
          <w:rFonts w:hint="eastAsia"/>
        </w:rPr>
        <w:t>RCC_APB2PeriphClockCmd(RCC_APB2Periph_USART1, ENABLE);</w:t>
      </w:r>
      <w:r>
        <w:rPr>
          <w:rFonts w:hint="eastAsia"/>
        </w:rPr>
        <w:tab/>
      </w:r>
      <w:r>
        <w:rPr>
          <w:rFonts w:hint="eastAsia"/>
        </w:rPr>
        <w:t>//使能USART1</w:t>
      </w:r>
    </w:p>
    <w:p>
      <w:pPr>
        <w:pStyle w:val="5"/>
      </w:pPr>
      <w:r>
        <w:rPr>
          <w:rFonts w:hint="eastAsia"/>
        </w:rPr>
        <w:t xml:space="preserve">  RCC_APB2PeriphClockCmd(RCC_APB2Periph_GPIOA, ENABLE);</w:t>
      </w:r>
      <w:r>
        <w:rPr>
          <w:rFonts w:hint="eastAsia"/>
        </w:rPr>
        <w:tab/>
      </w:r>
      <w:r>
        <w:rPr>
          <w:rFonts w:hint="eastAsia"/>
        </w:rPr>
        <w:t>//GPIOB时钟</w:t>
      </w:r>
    </w:p>
    <w:p>
      <w:pPr>
        <w:pStyle w:val="5"/>
      </w:pPr>
      <w:r>
        <w:tab/>
      </w:r>
      <w:r>
        <w:t>USART_DeInit( USART1);</w:t>
      </w:r>
    </w:p>
    <w:p>
      <w:pPr>
        <w:pStyle w:val="5"/>
      </w:pPr>
      <w:r>
        <w:t>//USART1_TX</w:t>
      </w:r>
    </w:p>
    <w:p>
      <w:pPr>
        <w:pStyle w:val="5"/>
      </w:pPr>
      <w:r>
        <w:t xml:space="preserve">  GPIO_InitStructure.GPIO_Pin = GPIO_Pin_9; </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//复用推挽输出</w:t>
      </w:r>
    </w:p>
    <w:p>
      <w:pPr>
        <w:pStyle w:val="5"/>
      </w:pPr>
      <w:r>
        <w:t xml:space="preserve">  GPIO_Init(GPIOA, &amp;GPIO_InitStructure);</w:t>
      </w:r>
    </w:p>
    <w:p>
      <w:pPr>
        <w:pStyle w:val="5"/>
      </w:pPr>
      <w:r>
        <w:t>//USART1_RX</w:t>
      </w:r>
      <w:r>
        <w:tab/>
      </w:r>
    </w:p>
    <w:p>
      <w:pPr>
        <w:pStyle w:val="5"/>
      </w:pPr>
      <w:r>
        <w:t xml:space="preserve">  GPIO_InitStructure.GPIO_Pin = GPIO_Pin_10;</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r>
        <w:rPr>
          <w:rFonts w:hint="eastAsia"/>
        </w:rPr>
        <w:t>//USART1 NVIC 配置</w:t>
      </w:r>
    </w:p>
    <w:p>
      <w:pPr>
        <w:pStyle w:val="5"/>
      </w:pPr>
      <w:r>
        <w:t xml:space="preserve">  NVIC_InitStructure.NVIC_IRQChannel = USART1_IRQn;</w:t>
      </w:r>
    </w:p>
    <w:p>
      <w:pPr>
        <w:pStyle w:val="5"/>
      </w:pPr>
      <w:r>
        <w:rPr>
          <w:rFonts w:hint="eastAsia"/>
        </w:rPr>
        <w:tab/>
      </w:r>
      <w:r>
        <w:rPr>
          <w:rFonts w:hint="eastAsia"/>
        </w:rPr>
        <w:t>NVIC_InitStructure.NVIC_IRQChannelPreemptionPriority=2 ;//抢占优先级3</w:t>
      </w:r>
    </w:p>
    <w:p>
      <w:pPr>
        <w:pStyle w:val="5"/>
      </w:pPr>
      <w:r>
        <w:rPr>
          <w:rFonts w:hint="eastAsia"/>
        </w:rPr>
        <w:tab/>
      </w:r>
      <w:r>
        <w:rPr>
          <w:rFonts w:hint="eastAsia"/>
        </w:rPr>
        <w:t>NVIC_InitStructure.NVIC_IRQChannelSubPriority = 0;</w:t>
      </w:r>
      <w:r>
        <w:rPr>
          <w:rFonts w:hint="eastAsia"/>
        </w:rPr>
        <w:tab/>
      </w:r>
      <w:r>
        <w:rPr>
          <w:rFonts w:hint="eastAsia"/>
        </w:rPr>
        <w:tab/>
      </w:r>
      <w:r>
        <w:rPr>
          <w:rFonts w:hint="eastAsia"/>
        </w:rPr>
        <w:t>//子优先级3</w:t>
      </w:r>
    </w:p>
    <w:p>
      <w:pPr>
        <w:pStyle w:val="5"/>
      </w:pPr>
      <w:r>
        <w:rPr>
          <w:rFonts w:hint="eastAsia"/>
        </w:rPr>
        <w:tab/>
      </w:r>
      <w:r>
        <w:rPr>
          <w:rFonts w:hint="eastAsia"/>
        </w:rPr>
        <w:t>NVIC_InitStructure.NVIC_IRQChannelCmd = ENABLE;</w:t>
      </w:r>
      <w:r>
        <w:rPr>
          <w:rFonts w:hint="eastAsia"/>
        </w:rPr>
        <w:tab/>
      </w:r>
      <w:r>
        <w:rPr>
          <w:rFonts w:hint="eastAsia"/>
        </w:rPr>
        <w:tab/>
      </w:r>
      <w:r>
        <w:rPr>
          <w:rFonts w:hint="eastAsia"/>
        </w:rPr>
        <w:tab/>
      </w:r>
      <w:r>
        <w:rPr>
          <w:rFonts w:hint="eastAsia"/>
        </w:rPr>
        <w:t>//IRQ通道使能</w:t>
      </w:r>
    </w:p>
    <w:p>
      <w:pPr>
        <w:pStyle w:val="5"/>
      </w:pPr>
      <w:r>
        <w:rPr>
          <w:rFonts w:hint="eastAsia"/>
        </w:rPr>
        <w:tab/>
      </w:r>
      <w:r>
        <w:rPr>
          <w:rFonts w:hint="eastAsia"/>
        </w:rPr>
        <w:t>NVIC_Init(&amp;NVIC_InitStructure);</w:t>
      </w:r>
      <w:r>
        <w:rPr>
          <w:rFonts w:hint="eastAsia"/>
        </w:rPr>
        <w:tab/>
      </w:r>
      <w:r>
        <w:rPr>
          <w:rFonts w:hint="eastAsia"/>
        </w:rPr>
        <w:t>//根据指定的参数初始化VIC寄存器</w:t>
      </w:r>
    </w:p>
    <w:p>
      <w:pPr>
        <w:pStyle w:val="5"/>
      </w:pPr>
      <w:r>
        <w:rPr>
          <w:rFonts w:hint="eastAsia"/>
        </w:rPr>
        <w:t>//USART 初始化设置</w:t>
      </w:r>
    </w:p>
    <w:p>
      <w:pPr>
        <w:pStyle w:val="5"/>
      </w:pPr>
      <w:r>
        <w:rPr>
          <w:rFonts w:hint="eastAsia"/>
        </w:rPr>
        <w:tab/>
      </w:r>
      <w:r>
        <w:rPr>
          <w:rFonts w:hint="eastAsia"/>
        </w:rPr>
        <w:t>USART_InitStructure.USART_BaudRate = BT_BaudRate;//串口波特率</w:t>
      </w:r>
    </w:p>
    <w:p>
      <w:pPr>
        <w:pStyle w:val="5"/>
      </w:pPr>
      <w:r>
        <w:rPr>
          <w:rFonts w:hint="eastAsia"/>
        </w:rPr>
        <w:tab/>
      </w:r>
      <w:r>
        <w:rPr>
          <w:rFonts w:hint="eastAsia"/>
        </w:rPr>
        <w:t>USART_InitStructure.USART_WordLength = USART_WordLength_8b;//字长为8位数据格式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pPr>
      <w:r>
        <w:rPr>
          <w:rFonts w:hint="eastAsia"/>
        </w:rPr>
        <w:tab/>
      </w:r>
      <w:r>
        <w:rPr>
          <w:rFonts w:hint="eastAsia"/>
        </w:rPr>
        <w:t>USART_InitStructure.USART_HardwareFlowControl = USART_HardwareFlowControl_None;//无硬件数据流控制</w:t>
      </w:r>
    </w:p>
    <w:p>
      <w:pPr>
        <w:pStyle w:val="5"/>
      </w:pPr>
      <w:r>
        <w:rPr>
          <w:rFonts w:hint="eastAsia"/>
        </w:rPr>
        <w:tab/>
      </w:r>
      <w:r>
        <w:rPr>
          <w:rFonts w:hint="eastAsia"/>
        </w:rPr>
        <w:t>USART_InitStructure.USART_Mode = USART_Mode_Rx | USART_Mode_Tx;</w:t>
      </w:r>
      <w:r>
        <w:rPr>
          <w:rFonts w:hint="eastAsia"/>
        </w:rPr>
        <w:tab/>
      </w:r>
      <w:r>
        <w:rPr>
          <w:rFonts w:hint="eastAsia"/>
        </w:rPr>
        <w:t>//收发模式</w:t>
      </w:r>
    </w:p>
    <w:p>
      <w:pPr>
        <w:pStyle w:val="5"/>
      </w:pPr>
      <w:r>
        <w:rPr>
          <w:rFonts w:hint="eastAsia"/>
        </w:rPr>
        <w:t xml:space="preserve">  USART_Init(USART1, &amp;USART_InitStructure); //初始化串口2</w:t>
      </w:r>
    </w:p>
    <w:p>
      <w:pPr>
        <w:pStyle w:val="5"/>
      </w:pPr>
      <w:r>
        <w:rPr>
          <w:rFonts w:hint="eastAsia"/>
        </w:rPr>
        <w:t xml:space="preserve">  USART_ITConfig(USART1, USART_IT_RXNE, ENABLE);//开启串口接受中断</w:t>
      </w:r>
    </w:p>
    <w:p>
      <w:pPr>
        <w:pStyle w:val="5"/>
      </w:pPr>
      <w:r>
        <w:rPr>
          <w:rFonts w:hint="eastAsia"/>
        </w:rPr>
        <w:t xml:space="preserve">  USART_Cmd(USART1, ENABLE);                    //使能串口2</w:t>
      </w:r>
    </w:p>
    <w:p>
      <w:pPr>
        <w:pStyle w:val="5"/>
      </w:pPr>
      <w:r>
        <w:t>}</w:t>
      </w:r>
    </w:p>
    <w:p>
      <w:pPr>
        <w:pStyle w:val="6"/>
      </w:pPr>
      <w:bookmarkStart w:id="113" w:name="_Toc40520513"/>
      <w:bookmarkStart w:id="114" w:name="_Toc41815341"/>
      <w:r>
        <w:rPr>
          <w:rFonts w:hint="eastAsia"/>
        </w:rPr>
        <w:t>语音输出模块程序设计</w:t>
      </w:r>
      <w:bookmarkEnd w:id="113"/>
      <w:bookmarkEnd w:id="114"/>
    </w:p>
    <w:p>
      <w:pPr>
        <w:pStyle w:val="5"/>
      </w:pPr>
      <w:r>
        <w:t>语音播报模块选用串口</w:t>
      </w:r>
      <w:r>
        <w:rPr>
          <w:rFonts w:hint="eastAsia"/>
        </w:rPr>
        <w:t>通信</w:t>
      </w:r>
      <w:r>
        <w:t>技术驱动</w:t>
      </w:r>
      <w:r>
        <w:rPr>
          <w:rFonts w:hint="eastAsia"/>
        </w:rPr>
        <w:t>，</w:t>
      </w:r>
      <w:r>
        <w:t>只需一个RXD脚和TXD脚即可</w:t>
      </w:r>
      <w:r>
        <w:rPr>
          <w:rFonts w:hint="eastAsia"/>
        </w:rPr>
        <w:t>完成</w:t>
      </w:r>
      <w:r>
        <w:t>通讯部分。模块选用5V直流电源供电</w:t>
      </w:r>
      <w:r>
        <w:rPr>
          <w:rFonts w:hint="eastAsia"/>
        </w:rPr>
        <w:t>，</w:t>
      </w:r>
      <w:r>
        <w:t> 额定电流为100mA</w:t>
      </w:r>
      <w:r>
        <w:rPr>
          <w:rFonts w:hint="eastAsia"/>
        </w:rPr>
        <w:t>，</w:t>
      </w:r>
      <w:r>
        <w:t> 待机电流为2mA。在非语音播放时</w:t>
      </w:r>
      <w:r>
        <w:rPr>
          <w:rFonts w:hint="eastAsia"/>
        </w:rPr>
        <w:t>，</w:t>
      </w:r>
      <w:r>
        <w:t> 归于低功耗元器件</w:t>
      </w:r>
      <w:r>
        <w:rPr>
          <w:rFonts w:hint="eastAsia"/>
        </w:rPr>
        <w:t>，而</w:t>
      </w:r>
      <w:r>
        <w:t>且扬声器无杂声。</w:t>
      </w:r>
    </w:p>
    <w:p>
      <w:pPr>
        <w:pStyle w:val="5"/>
      </w:pPr>
      <w:r>
        <w:t>本系统选用JQ8400语音输出模块，其集成一个专门选用硬解码的方式进行音频编解码，确保语音播放的音质。芯片通过Micro-USB口</w:t>
      </w:r>
      <w:r>
        <w:rPr>
          <w:rFonts w:hint="eastAsia"/>
        </w:rPr>
        <w:t>连接</w:t>
      </w:r>
      <w:r>
        <w:t>到电脑时，SPIFLASH直接模拟成U盘，把预先录制好的.MP3、.wav等音频文件拷贝进入即可播放，使用时灵活便利。其功放驱动电路选用8002A音频功放IC。</w:t>
      </w:r>
    </w:p>
    <w:p>
      <w:pPr>
        <w:pStyle w:val="5"/>
      </w:pPr>
      <w:r>
        <w:t>要实现语音输出，需要通过语音芯片的驱动任务和</w:t>
      </w:r>
      <w:r>
        <w:rPr>
          <w:rFonts w:hint="eastAsia"/>
        </w:rPr>
        <w:t>控制</w:t>
      </w:r>
      <w:r>
        <w:t>两个</w:t>
      </w:r>
      <w:r>
        <w:rPr>
          <w:rFonts w:hint="eastAsia"/>
        </w:rPr>
        <w:t>主要</w:t>
      </w:r>
      <w:r>
        <w:t>过程。在语音芯片的驱动任务中，首先将串口波特率设置为 9600。然后使能语音模块与单片机所</w:t>
      </w:r>
      <w:r>
        <w:rPr>
          <w:rFonts w:hint="eastAsia"/>
        </w:rPr>
        <w:t>连接</w:t>
      </w:r>
      <w:r>
        <w:t>的引脚，接下来是使能串口使其能够发送接收，至此驱动任务完结</w:t>
      </w:r>
      <w:r>
        <w:rPr>
          <w:rFonts w:hint="eastAsia"/>
        </w:rPr>
        <w:t>。语音输出模块相关代码如下：</w:t>
      </w:r>
    </w:p>
    <w:p>
      <w:pPr>
        <w:pStyle w:val="5"/>
      </w:pPr>
      <w:r>
        <w:rPr>
          <w:rFonts w:hint="eastAsia"/>
        </w:rPr>
        <w:t>/*MP3初始化*/</w:t>
      </w:r>
    </w:p>
    <w:p>
      <w:pPr>
        <w:pStyle w:val="5"/>
      </w:pPr>
      <w:r>
        <w:t>void MP3_Init(void)</w:t>
      </w:r>
    </w:p>
    <w:p>
      <w:pPr>
        <w:pStyle w:val="5"/>
      </w:pPr>
      <w:r>
        <w:t>{</w:t>
      </w:r>
    </w:p>
    <w:p>
      <w:pPr>
        <w:pStyle w:val="5"/>
      </w:pPr>
      <w:r>
        <w:tab/>
      </w:r>
      <w:r>
        <w:t>MP3_USART_Init();</w:t>
      </w:r>
    </w:p>
    <w:p>
      <w:pPr>
        <w:pStyle w:val="5"/>
      </w:pPr>
      <w:r>
        <w:t xml:space="preserve">  delay(1000);</w:t>
      </w:r>
    </w:p>
    <w:p>
      <w:pPr>
        <w:pStyle w:val="5"/>
      </w:pPr>
      <w:r>
        <w:rPr>
          <w:rFonts w:hint="eastAsia"/>
        </w:rPr>
        <w:t xml:space="preserve">  MP3_Com(0xAA);//选择Flash播放</w:t>
      </w:r>
    </w:p>
    <w:p>
      <w:pPr>
        <w:pStyle w:val="5"/>
      </w:pPr>
      <w:r>
        <w:t xml:space="preserve">  MP3_Com(0x0B);</w:t>
      </w:r>
    </w:p>
    <w:p>
      <w:pPr>
        <w:pStyle w:val="5"/>
      </w:pPr>
      <w:r>
        <w:t xml:space="preserve">  MP3_Com(0x01);</w:t>
      </w:r>
    </w:p>
    <w:p>
      <w:pPr>
        <w:pStyle w:val="5"/>
      </w:pPr>
      <w:r>
        <w:t xml:space="preserve">  MP3_Com(0x02);</w:t>
      </w:r>
    </w:p>
    <w:p>
      <w:pPr>
        <w:pStyle w:val="5"/>
      </w:pPr>
      <w:r>
        <w:t xml:space="preserve">  MP3_Com(0xB8);</w:t>
      </w:r>
    </w:p>
    <w:p>
      <w:pPr>
        <w:pStyle w:val="5"/>
      </w:pPr>
      <w:r>
        <w:t xml:space="preserve">  delay(1000);</w:t>
      </w:r>
    </w:p>
    <w:p>
      <w:pPr>
        <w:pStyle w:val="5"/>
      </w:pPr>
      <w:r>
        <w:rPr>
          <w:rFonts w:hint="eastAsia"/>
        </w:rPr>
        <w:t xml:space="preserve">  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rPr>
          <w:rFonts w:hint="eastAsia"/>
        </w:rPr>
        <w:tab/>
      </w:r>
      <w:r>
        <w:rPr>
          <w:rFonts w:hint="eastAsia"/>
        </w:rPr>
        <w:t>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t>}</w:t>
      </w:r>
    </w:p>
    <w:p>
      <w:pPr>
        <w:pStyle w:val="5"/>
      </w:pPr>
    </w:p>
    <w:p>
      <w:pPr>
        <w:pStyle w:val="5"/>
      </w:pPr>
      <w:r>
        <w:rPr>
          <w:rFonts w:hint="eastAsia"/>
        </w:rPr>
        <w:t>void MP3_Star(u32 Number)</w:t>
      </w:r>
      <w:r>
        <w:rPr>
          <w:rFonts w:hint="eastAsia"/>
        </w:rPr>
        <w:tab/>
      </w:r>
      <w:r>
        <w:rPr>
          <w:rFonts w:hint="eastAsia"/>
        </w:rPr>
        <w:t>// 开始播放</w:t>
      </w:r>
    </w:p>
    <w:p>
      <w:pPr>
        <w:pStyle w:val="5"/>
      </w:pPr>
      <w:r>
        <w:t>{</w:t>
      </w:r>
    </w:p>
    <w:p>
      <w:pPr>
        <w:pStyle w:val="5"/>
      </w:pPr>
      <w:r>
        <w:t xml:space="preserve">  u8 check=0;</w:t>
      </w:r>
    </w:p>
    <w:p>
      <w:pPr>
        <w:pStyle w:val="5"/>
      </w:pPr>
      <w:r>
        <w:tab/>
      </w:r>
      <w:r>
        <w:t>check=0xB3+Number;</w:t>
      </w:r>
      <w:r>
        <w:tab/>
      </w:r>
    </w:p>
    <w:p>
      <w:pPr>
        <w:pStyle w:val="5"/>
      </w:pPr>
      <w:r>
        <w:tab/>
      </w:r>
      <w:r>
        <w:t>MP3_Com(0xAA);</w:t>
      </w:r>
    </w:p>
    <w:p>
      <w:pPr>
        <w:pStyle w:val="5"/>
      </w:pPr>
      <w:r>
        <w:tab/>
      </w:r>
      <w:r>
        <w:t>MP3_Com(0x07);</w:t>
      </w:r>
    </w:p>
    <w:p>
      <w:pPr>
        <w:pStyle w:val="5"/>
      </w:pPr>
      <w:r>
        <w:tab/>
      </w:r>
      <w:r>
        <w:t>MP3_Com(0x02);</w:t>
      </w:r>
    </w:p>
    <w:p>
      <w:pPr>
        <w:pStyle w:val="5"/>
      </w:pPr>
      <w:r>
        <w:tab/>
      </w:r>
      <w:r>
        <w:t>MP3_Com(0x00);</w:t>
      </w:r>
    </w:p>
    <w:p>
      <w:pPr>
        <w:pStyle w:val="5"/>
      </w:pPr>
      <w:r>
        <w:tab/>
      </w:r>
      <w:r>
        <w:t>MP3_Com(Number);</w:t>
      </w:r>
      <w:r>
        <w:tab/>
      </w:r>
    </w:p>
    <w:p>
      <w:pPr>
        <w:pStyle w:val="5"/>
      </w:pPr>
      <w:r>
        <w:tab/>
      </w:r>
      <w:r>
        <w:t>MP3_Com(check);</w:t>
      </w:r>
    </w:p>
    <w:p>
      <w:pPr>
        <w:pStyle w:val="5"/>
      </w:pPr>
      <w:r>
        <w:t>}</w:t>
      </w:r>
    </w:p>
    <w:p>
      <w:pPr>
        <w:pStyle w:val="6"/>
      </w:pPr>
      <w:bookmarkStart w:id="115" w:name="_Toc41815342"/>
      <w:r>
        <w:rPr>
          <w:rFonts w:hint="eastAsia"/>
        </w:rPr>
        <w:t>本章小结</w:t>
      </w:r>
      <w:bookmarkEnd w:id="115"/>
    </w:p>
    <w:p>
      <w:pPr>
        <w:pStyle w:val="5"/>
        <w:sectPr>
          <w:endnotePr>
            <w:numFmt w:val="decimal"/>
          </w:endnotePr>
          <w:pgSz w:w="11906" w:h="16838"/>
          <w:pgMar w:top="1440" w:right="1800" w:bottom="1440" w:left="1800" w:header="851" w:footer="992" w:gutter="0"/>
          <w:cols w:space="425" w:num="1"/>
          <w:docGrid w:type="lines" w:linePitch="312" w:charSpace="0"/>
        </w:sectPr>
      </w:pPr>
      <w:r>
        <w:t>本章在硬件选型</w:t>
      </w:r>
      <w:r>
        <w:rPr>
          <w:rFonts w:hint="eastAsia"/>
        </w:rPr>
        <w:t>完成</w:t>
      </w:r>
      <w:r>
        <w:t>基础上对系统软件进行了</w:t>
      </w:r>
      <w:r>
        <w:rPr>
          <w:rFonts w:hint="eastAsia"/>
        </w:rPr>
        <w:t>设计编写</w:t>
      </w:r>
      <w:r>
        <w:t>，包括主程序总体流程图，系统控制算法</w:t>
      </w:r>
      <w:r>
        <w:rPr>
          <w:rFonts w:hint="eastAsia"/>
        </w:rPr>
        <w:t>设计</w:t>
      </w:r>
      <w:r>
        <w:t>。主程序总体流程的</w:t>
      </w:r>
      <w:r>
        <w:rPr>
          <w:rFonts w:hint="eastAsia"/>
        </w:rPr>
        <w:t>设计</w:t>
      </w:r>
      <w:r>
        <w:t>是软件编程非常重要的组成部分，它以流程框架的方式，使系统软件的编写更加清晰且富有条理性。</w:t>
      </w:r>
      <w:r>
        <w:rPr>
          <w:rFonts w:hint="eastAsia"/>
        </w:rPr>
        <w:t>同时</w:t>
      </w:r>
      <w:r>
        <w:t>，对各个模块也进行了</w:t>
      </w:r>
      <w:r>
        <w:rPr>
          <w:rFonts w:hint="eastAsia"/>
        </w:rPr>
        <w:t>分析</w:t>
      </w:r>
      <w:r>
        <w:t>和必要的文字说明，</w:t>
      </w:r>
      <w:r>
        <w:rPr>
          <w:rFonts w:hint="eastAsia"/>
        </w:rPr>
        <w:t>形成</w:t>
      </w:r>
      <w:r>
        <w:t>了清晰</w:t>
      </w:r>
      <w:r>
        <w:rPr>
          <w:rFonts w:hint="eastAsia"/>
        </w:rPr>
        <w:t>的</w:t>
      </w:r>
      <w:r>
        <w:t>编译思路并给出了典型程序代码。本章经过对软件系统的</w:t>
      </w:r>
      <w:r>
        <w:rPr>
          <w:rFonts w:hint="eastAsia"/>
        </w:rPr>
        <w:t>分析</w:t>
      </w:r>
      <w:r>
        <w:t>，化整为零，在</w:t>
      </w:r>
      <w:r>
        <w:rPr>
          <w:rFonts w:hint="eastAsia"/>
        </w:rPr>
        <w:t>一定</w:t>
      </w:r>
      <w:r>
        <w:t>程度上，降低了软件</w:t>
      </w:r>
      <w:r>
        <w:rPr>
          <w:rFonts w:hint="eastAsia"/>
        </w:rPr>
        <w:t>编程</w:t>
      </w:r>
      <w:r>
        <w:t>的难度，也增加了我完结本次系统</w:t>
      </w:r>
      <w:r>
        <w:rPr>
          <w:rFonts w:hint="eastAsia"/>
        </w:rPr>
        <w:t>设计</w:t>
      </w:r>
      <w:r>
        <w:t>的信心。</w:t>
      </w:r>
    </w:p>
    <w:p>
      <w:pPr>
        <w:pStyle w:val="5"/>
      </w:pPr>
    </w:p>
    <w:p>
      <w:pPr>
        <w:widowControl/>
        <w:jc w:val="left"/>
        <w:rPr>
          <w:rFonts w:ascii="Times New Roman" w:hAnsi="Times New Roman" w:eastAsia="黑体" w:cs="Times New Roman"/>
          <w:sz w:val="30"/>
          <w:szCs w:val="30"/>
        </w:rPr>
      </w:pPr>
      <w:bookmarkStart w:id="116" w:name="_Toc40520514"/>
      <w:commentRangeStart w:id="9"/>
      <w:r>
        <w:br w:type="page"/>
      </w:r>
      <w:commentRangeEnd w:id="9"/>
      <w:r>
        <w:commentReference w:id="9"/>
      </w:r>
    </w:p>
    <w:p>
      <w:pPr>
        <w:pStyle w:val="2"/>
      </w:pPr>
      <w:bookmarkStart w:id="117" w:name="_Toc41815343"/>
      <w:r>
        <w:rPr>
          <w:rFonts w:hint="eastAsia"/>
        </w:rPr>
        <w:t>系统测试</w:t>
      </w:r>
      <w:bookmarkEnd w:id="116"/>
      <w:bookmarkEnd w:id="117"/>
    </w:p>
    <w:p>
      <w:pPr>
        <w:pStyle w:val="6"/>
      </w:pPr>
      <w:bookmarkStart w:id="118" w:name="_Toc40520515"/>
      <w:bookmarkStart w:id="119" w:name="_Toc41815344"/>
      <w:r>
        <w:rPr>
          <w:rFonts w:hint="eastAsia"/>
        </w:rPr>
        <w:t>系统测试方案</w:t>
      </w:r>
      <w:bookmarkEnd w:id="118"/>
      <w:bookmarkEnd w:id="119"/>
    </w:p>
    <w:p>
      <w:pPr>
        <w:pStyle w:val="5"/>
      </w:pPr>
      <w:r>
        <w:t>在</w:t>
      </w:r>
      <w:r>
        <w:rPr>
          <w:rFonts w:hint="eastAsia"/>
        </w:rPr>
        <w:t>完成</w:t>
      </w:r>
      <w:r>
        <w:t>软件和硬件</w:t>
      </w:r>
      <w:r>
        <w:rPr>
          <w:rFonts w:hint="eastAsia"/>
        </w:rPr>
        <w:t>设计</w:t>
      </w:r>
      <w:r>
        <w:t>之后，需要对</w:t>
      </w:r>
      <w:r>
        <w:rPr>
          <w:rFonts w:hint="eastAsia"/>
        </w:rPr>
        <w:t>系统</w:t>
      </w:r>
      <w:r>
        <w:t>的整体进行测验。测验是产品从</w:t>
      </w:r>
      <w:r>
        <w:rPr>
          <w:rFonts w:hint="eastAsia"/>
        </w:rPr>
        <w:t>设计</w:t>
      </w:r>
      <w:r>
        <w:t>研发到</w:t>
      </w:r>
      <w:r>
        <w:rPr>
          <w:rFonts w:hint="eastAsia"/>
        </w:rPr>
        <w:t>生产</w:t>
      </w:r>
      <w:r>
        <w:t>过程中非常重要的环节，决定产品的质量。</w:t>
      </w:r>
      <w:r>
        <w:rPr>
          <w:rFonts w:hint="eastAsia"/>
        </w:rPr>
        <w:t>测试</w:t>
      </w:r>
      <w:r>
        <w:t>的目的是为了验证规划的合理性，完善</w:t>
      </w:r>
      <w:r>
        <w:rPr>
          <w:rFonts w:hint="eastAsia"/>
        </w:rPr>
        <w:t>系统</w:t>
      </w:r>
      <w:r>
        <w:t>功能，提高产品稳定性，保证软件流程的正确性。只有通过科学体系地</w:t>
      </w:r>
      <w:r>
        <w:rPr>
          <w:rFonts w:hint="eastAsia"/>
        </w:rPr>
        <w:t>测试才能</w:t>
      </w:r>
      <w:r>
        <w:t>快速、精确地发现问题。</w:t>
      </w:r>
    </w:p>
    <w:p>
      <w:pPr>
        <w:pStyle w:val="5"/>
      </w:pPr>
      <w:r>
        <w:rPr>
          <w:rFonts w:hint="eastAsia"/>
        </w:rPr>
        <w:t>系统</w:t>
      </w:r>
      <w:r>
        <w:t>整体</w:t>
      </w:r>
      <w:r>
        <w:rPr>
          <w:rFonts w:hint="eastAsia"/>
        </w:rPr>
        <w:t>设计完成</w:t>
      </w:r>
      <w:r>
        <w:t>后，先对</w:t>
      </w:r>
      <w:r>
        <w:rPr>
          <w:rFonts w:hint="eastAsia"/>
        </w:rPr>
        <w:t>系统</w:t>
      </w:r>
      <w:r>
        <w:t>中的各个模块进行</w:t>
      </w:r>
      <w:r>
        <w:rPr>
          <w:rFonts w:hint="eastAsia"/>
        </w:rPr>
        <w:t>测试</w:t>
      </w:r>
      <w:r>
        <w:t>，而后对</w:t>
      </w:r>
      <w:r>
        <w:rPr>
          <w:rFonts w:hint="eastAsia"/>
        </w:rPr>
        <w:t>系统</w:t>
      </w:r>
      <w:r>
        <w:t>整体进行可靠性测验及相应的数据</w:t>
      </w:r>
      <w:r>
        <w:rPr>
          <w:rFonts w:hint="eastAsia"/>
        </w:rPr>
        <w:t>分析。</w:t>
      </w:r>
    </w:p>
    <w:p>
      <w:pPr>
        <w:pStyle w:val="5"/>
      </w:pPr>
      <w:r>
        <w:rPr>
          <w:rFonts w:hint="eastAsia"/>
        </w:rPr>
        <w:t>首先编写相应的测试程序，对系统中使用到的STM32F103C8T6微控制器、LD3320语音识别模块、HC-05蓝牙通信模块进行单独测试，对其敏感特性进行分析。然后将STM32F103C8T6微控制器、LD3320语音识别芯片、HC-05蓝牙模块、JQ8400语音播报模块、SG90舵机控制模块等硬件连接在一起，用蓝牙与PC机连接通信。通过JLINK/SWD调试接口在系统芯片上进行测试，对输出的USART串口信号和GPIOA引脚信号结果分析，分析系统语音识别及蓝牙传输数据的准确性和系统的可靠性，不断修改系统的代码直到系统可用。</w:t>
      </w:r>
    </w:p>
    <w:p>
      <w:pPr>
        <w:pStyle w:val="6"/>
      </w:pPr>
      <w:bookmarkStart w:id="120" w:name="_Toc40520516"/>
      <w:bookmarkStart w:id="121" w:name="_Toc41815345"/>
      <w:r>
        <w:rPr>
          <w:rFonts w:hint="eastAsia"/>
        </w:rPr>
        <w:t>微控制电路程序测试</w:t>
      </w:r>
      <w:bookmarkEnd w:id="120"/>
      <w:bookmarkEnd w:id="121"/>
    </w:p>
    <w:p>
      <w:pPr>
        <w:pStyle w:val="5"/>
      </w:pPr>
      <w:r>
        <w:t>将各种元器件和模块焊接在面包板上后，进行调试工作。经过J-LINK接口，将编译得到的HEX程序</w:t>
      </w:r>
      <w:r>
        <w:rPr>
          <w:rFonts w:hint="eastAsia"/>
        </w:rPr>
        <w:t>执行</w:t>
      </w:r>
      <w:r>
        <w:t>文件烧写至STM32F103C8T6</w:t>
      </w:r>
      <w:r>
        <w:rPr>
          <w:rFonts w:hint="eastAsia"/>
        </w:rPr>
        <w:t>系统</w:t>
      </w:r>
      <w:r>
        <w:t>扩展板上，复位</w:t>
      </w:r>
      <w:r>
        <w:rPr>
          <w:rFonts w:hint="eastAsia"/>
        </w:rPr>
        <w:t>系统</w:t>
      </w:r>
      <w:r>
        <w:t>并进行数据采集，验证</w:t>
      </w:r>
      <w:r>
        <w:rPr>
          <w:rFonts w:hint="eastAsia"/>
        </w:rPr>
        <w:t>系统</w:t>
      </w:r>
      <w:r>
        <w:t>运行的可靠性和实时性。</w:t>
      </w:r>
    </w:p>
    <w:p>
      <w:pPr>
        <w:pStyle w:val="5"/>
      </w:pPr>
      <w:r>
        <w:t>焊接好</w:t>
      </w:r>
      <w:r>
        <w:rPr>
          <w:rFonts w:hint="eastAsia"/>
        </w:rPr>
        <w:t>系统电路</w:t>
      </w:r>
      <w:r>
        <w:t>并</w:t>
      </w:r>
      <w:r>
        <w:rPr>
          <w:rFonts w:hint="eastAsia"/>
        </w:rPr>
        <w:t>检查</w:t>
      </w:r>
      <w:r>
        <w:t>无误，进行上电</w:t>
      </w:r>
      <w:r>
        <w:rPr>
          <w:rFonts w:hint="eastAsia"/>
        </w:rPr>
        <w:t>测试</w:t>
      </w:r>
      <w:r>
        <w:t>和程序下载，因为程序下载</w:t>
      </w:r>
      <w:r>
        <w:rPr>
          <w:rFonts w:hint="eastAsia"/>
        </w:rPr>
        <w:t>要</w:t>
      </w:r>
      <w:r>
        <w:t>求通电，因而将上电测验与程序下载一起进行。当硬件上电运行后，</w:t>
      </w:r>
      <w:r>
        <w:rPr>
          <w:rFonts w:hint="eastAsia"/>
        </w:rPr>
        <w:t>系统</w:t>
      </w:r>
      <w:r>
        <w:t>电源指示灯、</w:t>
      </w:r>
      <w:r>
        <w:rPr>
          <w:rFonts w:hint="eastAsia"/>
        </w:rPr>
        <w:t>语音模块</w:t>
      </w:r>
      <w:r>
        <w:t>指示灯和串口通信指示灯亮起。</w:t>
      </w:r>
    </w:p>
    <w:p>
      <w:pPr>
        <w:pStyle w:val="5"/>
      </w:pPr>
      <w:r>
        <w:t>硬件在调试过程中遇到程序下载不稳定的问题</w:t>
      </w:r>
      <w:r>
        <w:rPr>
          <w:rFonts w:hint="eastAsia"/>
        </w:rPr>
        <w:t>，测试</w:t>
      </w:r>
      <w:r>
        <w:t>发现硬件在下载程序时会呈现无法下载的问题。导致该问题的原因主要由两个：硬件电路问题和Keil配置问题。对此解决方案有：查看元器件焊接的状况，查看电路原理图是否有误，查看STM32的nRST引脚是否为低电平；二，使用串口下载的方式下载程序。为节点上电运转和下载程序试验。当硬件上电运转后，电源LED灯亮起，</w:t>
      </w:r>
      <w:r>
        <w:rPr>
          <w:rFonts w:hint="eastAsia"/>
        </w:rPr>
        <w:t>表</w:t>
      </w:r>
      <w:r>
        <w:t>明硬件现已上电运转；调试LED灯亮起，标明硬件现已准备好程序的调试工作。硬件成功下载了预先准备好的</w:t>
      </w:r>
      <w:r>
        <w:rPr>
          <w:rFonts w:hint="eastAsia"/>
        </w:rPr>
        <w:t>测试</w:t>
      </w:r>
      <w:r>
        <w:t>程序，之后又进行反复地下载和</w:t>
      </w:r>
      <w:r>
        <w:rPr>
          <w:rFonts w:hint="eastAsia"/>
        </w:rPr>
        <w:t>运行</w:t>
      </w:r>
      <w:r>
        <w:t>。</w:t>
      </w:r>
      <w:r>
        <w:rPr>
          <w:rFonts w:hint="eastAsia"/>
        </w:rPr>
        <w:t>测试</w:t>
      </w:r>
      <w:r>
        <w:t>期间硬件设备</w:t>
      </w:r>
      <w:r>
        <w:rPr>
          <w:rFonts w:hint="eastAsia"/>
        </w:rPr>
        <w:t>运行</w:t>
      </w:r>
      <w:r>
        <w:t>正常，程序下载和</w:t>
      </w:r>
      <w:r>
        <w:rPr>
          <w:rFonts w:hint="eastAsia"/>
        </w:rPr>
        <w:t>运行</w:t>
      </w:r>
      <w:r>
        <w:t>无误。试验结果标明系统节点的硬件能够正常使用</w:t>
      </w:r>
      <w:r>
        <w:rPr>
          <w:rFonts w:hint="eastAsia"/>
        </w:rPr>
        <w:t>。系统工作时如</w:t>
      </w:r>
      <w:r>
        <w:fldChar w:fldCharType="begin"/>
      </w:r>
      <w:r>
        <w:instrText xml:space="preserve"> </w:instrText>
      </w:r>
      <w:r>
        <w:rPr>
          <w:rFonts w:hint="eastAsia"/>
        </w:rPr>
        <w:instrText xml:space="preserve">REF _Ref41763502 \h</w:instrText>
      </w:r>
      <w:r>
        <w:instrText xml:space="preserve"> </w:instrText>
      </w:r>
      <w:r>
        <w:fldChar w:fldCharType="separate"/>
      </w:r>
      <w:r>
        <w:rPr>
          <w:rFonts w:hint="eastAsia"/>
        </w:rPr>
        <w:t>图</w:t>
      </w:r>
      <w:r>
        <w:t>5</w:t>
      </w:r>
      <w:r>
        <w:noBreakHyphen/>
      </w:r>
      <w:r>
        <w:t>1</w:t>
      </w:r>
      <w:r>
        <w:fldChar w:fldCharType="end"/>
      </w:r>
      <w:r>
        <w:rPr>
          <w:rFonts w:hint="eastAsia"/>
        </w:rPr>
        <w:t>所示：</w:t>
      </w:r>
      <w:r>
        <w:br w:type="page"/>
      </w:r>
    </w:p>
    <w:p>
      <w:pPr>
        <w:pStyle w:val="46"/>
        <w:keepNext/>
      </w:pPr>
      <w:r>
        <w:drawing>
          <wp:inline distT="0" distB="0" distL="0" distR="0">
            <wp:extent cx="2985770" cy="4484370"/>
            <wp:effectExtent l="0" t="63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989475" cy="4490158"/>
                    </a:xfrm>
                    <a:prstGeom prst="rect">
                      <a:avLst/>
                    </a:prstGeom>
                  </pic:spPr>
                </pic:pic>
              </a:graphicData>
            </a:graphic>
          </wp:inline>
        </w:drawing>
      </w:r>
    </w:p>
    <w:p>
      <w:pPr>
        <w:pStyle w:val="44"/>
      </w:pPr>
      <w:bookmarkStart w:id="122" w:name="_Ref4176350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22"/>
      <w:r>
        <w:t xml:space="preserve"> </w:t>
      </w:r>
      <w:r>
        <w:rPr>
          <w:rFonts w:hint="eastAsia"/>
        </w:rPr>
        <w:t>系统工作状态图</w:t>
      </w:r>
    </w:p>
    <w:p>
      <w:pPr>
        <w:pStyle w:val="6"/>
      </w:pPr>
      <w:bookmarkStart w:id="123" w:name="_Toc40520517"/>
      <w:bookmarkStart w:id="124" w:name="_Toc41815346"/>
      <w:r>
        <w:rPr>
          <w:rFonts w:hint="eastAsia"/>
        </w:rPr>
        <w:t>语音识别模块测试</w:t>
      </w:r>
      <w:bookmarkEnd w:id="123"/>
      <w:bookmarkEnd w:id="124"/>
    </w:p>
    <w:p>
      <w:pPr>
        <w:pStyle w:val="7"/>
        <w:ind w:firstLine="480"/>
      </w:pPr>
      <w:bookmarkStart w:id="125" w:name="_Toc40520518"/>
      <w:bookmarkStart w:id="126" w:name="_Toc41815347"/>
      <w:r>
        <w:rPr>
          <w:rFonts w:hint="eastAsia"/>
        </w:rPr>
        <w:t>识别指令的测试实验</w:t>
      </w:r>
      <w:bookmarkEnd w:id="125"/>
      <w:bookmarkEnd w:id="126"/>
    </w:p>
    <w:p>
      <w:pPr>
        <w:pStyle w:val="5"/>
      </w:pPr>
      <w:r>
        <w:rPr>
          <w:rFonts w:hint="eastAsia"/>
        </w:rPr>
        <w:t>语音识别指令的测试实验测试了识别指令的字节长短是否对识别有影响，测试系统是否可以很好地在保持交互自然的前提下依旧控制一定的识别准确率，这是非常重要的一项指标。为此做了相关试验，一共选择6条不同长度的预存识别指令，对于每条指令的识别率进行统计，看是否可以达到识别精确度的要求。根据测试结果我们不难看出，针对非特定人的语音识别系统可以保持较为良好的语音识别准确率进行对不同语音识别指令的识别工作。当然，随着识别指令的长度增加，识别准确率也有相应的影响，但是仍在可接受的识别准确率范围内，这点是需求再持续改善的地方。</w:t>
      </w:r>
    </w:p>
    <w:p>
      <w:pPr>
        <w:pStyle w:val="5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不同字节长度的指令平均识别率</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CellMar>
            <w:top w:w="0" w:type="dxa"/>
            <w:left w:w="108" w:type="dxa"/>
            <w:bottom w:w="0" w:type="dxa"/>
            <w:right w:w="108" w:type="dxa"/>
          </w:tblCellMar>
        </w:tblPrEx>
        <w:trPr>
          <w:trHeight w:val="345" w:hRule="atLeast"/>
          <w:jc w:val="center"/>
        </w:trPr>
        <w:tc>
          <w:tcPr>
            <w:tcW w:w="1905" w:type="dxa"/>
          </w:tcPr>
          <w:p>
            <w:pPr>
              <w:pStyle w:val="48"/>
            </w:pPr>
            <w:r>
              <w:rPr>
                <w:rFonts w:hint="eastAsia"/>
              </w:rPr>
              <w:t>识别指令序号</w:t>
            </w:r>
          </w:p>
        </w:tc>
        <w:tc>
          <w:tcPr>
            <w:tcW w:w="1906" w:type="dxa"/>
          </w:tcPr>
          <w:p>
            <w:pPr>
              <w:pStyle w:val="48"/>
            </w:pPr>
            <w:r>
              <w:rPr>
                <w:rFonts w:hint="eastAsia"/>
              </w:rPr>
              <w:t>指令长度（字节）</w:t>
            </w:r>
          </w:p>
        </w:tc>
        <w:tc>
          <w:tcPr>
            <w:tcW w:w="1906" w:type="dxa"/>
          </w:tcPr>
          <w:p>
            <w:pPr>
              <w:pStyle w:val="48"/>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8"/>
            </w:pPr>
            <w:r>
              <w:rPr>
                <w:rFonts w:hint="eastAsia"/>
              </w:rPr>
              <w:t>00</w:t>
            </w:r>
          </w:p>
        </w:tc>
        <w:tc>
          <w:tcPr>
            <w:tcW w:w="1906" w:type="dxa"/>
          </w:tcPr>
          <w:p>
            <w:pPr>
              <w:pStyle w:val="48"/>
            </w:pPr>
            <w:r>
              <w:rPr>
                <w:rFonts w:hint="eastAsia"/>
              </w:rPr>
              <w:t>2</w:t>
            </w:r>
          </w:p>
        </w:tc>
        <w:tc>
          <w:tcPr>
            <w:tcW w:w="1906" w:type="dxa"/>
          </w:tcPr>
          <w:p>
            <w:pPr>
              <w:pStyle w:val="48"/>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8"/>
            </w:pPr>
            <w:r>
              <w:rPr>
                <w:rFonts w:hint="eastAsia"/>
              </w:rPr>
              <w:t>01</w:t>
            </w:r>
          </w:p>
        </w:tc>
        <w:tc>
          <w:tcPr>
            <w:tcW w:w="1906" w:type="dxa"/>
          </w:tcPr>
          <w:p>
            <w:pPr>
              <w:pStyle w:val="48"/>
            </w:pPr>
            <w:r>
              <w:rPr>
                <w:rFonts w:hint="eastAsia"/>
              </w:rPr>
              <w:t>3</w:t>
            </w:r>
          </w:p>
        </w:tc>
        <w:tc>
          <w:tcPr>
            <w:tcW w:w="1906" w:type="dxa"/>
          </w:tcPr>
          <w:p>
            <w:pPr>
              <w:pStyle w:val="48"/>
            </w:pPr>
            <w:r>
              <w:rPr>
                <w:rFonts w:hint="eastAsia"/>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8"/>
            </w:pPr>
            <w:r>
              <w:rPr>
                <w:rFonts w:hint="eastAsia"/>
              </w:rPr>
              <w:t>02</w:t>
            </w:r>
          </w:p>
        </w:tc>
        <w:tc>
          <w:tcPr>
            <w:tcW w:w="1906" w:type="dxa"/>
          </w:tcPr>
          <w:p>
            <w:pPr>
              <w:pStyle w:val="48"/>
            </w:pPr>
            <w:r>
              <w:rPr>
                <w:rFonts w:hint="eastAsia"/>
              </w:rPr>
              <w:t>4</w:t>
            </w:r>
          </w:p>
        </w:tc>
        <w:tc>
          <w:tcPr>
            <w:tcW w:w="1906" w:type="dxa"/>
          </w:tcPr>
          <w:p>
            <w:pPr>
              <w:pStyle w:val="48"/>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8"/>
            </w:pPr>
            <w:r>
              <w:rPr>
                <w:rFonts w:hint="eastAsia"/>
              </w:rPr>
              <w:t>03</w:t>
            </w:r>
          </w:p>
        </w:tc>
        <w:tc>
          <w:tcPr>
            <w:tcW w:w="1906" w:type="dxa"/>
          </w:tcPr>
          <w:p>
            <w:pPr>
              <w:pStyle w:val="48"/>
            </w:pPr>
            <w:r>
              <w:rPr>
                <w:rFonts w:hint="eastAsia"/>
              </w:rPr>
              <w:t>5</w:t>
            </w:r>
          </w:p>
        </w:tc>
        <w:tc>
          <w:tcPr>
            <w:tcW w:w="1906" w:type="dxa"/>
          </w:tcPr>
          <w:p>
            <w:pPr>
              <w:pStyle w:val="48"/>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8"/>
            </w:pPr>
            <w:r>
              <w:rPr>
                <w:rFonts w:hint="eastAsia"/>
              </w:rPr>
              <w:t>04</w:t>
            </w:r>
          </w:p>
        </w:tc>
        <w:tc>
          <w:tcPr>
            <w:tcW w:w="1906" w:type="dxa"/>
          </w:tcPr>
          <w:p>
            <w:pPr>
              <w:pStyle w:val="48"/>
            </w:pPr>
            <w:r>
              <w:rPr>
                <w:rFonts w:hint="eastAsia"/>
              </w:rPr>
              <w:t>6</w:t>
            </w:r>
          </w:p>
        </w:tc>
        <w:tc>
          <w:tcPr>
            <w:tcW w:w="1906" w:type="dxa"/>
          </w:tcPr>
          <w:p>
            <w:pPr>
              <w:pStyle w:val="48"/>
            </w:pPr>
            <w:r>
              <w:rPr>
                <w:rFonts w:hint="eastAsia"/>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8"/>
            </w:pPr>
            <w:r>
              <w:rPr>
                <w:rFonts w:hint="eastAsia"/>
              </w:rPr>
              <w:t>05</w:t>
            </w:r>
          </w:p>
        </w:tc>
        <w:tc>
          <w:tcPr>
            <w:tcW w:w="1906" w:type="dxa"/>
          </w:tcPr>
          <w:p>
            <w:pPr>
              <w:pStyle w:val="48"/>
            </w:pPr>
            <w:r>
              <w:rPr>
                <w:rFonts w:hint="eastAsia"/>
              </w:rPr>
              <w:t>7</w:t>
            </w:r>
          </w:p>
        </w:tc>
        <w:tc>
          <w:tcPr>
            <w:tcW w:w="1906" w:type="dxa"/>
          </w:tcPr>
          <w:p>
            <w:pPr>
              <w:pStyle w:val="48"/>
            </w:pPr>
            <w:r>
              <w:rPr>
                <w:rFonts w:hint="eastAsia"/>
              </w:rPr>
              <w:t>82%</w:t>
            </w:r>
          </w:p>
        </w:tc>
      </w:tr>
    </w:tbl>
    <w:p>
      <w:pPr>
        <w:pStyle w:val="7"/>
        <w:ind w:firstLine="480"/>
      </w:pPr>
      <w:bookmarkStart w:id="127" w:name="_Toc40520519"/>
      <w:bookmarkStart w:id="128" w:name="_Toc41815348"/>
      <w:r>
        <w:rPr>
          <w:rFonts w:hint="eastAsia"/>
        </w:rPr>
        <w:t>识别时间的对比测试</w:t>
      </w:r>
      <w:bookmarkEnd w:id="127"/>
      <w:bookmarkEnd w:id="128"/>
    </w:p>
    <w:p>
      <w:pPr>
        <w:pStyle w:val="5"/>
      </w:pPr>
      <w:r>
        <w:rPr>
          <w:rFonts w:hint="eastAsia"/>
        </w:rPr>
        <w:t>本文研究并设计的是根据嵌入式硬件平台的离线语音识别智能垃圾分类器系统，相比还有根据云存储、服务器语料库的在线识别系统，本文为了体现该系统在离线环境下的特殊优势，以及在户外多变环境下的适应能力，做了两个不同系统的对比试验。该试验主要是想通过对5个相同的识别指令，分别使用本文设计的离线识别系统和科大讯飞云语音识别两者进行对比试验，主要比较的是两者识别时间的长短。同样该5个识别指令也有不同的字节长短。从测试结果（</w:t>
      </w:r>
      <w:r>
        <w:fldChar w:fldCharType="begin"/>
      </w:r>
      <w:r>
        <w:instrText xml:space="preserve"> </w:instrText>
      </w:r>
      <w:r>
        <w:rPr>
          <w:rFonts w:hint="eastAsia"/>
        </w:rPr>
        <w:instrText xml:space="preserve">REF _Ref41856214 \h</w:instrText>
      </w:r>
      <w:r>
        <w:instrText xml:space="preserve"> </w:instrText>
      </w:r>
      <w:r>
        <w:fldChar w:fldCharType="separate"/>
      </w:r>
      <w:r>
        <w:rPr>
          <w:rFonts w:hint="eastAsia"/>
        </w:rPr>
        <w:t>表</w:t>
      </w:r>
      <w:r>
        <w:t>5</w:t>
      </w:r>
      <w:r>
        <w:noBreakHyphen/>
      </w:r>
      <w:r>
        <w:t>2</w:t>
      </w:r>
      <w:r>
        <w:fldChar w:fldCharType="end"/>
      </w:r>
      <w:r>
        <w:rPr>
          <w:rFonts w:hint="eastAsia"/>
        </w:rPr>
        <w:t>）能够看出，根据硬件平台的离线识别系统对相同识别指令的识别时间较为明显地少于根据云存储的线上语音识别系统，并且本文的识别系统更能够基于无网络环境下的语音识别，更加适合在户外环境下的语音识别。</w:t>
      </w:r>
    </w:p>
    <w:p>
      <w:pPr>
        <w:pStyle w:val="50"/>
      </w:pPr>
      <w:bookmarkStart w:id="129" w:name="_Ref41856214"/>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129"/>
      <w:r>
        <w:t xml:space="preserve"> </w:t>
      </w:r>
      <w:r>
        <w:rPr>
          <w:rFonts w:hint="eastAsia"/>
        </w:rPr>
        <w:t>识别时间比较实验</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8"/>
            </w:pPr>
            <w:r>
              <w:rPr>
                <w:rFonts w:hint="eastAsia"/>
              </w:rPr>
              <w:t>识别指令序号</w:t>
            </w:r>
          </w:p>
        </w:tc>
        <w:tc>
          <w:tcPr>
            <w:tcW w:w="1826" w:type="dxa"/>
          </w:tcPr>
          <w:p>
            <w:pPr>
              <w:pStyle w:val="48"/>
            </w:pPr>
            <w:r>
              <w:rPr>
                <w:rFonts w:hint="eastAsia"/>
              </w:rPr>
              <w:t>识别指令长度</w:t>
            </w:r>
          </w:p>
        </w:tc>
        <w:tc>
          <w:tcPr>
            <w:tcW w:w="1827" w:type="dxa"/>
          </w:tcPr>
          <w:p>
            <w:pPr>
              <w:pStyle w:val="48"/>
            </w:pPr>
            <w:r>
              <w:rPr>
                <w:rFonts w:hint="eastAsia"/>
              </w:rPr>
              <w:t>离线识别系统识别时间</w:t>
            </w:r>
          </w:p>
        </w:tc>
        <w:tc>
          <w:tcPr>
            <w:tcW w:w="1827" w:type="dxa"/>
          </w:tcPr>
          <w:p>
            <w:pPr>
              <w:pStyle w:val="48"/>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8"/>
            </w:pPr>
            <w:r>
              <w:rPr>
                <w:rFonts w:hint="eastAsia"/>
              </w:rPr>
              <w:t>00</w:t>
            </w:r>
          </w:p>
        </w:tc>
        <w:tc>
          <w:tcPr>
            <w:tcW w:w="1826" w:type="dxa"/>
          </w:tcPr>
          <w:p>
            <w:pPr>
              <w:pStyle w:val="48"/>
            </w:pPr>
            <w:r>
              <w:rPr>
                <w:rFonts w:hint="eastAsia"/>
              </w:rPr>
              <w:t>2</w:t>
            </w:r>
          </w:p>
        </w:tc>
        <w:tc>
          <w:tcPr>
            <w:tcW w:w="1827" w:type="dxa"/>
          </w:tcPr>
          <w:p>
            <w:pPr>
              <w:pStyle w:val="48"/>
            </w:pPr>
            <w:r>
              <w:rPr>
                <w:rFonts w:hint="eastAsia"/>
              </w:rPr>
              <w:t>1.2s</w:t>
            </w:r>
          </w:p>
        </w:tc>
        <w:tc>
          <w:tcPr>
            <w:tcW w:w="1827" w:type="dxa"/>
          </w:tcPr>
          <w:p>
            <w:pPr>
              <w:pStyle w:val="48"/>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8"/>
            </w:pPr>
            <w:r>
              <w:rPr>
                <w:rFonts w:hint="eastAsia"/>
              </w:rPr>
              <w:t>01</w:t>
            </w:r>
          </w:p>
        </w:tc>
        <w:tc>
          <w:tcPr>
            <w:tcW w:w="1826" w:type="dxa"/>
          </w:tcPr>
          <w:p>
            <w:pPr>
              <w:pStyle w:val="48"/>
            </w:pPr>
            <w:r>
              <w:rPr>
                <w:rFonts w:hint="eastAsia"/>
              </w:rPr>
              <w:t>3</w:t>
            </w:r>
          </w:p>
        </w:tc>
        <w:tc>
          <w:tcPr>
            <w:tcW w:w="1827" w:type="dxa"/>
          </w:tcPr>
          <w:p>
            <w:pPr>
              <w:pStyle w:val="48"/>
            </w:pPr>
            <w:r>
              <w:rPr>
                <w:rFonts w:hint="eastAsia"/>
              </w:rPr>
              <w:t>1.4s</w:t>
            </w:r>
          </w:p>
        </w:tc>
        <w:tc>
          <w:tcPr>
            <w:tcW w:w="1827" w:type="dxa"/>
          </w:tcPr>
          <w:p>
            <w:pPr>
              <w:pStyle w:val="48"/>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8"/>
            </w:pPr>
            <w:r>
              <w:rPr>
                <w:rFonts w:hint="eastAsia"/>
              </w:rPr>
              <w:t>02</w:t>
            </w:r>
          </w:p>
        </w:tc>
        <w:tc>
          <w:tcPr>
            <w:tcW w:w="1826" w:type="dxa"/>
          </w:tcPr>
          <w:p>
            <w:pPr>
              <w:pStyle w:val="48"/>
            </w:pPr>
            <w:r>
              <w:rPr>
                <w:rFonts w:hint="eastAsia"/>
              </w:rPr>
              <w:t>4</w:t>
            </w:r>
          </w:p>
        </w:tc>
        <w:tc>
          <w:tcPr>
            <w:tcW w:w="1827" w:type="dxa"/>
          </w:tcPr>
          <w:p>
            <w:pPr>
              <w:pStyle w:val="48"/>
            </w:pPr>
            <w:r>
              <w:rPr>
                <w:rFonts w:hint="eastAsia"/>
              </w:rPr>
              <w:t>1.6s</w:t>
            </w:r>
          </w:p>
        </w:tc>
        <w:tc>
          <w:tcPr>
            <w:tcW w:w="1827" w:type="dxa"/>
          </w:tcPr>
          <w:p>
            <w:pPr>
              <w:pStyle w:val="48"/>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8"/>
            </w:pPr>
            <w:r>
              <w:rPr>
                <w:rFonts w:hint="eastAsia"/>
              </w:rPr>
              <w:t>03</w:t>
            </w:r>
          </w:p>
        </w:tc>
        <w:tc>
          <w:tcPr>
            <w:tcW w:w="1826" w:type="dxa"/>
          </w:tcPr>
          <w:p>
            <w:pPr>
              <w:pStyle w:val="48"/>
            </w:pPr>
            <w:r>
              <w:rPr>
                <w:rFonts w:hint="eastAsia"/>
              </w:rPr>
              <w:t>5</w:t>
            </w:r>
          </w:p>
        </w:tc>
        <w:tc>
          <w:tcPr>
            <w:tcW w:w="1827" w:type="dxa"/>
          </w:tcPr>
          <w:p>
            <w:pPr>
              <w:pStyle w:val="48"/>
            </w:pPr>
            <w:r>
              <w:rPr>
                <w:rFonts w:hint="eastAsia"/>
              </w:rPr>
              <w:t>1.6s</w:t>
            </w:r>
          </w:p>
        </w:tc>
        <w:tc>
          <w:tcPr>
            <w:tcW w:w="1827" w:type="dxa"/>
          </w:tcPr>
          <w:p>
            <w:pPr>
              <w:pStyle w:val="48"/>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8"/>
            </w:pPr>
            <w:r>
              <w:rPr>
                <w:rFonts w:hint="eastAsia"/>
              </w:rPr>
              <w:t>04</w:t>
            </w:r>
          </w:p>
        </w:tc>
        <w:tc>
          <w:tcPr>
            <w:tcW w:w="1826" w:type="dxa"/>
          </w:tcPr>
          <w:p>
            <w:pPr>
              <w:pStyle w:val="48"/>
            </w:pPr>
            <w:r>
              <w:rPr>
                <w:rFonts w:hint="eastAsia"/>
              </w:rPr>
              <w:t>6</w:t>
            </w:r>
          </w:p>
        </w:tc>
        <w:tc>
          <w:tcPr>
            <w:tcW w:w="1827" w:type="dxa"/>
          </w:tcPr>
          <w:p>
            <w:pPr>
              <w:pStyle w:val="48"/>
            </w:pPr>
            <w:r>
              <w:rPr>
                <w:rFonts w:hint="eastAsia"/>
              </w:rPr>
              <w:t>1.8s</w:t>
            </w:r>
          </w:p>
        </w:tc>
        <w:tc>
          <w:tcPr>
            <w:tcW w:w="1827" w:type="dxa"/>
          </w:tcPr>
          <w:p>
            <w:pPr>
              <w:pStyle w:val="48"/>
            </w:pPr>
            <w:r>
              <w:rPr>
                <w:rFonts w:hint="eastAsia"/>
              </w:rPr>
              <w:t>2.7s</w:t>
            </w:r>
          </w:p>
        </w:tc>
      </w:tr>
    </w:tbl>
    <w:p>
      <w:pPr>
        <w:pStyle w:val="6"/>
      </w:pPr>
      <w:bookmarkStart w:id="130" w:name="_Toc41815349"/>
      <w:bookmarkStart w:id="131" w:name="_Toc40520521"/>
      <w:r>
        <w:rPr>
          <w:rFonts w:hint="eastAsia"/>
        </w:rPr>
        <w:t>蓝牙无线通信模块测试</w:t>
      </w:r>
      <w:bookmarkEnd w:id="130"/>
      <w:bookmarkEnd w:id="131"/>
    </w:p>
    <w:p>
      <w:pPr>
        <w:pStyle w:val="5"/>
      </w:pPr>
      <w:r>
        <w:t>系统中，HC</w:t>
      </w:r>
      <w:r>
        <w:rPr>
          <w:rFonts w:hint="eastAsia"/>
        </w:rPr>
        <w:t>-</w:t>
      </w:r>
      <w:r>
        <w:t>05蓝牙模块为STM32F103C8T6主控芯片与电脑上位机之间提供无线通信渠道。系统能够</w:t>
      </w:r>
      <w:r>
        <w:rPr>
          <w:rFonts w:hint="eastAsia"/>
        </w:rPr>
        <w:t>通过</w:t>
      </w:r>
      <w:r>
        <w:t>蓝牙模块向电脑终端上位机发送实时的</w:t>
      </w:r>
      <w:r>
        <w:rPr>
          <w:rFonts w:hint="eastAsia"/>
        </w:rPr>
        <w:t>垃圾检测</w:t>
      </w:r>
      <w:r>
        <w:t>数据。</w:t>
      </w:r>
      <w:r>
        <w:rPr>
          <w:rFonts w:hint="eastAsia"/>
        </w:rPr>
        <w:t>测试数据使用PC端串口助手来设定，XCOM串口助手软件通过PC端串口向STM32F103C</w:t>
      </w:r>
      <w:r>
        <w:t>8</w:t>
      </w:r>
      <w:r>
        <w:rPr>
          <w:rFonts w:hint="eastAsia"/>
        </w:rPr>
        <w:t>T6主控芯片注入测试数据，主控芯片通过USART串口向蓝牙模块发送测试数据，蓝牙模块按设定好的频率向连接到的蓝牙设备发送测试数据。</w:t>
      </w:r>
    </w:p>
    <w:p>
      <w:pPr>
        <w:pStyle w:val="5"/>
      </w:pPr>
      <w:r>
        <w:t>为测试蓝牙模块与</w:t>
      </w:r>
      <w:r>
        <w:rPr>
          <w:rFonts w:hint="eastAsia"/>
        </w:rPr>
        <w:t>电脑</w:t>
      </w:r>
      <w:r>
        <w:t>通信时数据传输是否</w:t>
      </w:r>
      <w:r>
        <w:rPr>
          <w:rFonts w:hint="eastAsia"/>
        </w:rPr>
        <w:t>稳定正常</w:t>
      </w:r>
      <w:r>
        <w:t>，</w:t>
      </w:r>
      <w:r>
        <w:rPr>
          <w:rFonts w:hint="eastAsia"/>
        </w:rPr>
        <w:t>使用</w:t>
      </w:r>
      <w:r>
        <w:t>相应的软件，向主控芯片的蓝牙串口模块注入测试数据，定时向电脑发送，在电脑端平台上</w:t>
      </w:r>
      <w:r>
        <w:rPr>
          <w:rFonts w:hint="eastAsia"/>
        </w:rPr>
        <w:t>运行</w:t>
      </w:r>
      <w:r>
        <w:t>相应的串口</w:t>
      </w:r>
      <w:r>
        <w:rPr>
          <w:rFonts w:hint="eastAsia"/>
        </w:rPr>
        <w:t>调试助手</w:t>
      </w:r>
      <w:r>
        <w:t>去检验数据的一致性。测试数据</w:t>
      </w:r>
      <w:r>
        <w:rPr>
          <w:rFonts w:hint="eastAsia"/>
        </w:rPr>
        <w:t>使用</w:t>
      </w:r>
      <w:r>
        <w:t>PC端串口</w:t>
      </w:r>
      <w:r>
        <w:rPr>
          <w:rFonts w:hint="eastAsia"/>
        </w:rPr>
        <w:t>调试助手</w:t>
      </w:r>
      <w:r>
        <w:t>来设定，XCOM串口帮手软件经过PC端串口向STM32F103C8T6主控芯片注入测试数据，主控芯片经过USART串口向蓝牙模块发送测试数据，蓝牙模块按设定好的频率向连接到的蓝牙设备发送测试数据。XCOM串口</w:t>
      </w:r>
      <w:r>
        <w:rPr>
          <w:rFonts w:hint="eastAsia"/>
        </w:rPr>
        <w:t>助手</w:t>
      </w:r>
      <w:r>
        <w:t>设置通信波特率为9600，每秒向STM32F103C8T6主控芯片发送一次测试数据，检查PC端能否正常</w:t>
      </w:r>
      <w:r>
        <w:rPr>
          <w:rFonts w:hint="eastAsia"/>
        </w:rPr>
        <w:t>接收。串口调试结果如</w:t>
      </w:r>
      <w:r>
        <w:fldChar w:fldCharType="begin"/>
      </w:r>
      <w:r>
        <w:instrText xml:space="preserve"> </w:instrText>
      </w:r>
      <w:r>
        <w:rPr>
          <w:rFonts w:hint="eastAsia"/>
        </w:rPr>
        <w:instrText xml:space="preserve">REF _Ref41763365 \h</w:instrText>
      </w:r>
      <w:r>
        <w:instrText xml:space="preserve"> </w:instrText>
      </w:r>
      <w:r>
        <w:fldChar w:fldCharType="separate"/>
      </w:r>
      <w:r>
        <w:rPr>
          <w:rFonts w:hint="eastAsia"/>
        </w:rPr>
        <w:t>图</w:t>
      </w:r>
      <w:r>
        <w:t>5</w:t>
      </w:r>
      <w:r>
        <w:noBreakHyphen/>
      </w:r>
      <w:r>
        <w:t>2</w:t>
      </w:r>
      <w:r>
        <w:fldChar w:fldCharType="end"/>
      </w:r>
      <w:r>
        <w:rPr>
          <w:rFonts w:hint="eastAsia"/>
        </w:rPr>
        <w:t>所示。</w:t>
      </w:r>
    </w:p>
    <w:p>
      <w:pPr>
        <w:pStyle w:val="46"/>
      </w:pPr>
      <w:r>
        <w:rPr>
          <w:rFonts w:hint="eastAsia"/>
        </w:rPr>
        <w:drawing>
          <wp:inline distT="0" distB="0" distL="0" distR="0">
            <wp:extent cx="5024120" cy="394398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037190" cy="3954392"/>
                    </a:xfrm>
                    <a:prstGeom prst="rect">
                      <a:avLst/>
                    </a:prstGeom>
                  </pic:spPr>
                </pic:pic>
              </a:graphicData>
            </a:graphic>
          </wp:inline>
        </w:drawing>
      </w:r>
    </w:p>
    <w:p>
      <w:pPr>
        <w:pStyle w:val="44"/>
      </w:pPr>
      <w:bookmarkStart w:id="132" w:name="_Ref4176336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2"/>
      <w:r>
        <w:t xml:space="preserve"> </w:t>
      </w:r>
      <w:r>
        <w:rPr>
          <w:rFonts w:hint="eastAsia"/>
        </w:rPr>
        <w:t>串口调试结果</w:t>
      </w:r>
    </w:p>
    <w:p>
      <w:pPr>
        <w:pStyle w:val="5"/>
      </w:pPr>
      <w:r>
        <w:t>为测试</w:t>
      </w:r>
      <w:r>
        <w:rPr>
          <w:rFonts w:hint="eastAsia"/>
        </w:rPr>
        <w:t>语音识别垃圾种类信息结果能否正确通过蓝牙发送到PC端上位机进行数据的显示，以及显示结果的正确性与实时性，做了以下测试。给系统供电后系统开始工作，电脑与系统蓝牙进行匹配连接，打开电脑上位机程序，配置端口与波特率，电脑上位机成功与系统蓝牙连接。说出垃圾名称发出语音指令，系统开始识别语音信息，使用电脑上位机接收蓝牙模块传送的识别结果，可以看到上位机程序能够接收垃圾桶开闭状态及垃圾识别次数信息。实验结果如</w:t>
      </w:r>
      <w:r>
        <w:fldChar w:fldCharType="begin"/>
      </w:r>
      <w:r>
        <w:instrText xml:space="preserve"> </w:instrText>
      </w:r>
      <w:r>
        <w:rPr>
          <w:rFonts w:hint="eastAsia"/>
        </w:rPr>
        <w:instrText xml:space="preserve">REF _Ref41764611 \h</w:instrText>
      </w:r>
      <w:r>
        <w:instrText xml:space="preserve"> </w:instrText>
      </w:r>
      <w:r>
        <w:fldChar w:fldCharType="separate"/>
      </w:r>
      <w:r>
        <w:rPr>
          <w:rFonts w:hint="eastAsia"/>
        </w:rPr>
        <w:t>图</w:t>
      </w:r>
      <w:r>
        <w:t>5</w:t>
      </w:r>
      <w:r>
        <w:noBreakHyphen/>
      </w:r>
      <w:r>
        <w:t>3</w:t>
      </w:r>
      <w:r>
        <w:fldChar w:fldCharType="end"/>
      </w:r>
      <w:r>
        <w:rPr>
          <w:rFonts w:hint="eastAsia"/>
        </w:rPr>
        <w:t>所示：</w:t>
      </w:r>
    </w:p>
    <w:p>
      <w:pPr>
        <w:pStyle w:val="46"/>
        <w:keepNext/>
      </w:pPr>
      <w:r>
        <w:drawing>
          <wp:inline distT="0" distB="0" distL="0" distR="0">
            <wp:extent cx="4391025" cy="2838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391025" cy="2838450"/>
                    </a:xfrm>
                    <a:prstGeom prst="rect">
                      <a:avLst/>
                    </a:prstGeom>
                  </pic:spPr>
                </pic:pic>
              </a:graphicData>
            </a:graphic>
          </wp:inline>
        </w:drawing>
      </w:r>
    </w:p>
    <w:p>
      <w:pPr>
        <w:pStyle w:val="44"/>
      </w:pPr>
      <w:bookmarkStart w:id="174" w:name="_GoBack"/>
      <w:bookmarkStart w:id="133" w:name="_Ref4176461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3"/>
      <w:r>
        <w:t xml:space="preserve"> </w:t>
      </w:r>
      <w:r>
        <w:rPr>
          <w:rFonts w:hint="eastAsia"/>
        </w:rPr>
        <w:t>电脑上位机接收数据图</w:t>
      </w:r>
    </w:p>
    <w:bookmarkEnd w:id="174"/>
    <w:p>
      <w:pPr>
        <w:pStyle w:val="6"/>
      </w:pPr>
      <w:bookmarkStart w:id="134" w:name="_Toc40520522"/>
      <w:bookmarkStart w:id="135" w:name="_Toc41815350"/>
      <w:r>
        <w:rPr>
          <w:rFonts w:hint="eastAsia"/>
        </w:rPr>
        <w:t>语音输出模块测试</w:t>
      </w:r>
      <w:bookmarkEnd w:id="134"/>
      <w:bookmarkEnd w:id="135"/>
    </w:p>
    <w:p>
      <w:pPr>
        <w:pStyle w:val="5"/>
      </w:pPr>
      <w:r>
        <w:rPr>
          <w:rFonts w:hint="eastAsia"/>
        </w:rPr>
        <w:t>本次实现语音输出功能所使用的硬件是JQ8400语音合成模块，该模块工作时如</w:t>
      </w:r>
      <w:r>
        <w:fldChar w:fldCharType="begin"/>
      </w:r>
      <w:r>
        <w:instrText xml:space="preserve"> </w:instrText>
      </w:r>
      <w:r>
        <w:rPr>
          <w:rFonts w:hint="eastAsia"/>
        </w:rPr>
        <w:instrText xml:space="preserve">REF _Ref41763980 \h</w:instrText>
      </w:r>
      <w:r>
        <w:instrText xml:space="preserve"> </w:instrText>
      </w:r>
      <w:r>
        <w:fldChar w:fldCharType="separate"/>
      </w:r>
      <w:r>
        <w:rPr>
          <w:rFonts w:hint="eastAsia"/>
        </w:rPr>
        <w:t>图</w:t>
      </w:r>
      <w:r>
        <w:t>5</w:t>
      </w:r>
      <w:r>
        <w:noBreakHyphen/>
      </w:r>
      <w:r>
        <w:t>4</w:t>
      </w:r>
      <w:r>
        <w:fldChar w:fldCharType="end"/>
      </w:r>
      <w:r>
        <w:rPr>
          <w:rFonts w:hint="eastAsia"/>
        </w:rPr>
        <w:t>所示，图中电源灯亮，表示可以正常工作。</w:t>
      </w:r>
      <w:r>
        <w:t>语音输出模块</w:t>
      </w:r>
      <w:r>
        <w:rPr>
          <w:rFonts w:hint="eastAsia"/>
        </w:rPr>
        <w:t>使用</w:t>
      </w:r>
      <w:r>
        <w:t>的</w:t>
      </w:r>
      <w:r>
        <w:rPr>
          <w:rFonts w:hint="eastAsia"/>
        </w:rPr>
        <w:t>是</w:t>
      </w:r>
      <w:r>
        <w:t>一个外围电路十分</w:t>
      </w:r>
      <w:r>
        <w:rPr>
          <w:rFonts w:hint="eastAsia"/>
        </w:rPr>
        <w:t>简单</w:t>
      </w:r>
      <w:r>
        <w:t>的JQ8400语音芯片，其硬件部分基本无需调试，调试仅为程序部分：将预先编写的程序烧写进单片机，调用相关语音</w:t>
      </w:r>
      <w:r>
        <w:rPr>
          <w:rFonts w:hint="eastAsia"/>
        </w:rPr>
        <w:t>播报</w:t>
      </w:r>
      <w:r>
        <w:t>程序接口</w:t>
      </w:r>
      <w:r>
        <w:rPr>
          <w:rFonts w:hint="eastAsia"/>
        </w:rPr>
        <w:t>播放</w:t>
      </w:r>
      <w:r>
        <w:t>对应地址的语音内容，若</w:t>
      </w:r>
      <w:r>
        <w:rPr>
          <w:rFonts w:hint="eastAsia"/>
        </w:rPr>
        <w:t>播报</w:t>
      </w:r>
      <w:r>
        <w:t>没有问题表示此模块功能调试完毕，如果不能</w:t>
      </w:r>
      <w:r>
        <w:rPr>
          <w:rFonts w:hint="eastAsia"/>
        </w:rPr>
        <w:t>播报</w:t>
      </w:r>
      <w:r>
        <w:t>或者</w:t>
      </w:r>
      <w:r>
        <w:rPr>
          <w:rFonts w:hint="eastAsia"/>
        </w:rPr>
        <w:t>播报</w:t>
      </w:r>
      <w:r>
        <w:t>过错，则需要对数据</w:t>
      </w:r>
      <w:r>
        <w:rPr>
          <w:rFonts w:hint="eastAsia"/>
        </w:rPr>
        <w:t>引脚</w:t>
      </w:r>
      <w:r>
        <w:t>和手册进行对照。</w:t>
      </w:r>
    </w:p>
    <w:p>
      <w:pPr>
        <w:pStyle w:val="46"/>
        <w:keepNext/>
      </w:pPr>
      <w:r>
        <w:drawing>
          <wp:inline distT="0" distB="0" distL="0" distR="0">
            <wp:extent cx="3476625" cy="18630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rot="10800000">
                      <a:off x="0" y="0"/>
                      <a:ext cx="3500313" cy="1876161"/>
                    </a:xfrm>
                    <a:prstGeom prst="rect">
                      <a:avLst/>
                    </a:prstGeom>
                  </pic:spPr>
                </pic:pic>
              </a:graphicData>
            </a:graphic>
          </wp:inline>
        </w:drawing>
      </w:r>
    </w:p>
    <w:p>
      <w:pPr>
        <w:pStyle w:val="44"/>
      </w:pPr>
      <w:bookmarkStart w:id="136" w:name="_Ref4176398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136"/>
      <w:r>
        <w:t xml:space="preserve"> JQ8400</w:t>
      </w:r>
      <w:r>
        <w:rPr>
          <w:rFonts w:hint="eastAsia"/>
        </w:rPr>
        <w:t>工作图</w:t>
      </w:r>
    </w:p>
    <w:p>
      <w:pPr>
        <w:pStyle w:val="5"/>
      </w:pPr>
      <w:r>
        <w:t>实际</w:t>
      </w:r>
      <w:r>
        <w:rPr>
          <w:rFonts w:hint="eastAsia"/>
        </w:rPr>
        <w:t>使用中</w:t>
      </w:r>
      <w:r>
        <w:t>发现语音内容无法正确</w:t>
      </w:r>
      <w:r>
        <w:rPr>
          <w:rFonts w:hint="eastAsia"/>
        </w:rPr>
        <w:t>播报</w:t>
      </w:r>
      <w:r>
        <w:t>，</w:t>
      </w:r>
      <w:r>
        <w:rPr>
          <w:rFonts w:hint="eastAsia"/>
        </w:rPr>
        <w:t>查看用户</w:t>
      </w:r>
      <w:r>
        <w:t>手册，</w:t>
      </w:r>
      <w:r>
        <w:rPr>
          <w:rFonts w:hint="eastAsia"/>
        </w:rPr>
        <w:t>找到原因为</w:t>
      </w:r>
      <w:r>
        <w:t>延时函数的延时时间</w:t>
      </w:r>
      <w:r>
        <w:rPr>
          <w:rFonts w:hint="eastAsia"/>
        </w:rPr>
        <w:t>不够</w:t>
      </w:r>
      <w:r>
        <w:t>精确，脉冲宽度太小则无法被芯片准确</w:t>
      </w:r>
      <w:r>
        <w:rPr>
          <w:rFonts w:hint="eastAsia"/>
        </w:rPr>
        <w:t>识别</w:t>
      </w:r>
      <w:r>
        <w:t>，修正后模块可正常</w:t>
      </w:r>
      <w:r>
        <w:rPr>
          <w:rFonts w:hint="eastAsia"/>
        </w:rPr>
        <w:t>运行</w:t>
      </w:r>
      <w:r>
        <w:t>、语音内容正确</w:t>
      </w:r>
      <w:r>
        <w:rPr>
          <w:rFonts w:hint="eastAsia"/>
        </w:rPr>
        <w:t>播放</w:t>
      </w:r>
      <w:r>
        <w:t>。</w:t>
      </w:r>
    </w:p>
    <w:p>
      <w:pPr>
        <w:pStyle w:val="6"/>
      </w:pPr>
      <w:bookmarkStart w:id="137" w:name="_Toc40520523"/>
      <w:bookmarkStart w:id="138" w:name="_Toc41815351"/>
      <w:r>
        <w:rPr>
          <w:rFonts w:hint="eastAsia"/>
        </w:rPr>
        <w:t>本章小结</w:t>
      </w:r>
      <w:bookmarkEnd w:id="137"/>
      <w:bookmarkEnd w:id="138"/>
    </w:p>
    <w:p>
      <w:pPr>
        <w:pStyle w:val="5"/>
      </w:pPr>
      <w:r>
        <w:t>本章在</w:t>
      </w:r>
      <w:r>
        <w:rPr>
          <w:rFonts w:hint="eastAsia"/>
        </w:rPr>
        <w:t>系统</w:t>
      </w:r>
      <w:r>
        <w:t>嵌入式软件、</w:t>
      </w:r>
      <w:r>
        <w:rPr>
          <w:rFonts w:hint="eastAsia"/>
        </w:rPr>
        <w:t>系统</w:t>
      </w:r>
      <w:r>
        <w:t>硬件、外设等</w:t>
      </w:r>
      <w:r>
        <w:rPr>
          <w:rFonts w:hint="eastAsia"/>
        </w:rPr>
        <w:t>已经确定</w:t>
      </w:r>
      <w:r>
        <w:t>的基础上，进行</w:t>
      </w:r>
      <w:r>
        <w:rPr>
          <w:rFonts w:hint="eastAsia"/>
        </w:rPr>
        <w:t>系统</w:t>
      </w:r>
      <w:r>
        <w:t>的各种模块的</w:t>
      </w:r>
      <w:r>
        <w:rPr>
          <w:rFonts w:hint="eastAsia"/>
        </w:rPr>
        <w:t>测试</w:t>
      </w:r>
      <w:r>
        <w:t>和</w:t>
      </w:r>
      <w:r>
        <w:rPr>
          <w:rFonts w:hint="eastAsia"/>
        </w:rPr>
        <w:t>确认</w:t>
      </w:r>
      <w:r>
        <w:t>测验，包含</w:t>
      </w:r>
      <w:r>
        <w:rPr>
          <w:rFonts w:hint="eastAsia"/>
        </w:rPr>
        <w:t>测试</w:t>
      </w:r>
      <w:r>
        <w:t>每个模块的程序是否有</w:t>
      </w:r>
      <w:r>
        <w:rPr>
          <w:rFonts w:hint="eastAsia"/>
        </w:rPr>
        <w:t>错误</w:t>
      </w:r>
      <w:r>
        <w:t>、</w:t>
      </w:r>
      <w:r>
        <w:rPr>
          <w:rFonts w:hint="eastAsia"/>
        </w:rPr>
        <w:t>测试</w:t>
      </w:r>
      <w:r>
        <w:t>模块之间的接口是否正确、</w:t>
      </w:r>
      <w:r>
        <w:rPr>
          <w:rFonts w:hint="eastAsia"/>
        </w:rPr>
        <w:t>测试</w:t>
      </w:r>
      <w:r>
        <w:t>整个软件</w:t>
      </w:r>
      <w:r>
        <w:rPr>
          <w:rFonts w:hint="eastAsia"/>
        </w:rPr>
        <w:t>系统</w:t>
      </w:r>
      <w:r>
        <w:t>是否</w:t>
      </w:r>
      <w:r>
        <w:rPr>
          <w:rFonts w:hint="eastAsia"/>
        </w:rPr>
        <w:t>符合</w:t>
      </w:r>
      <w:r>
        <w:t>规划功能和性能的要求。通过与</w:t>
      </w:r>
      <w:r>
        <w:rPr>
          <w:rFonts w:hint="eastAsia"/>
        </w:rPr>
        <w:t>系统</w:t>
      </w:r>
      <w:r>
        <w:t>的需求相比较，所开发的</w:t>
      </w:r>
      <w:r>
        <w:rPr>
          <w:rFonts w:hint="eastAsia"/>
        </w:rPr>
        <w:t>系统</w:t>
      </w:r>
      <w:r>
        <w:t>与</w:t>
      </w:r>
      <w:r>
        <w:rPr>
          <w:rFonts w:hint="eastAsia"/>
        </w:rPr>
        <w:t>设计</w:t>
      </w:r>
      <w:r>
        <w:t>需求基本一致。在调试过程中，也发现了程序编写中的一些漏洞与</w:t>
      </w:r>
      <w:r>
        <w:rPr>
          <w:rFonts w:hint="eastAsia"/>
        </w:rPr>
        <w:t>错误</w:t>
      </w:r>
      <w:r>
        <w:t>，通过改进，完善了软件</w:t>
      </w:r>
      <w:r>
        <w:rPr>
          <w:rFonts w:hint="eastAsia"/>
        </w:rPr>
        <w:t>系统</w:t>
      </w:r>
      <w:r>
        <w:t>的编程，提高了可靠性</w:t>
      </w:r>
      <w:r>
        <w:rPr>
          <w:rFonts w:hint="eastAsia"/>
        </w:rPr>
        <w:t>。</w:t>
      </w:r>
      <w:r>
        <w:br w:type="page"/>
      </w:r>
    </w:p>
    <w:p>
      <w:pPr>
        <w:pStyle w:val="5"/>
      </w:pPr>
    </w:p>
    <w:p>
      <w:pPr>
        <w:pStyle w:val="2"/>
        <w:sectPr>
          <w:endnotePr>
            <w:numFmt w:val="decimal"/>
          </w:endnotePr>
          <w:pgSz w:w="11906" w:h="16838"/>
          <w:pgMar w:top="1440" w:right="1800" w:bottom="1440" w:left="1800" w:header="851" w:footer="992" w:gutter="0"/>
          <w:cols w:space="425" w:num="1"/>
          <w:docGrid w:type="lines" w:linePitch="312" w:charSpace="0"/>
        </w:sectPr>
      </w:pPr>
      <w:bookmarkStart w:id="139" w:name="_Toc40520524"/>
    </w:p>
    <w:p>
      <w:pPr>
        <w:pStyle w:val="2"/>
      </w:pPr>
      <w:bookmarkStart w:id="140" w:name="_Toc41815352"/>
      <w:r>
        <w:rPr>
          <w:rFonts w:hint="eastAsia"/>
        </w:rPr>
        <w:t>总结与展望</w:t>
      </w:r>
      <w:bookmarkEnd w:id="139"/>
      <w:bookmarkEnd w:id="140"/>
    </w:p>
    <w:p>
      <w:pPr>
        <w:pStyle w:val="6"/>
      </w:pPr>
      <w:bookmarkStart w:id="141" w:name="_Toc40520525"/>
      <w:bookmarkStart w:id="142" w:name="_Toc41815353"/>
      <w:r>
        <w:rPr>
          <w:rFonts w:hint="eastAsia"/>
        </w:rPr>
        <w:t>总结</w:t>
      </w:r>
      <w:bookmarkEnd w:id="141"/>
      <w:bookmarkEnd w:id="142"/>
    </w:p>
    <w:p>
      <w:pPr>
        <w:pStyle w:val="5"/>
      </w:pPr>
      <w:r>
        <w:rPr>
          <w:rFonts w:hint="eastAsia"/>
        </w:rPr>
        <w:t>本次设计的语音识别智能垃圾分类器系统具备了语音识别、垃圾分类检测、语音播报、舵机控制开关桶盖、无线通信等功能。</w:t>
      </w:r>
      <w:r>
        <w:t>经</w:t>
      </w:r>
      <w:r>
        <w:rPr>
          <w:rFonts w:hint="eastAsia"/>
        </w:rPr>
        <w:t>过</w:t>
      </w:r>
      <w:r>
        <w:t>查阅</w:t>
      </w:r>
      <w:r>
        <w:rPr>
          <w:rFonts w:hint="eastAsia"/>
        </w:rPr>
        <w:t>相关</w:t>
      </w:r>
      <w:r>
        <w:t>资料，了解到</w:t>
      </w:r>
      <w:r>
        <w:rPr>
          <w:rFonts w:hint="eastAsia"/>
        </w:rPr>
        <w:t>我国</w:t>
      </w:r>
      <w:r>
        <w:t>国内生产的智能垃圾桶</w:t>
      </w:r>
      <w:r>
        <w:rPr>
          <w:rFonts w:hint="eastAsia"/>
        </w:rPr>
        <w:t>不仅</w:t>
      </w:r>
      <w:r>
        <w:t>功能</w:t>
      </w:r>
      <w:r>
        <w:rPr>
          <w:rFonts w:hint="eastAsia"/>
        </w:rPr>
        <w:t>相对</w:t>
      </w:r>
      <w:r>
        <w:t>单一，</w:t>
      </w:r>
      <w:r>
        <w:rPr>
          <w:rFonts w:hint="eastAsia"/>
        </w:rPr>
        <w:t>而且</w:t>
      </w:r>
      <w:r>
        <w:t>种类普遍比国外的少</w:t>
      </w:r>
      <w:r>
        <w:rPr>
          <w:rFonts w:hint="eastAsia"/>
        </w:rPr>
        <w:t>。对比来说</w:t>
      </w:r>
      <w:r>
        <w:t>国外相对较早</w:t>
      </w:r>
      <w:r>
        <w:rPr>
          <w:rFonts w:hint="eastAsia"/>
        </w:rPr>
        <w:t>研究智能</w:t>
      </w:r>
      <w:r>
        <w:t>垃圾桶</w:t>
      </w:r>
      <w:r>
        <w:rPr>
          <w:rFonts w:hint="eastAsia"/>
        </w:rPr>
        <w:t>，且研究比</w:t>
      </w:r>
      <w:r>
        <w:t>较深</w:t>
      </w:r>
      <w:r>
        <w:rPr>
          <w:rFonts w:hint="eastAsia"/>
        </w:rPr>
        <w:t>入</w:t>
      </w:r>
      <w:r>
        <w:t>。经过</w:t>
      </w:r>
      <w:r>
        <w:rPr>
          <w:rFonts w:hint="eastAsia"/>
        </w:rPr>
        <w:t>分析</w:t>
      </w:r>
      <w:r>
        <w:t>现状能够看出国内外学者对垃圾桶的“智能化”做了大量</w:t>
      </w:r>
      <w:r>
        <w:rPr>
          <w:rFonts w:hint="eastAsia"/>
        </w:rPr>
        <w:t>研究</w:t>
      </w:r>
      <w:r>
        <w:t>，有些智能垃圾桶现已投入了使用，但结合实际发展，贴上了</w:t>
      </w:r>
      <w:r>
        <w:rPr>
          <w:rFonts w:hint="eastAsia"/>
        </w:rPr>
        <w:t>“</w:t>
      </w:r>
      <w:r>
        <w:t>智能化</w:t>
      </w:r>
      <w:r>
        <w:rPr>
          <w:rFonts w:hint="eastAsia"/>
        </w:rPr>
        <w:t>”</w:t>
      </w:r>
      <w:r>
        <w:t>标签的垃圾桶并不是都能</w:t>
      </w:r>
      <w:r>
        <w:rPr>
          <w:rFonts w:hint="eastAsia"/>
        </w:rPr>
        <w:t>为</w:t>
      </w:r>
      <w:r>
        <w:t>人们</w:t>
      </w:r>
      <w:r>
        <w:rPr>
          <w:rFonts w:hint="eastAsia"/>
        </w:rPr>
        <w:t>所</w:t>
      </w:r>
      <w:r>
        <w:t>接受，</w:t>
      </w:r>
      <w:r>
        <w:rPr>
          <w:rFonts w:hint="eastAsia"/>
        </w:rPr>
        <w:t>而是要</w:t>
      </w:r>
      <w:r>
        <w:t>求不断改进与优化</w:t>
      </w:r>
      <w:r>
        <w:rPr>
          <w:rFonts w:hint="eastAsia"/>
        </w:rPr>
        <w:t>设计</w:t>
      </w:r>
      <w:r>
        <w:t>。而本次设计正是针对</w:t>
      </w:r>
      <w:r>
        <w:rPr>
          <w:rFonts w:hint="eastAsia"/>
        </w:rPr>
        <w:t>传统垃圾分类桶的</w:t>
      </w:r>
      <w:r>
        <w:t>不足完成了一项低成本、高效率、多功能控制系统的智能垃圾</w:t>
      </w:r>
      <w:r>
        <w:rPr>
          <w:rFonts w:hint="eastAsia"/>
        </w:rPr>
        <w:t>分类器</w:t>
      </w:r>
      <w:r>
        <w:t>的设计，具有重要的实用价值</w:t>
      </w:r>
      <w:r>
        <w:rPr>
          <w:rFonts w:hint="eastAsia"/>
        </w:rPr>
        <w:t>。</w:t>
      </w:r>
    </w:p>
    <w:p>
      <w:pPr>
        <w:pStyle w:val="5"/>
      </w:pPr>
      <w:r>
        <w:t>本次设计是</w:t>
      </w:r>
      <w:r>
        <w:rPr>
          <w:rFonts w:hint="eastAsia"/>
        </w:rPr>
        <w:t>通过</w:t>
      </w:r>
      <w:r>
        <w:t>网上查阅</w:t>
      </w:r>
      <w:r>
        <w:rPr>
          <w:rFonts w:hint="eastAsia"/>
        </w:rPr>
        <w:t>相关</w:t>
      </w:r>
      <w:r>
        <w:t>资源和相关文献资料，</w:t>
      </w:r>
      <w:r>
        <w:rPr>
          <w:rFonts w:hint="eastAsia"/>
        </w:rPr>
        <w:t>比较</w:t>
      </w:r>
      <w:r>
        <w:t>了国内外智能垃圾</w:t>
      </w:r>
      <w:r>
        <w:rPr>
          <w:rFonts w:hint="eastAsia"/>
        </w:rPr>
        <w:t>分类器</w:t>
      </w:r>
      <w:r>
        <w:t>研究现状，</w:t>
      </w:r>
      <w:r>
        <w:rPr>
          <w:rFonts w:hint="eastAsia"/>
        </w:rPr>
        <w:t>对比</w:t>
      </w:r>
      <w:r>
        <w:t>国内外同类产品，获得了有价值的信息，最终</w:t>
      </w:r>
      <w:r>
        <w:rPr>
          <w:rFonts w:hint="eastAsia"/>
        </w:rPr>
        <w:t>确定适合系统</w:t>
      </w:r>
      <w:r>
        <w:t>的设计方案</w:t>
      </w:r>
      <w:r>
        <w:rPr>
          <w:rFonts w:hint="eastAsia"/>
        </w:rPr>
        <w:t>。</w:t>
      </w:r>
      <w:r>
        <w:t>设计思路为：</w:t>
      </w:r>
      <w:r>
        <w:rPr>
          <w:rFonts w:hint="eastAsia"/>
        </w:rPr>
        <w:t>确定</w:t>
      </w:r>
      <w:r>
        <w:t>智能</w:t>
      </w:r>
      <w:r>
        <w:rPr>
          <w:rFonts w:hint="eastAsia"/>
        </w:rPr>
        <w:t>分类</w:t>
      </w:r>
      <w:r>
        <w:t>垃圾桶功能、确认相关芯片型号、</w:t>
      </w:r>
      <w:r>
        <w:rPr>
          <w:rFonts w:hint="eastAsia"/>
        </w:rPr>
        <w:t>绘制</w:t>
      </w:r>
      <w:r>
        <w:t>电路图、编写程序、调试</w:t>
      </w:r>
      <w:r>
        <w:rPr>
          <w:rFonts w:hint="eastAsia"/>
        </w:rPr>
        <w:t>。</w:t>
      </w:r>
    </w:p>
    <w:p>
      <w:pPr>
        <w:pStyle w:val="5"/>
      </w:pPr>
      <w:r>
        <w:rPr>
          <w:rFonts w:hint="eastAsia"/>
        </w:rPr>
        <w:t>本次设计的智能垃圾分类器系统主要实现了语音识别控制垃圾分类处理，本文主要的研究内容与取得的成果如下：</w:t>
      </w:r>
    </w:p>
    <w:p>
      <w:pPr>
        <w:pStyle w:val="5"/>
      </w:pPr>
      <w:r>
        <w:rPr>
          <w:rFonts w:hint="eastAsia"/>
        </w:rPr>
        <w:t>（1）通过系统控制算法设计和数据、信号处理，本系统实现了智能语音识别检测垃圾种类进行垃圾分类，并作对应语音提示。</w:t>
      </w:r>
    </w:p>
    <w:p>
      <w:pPr>
        <w:pStyle w:val="5"/>
      </w:pPr>
      <w:r>
        <w:rPr>
          <w:rFonts w:hint="eastAsia"/>
        </w:rPr>
        <w:t>（2）通过无线通信技术把系统数据推送至PC端，方便相关工作做统计分析处理；</w:t>
      </w:r>
    </w:p>
    <w:p>
      <w:pPr>
        <w:pStyle w:val="5"/>
      </w:pPr>
      <w:r>
        <w:rPr>
          <w:rFonts w:hint="eastAsia"/>
        </w:rPr>
        <w:t>（3）通过测试各个模块的软件程序是否有误、测试不同模块之间的接口是否规范、测试系统是否满足最初设计的功能和性能的要求，保证了产品的可用性与功能稳定性。</w:t>
      </w:r>
    </w:p>
    <w:p>
      <w:pPr>
        <w:pStyle w:val="5"/>
      </w:pPr>
      <w:r>
        <w:rPr>
          <w:rFonts w:hint="eastAsia"/>
        </w:rPr>
        <w:t>最后</w:t>
      </w:r>
      <w:r>
        <w:t>，因为自己知识水平有限，软件编程能力</w:t>
      </w:r>
      <w:r>
        <w:rPr>
          <w:rFonts w:hint="eastAsia"/>
        </w:rPr>
        <w:t>的</w:t>
      </w:r>
      <w:r>
        <w:t>缺乏，本次</w:t>
      </w:r>
      <w:r>
        <w:rPr>
          <w:rFonts w:hint="eastAsia"/>
        </w:rPr>
        <w:t>设计</w:t>
      </w:r>
      <w:r>
        <w:t>与研究的智能</w:t>
      </w:r>
      <w:r>
        <w:rPr>
          <w:rFonts w:hint="eastAsia"/>
        </w:rPr>
        <w:t>语音</w:t>
      </w:r>
      <w:r>
        <w:t>垃圾</w:t>
      </w:r>
      <w:r>
        <w:rPr>
          <w:rFonts w:hint="eastAsia"/>
        </w:rPr>
        <w:t>分类器</w:t>
      </w:r>
      <w:r>
        <w:t>系统还有很多</w:t>
      </w:r>
      <w:r>
        <w:rPr>
          <w:rFonts w:hint="eastAsia"/>
        </w:rPr>
        <w:t>不足的地方</w:t>
      </w:r>
      <w:r>
        <w:t>，测试中</w:t>
      </w:r>
      <w:r>
        <w:rPr>
          <w:rFonts w:hint="eastAsia"/>
        </w:rPr>
        <w:t>暴漏</w:t>
      </w:r>
      <w:r>
        <w:t>出来一些</w:t>
      </w:r>
      <w:r>
        <w:rPr>
          <w:rFonts w:hint="eastAsia"/>
        </w:rPr>
        <w:t>设计</w:t>
      </w:r>
      <w:r>
        <w:t>的缺点</w:t>
      </w:r>
      <w:r>
        <w:rPr>
          <w:rFonts w:hint="eastAsia"/>
        </w:rPr>
        <w:t>，比如语音识别准确率不高，蓝牙通信不稳定，在复杂环境下系统功能不稳定等，最终也都在反复调试的过程中逐渐解决。</w:t>
      </w:r>
    </w:p>
    <w:p>
      <w:pPr>
        <w:pStyle w:val="6"/>
      </w:pPr>
      <w:bookmarkStart w:id="143" w:name="_Toc40520526"/>
      <w:bookmarkStart w:id="144" w:name="_Toc41815354"/>
      <w:r>
        <w:rPr>
          <w:rFonts w:hint="eastAsia"/>
        </w:rPr>
        <w:t>展望</w:t>
      </w:r>
      <w:bookmarkEnd w:id="143"/>
      <w:bookmarkEnd w:id="144"/>
    </w:p>
    <w:p>
      <w:pPr>
        <w:pStyle w:val="5"/>
      </w:pPr>
      <w:r>
        <w:t>本论文现已完成了对语音识别智能</w:t>
      </w:r>
      <w:r>
        <w:rPr>
          <w:rFonts w:hint="eastAsia"/>
        </w:rPr>
        <w:t>垃圾</w:t>
      </w:r>
      <w:r>
        <w:t>分类器的</w:t>
      </w:r>
      <w:r>
        <w:rPr>
          <w:rFonts w:hint="eastAsia"/>
        </w:rPr>
        <w:t>设计</w:t>
      </w:r>
      <w:r>
        <w:t>与研究工作，在</w:t>
      </w:r>
      <w:r>
        <w:rPr>
          <w:rFonts w:hint="eastAsia"/>
        </w:rPr>
        <w:t>设计</w:t>
      </w:r>
      <w:r>
        <w:t>过程中涉及多个学科范畴，基本上可以实现最初设定的功能。</w:t>
      </w:r>
      <w:r>
        <w:rPr>
          <w:rFonts w:hint="eastAsia"/>
        </w:rPr>
        <w:t>伴随</w:t>
      </w:r>
      <w:r>
        <w:t>着人们需求的不断提高</w:t>
      </w:r>
      <w:r>
        <w:rPr>
          <w:rFonts w:hint="eastAsia"/>
        </w:rPr>
        <w:t>和</w:t>
      </w:r>
      <w:r>
        <w:t>科技日新月异的发展，本系统还有很多</w:t>
      </w:r>
      <w:r>
        <w:rPr>
          <w:rFonts w:hint="eastAsia"/>
        </w:rPr>
        <w:t>要</w:t>
      </w:r>
      <w:r>
        <w:t>求后续研究的方</w:t>
      </w:r>
      <w:r>
        <w:rPr>
          <w:rFonts w:hint="eastAsia"/>
        </w:rPr>
        <w:t>向：</w:t>
      </w:r>
    </w:p>
    <w:p>
      <w:pPr>
        <w:pStyle w:val="5"/>
      </w:pPr>
      <w:r>
        <w:rPr>
          <w:rFonts w:hint="eastAsia"/>
        </w:rPr>
        <w:t>（1）本次所设计与研究的智能垃圾桶还有许多功能有待添加，比如对垃圾的自动拾取、对垃圾进行压缩使垃圾桶的容量空间得到有效利用等。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（3）使用目前最热门的大数据分析技术，将智能垃圾桶的反馈数据进行分析，最终将获取到垃圾类型的占比、人们的生活方式，从而分析获得减小垃圾排放的措施。</w:t>
      </w:r>
    </w:p>
    <w:p>
      <w:pPr>
        <w:pStyle w:val="5"/>
      </w:pPr>
      <w:r>
        <w:t>现如今快速</w:t>
      </w:r>
      <w:r>
        <w:rPr>
          <w:rFonts w:hint="eastAsia"/>
        </w:rPr>
        <w:t>发展</w:t>
      </w:r>
      <w:r>
        <w:t>的年代，不仅分类垃圾桶正在普及，智能垃圾桶在很多城市也能看到，很大程度</w:t>
      </w:r>
      <w:r>
        <w:rPr>
          <w:rFonts w:hint="eastAsia"/>
        </w:rPr>
        <w:t>上方便</w:t>
      </w:r>
      <w:r>
        <w:t>了环卫工人的清理与相关工作者的</w:t>
      </w:r>
      <w:r>
        <w:rPr>
          <w:rFonts w:hint="eastAsia"/>
        </w:rPr>
        <w:t>管理</w:t>
      </w:r>
      <w:r>
        <w:t>，其中蕴含的</w:t>
      </w:r>
      <w:r>
        <w:rPr>
          <w:rFonts w:hint="eastAsia"/>
        </w:rPr>
        <w:t>管理系统</w:t>
      </w:r>
      <w:r>
        <w:t>与专业技术要求比较</w:t>
      </w:r>
      <w:r>
        <w:rPr>
          <w:rFonts w:hint="eastAsia"/>
        </w:rPr>
        <w:t>严格</w:t>
      </w:r>
      <w:r>
        <w:t>也比较高，特别是人人都提倡绿色环保的</w:t>
      </w:r>
      <w:r>
        <w:rPr>
          <w:rFonts w:hint="eastAsia"/>
        </w:rPr>
        <w:t>时代</w:t>
      </w:r>
      <w:r>
        <w:t>，智能垃圾桶的</w:t>
      </w:r>
      <w:r>
        <w:rPr>
          <w:rFonts w:hint="eastAsia"/>
        </w:rPr>
        <w:t>出现</w:t>
      </w:r>
      <w:r>
        <w:t>无疑成为了社会</w:t>
      </w:r>
      <w:r>
        <w:rPr>
          <w:rFonts w:hint="eastAsia"/>
        </w:rPr>
        <w:t>发展</w:t>
      </w:r>
      <w:r>
        <w:t>的趋势，在今后的学习中我会</w:t>
      </w:r>
      <w:r>
        <w:rPr>
          <w:rFonts w:hint="eastAsia"/>
        </w:rPr>
        <w:t>更加</w:t>
      </w:r>
      <w:r>
        <w:t>深入</w:t>
      </w:r>
      <w:r>
        <w:rPr>
          <w:rFonts w:hint="eastAsia"/>
        </w:rPr>
        <w:t>研究</w:t>
      </w:r>
      <w:r>
        <w:t>，不断探索与完善</w:t>
      </w:r>
      <w:r>
        <w:rPr>
          <w:rFonts w:hint="eastAsia"/>
        </w:rPr>
        <w:t>。</w:t>
      </w:r>
    </w:p>
    <w:p>
      <w:pPr>
        <w:pStyle w:val="86"/>
        <w:sectPr>
          <w:endnotePr>
            <w:numFmt w:val="decimal"/>
          </w:endnotePr>
          <w:pgSz w:w="11906" w:h="16838"/>
          <w:pgMar w:top="1440" w:right="1800" w:bottom="1440" w:left="1800" w:header="851" w:footer="992" w:gutter="0"/>
          <w:cols w:space="425" w:num="1"/>
          <w:docGrid w:type="lines" w:linePitch="312" w:charSpace="0"/>
        </w:sectPr>
      </w:pPr>
    </w:p>
    <w:p>
      <w:pPr>
        <w:pStyle w:val="91"/>
      </w:pPr>
      <w:bookmarkStart w:id="145" w:name="_Toc41815355"/>
      <w:bookmarkStart w:id="146" w:name="_Toc11152801"/>
      <w:r>
        <w:rPr>
          <w:rFonts w:hint="eastAsia"/>
        </w:rPr>
        <w:t>致谢</w:t>
      </w:r>
      <w:bookmarkEnd w:id="145"/>
      <w:bookmarkEnd w:id="146"/>
    </w:p>
    <w:p>
      <w:pPr>
        <w:pStyle w:val="5"/>
      </w:pPr>
      <w:r>
        <w:rPr>
          <w:rFonts w:hint="eastAsia"/>
        </w:rPr>
        <w:t>时光荏苒，四年大学的学习生活飞快流逝，回想时无疑会令我感慨与怀念这四年的本科学习生活。在河南理工大学这所百年学府中，能够得到老师们的谆谆教诲，利用学校提供的优质资源，并在本科学习的道路上结实优秀的朋友，所有的一切，都让我心里充满了感激之情。</w:t>
      </w:r>
    </w:p>
    <w:p>
      <w:pPr>
        <w:pStyle w:val="5"/>
      </w:pPr>
      <w:r>
        <w:rPr>
          <w:rFonts w:hint="eastAsia"/>
        </w:rPr>
        <w:t>此本科毕业设计论文是在我的导师彭维平教授的悉心指导下完成的。在这四年的本科学习中，我深深地被彭老师严谨的教学态度，精益求精的工作作风所激励。通过与彭老师的沟通交流我确定了自己的研究课题，随后我开始着手整理收集相关资料，绘制硬件电路图和软件程序的编写，彭老师很耐心地指导我论文的大体框架和写论文时应该注意的细节，无论是在论文选题、论文开展，还是在论文的审阅和修改上，彭老师都倾注了大量的和时间和心血，在此，我衷心地感谢我的指导老师。</w:t>
      </w:r>
    </w:p>
    <w:p>
      <w:pPr>
        <w:pStyle w:val="5"/>
      </w:pPr>
      <w:r>
        <w:rPr>
          <w:rFonts w:hint="eastAsia"/>
        </w:rPr>
        <w:t>感谢我的家人、学长、同学、朋友对我在此本科论文写作过程中的支持和帮助。</w:t>
      </w:r>
    </w:p>
    <w:p>
      <w:pPr>
        <w:pStyle w:val="5"/>
        <w:sectPr>
          <w:headerReference r:id="rId19" w:type="default"/>
          <w:endnotePr>
            <w:numFmt w:val="decimal"/>
          </w:endnotePr>
          <w:pgSz w:w="11906" w:h="16838"/>
          <w:pgMar w:top="1440" w:right="1800" w:bottom="1440" w:left="1800" w:header="851" w:footer="992" w:gutter="0"/>
          <w:cols w:space="425" w:num="1"/>
          <w:docGrid w:type="lines" w:linePitch="312" w:charSpace="0"/>
        </w:sectPr>
      </w:pPr>
      <w:r>
        <w:rPr>
          <w:rFonts w:hint="eastAsia"/>
        </w:rPr>
        <w:t>最后，衷心的感谢百忙之中评审本论文的各位专家老师。</w:t>
      </w:r>
    </w:p>
    <w:p>
      <w:pPr>
        <w:pStyle w:val="86"/>
      </w:pPr>
      <w:commentRangeStart w:id="10"/>
      <w:r>
        <w:br w:type="page"/>
      </w:r>
      <w:commentRangeEnd w:id="10"/>
      <w:r>
        <w:commentReference w:id="10"/>
      </w:r>
    </w:p>
    <w:p>
      <w:pPr>
        <w:pStyle w:val="86"/>
      </w:pPr>
      <w:bookmarkStart w:id="147" w:name="_Toc41815356"/>
      <w:r>
        <w:rPr>
          <w:rFonts w:hint="eastAsia"/>
        </w:rPr>
        <w:t>参考文献</w:t>
      </w:r>
      <w:bookmarkEnd w:id="147"/>
    </w:p>
    <w:p>
      <w:pPr>
        <w:pStyle w:val="52"/>
        <w:numPr>
          <w:ilvl w:val="0"/>
          <w:numId w:val="2"/>
        </w:numPr>
        <w:ind w:left="0" w:firstLine="0"/>
      </w:pPr>
      <w:bookmarkStart w:id="148" w:name="_Ref41150156"/>
      <w:r>
        <w:rPr>
          <w:rFonts w:hint="eastAsia"/>
        </w:rPr>
        <w:t>李航,徐园园.国内分类垃圾桶发展现状与分析[J].安阳工学院学报,2019,18(02):37-39.</w:t>
      </w:r>
      <w:bookmarkEnd w:id="148"/>
      <w:bookmarkStart w:id="149" w:name="_Ref41036374"/>
    </w:p>
    <w:p>
      <w:pPr>
        <w:pStyle w:val="52"/>
        <w:numPr>
          <w:ilvl w:val="0"/>
          <w:numId w:val="2"/>
        </w:numPr>
        <w:ind w:left="0" w:firstLine="0"/>
      </w:pPr>
      <w:bookmarkStart w:id="150" w:name="_Ref41150185"/>
      <w:r>
        <w:rPr>
          <w:rFonts w:hint="eastAsia"/>
        </w:rPr>
        <w:t>葛晓彤,陈西凝,王睿,李嘉伟,陈雨晴.浅谈智能垃圾桶的发展与工作原理[J].科技创新导报,2019,16(04):240-242.</w:t>
      </w:r>
      <w:bookmarkEnd w:id="150"/>
    </w:p>
    <w:p>
      <w:pPr>
        <w:pStyle w:val="52"/>
        <w:numPr>
          <w:ilvl w:val="0"/>
          <w:numId w:val="2"/>
        </w:numPr>
        <w:ind w:left="0" w:firstLine="0"/>
      </w:pPr>
      <w:bookmarkStart w:id="151" w:name="_Ref41150206"/>
      <w:r>
        <w:rPr>
          <w:rFonts w:hint="eastAsia"/>
        </w:rPr>
        <w:t>李好. 基于可持续发展理念的户外公共设施设计与研究[D].北京服装学院,2012.</w:t>
      </w:r>
      <w:bookmarkEnd w:id="151"/>
      <w:r>
        <w:commentReference w:id="11"/>
      </w:r>
    </w:p>
    <w:p>
      <w:pPr>
        <w:pStyle w:val="52"/>
        <w:numPr>
          <w:ilvl w:val="0"/>
          <w:numId w:val="2"/>
        </w:numPr>
        <w:ind w:left="0" w:firstLine="0"/>
      </w:pPr>
      <w:bookmarkStart w:id="152" w:name="_Ref41150245"/>
      <w:r>
        <w:rPr>
          <w:rFonts w:hint="eastAsia"/>
        </w:rPr>
        <w:t>朱松林,崔忠伟,帅莽莽,盛升.基于物联网技术的垃圾桶智能管理系统设计与实现[J].物联网技术,2015,5(12):53-55.</w:t>
      </w:r>
      <w:bookmarkEnd w:id="152"/>
    </w:p>
    <w:p>
      <w:pPr>
        <w:pStyle w:val="52"/>
        <w:numPr>
          <w:ilvl w:val="0"/>
          <w:numId w:val="2"/>
        </w:numPr>
        <w:ind w:left="0" w:firstLine="0"/>
      </w:pPr>
      <w:bookmarkStart w:id="153" w:name="_Ref41037238"/>
      <w:r>
        <w:rPr>
          <w:rFonts w:hint="eastAsia"/>
        </w:rPr>
        <w:t>宋雪臣.传感器与检测技术[M].北京:人民邮电出版社,2009:30-36.</w:t>
      </w:r>
      <w:bookmarkEnd w:id="153"/>
    </w:p>
    <w:p>
      <w:pPr>
        <w:pStyle w:val="52"/>
        <w:numPr>
          <w:ilvl w:val="0"/>
          <w:numId w:val="2"/>
        </w:numPr>
        <w:ind w:left="0" w:firstLine="0"/>
      </w:pPr>
      <w:bookmarkStart w:id="154" w:name="_Ref41150295"/>
      <w:r>
        <w:rPr>
          <w:shd w:val="clear" w:color="auto" w:fill="FFFFFF"/>
        </w:rPr>
        <w:t>王静远,李超,熊璋,单志广.以数据为中心的智慧城市研究综述[J].计算机研究与发展,2014,51(02):239-259.</w:t>
      </w:r>
      <w:bookmarkEnd w:id="154"/>
    </w:p>
    <w:p>
      <w:pPr>
        <w:pStyle w:val="52"/>
        <w:numPr>
          <w:ilvl w:val="0"/>
          <w:numId w:val="2"/>
        </w:numPr>
        <w:ind w:left="0" w:firstLine="0"/>
      </w:pPr>
      <w:bookmarkStart w:id="155" w:name="_Ref41037565"/>
      <w:r>
        <w:rPr>
          <w:rFonts w:hint="eastAsia"/>
        </w:rPr>
        <w:t>徐海云,徐文龙,卢英方.城市生活垃圾管理与处理技术[M].北京:中国建筑工业出版社,2006:15-20.</w:t>
      </w:r>
      <w:bookmarkEnd w:id="155"/>
    </w:p>
    <w:p>
      <w:pPr>
        <w:pStyle w:val="52"/>
        <w:numPr>
          <w:ilvl w:val="0"/>
          <w:numId w:val="2"/>
        </w:numPr>
        <w:ind w:left="0" w:firstLine="0"/>
      </w:pPr>
      <w:bookmarkStart w:id="156" w:name="_Ref41150344"/>
      <w:r>
        <w:rPr>
          <w:rFonts w:hint="eastAsia"/>
        </w:rPr>
        <w:t>范立南,白志强.基于单片机的智能垃圾桶系统设计[J].仪器仪表用户,2008(06):16-17.</w:t>
      </w:r>
      <w:bookmarkEnd w:id="156"/>
      <w:bookmarkStart w:id="157" w:name="_Ref41037904"/>
    </w:p>
    <w:p>
      <w:pPr>
        <w:pStyle w:val="52"/>
        <w:numPr>
          <w:ilvl w:val="0"/>
          <w:numId w:val="2"/>
        </w:numPr>
        <w:ind w:left="0" w:firstLine="0"/>
      </w:pPr>
      <w:bookmarkStart w:id="158" w:name="_Ref41150402"/>
      <w:r>
        <w:rPr>
          <w:rFonts w:hint="eastAsia"/>
        </w:rPr>
        <w:t>杜伟.论公共设施设计的五个原则[J].装饰,2006(07):47.</w:t>
      </w:r>
      <w:bookmarkEnd w:id="157"/>
      <w:bookmarkEnd w:id="158"/>
      <w:bookmarkStart w:id="159" w:name="_Ref41038527"/>
    </w:p>
    <w:p>
      <w:pPr>
        <w:pStyle w:val="52"/>
        <w:numPr>
          <w:ilvl w:val="0"/>
          <w:numId w:val="2"/>
        </w:numPr>
        <w:ind w:left="0" w:firstLine="0"/>
      </w:pPr>
      <w:bookmarkStart w:id="160" w:name="_Ref41150416"/>
      <w:r>
        <w:rPr>
          <w:rFonts w:hint="eastAsia"/>
        </w:rPr>
        <w:t>邓雅琪,徐承韬,宋禹辉,高鹏飞,韩国良,高宁.基于LD3320的智能家居控制[J].河南科技,2014(13):78-79.</w:t>
      </w:r>
      <w:bookmarkEnd w:id="160"/>
    </w:p>
    <w:bookmarkEnd w:id="159"/>
    <w:p>
      <w:pPr>
        <w:pStyle w:val="52"/>
        <w:numPr>
          <w:ilvl w:val="0"/>
          <w:numId w:val="2"/>
        </w:numPr>
        <w:ind w:left="0" w:firstLine="0"/>
      </w:pPr>
      <w:bookmarkStart w:id="161" w:name="_Ref41038974"/>
      <w:r>
        <w:t>Sig Bluetooth CSBS. Bluetooth Technology[J].Bluetooth Sig, 2006.</w:t>
      </w:r>
      <w:bookmarkEnd w:id="161"/>
      <w:r>
        <w:commentReference w:id="12"/>
      </w:r>
    </w:p>
    <w:p>
      <w:pPr>
        <w:pStyle w:val="52"/>
        <w:numPr>
          <w:ilvl w:val="0"/>
          <w:numId w:val="2"/>
        </w:numPr>
        <w:ind w:left="0" w:firstLine="0"/>
      </w:pPr>
      <w:bookmarkStart w:id="162" w:name="_Ref41039033"/>
      <w:bookmarkStart w:id="163" w:name="_Ref41150447"/>
      <w:r>
        <w:rPr>
          <w:rFonts w:hint="eastAsia"/>
        </w:rPr>
        <w:t>欧阳骏,陈子龙,黄宁淋.</w:t>
      </w:r>
      <w:r>
        <w:t>蓝牙4.0BLE开发完全手册：物联网开发技术实战</w:t>
      </w:r>
      <w:r>
        <w:rPr>
          <w:rFonts w:hint="eastAsia"/>
        </w:rPr>
        <w:t>[M].北京:化学工业出版社,2013</w:t>
      </w:r>
      <w:bookmarkEnd w:id="162"/>
      <w:r>
        <w:t>.</w:t>
      </w:r>
      <w:bookmarkEnd w:id="163"/>
    </w:p>
    <w:p>
      <w:pPr>
        <w:pStyle w:val="52"/>
        <w:numPr>
          <w:ilvl w:val="0"/>
          <w:numId w:val="2"/>
        </w:numPr>
        <w:ind w:left="0" w:firstLine="0"/>
      </w:pPr>
      <w:bookmarkStart w:id="164" w:name="_Ref41150467"/>
      <w:r>
        <w:rPr>
          <w:rFonts w:hint="eastAsia"/>
        </w:rPr>
        <w:t>李育林,马骐,周彦.蓝牙技术的协议标准[J].有线电视技术,2007(08):66-67.</w:t>
      </w:r>
      <w:bookmarkEnd w:id="164"/>
    </w:p>
    <w:p>
      <w:pPr>
        <w:pStyle w:val="52"/>
        <w:numPr>
          <w:ilvl w:val="0"/>
          <w:numId w:val="2"/>
        </w:numPr>
        <w:ind w:left="0" w:firstLine="0"/>
      </w:pPr>
      <w:bookmarkStart w:id="165" w:name="_Ref41150482"/>
      <w:r>
        <w:t>Petrovska, Ana. An embedded system for acces control with a Bluetooth module[J]. EngD thesis, 2014.</w:t>
      </w:r>
      <w:bookmarkEnd w:id="165"/>
      <w:bookmarkStart w:id="166" w:name="_Ref41039863"/>
      <w:r>
        <w:commentReference w:id="13"/>
      </w:r>
    </w:p>
    <w:p>
      <w:pPr>
        <w:pStyle w:val="52"/>
        <w:numPr>
          <w:ilvl w:val="0"/>
          <w:numId w:val="2"/>
        </w:numPr>
        <w:ind w:left="0" w:firstLine="0"/>
      </w:pPr>
      <w:bookmarkStart w:id="167" w:name="_Ref41150493"/>
      <w:r>
        <w:t>Dariush Abbasinezhad-Mood, Morteza Nikooghadam. Design of an enhanced message authentication scheme for smart grid and its performance analysis on an ARM Cortex-M3 microcontroller[J]. Journal of Information Security and Applications, 2018, 40.</w:t>
      </w:r>
      <w:bookmarkEnd w:id="166"/>
      <w:bookmarkEnd w:id="167"/>
      <w:bookmarkStart w:id="168" w:name="_Ref41039922"/>
      <w:r>
        <w:commentReference w:id="14"/>
      </w:r>
    </w:p>
    <w:p>
      <w:pPr>
        <w:pStyle w:val="52"/>
        <w:numPr>
          <w:ilvl w:val="0"/>
          <w:numId w:val="2"/>
        </w:numPr>
        <w:ind w:left="0" w:firstLine="0"/>
      </w:pPr>
      <w:bookmarkStart w:id="169" w:name="_Ref41150507"/>
      <w:r>
        <w:rPr>
          <w:rFonts w:hint="eastAsia"/>
        </w:rPr>
        <w:t>]赖建军.基于ARM处理器和MODBUS-RTU协议的温控系统设计[D].浙江工业大学,2016.</w:t>
      </w:r>
      <w:bookmarkEnd w:id="168"/>
      <w:bookmarkEnd w:id="169"/>
      <w:r>
        <w:commentReference w:id="15"/>
      </w:r>
    </w:p>
    <w:p>
      <w:pPr>
        <w:pStyle w:val="52"/>
        <w:numPr>
          <w:ilvl w:val="0"/>
          <w:numId w:val="2"/>
        </w:numPr>
        <w:ind w:left="0" w:firstLine="0"/>
      </w:pPr>
      <w:bookmarkStart w:id="170" w:name="_Ref41040617"/>
      <w:r>
        <w:rPr>
          <w:rFonts w:hint="eastAsia"/>
        </w:rPr>
        <w:t>ICRoute</w:t>
      </w:r>
      <w:r>
        <w:t>.</w:t>
      </w:r>
      <w:r>
        <w:rPr>
          <w:rFonts w:hint="eastAsia"/>
        </w:rPr>
        <w:t xml:space="preserve">芯片工作原理[EB/OL]. </w:t>
      </w:r>
      <w:r>
        <w:fldChar w:fldCharType="begin"/>
      </w:r>
      <w:r>
        <w:instrText xml:space="preserve"> HYPERLINK "http://www.icroute.com/web_cn/LD332X_principle.html" </w:instrText>
      </w:r>
      <w:r>
        <w:fldChar w:fldCharType="separate"/>
      </w:r>
      <w:r>
        <w:rPr>
          <w:rStyle w:val="29"/>
          <w:rFonts w:hint="eastAsia"/>
        </w:rPr>
        <w:t>http://www.icroute.com/web_cn/LD332X_principle.html</w:t>
      </w:r>
      <w:r>
        <w:rPr>
          <w:rStyle w:val="29"/>
          <w:rFonts w:hint="eastAsia"/>
        </w:rPr>
        <w:fldChar w:fldCharType="end"/>
      </w:r>
      <w:r>
        <w:rPr>
          <w:rFonts w:hint="eastAsia"/>
        </w:rPr>
        <w:t>,</w:t>
      </w:r>
      <w:r>
        <w:t xml:space="preserve"> </w:t>
      </w:r>
      <w:r>
        <w:rPr>
          <w:rFonts w:hint="eastAsia"/>
        </w:rPr>
        <w:t>2013.</w:t>
      </w:r>
      <w:bookmarkEnd w:id="170"/>
    </w:p>
    <w:p>
      <w:pPr>
        <w:pStyle w:val="52"/>
        <w:numPr>
          <w:ilvl w:val="0"/>
          <w:numId w:val="2"/>
        </w:numPr>
        <w:ind w:left="0" w:firstLine="0"/>
      </w:pPr>
      <w:bookmarkStart w:id="171" w:name="_Ref41289270"/>
      <w:r>
        <w:rPr>
          <w:shd w:val="clear" w:color="auto" w:fill="FFFFFF"/>
        </w:rPr>
        <w:t>李鹤.基于FPGA的无线跌倒监控系统设计[D].黑龙江大学,2014.</w:t>
      </w:r>
      <w:bookmarkEnd w:id="171"/>
      <w:r>
        <w:commentReference w:id="16"/>
      </w:r>
    </w:p>
    <w:p>
      <w:pPr>
        <w:pStyle w:val="52"/>
        <w:numPr>
          <w:ilvl w:val="0"/>
          <w:numId w:val="2"/>
        </w:numPr>
        <w:ind w:left="0" w:firstLine="0"/>
        <w:sectPr>
          <w:headerReference r:id="rId20" w:type="default"/>
          <w:endnotePr>
            <w:numFmt w:val="decimal"/>
          </w:endnotePr>
          <w:pgSz w:w="11906" w:h="16838"/>
          <w:pgMar w:top="1440" w:right="1800" w:bottom="1440" w:left="1800" w:header="851" w:footer="992" w:gutter="0"/>
          <w:cols w:space="425" w:num="1"/>
          <w:docGrid w:type="lines" w:linePitch="312" w:charSpace="0"/>
        </w:sectPr>
      </w:pPr>
      <w:bookmarkStart w:id="172" w:name="_Ref41289222"/>
      <w:r>
        <w:t>STMicroelectronics. STM32F10xxx Cortex-M3 programming manual[EB/OL]</w:t>
      </w:r>
      <w:bookmarkEnd w:id="149"/>
      <w:bookmarkEnd w:id="172"/>
      <w:r>
        <w:t xml:space="preserve">. </w:t>
      </w:r>
      <w:r>
        <w:fldChar w:fldCharType="begin"/>
      </w:r>
      <w:r>
        <w:instrText xml:space="preserve"> HYPERLINK "https://www.st.com/resource/en/stm32f10xxx-cortexm3-programming-manual.html" </w:instrText>
      </w:r>
      <w:r>
        <w:fldChar w:fldCharType="separate"/>
      </w:r>
      <w:r>
        <w:rPr>
          <w:rStyle w:val="29"/>
        </w:rPr>
        <w:t>https://www.st.com/resource/en/stm32f10xxx-cortexm3-programming-manual.html</w:t>
      </w:r>
      <w:r>
        <w:rPr>
          <w:rStyle w:val="29"/>
        </w:rPr>
        <w:fldChar w:fldCharType="end"/>
      </w:r>
      <w:r>
        <w:t>, 2019.</w:t>
      </w:r>
    </w:p>
    <w:p>
      <w:pPr>
        <w:pStyle w:val="86"/>
      </w:pPr>
      <w:r>
        <w:br w:type="page"/>
      </w:r>
    </w:p>
    <w:p>
      <w:pPr>
        <w:pStyle w:val="86"/>
      </w:pPr>
      <w:bookmarkStart w:id="173" w:name="_Toc41815357"/>
      <w:r>
        <w:rPr>
          <w:rFonts w:hint="eastAsia"/>
        </w:rPr>
        <w:t>附录</w:t>
      </w:r>
      <w:bookmarkEnd w:id="173"/>
    </w:p>
    <w:p>
      <w:pPr>
        <w:pStyle w:val="5"/>
        <w:ind w:firstLine="420" w:firstLineChars="0"/>
        <w:rPr>
          <w:szCs w:val="21"/>
        </w:rPr>
      </w:pPr>
      <w:r>
        <w:rPr>
          <w:shd w:val="clear" w:color="auto" w:fill="FFFFFF"/>
        </w:rPr>
        <w:t>语音识别智能垃圾分类器系统</w:t>
      </w:r>
      <w:r>
        <w:rPr>
          <w:rFonts w:hint="eastAsia"/>
          <w:szCs w:val="21"/>
        </w:rPr>
        <w:t>原理图：</w:t>
      </w:r>
    </w:p>
    <w:p>
      <w:pPr>
        <w:pStyle w:val="46"/>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pPr>
        <w:pStyle w:val="5"/>
      </w:pPr>
      <w:r>
        <w:rPr>
          <w:shd w:val="clear" w:color="auto" w:fill="FFFFFF"/>
        </w:rPr>
        <w:t>语音识别智能垃圾分类器</w:t>
      </w:r>
      <w:r>
        <w:rPr>
          <w:rFonts w:hint="eastAsia"/>
        </w:rPr>
        <w:t>系统实物图：</w:t>
      </w:r>
    </w:p>
    <w:p>
      <w:pPr>
        <w:pStyle w:val="46"/>
      </w:pPr>
      <w:r>
        <w:drawing>
          <wp:inline distT="0" distB="0" distL="0" distR="0">
            <wp:extent cx="5274310" cy="3494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494405"/>
                    </a:xfrm>
                    <a:prstGeom prst="rect">
                      <a:avLst/>
                    </a:prstGeom>
                  </pic:spPr>
                </pic:pic>
              </a:graphicData>
            </a:graphic>
          </wp:inline>
        </w:drawing>
      </w:r>
    </w:p>
    <w:sectPr>
      <w:endnotePr>
        <w:numFmt w:val="decimal"/>
      </w:endnote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6-01T08:40:09Z" w:initials="A">
    <w:p w14:paraId="33D433B8">
      <w:pPr>
        <w:pStyle w:val="10"/>
      </w:pPr>
      <w:r>
        <w:t>检测结果：</w:t>
      </w:r>
    </w:p>
    <w:p w14:paraId="22C95F14">
      <w:pPr>
        <w:pStyle w:val="10"/>
      </w:pPr>
      <w:r>
        <w:t>检测问题数：1，万字差错率：0.28,请继续努力！</w:t>
      </w:r>
    </w:p>
    <w:p w14:paraId="4F4A6EBF">
      <w:pPr>
        <w:pStyle w:val="10"/>
      </w:pPr>
      <w:r>
        <w:t>正文共6章,如果此数据与实际不符合，可能存在大量误报，请核对章标题格式</w:t>
      </w:r>
    </w:p>
    <w:p w14:paraId="3D5C0356">
      <w:pPr>
        <w:pStyle w:val="10"/>
      </w:pPr>
      <w:r>
        <w:t>全文页数：58,字符数：35784，中文字符数：25391，英文字符数：1668，节数：13，段落数：807</w:t>
      </w:r>
    </w:p>
    <w:p w14:paraId="12944736">
      <w:pPr>
        <w:pStyle w:val="10"/>
      </w:pPr>
      <w:r>
        <w:t>中文摘要字符数：562,关键词数：4，正文字符数：30854，首章字符数：7336，末章字符数：1185，参考文献条数：19，致谢字符数：404</w:t>
      </w:r>
    </w:p>
    <w:p w14:paraId="4D0D03A8">
      <w:pPr>
        <w:pStyle w:val="10"/>
      </w:pPr>
      <w:r>
        <w:t>说明：</w:t>
      </w:r>
    </w:p>
    <w:p w14:paraId="0750186E">
      <w:pPr>
        <w:pStyle w:val="10"/>
      </w:pPr>
      <w:r>
        <w:t>1.请确保一级标题编号模式是1.    字号：小三、对齐方式：居中对齐，并重新提交检测</w:t>
      </w:r>
    </w:p>
    <w:p w14:paraId="586E308A">
      <w:pPr>
        <w:pStyle w:val="10"/>
      </w:pPr>
      <w:r>
        <w:t>2.图片请使用“嵌入型”环绕方式，表格为无环绕方式</w:t>
      </w:r>
    </w:p>
    <w:p w14:paraId="19CE267C">
      <w:pPr>
        <w:pStyle w:val="10"/>
      </w:pPr>
      <w:r>
        <w:t>3.封面请用学校模板填写，机器人未检测封面</w:t>
      </w:r>
    </w:p>
    <w:p w14:paraId="687C5B55">
      <w:pPr>
        <w:pStyle w:val="10"/>
      </w:pPr>
      <w:r>
        <w:t>4.提醒不计算错误，如机器人误报请忽略</w:t>
      </w:r>
    </w:p>
    <w:p w14:paraId="26091F3D">
      <w:pPr>
        <w:pStyle w:val="10"/>
      </w:pPr>
      <w:r>
        <w:t>如对检测结果有疑问在检测报告-&gt;订单咨询处提交问题；QQ仅解答不能登录的问题。</w:t>
      </w:r>
    </w:p>
    <w:p w14:paraId="1D2F7F69">
      <w:pPr>
        <w:pStyle w:val="10"/>
      </w:pPr>
    </w:p>
  </w:comment>
  <w:comment w:id="1" w:author="Administrator" w:date="2020-06-01T08:40:08Z" w:initials="A">
    <w:p w14:paraId="50DC2C98">
      <w:pPr>
        <w:pStyle w:val="10"/>
      </w:pPr>
      <w:r>
        <w:t>提醒：规范要求无页眉内容，论文偶数页页眉：河南理工大学本科毕业设计（论文）</w:t>
      </w:r>
    </w:p>
    <w:p w14:paraId="70500687">
      <w:pPr>
        <w:pStyle w:val="10"/>
      </w:pPr>
      <w:r>
        <w:t>因不同排版软件对页眉内容引用域的差别，如误报请忽略；提醒不算错误。</w:t>
      </w:r>
    </w:p>
  </w:comment>
  <w:comment w:id="2" w:author="Administrator" w:date="2020-06-01T08:40:08Z" w:initials="A">
    <w:p w14:paraId="01727C03">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1A8B2C7C">
      <w:pPr>
        <w:pStyle w:val="10"/>
      </w:pPr>
      <w:r>
        <w:t>因不同排版软件对页眉内容引用域的差别，如误报请忽略；提醒不算错误。</w:t>
      </w:r>
    </w:p>
  </w:comment>
  <w:comment w:id="3" w:author="Administrator" w:date="2020-06-01T08:39:34Z" w:initials="A">
    <w:p w14:paraId="0EFF5F49">
      <w:pPr>
        <w:pStyle w:val="10"/>
      </w:pPr>
      <w:r>
        <w:t>提醒：IOT,STM32.首字母不应大写（专有名词除外，如误报请忽略）</w:t>
      </w:r>
    </w:p>
  </w:comment>
  <w:comment w:id="4" w:author="Administrator" w:date="2020-06-01T08:40:08Z" w:initials="A">
    <w:p w14:paraId="4EC54600">
      <w:pPr>
        <w:pStyle w:val="10"/>
      </w:pPr>
      <w:r>
        <w:t>提醒：奇数页页眉内容错误(规范：1.绪论,论文：6.总结与展望)</w:t>
      </w:r>
    </w:p>
    <w:p w14:paraId="76AD6A8A">
      <w:pPr>
        <w:pStyle w:val="10"/>
      </w:pPr>
      <w:r>
        <w:t>因不同排版软件对页眉内容引用域的差别，如误报请忽略；提醒不算错误。</w:t>
      </w:r>
    </w:p>
  </w:comment>
  <w:comment w:id="5" w:author="Administrator" w:date="2020-06-01T08:40:09Z" w:initials="A">
    <w:p w14:paraId="3FB06EDD">
      <w:pPr>
        <w:pStyle w:val="10"/>
      </w:pPr>
      <w:r>
        <w:t>提醒：奇数页页眉内容错误(规范：2.总体方案设计,论文：6.总结与展望)</w:t>
      </w:r>
    </w:p>
    <w:p w14:paraId="2DDA3383">
      <w:pPr>
        <w:pStyle w:val="10"/>
      </w:pPr>
      <w:r>
        <w:t>因不同排版软件对页眉内容引用域的差别，如误报请忽略；提醒不算错误。</w:t>
      </w:r>
    </w:p>
  </w:comment>
  <w:comment w:id="6" w:author="Administrator" w:date="2020-06-01T08:40:08Z" w:initials="A">
    <w:p w14:paraId="239C6354">
      <w:pPr>
        <w:pStyle w:val="10"/>
      </w:pPr>
      <w:r>
        <w:t>17-2-正文四级标题-严重：四级标题编号不连续(要求:1,实际:3)</w:t>
      </w:r>
    </w:p>
  </w:comment>
  <w:comment w:id="7" w:author="Administrator" w:date="2020-06-01T08:40:09Z" w:initials="A">
    <w:p w14:paraId="6480160F">
      <w:pPr>
        <w:pStyle w:val="10"/>
      </w:pPr>
      <w:r>
        <w:t>提醒：奇数页页眉内容错误(规范：3.系统硬件设计与实现,论文：6.总结与展望)</w:t>
      </w:r>
    </w:p>
    <w:p w14:paraId="2A9008BC">
      <w:pPr>
        <w:pStyle w:val="10"/>
      </w:pPr>
      <w:r>
        <w:t>因不同排版软件对页眉内容引用域的差别，如误报请忽略；提醒不算错误。</w:t>
      </w:r>
    </w:p>
  </w:comment>
  <w:comment w:id="8" w:author="Administrator" w:date="2020-06-01T08:40:09Z" w:initials="A">
    <w:p w14:paraId="4BF421EE">
      <w:pPr>
        <w:pStyle w:val="10"/>
      </w:pPr>
      <w:r>
        <w:t>提醒：奇数页页眉内容错误(规范：3.系统硬件设计与实现,论文：6.总结与展望)</w:t>
      </w:r>
    </w:p>
    <w:p w14:paraId="1A99696C">
      <w:pPr>
        <w:pStyle w:val="10"/>
      </w:pPr>
      <w:r>
        <w:t>因不同排版软件对页眉内容引用域的差别，如误报请忽略；提醒不算错误。</w:t>
      </w:r>
    </w:p>
  </w:comment>
  <w:comment w:id="9" w:author="Administrator" w:date="2020-06-01T08:40:09Z" w:initials="A">
    <w:p w14:paraId="35D415C6">
      <w:pPr>
        <w:pStyle w:val="10"/>
      </w:pPr>
      <w:r>
        <w:t>提醒：奇数页页眉内容错误(规范：4.系统软件设计与实现,论文：6.总结与展望)</w:t>
      </w:r>
    </w:p>
    <w:p w14:paraId="066227DB">
      <w:pPr>
        <w:pStyle w:val="10"/>
      </w:pPr>
      <w:r>
        <w:t>因不同排版软件对页眉内容引用域的差别，如误报请忽略；提醒不算错误。</w:t>
      </w:r>
    </w:p>
  </w:comment>
  <w:comment w:id="10" w:author="Administrator" w:date="2020-06-01T08:40:09Z" w:initials="A">
    <w:p w14:paraId="1F3A0B67">
      <w:pPr>
        <w:pStyle w:val="10"/>
      </w:pPr>
      <w:r>
        <w:t>提醒：奇数页页眉内容错误(规范：致谢,论文：参考文献)</w:t>
      </w:r>
    </w:p>
    <w:p w14:paraId="52052D06">
      <w:pPr>
        <w:pStyle w:val="10"/>
      </w:pPr>
      <w:r>
        <w:t>因不同排版软件对页眉内容引用域的差别，如误报请忽略；提醒不算错误。</w:t>
      </w:r>
    </w:p>
  </w:comment>
  <w:comment w:id="11" w:author="Administrator" w:date="2020-06-01T08:40:06Z" w:initials="A">
    <w:p w14:paraId="7C363953">
      <w:pPr>
        <w:pStyle w:val="10"/>
      </w:pPr>
      <w:r>
        <w:t>提醒：(条目[3])缺少出版地（可参阅GB7714-2015的8.4.1小节）</w:t>
      </w:r>
    </w:p>
  </w:comment>
  <w:comment w:id="12" w:author="Administrator" w:date="2020-06-01T08:40:07Z" w:initials="A">
    <w:p w14:paraId="7A211612">
      <w:pPr>
        <w:pStyle w:val="10"/>
      </w:pPr>
      <w:r>
        <w:t>提醒：(条目[11])2006期刊应该有卷号或者期号（可参阅GB7714-2015的4.3和4.4小节）</w:t>
      </w:r>
    </w:p>
    <w:p w14:paraId="577C6D7E">
      <w:pPr>
        <w:pStyle w:val="10"/>
      </w:pPr>
      <w:r>
        <w:t>连续出版物的析出文献应有页码（可参阅GB7714-2015的4.4小节）</w:t>
      </w:r>
    </w:p>
  </w:comment>
  <w:comment w:id="13" w:author="Administrator" w:date="2020-06-01T08:40:07Z" w:initials="A">
    <w:p w14:paraId="512D2533">
      <w:pPr>
        <w:pStyle w:val="10"/>
      </w:pPr>
      <w:r>
        <w:t>提醒：(条目[14])2014期刊应该有卷号或者期号（可参阅GB7714-2015的4.3和4.4小节）</w:t>
      </w:r>
    </w:p>
    <w:p w14:paraId="1A592552">
      <w:pPr>
        <w:pStyle w:val="10"/>
      </w:pPr>
      <w:r>
        <w:t>连续出版物的析出文献应有页码（可参阅GB7714-2015的4.4小节）</w:t>
      </w:r>
    </w:p>
  </w:comment>
  <w:comment w:id="14" w:author="Administrator" w:date="2020-06-01T08:40:07Z" w:initials="A">
    <w:p w14:paraId="270B39CC">
      <w:pPr>
        <w:pStyle w:val="10"/>
      </w:pPr>
      <w:r>
        <w:t>提醒：(条目[15])连续出版物的析出文献应有页码（可参阅GB7714-2015的4.4小节）</w:t>
      </w:r>
    </w:p>
  </w:comment>
  <w:comment w:id="15" w:author="Administrator" w:date="2020-06-01T08:40:07Z" w:initials="A">
    <w:p w14:paraId="10EC66F6">
      <w:pPr>
        <w:pStyle w:val="10"/>
      </w:pPr>
      <w:r>
        <w:t>提醒：(条目[16])缺少出版地（可参阅GB7714-2015的8.4.1小节）</w:t>
      </w:r>
    </w:p>
  </w:comment>
  <w:comment w:id="16" w:author="Administrator" w:date="2020-06-01T08:40:07Z" w:initials="A">
    <w:p w14:paraId="0EE013D8">
      <w:pPr>
        <w:pStyle w:val="10"/>
      </w:pPr>
      <w:r>
        <w:t>提醒：(条目[18])缺少出版地（可参阅GB7714-2015的8.4.1小节）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D2F7F69" w15:done="0"/>
  <w15:commentEx w15:paraId="70500687" w15:done="0"/>
  <w15:commentEx w15:paraId="1A8B2C7C" w15:done="0"/>
  <w15:commentEx w15:paraId="0EFF5F49" w15:done="0"/>
  <w15:commentEx w15:paraId="76AD6A8A" w15:done="0"/>
  <w15:commentEx w15:paraId="2DDA3383" w15:done="0"/>
  <w15:commentEx w15:paraId="239C6354" w15:done="0"/>
  <w15:commentEx w15:paraId="2A9008BC" w15:done="0"/>
  <w15:commentEx w15:paraId="1A99696C" w15:done="0"/>
  <w15:commentEx w15:paraId="066227DB" w15:done="0"/>
  <w15:commentEx w15:paraId="52052D06" w15:done="0"/>
  <w15:commentEx w15:paraId="7C363953" w15:done="0"/>
  <w15:commentEx w15:paraId="577C6D7E" w15:done="0"/>
  <w15:commentEx w15:paraId="1A592552" w15:done="0"/>
  <w15:commentEx w15:paraId="270B39CC" w15:done="0"/>
  <w15:commentEx w15:paraId="10EC66F6" w15:done="0"/>
  <w15:commentEx w15:paraId="0EE013D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9"/>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9"/>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9"/>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fldChar w:fldCharType="begin"/>
    </w:r>
    <w:r>
      <w:instrText xml:space="preserve"> STYLEREF  a_参考不加粗  \* MERGEFORMAT </w:instrText>
    </w:r>
    <w:r>
      <w:fldChar w:fldCharType="separate"/>
    </w:r>
    <w:r>
      <w:rPr>
        <w:rFonts w:hint="eastAsia"/>
      </w:rPr>
      <w:t>参考文献</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fldChar w:fldCharType="begin"/>
    </w:r>
    <w:r>
      <w:instrText xml:space="preserve"> STYLEREF  a_摘要  \* MERGEFORMAT </w:instrText>
    </w:r>
    <w:r>
      <w:fldChar w:fldCharType="separate"/>
    </w:r>
    <w: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fldChar w:fldCharType="begin"/>
    </w:r>
    <w:r>
      <w:instrText xml:space="preserve"> STYLEREF  "标题 1" \n  \* MERGEFORMAT </w:instrText>
    </w:r>
    <w:r>
      <w:fldChar w:fldCharType="separate"/>
    </w:r>
    <w:r>
      <w:t>6</w:t>
    </w:r>
    <w:r>
      <w:fldChar w:fldCharType="end"/>
    </w:r>
    <w:r>
      <w:t>.</w:t>
    </w:r>
    <w:r>
      <w:fldChar w:fldCharType="begin"/>
    </w:r>
    <w:r>
      <w:instrText xml:space="preserve"> STYLEREF  "标题 1"  \* MERGEFORMAT </w:instrText>
    </w:r>
    <w:r>
      <w:fldChar w:fldCharType="separate"/>
    </w:r>
    <w:r>
      <w:rPr>
        <w:rFonts w:hint="eastAsia"/>
      </w:rPr>
      <w:t>总结与展望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0"/>
    </w:pPr>
    <w:r>
      <w:fldChar w:fldCharType="begin"/>
    </w:r>
    <w:r>
      <w:instrText xml:space="preserve"> STYLEREF  a_致谢  \* MERGEFORMAT </w:instrText>
    </w:r>
    <w:r>
      <w:fldChar w:fldCharType="separate"/>
    </w:r>
    <w:r>
      <w:rPr>
        <w:rFonts w:hint="eastAsia"/>
      </w:rPr>
      <w:t>致谢</w:t>
    </w:r>
    <w:r>
      <w:fldChar w:fldCharType="end"/>
    </w:r>
    <w:r>
      <w:fldChar w:fldCharType="begin"/>
    </w:r>
    <w:r>
      <w:instrText xml:space="preserve"> STYLEREF  a_参考不加粗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07DC9"/>
    <w:rsid w:val="0001106C"/>
    <w:rsid w:val="00011A14"/>
    <w:rsid w:val="00012676"/>
    <w:rsid w:val="00013404"/>
    <w:rsid w:val="000142E7"/>
    <w:rsid w:val="00014E77"/>
    <w:rsid w:val="0001681F"/>
    <w:rsid w:val="00017129"/>
    <w:rsid w:val="00017838"/>
    <w:rsid w:val="00017ABC"/>
    <w:rsid w:val="00017E16"/>
    <w:rsid w:val="00017FE4"/>
    <w:rsid w:val="00020897"/>
    <w:rsid w:val="00021723"/>
    <w:rsid w:val="00021B8C"/>
    <w:rsid w:val="0002542B"/>
    <w:rsid w:val="0002590E"/>
    <w:rsid w:val="000259DD"/>
    <w:rsid w:val="000260DD"/>
    <w:rsid w:val="000304CF"/>
    <w:rsid w:val="00030661"/>
    <w:rsid w:val="000316D4"/>
    <w:rsid w:val="0003348B"/>
    <w:rsid w:val="0003491D"/>
    <w:rsid w:val="00035091"/>
    <w:rsid w:val="00036481"/>
    <w:rsid w:val="00037450"/>
    <w:rsid w:val="000376A3"/>
    <w:rsid w:val="00041E81"/>
    <w:rsid w:val="00046131"/>
    <w:rsid w:val="00051600"/>
    <w:rsid w:val="0005240F"/>
    <w:rsid w:val="00054B19"/>
    <w:rsid w:val="00054DAB"/>
    <w:rsid w:val="00060F97"/>
    <w:rsid w:val="00061422"/>
    <w:rsid w:val="00062379"/>
    <w:rsid w:val="00064415"/>
    <w:rsid w:val="00064D90"/>
    <w:rsid w:val="0006721F"/>
    <w:rsid w:val="00072840"/>
    <w:rsid w:val="00073941"/>
    <w:rsid w:val="00073FF2"/>
    <w:rsid w:val="00075C08"/>
    <w:rsid w:val="00077F62"/>
    <w:rsid w:val="0008081F"/>
    <w:rsid w:val="00081381"/>
    <w:rsid w:val="00082843"/>
    <w:rsid w:val="000833C0"/>
    <w:rsid w:val="000847E8"/>
    <w:rsid w:val="000853F7"/>
    <w:rsid w:val="00085F2B"/>
    <w:rsid w:val="00086D62"/>
    <w:rsid w:val="00090D8D"/>
    <w:rsid w:val="00092A28"/>
    <w:rsid w:val="00093E37"/>
    <w:rsid w:val="0009420B"/>
    <w:rsid w:val="00096E10"/>
    <w:rsid w:val="000A0F42"/>
    <w:rsid w:val="000A1113"/>
    <w:rsid w:val="000A33F5"/>
    <w:rsid w:val="000A7B6F"/>
    <w:rsid w:val="000B1341"/>
    <w:rsid w:val="000B1CD8"/>
    <w:rsid w:val="000B2100"/>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4692"/>
    <w:rsid w:val="000D721D"/>
    <w:rsid w:val="000D7B33"/>
    <w:rsid w:val="000D7D61"/>
    <w:rsid w:val="000E1234"/>
    <w:rsid w:val="000E13A4"/>
    <w:rsid w:val="000E1572"/>
    <w:rsid w:val="000E2BBF"/>
    <w:rsid w:val="000E4B9B"/>
    <w:rsid w:val="000E4E07"/>
    <w:rsid w:val="000E6090"/>
    <w:rsid w:val="000E7727"/>
    <w:rsid w:val="000F0549"/>
    <w:rsid w:val="000F1849"/>
    <w:rsid w:val="000F19D3"/>
    <w:rsid w:val="000F3FCC"/>
    <w:rsid w:val="000F4418"/>
    <w:rsid w:val="000F4B23"/>
    <w:rsid w:val="000F546F"/>
    <w:rsid w:val="000F6354"/>
    <w:rsid w:val="00103684"/>
    <w:rsid w:val="001037F8"/>
    <w:rsid w:val="00104767"/>
    <w:rsid w:val="00104BE7"/>
    <w:rsid w:val="0010724C"/>
    <w:rsid w:val="00107F04"/>
    <w:rsid w:val="001124A7"/>
    <w:rsid w:val="00113600"/>
    <w:rsid w:val="00114950"/>
    <w:rsid w:val="001150A2"/>
    <w:rsid w:val="001155F3"/>
    <w:rsid w:val="00116ED5"/>
    <w:rsid w:val="00120AC1"/>
    <w:rsid w:val="001218C5"/>
    <w:rsid w:val="001234DD"/>
    <w:rsid w:val="00124054"/>
    <w:rsid w:val="0012647F"/>
    <w:rsid w:val="0013019E"/>
    <w:rsid w:val="00130D3D"/>
    <w:rsid w:val="00131803"/>
    <w:rsid w:val="0013279C"/>
    <w:rsid w:val="00133C50"/>
    <w:rsid w:val="00133E7C"/>
    <w:rsid w:val="00135250"/>
    <w:rsid w:val="00135F9C"/>
    <w:rsid w:val="0013662E"/>
    <w:rsid w:val="00136F0E"/>
    <w:rsid w:val="0013728E"/>
    <w:rsid w:val="0013785E"/>
    <w:rsid w:val="001403B8"/>
    <w:rsid w:val="001416E5"/>
    <w:rsid w:val="00141FDD"/>
    <w:rsid w:val="00142515"/>
    <w:rsid w:val="00142DA8"/>
    <w:rsid w:val="00144E9D"/>
    <w:rsid w:val="001517EF"/>
    <w:rsid w:val="00152080"/>
    <w:rsid w:val="00153F6F"/>
    <w:rsid w:val="0015483A"/>
    <w:rsid w:val="00154EB3"/>
    <w:rsid w:val="00156E16"/>
    <w:rsid w:val="00157A32"/>
    <w:rsid w:val="00157FE4"/>
    <w:rsid w:val="001615D2"/>
    <w:rsid w:val="0017080C"/>
    <w:rsid w:val="00171731"/>
    <w:rsid w:val="001727DE"/>
    <w:rsid w:val="00174D73"/>
    <w:rsid w:val="00175EEF"/>
    <w:rsid w:val="001801B1"/>
    <w:rsid w:val="001818C2"/>
    <w:rsid w:val="00186DD1"/>
    <w:rsid w:val="00192380"/>
    <w:rsid w:val="00192CB1"/>
    <w:rsid w:val="00193BB0"/>
    <w:rsid w:val="00194B57"/>
    <w:rsid w:val="00195DB9"/>
    <w:rsid w:val="001A0B95"/>
    <w:rsid w:val="001A1651"/>
    <w:rsid w:val="001A178B"/>
    <w:rsid w:val="001A2072"/>
    <w:rsid w:val="001A2879"/>
    <w:rsid w:val="001A43D6"/>
    <w:rsid w:val="001A66C4"/>
    <w:rsid w:val="001A671F"/>
    <w:rsid w:val="001A7D8F"/>
    <w:rsid w:val="001B2ED8"/>
    <w:rsid w:val="001B3DAB"/>
    <w:rsid w:val="001B446B"/>
    <w:rsid w:val="001B4ED0"/>
    <w:rsid w:val="001C2D1B"/>
    <w:rsid w:val="001C3D39"/>
    <w:rsid w:val="001C4AE9"/>
    <w:rsid w:val="001C5A0E"/>
    <w:rsid w:val="001C5ABD"/>
    <w:rsid w:val="001D0D41"/>
    <w:rsid w:val="001D23BF"/>
    <w:rsid w:val="001D246D"/>
    <w:rsid w:val="001D2C31"/>
    <w:rsid w:val="001D55B7"/>
    <w:rsid w:val="001D6357"/>
    <w:rsid w:val="001D77A0"/>
    <w:rsid w:val="001E0D98"/>
    <w:rsid w:val="001E1F97"/>
    <w:rsid w:val="001E664C"/>
    <w:rsid w:val="001F13D8"/>
    <w:rsid w:val="001F18AF"/>
    <w:rsid w:val="001F2B08"/>
    <w:rsid w:val="001F47B7"/>
    <w:rsid w:val="001F5789"/>
    <w:rsid w:val="001F6A1C"/>
    <w:rsid w:val="00202FE4"/>
    <w:rsid w:val="00203A1B"/>
    <w:rsid w:val="00204E8D"/>
    <w:rsid w:val="00206ABD"/>
    <w:rsid w:val="002074EA"/>
    <w:rsid w:val="00210248"/>
    <w:rsid w:val="00210A0A"/>
    <w:rsid w:val="00215125"/>
    <w:rsid w:val="002153D7"/>
    <w:rsid w:val="00217DF7"/>
    <w:rsid w:val="00220279"/>
    <w:rsid w:val="00222362"/>
    <w:rsid w:val="002266C2"/>
    <w:rsid w:val="00227F07"/>
    <w:rsid w:val="002306F7"/>
    <w:rsid w:val="00230C03"/>
    <w:rsid w:val="00233C8B"/>
    <w:rsid w:val="00234816"/>
    <w:rsid w:val="00234C0B"/>
    <w:rsid w:val="00235069"/>
    <w:rsid w:val="002354B1"/>
    <w:rsid w:val="00235F83"/>
    <w:rsid w:val="0023634F"/>
    <w:rsid w:val="00236862"/>
    <w:rsid w:val="00236BD6"/>
    <w:rsid w:val="00236E3C"/>
    <w:rsid w:val="00237ED4"/>
    <w:rsid w:val="00240FD3"/>
    <w:rsid w:val="00242E8C"/>
    <w:rsid w:val="002438E5"/>
    <w:rsid w:val="0024454C"/>
    <w:rsid w:val="00244F36"/>
    <w:rsid w:val="00246AC2"/>
    <w:rsid w:val="0025157E"/>
    <w:rsid w:val="002536B4"/>
    <w:rsid w:val="00253D60"/>
    <w:rsid w:val="00254646"/>
    <w:rsid w:val="002547B9"/>
    <w:rsid w:val="00256BF8"/>
    <w:rsid w:val="00257239"/>
    <w:rsid w:val="00257A6E"/>
    <w:rsid w:val="00257DD1"/>
    <w:rsid w:val="00257E0E"/>
    <w:rsid w:val="00261789"/>
    <w:rsid w:val="002632C0"/>
    <w:rsid w:val="00263CF4"/>
    <w:rsid w:val="002647F5"/>
    <w:rsid w:val="0026682D"/>
    <w:rsid w:val="00270106"/>
    <w:rsid w:val="00271F60"/>
    <w:rsid w:val="0027345E"/>
    <w:rsid w:val="00275244"/>
    <w:rsid w:val="002759CB"/>
    <w:rsid w:val="00280A1E"/>
    <w:rsid w:val="002815D1"/>
    <w:rsid w:val="00281814"/>
    <w:rsid w:val="002820AA"/>
    <w:rsid w:val="00284247"/>
    <w:rsid w:val="00287756"/>
    <w:rsid w:val="0029028E"/>
    <w:rsid w:val="00294B62"/>
    <w:rsid w:val="00295141"/>
    <w:rsid w:val="002951D9"/>
    <w:rsid w:val="002971CD"/>
    <w:rsid w:val="002A0315"/>
    <w:rsid w:val="002A0A57"/>
    <w:rsid w:val="002A13F0"/>
    <w:rsid w:val="002A245C"/>
    <w:rsid w:val="002A5BA9"/>
    <w:rsid w:val="002A6DF1"/>
    <w:rsid w:val="002A7BBB"/>
    <w:rsid w:val="002B0905"/>
    <w:rsid w:val="002B2935"/>
    <w:rsid w:val="002B485C"/>
    <w:rsid w:val="002B5E1A"/>
    <w:rsid w:val="002B6AFD"/>
    <w:rsid w:val="002B7160"/>
    <w:rsid w:val="002B7EE1"/>
    <w:rsid w:val="002C0B78"/>
    <w:rsid w:val="002C28AF"/>
    <w:rsid w:val="002C4A64"/>
    <w:rsid w:val="002C61C6"/>
    <w:rsid w:val="002C629F"/>
    <w:rsid w:val="002C757E"/>
    <w:rsid w:val="002D1811"/>
    <w:rsid w:val="002D2FE3"/>
    <w:rsid w:val="002D4274"/>
    <w:rsid w:val="002D4F6E"/>
    <w:rsid w:val="002D5879"/>
    <w:rsid w:val="002D7746"/>
    <w:rsid w:val="002E33F6"/>
    <w:rsid w:val="002E461F"/>
    <w:rsid w:val="002E523F"/>
    <w:rsid w:val="002E69B2"/>
    <w:rsid w:val="002E6D91"/>
    <w:rsid w:val="002F1414"/>
    <w:rsid w:val="002F1880"/>
    <w:rsid w:val="002F3171"/>
    <w:rsid w:val="002F3822"/>
    <w:rsid w:val="002F445D"/>
    <w:rsid w:val="002F4C6B"/>
    <w:rsid w:val="002F6B23"/>
    <w:rsid w:val="002F71FD"/>
    <w:rsid w:val="003008D0"/>
    <w:rsid w:val="00301D91"/>
    <w:rsid w:val="003021D1"/>
    <w:rsid w:val="003024E1"/>
    <w:rsid w:val="00302D89"/>
    <w:rsid w:val="00302F65"/>
    <w:rsid w:val="00304AD6"/>
    <w:rsid w:val="003067A7"/>
    <w:rsid w:val="003074BA"/>
    <w:rsid w:val="003102E4"/>
    <w:rsid w:val="00312E54"/>
    <w:rsid w:val="00314D85"/>
    <w:rsid w:val="00316EC1"/>
    <w:rsid w:val="00320264"/>
    <w:rsid w:val="00321910"/>
    <w:rsid w:val="00321E75"/>
    <w:rsid w:val="00322AE9"/>
    <w:rsid w:val="003230E4"/>
    <w:rsid w:val="003244B4"/>
    <w:rsid w:val="003263F0"/>
    <w:rsid w:val="00334F96"/>
    <w:rsid w:val="00341295"/>
    <w:rsid w:val="00342950"/>
    <w:rsid w:val="00344292"/>
    <w:rsid w:val="003456AA"/>
    <w:rsid w:val="003461B4"/>
    <w:rsid w:val="003546DA"/>
    <w:rsid w:val="00355894"/>
    <w:rsid w:val="00356BDC"/>
    <w:rsid w:val="00360579"/>
    <w:rsid w:val="00360AC6"/>
    <w:rsid w:val="003645EF"/>
    <w:rsid w:val="00364F2E"/>
    <w:rsid w:val="00366211"/>
    <w:rsid w:val="00367A58"/>
    <w:rsid w:val="003709D9"/>
    <w:rsid w:val="00371107"/>
    <w:rsid w:val="0037122F"/>
    <w:rsid w:val="003720FD"/>
    <w:rsid w:val="003730B2"/>
    <w:rsid w:val="003769BC"/>
    <w:rsid w:val="00381F59"/>
    <w:rsid w:val="00382099"/>
    <w:rsid w:val="003878BE"/>
    <w:rsid w:val="00387CF6"/>
    <w:rsid w:val="00390C47"/>
    <w:rsid w:val="00392090"/>
    <w:rsid w:val="003934F7"/>
    <w:rsid w:val="003946EB"/>
    <w:rsid w:val="00394A1F"/>
    <w:rsid w:val="003A1436"/>
    <w:rsid w:val="003A227F"/>
    <w:rsid w:val="003A4414"/>
    <w:rsid w:val="003A581B"/>
    <w:rsid w:val="003A587B"/>
    <w:rsid w:val="003A5E64"/>
    <w:rsid w:val="003B0663"/>
    <w:rsid w:val="003B0F43"/>
    <w:rsid w:val="003B11EC"/>
    <w:rsid w:val="003B1E27"/>
    <w:rsid w:val="003B312A"/>
    <w:rsid w:val="003B61AF"/>
    <w:rsid w:val="003C5801"/>
    <w:rsid w:val="003C5E26"/>
    <w:rsid w:val="003D0830"/>
    <w:rsid w:val="003D3923"/>
    <w:rsid w:val="003D405A"/>
    <w:rsid w:val="003D4484"/>
    <w:rsid w:val="003D6714"/>
    <w:rsid w:val="003D74FB"/>
    <w:rsid w:val="003D75F4"/>
    <w:rsid w:val="003D7B0A"/>
    <w:rsid w:val="003E1985"/>
    <w:rsid w:val="003E2ED0"/>
    <w:rsid w:val="003E43DC"/>
    <w:rsid w:val="003E4DB1"/>
    <w:rsid w:val="003E5A05"/>
    <w:rsid w:val="003E6EA4"/>
    <w:rsid w:val="003E6EAA"/>
    <w:rsid w:val="003E7366"/>
    <w:rsid w:val="003F138C"/>
    <w:rsid w:val="003F249A"/>
    <w:rsid w:val="003F293C"/>
    <w:rsid w:val="003F6127"/>
    <w:rsid w:val="003F6680"/>
    <w:rsid w:val="003F6E01"/>
    <w:rsid w:val="003F7041"/>
    <w:rsid w:val="00400427"/>
    <w:rsid w:val="0040235D"/>
    <w:rsid w:val="00405344"/>
    <w:rsid w:val="004101F8"/>
    <w:rsid w:val="00412310"/>
    <w:rsid w:val="004139C5"/>
    <w:rsid w:val="00413E7C"/>
    <w:rsid w:val="00414135"/>
    <w:rsid w:val="00414BCA"/>
    <w:rsid w:val="004200C2"/>
    <w:rsid w:val="00420EFA"/>
    <w:rsid w:val="0042131F"/>
    <w:rsid w:val="00422A1F"/>
    <w:rsid w:val="0042777E"/>
    <w:rsid w:val="004279BC"/>
    <w:rsid w:val="00427A90"/>
    <w:rsid w:val="00427AD7"/>
    <w:rsid w:val="00430120"/>
    <w:rsid w:val="00431968"/>
    <w:rsid w:val="004327D3"/>
    <w:rsid w:val="00432BBB"/>
    <w:rsid w:val="0043327E"/>
    <w:rsid w:val="00433DBE"/>
    <w:rsid w:val="00440B29"/>
    <w:rsid w:val="004410D3"/>
    <w:rsid w:val="00442048"/>
    <w:rsid w:val="004424D0"/>
    <w:rsid w:val="00444099"/>
    <w:rsid w:val="00450BB3"/>
    <w:rsid w:val="0045348B"/>
    <w:rsid w:val="00454850"/>
    <w:rsid w:val="00455FAB"/>
    <w:rsid w:val="004563C8"/>
    <w:rsid w:val="00456EBE"/>
    <w:rsid w:val="00463DBC"/>
    <w:rsid w:val="004651DF"/>
    <w:rsid w:val="00466649"/>
    <w:rsid w:val="00467BA1"/>
    <w:rsid w:val="00471227"/>
    <w:rsid w:val="00471745"/>
    <w:rsid w:val="0047369B"/>
    <w:rsid w:val="00473AC2"/>
    <w:rsid w:val="00473D6F"/>
    <w:rsid w:val="00474995"/>
    <w:rsid w:val="00476CFD"/>
    <w:rsid w:val="00477011"/>
    <w:rsid w:val="00481B6C"/>
    <w:rsid w:val="00484194"/>
    <w:rsid w:val="004848D4"/>
    <w:rsid w:val="00485121"/>
    <w:rsid w:val="00494DA1"/>
    <w:rsid w:val="004963D3"/>
    <w:rsid w:val="00496BA1"/>
    <w:rsid w:val="00497F9C"/>
    <w:rsid w:val="004A7557"/>
    <w:rsid w:val="004B188D"/>
    <w:rsid w:val="004B2AA8"/>
    <w:rsid w:val="004B36F4"/>
    <w:rsid w:val="004B5241"/>
    <w:rsid w:val="004C0C39"/>
    <w:rsid w:val="004C0EEF"/>
    <w:rsid w:val="004C2BAD"/>
    <w:rsid w:val="004C4592"/>
    <w:rsid w:val="004C5FAA"/>
    <w:rsid w:val="004C6C36"/>
    <w:rsid w:val="004C7B11"/>
    <w:rsid w:val="004D0A84"/>
    <w:rsid w:val="004D2184"/>
    <w:rsid w:val="004D2615"/>
    <w:rsid w:val="004D4371"/>
    <w:rsid w:val="004D5D05"/>
    <w:rsid w:val="004E0489"/>
    <w:rsid w:val="004E2AB9"/>
    <w:rsid w:val="004E3C7C"/>
    <w:rsid w:val="004E45D2"/>
    <w:rsid w:val="004E4B74"/>
    <w:rsid w:val="004E4E6A"/>
    <w:rsid w:val="004F0860"/>
    <w:rsid w:val="004F1463"/>
    <w:rsid w:val="004F1545"/>
    <w:rsid w:val="004F16AF"/>
    <w:rsid w:val="004F3C59"/>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29F"/>
    <w:rsid w:val="00516FC0"/>
    <w:rsid w:val="0051752A"/>
    <w:rsid w:val="0052016F"/>
    <w:rsid w:val="0052351B"/>
    <w:rsid w:val="00523CE2"/>
    <w:rsid w:val="0052415B"/>
    <w:rsid w:val="0052468B"/>
    <w:rsid w:val="00525426"/>
    <w:rsid w:val="0052733A"/>
    <w:rsid w:val="005305C7"/>
    <w:rsid w:val="005312A5"/>
    <w:rsid w:val="005313C1"/>
    <w:rsid w:val="00531A21"/>
    <w:rsid w:val="00531A67"/>
    <w:rsid w:val="005322CB"/>
    <w:rsid w:val="00532CA1"/>
    <w:rsid w:val="00535FC4"/>
    <w:rsid w:val="00537617"/>
    <w:rsid w:val="0053793A"/>
    <w:rsid w:val="005400A9"/>
    <w:rsid w:val="005405DD"/>
    <w:rsid w:val="00540B09"/>
    <w:rsid w:val="00541CD5"/>
    <w:rsid w:val="00544906"/>
    <w:rsid w:val="00545012"/>
    <w:rsid w:val="00547017"/>
    <w:rsid w:val="00547251"/>
    <w:rsid w:val="00553B05"/>
    <w:rsid w:val="00554588"/>
    <w:rsid w:val="0055594E"/>
    <w:rsid w:val="00555CD1"/>
    <w:rsid w:val="00555F49"/>
    <w:rsid w:val="005569F9"/>
    <w:rsid w:val="00560B77"/>
    <w:rsid w:val="005611FB"/>
    <w:rsid w:val="00561457"/>
    <w:rsid w:val="00561CD2"/>
    <w:rsid w:val="00564359"/>
    <w:rsid w:val="00566C5B"/>
    <w:rsid w:val="005701C4"/>
    <w:rsid w:val="0057066A"/>
    <w:rsid w:val="0057106D"/>
    <w:rsid w:val="00571574"/>
    <w:rsid w:val="0057370B"/>
    <w:rsid w:val="00573BEC"/>
    <w:rsid w:val="00575B5E"/>
    <w:rsid w:val="00576770"/>
    <w:rsid w:val="00581259"/>
    <w:rsid w:val="00584B40"/>
    <w:rsid w:val="005877A9"/>
    <w:rsid w:val="00587FF5"/>
    <w:rsid w:val="00592A96"/>
    <w:rsid w:val="00594DF1"/>
    <w:rsid w:val="00595D00"/>
    <w:rsid w:val="00596C83"/>
    <w:rsid w:val="005A1A82"/>
    <w:rsid w:val="005A1C3B"/>
    <w:rsid w:val="005A329B"/>
    <w:rsid w:val="005A32EA"/>
    <w:rsid w:val="005A36A3"/>
    <w:rsid w:val="005A3BDF"/>
    <w:rsid w:val="005A5A89"/>
    <w:rsid w:val="005A5F50"/>
    <w:rsid w:val="005A6865"/>
    <w:rsid w:val="005A7956"/>
    <w:rsid w:val="005B35F1"/>
    <w:rsid w:val="005B42BD"/>
    <w:rsid w:val="005B4B65"/>
    <w:rsid w:val="005B56FA"/>
    <w:rsid w:val="005B7547"/>
    <w:rsid w:val="005B7C52"/>
    <w:rsid w:val="005C2816"/>
    <w:rsid w:val="005C3720"/>
    <w:rsid w:val="005C4CE6"/>
    <w:rsid w:val="005C6EE9"/>
    <w:rsid w:val="005D5DD8"/>
    <w:rsid w:val="005D6CB0"/>
    <w:rsid w:val="005D7572"/>
    <w:rsid w:val="005E116B"/>
    <w:rsid w:val="005E1219"/>
    <w:rsid w:val="005E13A9"/>
    <w:rsid w:val="005E21FB"/>
    <w:rsid w:val="005E3468"/>
    <w:rsid w:val="005E4368"/>
    <w:rsid w:val="005E5DCB"/>
    <w:rsid w:val="005F006E"/>
    <w:rsid w:val="005F2693"/>
    <w:rsid w:val="005F2A37"/>
    <w:rsid w:val="005F30AA"/>
    <w:rsid w:val="005F34B8"/>
    <w:rsid w:val="005F6D40"/>
    <w:rsid w:val="005F7648"/>
    <w:rsid w:val="006036CE"/>
    <w:rsid w:val="00603E10"/>
    <w:rsid w:val="00604D49"/>
    <w:rsid w:val="006068B7"/>
    <w:rsid w:val="00607E5C"/>
    <w:rsid w:val="00610032"/>
    <w:rsid w:val="0061220E"/>
    <w:rsid w:val="00614DBB"/>
    <w:rsid w:val="0061618A"/>
    <w:rsid w:val="006165AA"/>
    <w:rsid w:val="00617705"/>
    <w:rsid w:val="00617E05"/>
    <w:rsid w:val="00623A02"/>
    <w:rsid w:val="00623EAD"/>
    <w:rsid w:val="006261F1"/>
    <w:rsid w:val="0062794B"/>
    <w:rsid w:val="006311F5"/>
    <w:rsid w:val="00631DEF"/>
    <w:rsid w:val="006322D6"/>
    <w:rsid w:val="00632D3C"/>
    <w:rsid w:val="00633ADC"/>
    <w:rsid w:val="0064218B"/>
    <w:rsid w:val="006472E3"/>
    <w:rsid w:val="006518EE"/>
    <w:rsid w:val="00651BEA"/>
    <w:rsid w:val="00651C38"/>
    <w:rsid w:val="00652E29"/>
    <w:rsid w:val="006537DF"/>
    <w:rsid w:val="00653FB6"/>
    <w:rsid w:val="00653FFE"/>
    <w:rsid w:val="00657C0E"/>
    <w:rsid w:val="00657C66"/>
    <w:rsid w:val="00663E8F"/>
    <w:rsid w:val="00666B16"/>
    <w:rsid w:val="00671756"/>
    <w:rsid w:val="00674AFF"/>
    <w:rsid w:val="00675B83"/>
    <w:rsid w:val="00677DFA"/>
    <w:rsid w:val="00681CB3"/>
    <w:rsid w:val="00683FEA"/>
    <w:rsid w:val="0068574E"/>
    <w:rsid w:val="00686CB9"/>
    <w:rsid w:val="00686D93"/>
    <w:rsid w:val="0069164D"/>
    <w:rsid w:val="006926CF"/>
    <w:rsid w:val="006961D7"/>
    <w:rsid w:val="006A00C8"/>
    <w:rsid w:val="006A20CD"/>
    <w:rsid w:val="006A22CA"/>
    <w:rsid w:val="006A3735"/>
    <w:rsid w:val="006A7D43"/>
    <w:rsid w:val="006B10EE"/>
    <w:rsid w:val="006B4B53"/>
    <w:rsid w:val="006B5245"/>
    <w:rsid w:val="006B664A"/>
    <w:rsid w:val="006B6E72"/>
    <w:rsid w:val="006C177D"/>
    <w:rsid w:val="006C768E"/>
    <w:rsid w:val="006C7FAB"/>
    <w:rsid w:val="006D2ABE"/>
    <w:rsid w:val="006D3B78"/>
    <w:rsid w:val="006D4C46"/>
    <w:rsid w:val="006E0D86"/>
    <w:rsid w:val="006E41F0"/>
    <w:rsid w:val="006E468A"/>
    <w:rsid w:val="006E5CF4"/>
    <w:rsid w:val="006F1DCB"/>
    <w:rsid w:val="006F5696"/>
    <w:rsid w:val="006F5757"/>
    <w:rsid w:val="006F61E6"/>
    <w:rsid w:val="006F6547"/>
    <w:rsid w:val="006F6682"/>
    <w:rsid w:val="007031F0"/>
    <w:rsid w:val="007035A4"/>
    <w:rsid w:val="00703E1A"/>
    <w:rsid w:val="007057FA"/>
    <w:rsid w:val="00706566"/>
    <w:rsid w:val="007066D2"/>
    <w:rsid w:val="0071081B"/>
    <w:rsid w:val="00710A4C"/>
    <w:rsid w:val="00712965"/>
    <w:rsid w:val="007138FE"/>
    <w:rsid w:val="007149F2"/>
    <w:rsid w:val="00714BD3"/>
    <w:rsid w:val="00715AEF"/>
    <w:rsid w:val="00716021"/>
    <w:rsid w:val="00716EB7"/>
    <w:rsid w:val="007173AA"/>
    <w:rsid w:val="007260D3"/>
    <w:rsid w:val="00730AC2"/>
    <w:rsid w:val="007327F1"/>
    <w:rsid w:val="007336BD"/>
    <w:rsid w:val="0074201F"/>
    <w:rsid w:val="00746995"/>
    <w:rsid w:val="00753753"/>
    <w:rsid w:val="0075514D"/>
    <w:rsid w:val="00755374"/>
    <w:rsid w:val="007576C9"/>
    <w:rsid w:val="00760F53"/>
    <w:rsid w:val="0076207B"/>
    <w:rsid w:val="0076287E"/>
    <w:rsid w:val="0076333D"/>
    <w:rsid w:val="007645C2"/>
    <w:rsid w:val="0076514B"/>
    <w:rsid w:val="0077164C"/>
    <w:rsid w:val="00771A81"/>
    <w:rsid w:val="00772183"/>
    <w:rsid w:val="00772A9E"/>
    <w:rsid w:val="00772C3B"/>
    <w:rsid w:val="00774266"/>
    <w:rsid w:val="0077525F"/>
    <w:rsid w:val="00776415"/>
    <w:rsid w:val="00777D24"/>
    <w:rsid w:val="00780178"/>
    <w:rsid w:val="007801D2"/>
    <w:rsid w:val="007809CB"/>
    <w:rsid w:val="00781E36"/>
    <w:rsid w:val="007825AF"/>
    <w:rsid w:val="007832A7"/>
    <w:rsid w:val="00784533"/>
    <w:rsid w:val="00784C65"/>
    <w:rsid w:val="007854DD"/>
    <w:rsid w:val="00785584"/>
    <w:rsid w:val="00785A77"/>
    <w:rsid w:val="00786A6D"/>
    <w:rsid w:val="00787815"/>
    <w:rsid w:val="00787C1C"/>
    <w:rsid w:val="0079061F"/>
    <w:rsid w:val="00790E69"/>
    <w:rsid w:val="0079146A"/>
    <w:rsid w:val="0079213C"/>
    <w:rsid w:val="0079617F"/>
    <w:rsid w:val="007A29EB"/>
    <w:rsid w:val="007A331E"/>
    <w:rsid w:val="007A406B"/>
    <w:rsid w:val="007A4633"/>
    <w:rsid w:val="007A5694"/>
    <w:rsid w:val="007A6C34"/>
    <w:rsid w:val="007A6D96"/>
    <w:rsid w:val="007A7646"/>
    <w:rsid w:val="007B02E8"/>
    <w:rsid w:val="007B113B"/>
    <w:rsid w:val="007B1578"/>
    <w:rsid w:val="007B2FEA"/>
    <w:rsid w:val="007B38A7"/>
    <w:rsid w:val="007B402E"/>
    <w:rsid w:val="007B7A68"/>
    <w:rsid w:val="007C0B59"/>
    <w:rsid w:val="007C3428"/>
    <w:rsid w:val="007C7C6B"/>
    <w:rsid w:val="007D2CD1"/>
    <w:rsid w:val="007D33B9"/>
    <w:rsid w:val="007D52F6"/>
    <w:rsid w:val="007D594B"/>
    <w:rsid w:val="007D6DE6"/>
    <w:rsid w:val="007D7886"/>
    <w:rsid w:val="007E1DE3"/>
    <w:rsid w:val="007E4AE3"/>
    <w:rsid w:val="007E50E2"/>
    <w:rsid w:val="007E6E81"/>
    <w:rsid w:val="007E7146"/>
    <w:rsid w:val="007E77E0"/>
    <w:rsid w:val="007F3095"/>
    <w:rsid w:val="00800543"/>
    <w:rsid w:val="0080165C"/>
    <w:rsid w:val="008019E5"/>
    <w:rsid w:val="008046C4"/>
    <w:rsid w:val="00804DA2"/>
    <w:rsid w:val="00805F2B"/>
    <w:rsid w:val="0080749F"/>
    <w:rsid w:val="0080789C"/>
    <w:rsid w:val="008104CC"/>
    <w:rsid w:val="0081062B"/>
    <w:rsid w:val="00814F3F"/>
    <w:rsid w:val="00815721"/>
    <w:rsid w:val="00822332"/>
    <w:rsid w:val="0082254F"/>
    <w:rsid w:val="00822AB1"/>
    <w:rsid w:val="00823D51"/>
    <w:rsid w:val="00827413"/>
    <w:rsid w:val="00827515"/>
    <w:rsid w:val="00831891"/>
    <w:rsid w:val="00833003"/>
    <w:rsid w:val="00833AB3"/>
    <w:rsid w:val="00833E66"/>
    <w:rsid w:val="008363F8"/>
    <w:rsid w:val="00837E8A"/>
    <w:rsid w:val="00840149"/>
    <w:rsid w:val="008404CF"/>
    <w:rsid w:val="00841E38"/>
    <w:rsid w:val="00841EF7"/>
    <w:rsid w:val="008425BE"/>
    <w:rsid w:val="0084278C"/>
    <w:rsid w:val="008431FD"/>
    <w:rsid w:val="008437C2"/>
    <w:rsid w:val="0084511F"/>
    <w:rsid w:val="00845D6C"/>
    <w:rsid w:val="008465C0"/>
    <w:rsid w:val="00847325"/>
    <w:rsid w:val="008474E3"/>
    <w:rsid w:val="0085002D"/>
    <w:rsid w:val="00850E83"/>
    <w:rsid w:val="00852B3F"/>
    <w:rsid w:val="00852DEF"/>
    <w:rsid w:val="008534DC"/>
    <w:rsid w:val="00853731"/>
    <w:rsid w:val="00856810"/>
    <w:rsid w:val="0086170D"/>
    <w:rsid w:val="008622AD"/>
    <w:rsid w:val="00862734"/>
    <w:rsid w:val="00863667"/>
    <w:rsid w:val="00863DD0"/>
    <w:rsid w:val="00864E49"/>
    <w:rsid w:val="00865D9B"/>
    <w:rsid w:val="00867E5E"/>
    <w:rsid w:val="0087212A"/>
    <w:rsid w:val="008750E0"/>
    <w:rsid w:val="00876880"/>
    <w:rsid w:val="00876E70"/>
    <w:rsid w:val="0087747F"/>
    <w:rsid w:val="008774D0"/>
    <w:rsid w:val="00881C04"/>
    <w:rsid w:val="008834E2"/>
    <w:rsid w:val="008969C9"/>
    <w:rsid w:val="008B0BBB"/>
    <w:rsid w:val="008B3FDE"/>
    <w:rsid w:val="008B4361"/>
    <w:rsid w:val="008B4A61"/>
    <w:rsid w:val="008B518D"/>
    <w:rsid w:val="008B5DD7"/>
    <w:rsid w:val="008B62C5"/>
    <w:rsid w:val="008B76F0"/>
    <w:rsid w:val="008B784B"/>
    <w:rsid w:val="008C289A"/>
    <w:rsid w:val="008C2EDB"/>
    <w:rsid w:val="008C4DAA"/>
    <w:rsid w:val="008D081D"/>
    <w:rsid w:val="008D2127"/>
    <w:rsid w:val="008E053E"/>
    <w:rsid w:val="008E4725"/>
    <w:rsid w:val="008E77C6"/>
    <w:rsid w:val="008F04FF"/>
    <w:rsid w:val="008F276B"/>
    <w:rsid w:val="008F48D3"/>
    <w:rsid w:val="008F5FC1"/>
    <w:rsid w:val="008F6416"/>
    <w:rsid w:val="00900039"/>
    <w:rsid w:val="00900A05"/>
    <w:rsid w:val="009022BC"/>
    <w:rsid w:val="00902DCB"/>
    <w:rsid w:val="00904B58"/>
    <w:rsid w:val="0090616F"/>
    <w:rsid w:val="00910E5D"/>
    <w:rsid w:val="00911BD7"/>
    <w:rsid w:val="0091243F"/>
    <w:rsid w:val="00916D77"/>
    <w:rsid w:val="0091769B"/>
    <w:rsid w:val="00917E65"/>
    <w:rsid w:val="00920B20"/>
    <w:rsid w:val="00921F03"/>
    <w:rsid w:val="00924B70"/>
    <w:rsid w:val="0092667B"/>
    <w:rsid w:val="009302EE"/>
    <w:rsid w:val="00931B92"/>
    <w:rsid w:val="0093301B"/>
    <w:rsid w:val="00933051"/>
    <w:rsid w:val="00937E83"/>
    <w:rsid w:val="00941919"/>
    <w:rsid w:val="009458B0"/>
    <w:rsid w:val="00945C64"/>
    <w:rsid w:val="00946627"/>
    <w:rsid w:val="00947742"/>
    <w:rsid w:val="00947C3C"/>
    <w:rsid w:val="00952802"/>
    <w:rsid w:val="00953187"/>
    <w:rsid w:val="00955203"/>
    <w:rsid w:val="00955393"/>
    <w:rsid w:val="00956533"/>
    <w:rsid w:val="00957416"/>
    <w:rsid w:val="00961285"/>
    <w:rsid w:val="0096129D"/>
    <w:rsid w:val="0096235B"/>
    <w:rsid w:val="009647AD"/>
    <w:rsid w:val="00967DBE"/>
    <w:rsid w:val="00970243"/>
    <w:rsid w:val="00970427"/>
    <w:rsid w:val="00972DAE"/>
    <w:rsid w:val="00973AB0"/>
    <w:rsid w:val="00973AC1"/>
    <w:rsid w:val="009740AB"/>
    <w:rsid w:val="00974CD3"/>
    <w:rsid w:val="009752A6"/>
    <w:rsid w:val="00975406"/>
    <w:rsid w:val="00982578"/>
    <w:rsid w:val="00982F58"/>
    <w:rsid w:val="00983C47"/>
    <w:rsid w:val="009841FD"/>
    <w:rsid w:val="00984A50"/>
    <w:rsid w:val="00985271"/>
    <w:rsid w:val="00985F33"/>
    <w:rsid w:val="00986B15"/>
    <w:rsid w:val="00993213"/>
    <w:rsid w:val="009933BA"/>
    <w:rsid w:val="009946EB"/>
    <w:rsid w:val="0099788C"/>
    <w:rsid w:val="009A24E8"/>
    <w:rsid w:val="009A3EE8"/>
    <w:rsid w:val="009A6F5E"/>
    <w:rsid w:val="009B31DF"/>
    <w:rsid w:val="009B404F"/>
    <w:rsid w:val="009C1265"/>
    <w:rsid w:val="009C1F2F"/>
    <w:rsid w:val="009C2821"/>
    <w:rsid w:val="009C2999"/>
    <w:rsid w:val="009C5BF7"/>
    <w:rsid w:val="009D15E7"/>
    <w:rsid w:val="009D2135"/>
    <w:rsid w:val="009D2492"/>
    <w:rsid w:val="009D249A"/>
    <w:rsid w:val="009D2948"/>
    <w:rsid w:val="009D2A9D"/>
    <w:rsid w:val="009D353F"/>
    <w:rsid w:val="009D3E33"/>
    <w:rsid w:val="009D4E31"/>
    <w:rsid w:val="009D64AD"/>
    <w:rsid w:val="009D7755"/>
    <w:rsid w:val="009E0022"/>
    <w:rsid w:val="009E0A48"/>
    <w:rsid w:val="009E250A"/>
    <w:rsid w:val="009E2F67"/>
    <w:rsid w:val="009E3D71"/>
    <w:rsid w:val="009E567E"/>
    <w:rsid w:val="009E5E84"/>
    <w:rsid w:val="009E6E61"/>
    <w:rsid w:val="009F1B64"/>
    <w:rsid w:val="009F27D7"/>
    <w:rsid w:val="009F3C99"/>
    <w:rsid w:val="009F54B8"/>
    <w:rsid w:val="009F6A01"/>
    <w:rsid w:val="00A000D8"/>
    <w:rsid w:val="00A00B29"/>
    <w:rsid w:val="00A05E65"/>
    <w:rsid w:val="00A06738"/>
    <w:rsid w:val="00A07E7C"/>
    <w:rsid w:val="00A07EED"/>
    <w:rsid w:val="00A12674"/>
    <w:rsid w:val="00A14AE3"/>
    <w:rsid w:val="00A153FA"/>
    <w:rsid w:val="00A16471"/>
    <w:rsid w:val="00A16F06"/>
    <w:rsid w:val="00A21A6F"/>
    <w:rsid w:val="00A22645"/>
    <w:rsid w:val="00A22B24"/>
    <w:rsid w:val="00A237DB"/>
    <w:rsid w:val="00A241EB"/>
    <w:rsid w:val="00A254FC"/>
    <w:rsid w:val="00A2576F"/>
    <w:rsid w:val="00A279D9"/>
    <w:rsid w:val="00A27B47"/>
    <w:rsid w:val="00A30669"/>
    <w:rsid w:val="00A32AF4"/>
    <w:rsid w:val="00A34787"/>
    <w:rsid w:val="00A35DE9"/>
    <w:rsid w:val="00A4094D"/>
    <w:rsid w:val="00A40C90"/>
    <w:rsid w:val="00A4115A"/>
    <w:rsid w:val="00A41410"/>
    <w:rsid w:val="00A414FC"/>
    <w:rsid w:val="00A4163E"/>
    <w:rsid w:val="00A448B2"/>
    <w:rsid w:val="00A44C82"/>
    <w:rsid w:val="00A44F8E"/>
    <w:rsid w:val="00A456E5"/>
    <w:rsid w:val="00A46664"/>
    <w:rsid w:val="00A4675A"/>
    <w:rsid w:val="00A47B93"/>
    <w:rsid w:val="00A5021F"/>
    <w:rsid w:val="00A5204C"/>
    <w:rsid w:val="00A52434"/>
    <w:rsid w:val="00A5369A"/>
    <w:rsid w:val="00A548B9"/>
    <w:rsid w:val="00A563C1"/>
    <w:rsid w:val="00A62863"/>
    <w:rsid w:val="00A66F37"/>
    <w:rsid w:val="00A7144F"/>
    <w:rsid w:val="00A72AE4"/>
    <w:rsid w:val="00A7398D"/>
    <w:rsid w:val="00A74884"/>
    <w:rsid w:val="00A77150"/>
    <w:rsid w:val="00A777FB"/>
    <w:rsid w:val="00A81176"/>
    <w:rsid w:val="00A82E89"/>
    <w:rsid w:val="00A83378"/>
    <w:rsid w:val="00A83B4B"/>
    <w:rsid w:val="00A86825"/>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094"/>
    <w:rsid w:val="00AC4728"/>
    <w:rsid w:val="00AC55A4"/>
    <w:rsid w:val="00AC6E41"/>
    <w:rsid w:val="00AD0255"/>
    <w:rsid w:val="00AD3139"/>
    <w:rsid w:val="00AD34A3"/>
    <w:rsid w:val="00AD394D"/>
    <w:rsid w:val="00AD4654"/>
    <w:rsid w:val="00AD580D"/>
    <w:rsid w:val="00AD74A1"/>
    <w:rsid w:val="00AD7AF5"/>
    <w:rsid w:val="00AE0A35"/>
    <w:rsid w:val="00AE4CD2"/>
    <w:rsid w:val="00AE5C43"/>
    <w:rsid w:val="00AE657D"/>
    <w:rsid w:val="00AE6831"/>
    <w:rsid w:val="00AF1048"/>
    <w:rsid w:val="00AF27DC"/>
    <w:rsid w:val="00AF32AD"/>
    <w:rsid w:val="00AF42E1"/>
    <w:rsid w:val="00AF4B18"/>
    <w:rsid w:val="00AF5A28"/>
    <w:rsid w:val="00AF5F8C"/>
    <w:rsid w:val="00AF6BA2"/>
    <w:rsid w:val="00AF75CC"/>
    <w:rsid w:val="00B00419"/>
    <w:rsid w:val="00B019BB"/>
    <w:rsid w:val="00B01FFA"/>
    <w:rsid w:val="00B058B6"/>
    <w:rsid w:val="00B05D12"/>
    <w:rsid w:val="00B06D5D"/>
    <w:rsid w:val="00B071AE"/>
    <w:rsid w:val="00B10034"/>
    <w:rsid w:val="00B102FF"/>
    <w:rsid w:val="00B13261"/>
    <w:rsid w:val="00B14D89"/>
    <w:rsid w:val="00B169A9"/>
    <w:rsid w:val="00B16B8B"/>
    <w:rsid w:val="00B1755A"/>
    <w:rsid w:val="00B20BE8"/>
    <w:rsid w:val="00B22CD4"/>
    <w:rsid w:val="00B2436E"/>
    <w:rsid w:val="00B270BA"/>
    <w:rsid w:val="00B27257"/>
    <w:rsid w:val="00B27E9A"/>
    <w:rsid w:val="00B30C28"/>
    <w:rsid w:val="00B314F1"/>
    <w:rsid w:val="00B34C59"/>
    <w:rsid w:val="00B351DB"/>
    <w:rsid w:val="00B3625F"/>
    <w:rsid w:val="00B366ED"/>
    <w:rsid w:val="00B376B5"/>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6525C"/>
    <w:rsid w:val="00B7003C"/>
    <w:rsid w:val="00B70BDA"/>
    <w:rsid w:val="00B71DE8"/>
    <w:rsid w:val="00B72CBC"/>
    <w:rsid w:val="00B73488"/>
    <w:rsid w:val="00B746D0"/>
    <w:rsid w:val="00B7479C"/>
    <w:rsid w:val="00B7581E"/>
    <w:rsid w:val="00B75F82"/>
    <w:rsid w:val="00B77153"/>
    <w:rsid w:val="00B772FD"/>
    <w:rsid w:val="00B77C1E"/>
    <w:rsid w:val="00B82D0C"/>
    <w:rsid w:val="00B839D9"/>
    <w:rsid w:val="00B85662"/>
    <w:rsid w:val="00B85C54"/>
    <w:rsid w:val="00B91C78"/>
    <w:rsid w:val="00B92568"/>
    <w:rsid w:val="00B93F2F"/>
    <w:rsid w:val="00B95FF6"/>
    <w:rsid w:val="00B97380"/>
    <w:rsid w:val="00BA05C7"/>
    <w:rsid w:val="00BA340F"/>
    <w:rsid w:val="00BA43C3"/>
    <w:rsid w:val="00BA4588"/>
    <w:rsid w:val="00BA47F9"/>
    <w:rsid w:val="00BA4EC1"/>
    <w:rsid w:val="00BA4ED5"/>
    <w:rsid w:val="00BA52E6"/>
    <w:rsid w:val="00BA53F0"/>
    <w:rsid w:val="00BA55F4"/>
    <w:rsid w:val="00BA6EF9"/>
    <w:rsid w:val="00BB0332"/>
    <w:rsid w:val="00BB0522"/>
    <w:rsid w:val="00BB3DAF"/>
    <w:rsid w:val="00BB50A6"/>
    <w:rsid w:val="00BB5CB5"/>
    <w:rsid w:val="00BC144E"/>
    <w:rsid w:val="00BC19BC"/>
    <w:rsid w:val="00BC46C3"/>
    <w:rsid w:val="00BD5064"/>
    <w:rsid w:val="00BD6902"/>
    <w:rsid w:val="00BE00EF"/>
    <w:rsid w:val="00BE0801"/>
    <w:rsid w:val="00BE11C1"/>
    <w:rsid w:val="00BE4CD5"/>
    <w:rsid w:val="00BE5CB6"/>
    <w:rsid w:val="00BE5CFC"/>
    <w:rsid w:val="00BE64FD"/>
    <w:rsid w:val="00BF174B"/>
    <w:rsid w:val="00BF3CBE"/>
    <w:rsid w:val="00C003B5"/>
    <w:rsid w:val="00C00D36"/>
    <w:rsid w:val="00C0328C"/>
    <w:rsid w:val="00C03AC5"/>
    <w:rsid w:val="00C03E11"/>
    <w:rsid w:val="00C05341"/>
    <w:rsid w:val="00C0601D"/>
    <w:rsid w:val="00C06A5C"/>
    <w:rsid w:val="00C0773B"/>
    <w:rsid w:val="00C10705"/>
    <w:rsid w:val="00C10CB4"/>
    <w:rsid w:val="00C11B63"/>
    <w:rsid w:val="00C126F4"/>
    <w:rsid w:val="00C128F7"/>
    <w:rsid w:val="00C17C89"/>
    <w:rsid w:val="00C20127"/>
    <w:rsid w:val="00C2254C"/>
    <w:rsid w:val="00C243C5"/>
    <w:rsid w:val="00C27280"/>
    <w:rsid w:val="00C301D6"/>
    <w:rsid w:val="00C314F4"/>
    <w:rsid w:val="00C32831"/>
    <w:rsid w:val="00C3364B"/>
    <w:rsid w:val="00C35416"/>
    <w:rsid w:val="00C4033C"/>
    <w:rsid w:val="00C40D79"/>
    <w:rsid w:val="00C4193C"/>
    <w:rsid w:val="00C4672B"/>
    <w:rsid w:val="00C50155"/>
    <w:rsid w:val="00C526C3"/>
    <w:rsid w:val="00C526E2"/>
    <w:rsid w:val="00C5303F"/>
    <w:rsid w:val="00C60C3A"/>
    <w:rsid w:val="00C613E4"/>
    <w:rsid w:val="00C64DA8"/>
    <w:rsid w:val="00C651A9"/>
    <w:rsid w:val="00C65716"/>
    <w:rsid w:val="00C66CC7"/>
    <w:rsid w:val="00C672EC"/>
    <w:rsid w:val="00C67398"/>
    <w:rsid w:val="00C67522"/>
    <w:rsid w:val="00C70DA8"/>
    <w:rsid w:val="00C716B5"/>
    <w:rsid w:val="00C730CD"/>
    <w:rsid w:val="00C737BA"/>
    <w:rsid w:val="00C76530"/>
    <w:rsid w:val="00C76A47"/>
    <w:rsid w:val="00C7702A"/>
    <w:rsid w:val="00C77242"/>
    <w:rsid w:val="00C7726E"/>
    <w:rsid w:val="00C779E6"/>
    <w:rsid w:val="00C8019D"/>
    <w:rsid w:val="00C8051B"/>
    <w:rsid w:val="00C8187B"/>
    <w:rsid w:val="00C81AE4"/>
    <w:rsid w:val="00C82B72"/>
    <w:rsid w:val="00C83927"/>
    <w:rsid w:val="00C84EE4"/>
    <w:rsid w:val="00C85500"/>
    <w:rsid w:val="00C870B7"/>
    <w:rsid w:val="00C87D83"/>
    <w:rsid w:val="00C924E7"/>
    <w:rsid w:val="00C93B73"/>
    <w:rsid w:val="00C94437"/>
    <w:rsid w:val="00C95386"/>
    <w:rsid w:val="00C95B5A"/>
    <w:rsid w:val="00C96183"/>
    <w:rsid w:val="00C97275"/>
    <w:rsid w:val="00CA068D"/>
    <w:rsid w:val="00CA15FE"/>
    <w:rsid w:val="00CA1D59"/>
    <w:rsid w:val="00CA223D"/>
    <w:rsid w:val="00CA30FE"/>
    <w:rsid w:val="00CA4915"/>
    <w:rsid w:val="00CA6902"/>
    <w:rsid w:val="00CA7A4F"/>
    <w:rsid w:val="00CB0F33"/>
    <w:rsid w:val="00CB495B"/>
    <w:rsid w:val="00CB5AFC"/>
    <w:rsid w:val="00CB7684"/>
    <w:rsid w:val="00CC021D"/>
    <w:rsid w:val="00CC0586"/>
    <w:rsid w:val="00CC1C92"/>
    <w:rsid w:val="00CC3333"/>
    <w:rsid w:val="00CC4D42"/>
    <w:rsid w:val="00CC505E"/>
    <w:rsid w:val="00CD1866"/>
    <w:rsid w:val="00CD22E7"/>
    <w:rsid w:val="00CD355C"/>
    <w:rsid w:val="00CD5EBB"/>
    <w:rsid w:val="00CD6FD4"/>
    <w:rsid w:val="00CE2947"/>
    <w:rsid w:val="00CE4C3E"/>
    <w:rsid w:val="00CE6999"/>
    <w:rsid w:val="00CF56F8"/>
    <w:rsid w:val="00CF65BE"/>
    <w:rsid w:val="00CF6974"/>
    <w:rsid w:val="00CF758E"/>
    <w:rsid w:val="00CF775F"/>
    <w:rsid w:val="00CF7F98"/>
    <w:rsid w:val="00D008A9"/>
    <w:rsid w:val="00D00CCA"/>
    <w:rsid w:val="00D00DFA"/>
    <w:rsid w:val="00D04C7D"/>
    <w:rsid w:val="00D07207"/>
    <w:rsid w:val="00D074F5"/>
    <w:rsid w:val="00D10657"/>
    <w:rsid w:val="00D10FAA"/>
    <w:rsid w:val="00D114F1"/>
    <w:rsid w:val="00D1221A"/>
    <w:rsid w:val="00D12D5C"/>
    <w:rsid w:val="00D13DFB"/>
    <w:rsid w:val="00D14EDF"/>
    <w:rsid w:val="00D1562B"/>
    <w:rsid w:val="00D15BBB"/>
    <w:rsid w:val="00D16034"/>
    <w:rsid w:val="00D160A1"/>
    <w:rsid w:val="00D21369"/>
    <w:rsid w:val="00D215AE"/>
    <w:rsid w:val="00D22F96"/>
    <w:rsid w:val="00D24987"/>
    <w:rsid w:val="00D264F9"/>
    <w:rsid w:val="00D26BED"/>
    <w:rsid w:val="00D2763C"/>
    <w:rsid w:val="00D31401"/>
    <w:rsid w:val="00D32333"/>
    <w:rsid w:val="00D33A8D"/>
    <w:rsid w:val="00D33B06"/>
    <w:rsid w:val="00D34144"/>
    <w:rsid w:val="00D34474"/>
    <w:rsid w:val="00D34FBB"/>
    <w:rsid w:val="00D378AB"/>
    <w:rsid w:val="00D37C96"/>
    <w:rsid w:val="00D4086A"/>
    <w:rsid w:val="00D4312C"/>
    <w:rsid w:val="00D457EC"/>
    <w:rsid w:val="00D513C5"/>
    <w:rsid w:val="00D51790"/>
    <w:rsid w:val="00D51F97"/>
    <w:rsid w:val="00D52026"/>
    <w:rsid w:val="00D52CD6"/>
    <w:rsid w:val="00D53086"/>
    <w:rsid w:val="00D5511C"/>
    <w:rsid w:val="00D609BE"/>
    <w:rsid w:val="00D60D3A"/>
    <w:rsid w:val="00D614D7"/>
    <w:rsid w:val="00D62E2C"/>
    <w:rsid w:val="00D63F8F"/>
    <w:rsid w:val="00D65B2F"/>
    <w:rsid w:val="00D6799C"/>
    <w:rsid w:val="00D67BAE"/>
    <w:rsid w:val="00D67DA5"/>
    <w:rsid w:val="00D67F7D"/>
    <w:rsid w:val="00D70389"/>
    <w:rsid w:val="00D704C8"/>
    <w:rsid w:val="00D70705"/>
    <w:rsid w:val="00D74BF8"/>
    <w:rsid w:val="00D756A6"/>
    <w:rsid w:val="00D75980"/>
    <w:rsid w:val="00D77627"/>
    <w:rsid w:val="00D81081"/>
    <w:rsid w:val="00D8110B"/>
    <w:rsid w:val="00D81ABC"/>
    <w:rsid w:val="00D843EA"/>
    <w:rsid w:val="00D8515F"/>
    <w:rsid w:val="00D85CDD"/>
    <w:rsid w:val="00D8623D"/>
    <w:rsid w:val="00D916E1"/>
    <w:rsid w:val="00D93BEB"/>
    <w:rsid w:val="00D94702"/>
    <w:rsid w:val="00D94D7C"/>
    <w:rsid w:val="00D9553B"/>
    <w:rsid w:val="00D966DE"/>
    <w:rsid w:val="00D96E14"/>
    <w:rsid w:val="00DA133C"/>
    <w:rsid w:val="00DA1F57"/>
    <w:rsid w:val="00DA4143"/>
    <w:rsid w:val="00DA4CEC"/>
    <w:rsid w:val="00DB13C7"/>
    <w:rsid w:val="00DB2D34"/>
    <w:rsid w:val="00DB36E4"/>
    <w:rsid w:val="00DB3D03"/>
    <w:rsid w:val="00DB4E32"/>
    <w:rsid w:val="00DB76A3"/>
    <w:rsid w:val="00DC0177"/>
    <w:rsid w:val="00DC110A"/>
    <w:rsid w:val="00DC1C84"/>
    <w:rsid w:val="00DC1F12"/>
    <w:rsid w:val="00DC4CC2"/>
    <w:rsid w:val="00DD10BE"/>
    <w:rsid w:val="00DD1E0F"/>
    <w:rsid w:val="00DD2713"/>
    <w:rsid w:val="00DD5004"/>
    <w:rsid w:val="00DD55E6"/>
    <w:rsid w:val="00DD6581"/>
    <w:rsid w:val="00DE04C7"/>
    <w:rsid w:val="00DE304F"/>
    <w:rsid w:val="00DE3698"/>
    <w:rsid w:val="00DE3FCC"/>
    <w:rsid w:val="00DE54BB"/>
    <w:rsid w:val="00DE5D3B"/>
    <w:rsid w:val="00DE62C6"/>
    <w:rsid w:val="00DE6668"/>
    <w:rsid w:val="00DF1CC6"/>
    <w:rsid w:val="00DF28F5"/>
    <w:rsid w:val="00DF37C7"/>
    <w:rsid w:val="00DF72AF"/>
    <w:rsid w:val="00DF73A8"/>
    <w:rsid w:val="00DF78D0"/>
    <w:rsid w:val="00DF7AF9"/>
    <w:rsid w:val="00E01FE6"/>
    <w:rsid w:val="00E02C8B"/>
    <w:rsid w:val="00E03C9B"/>
    <w:rsid w:val="00E05D7F"/>
    <w:rsid w:val="00E10A51"/>
    <w:rsid w:val="00E11233"/>
    <w:rsid w:val="00E12C53"/>
    <w:rsid w:val="00E15E27"/>
    <w:rsid w:val="00E162B3"/>
    <w:rsid w:val="00E207A4"/>
    <w:rsid w:val="00E214F4"/>
    <w:rsid w:val="00E22CEA"/>
    <w:rsid w:val="00E23800"/>
    <w:rsid w:val="00E25B97"/>
    <w:rsid w:val="00E2614F"/>
    <w:rsid w:val="00E270DF"/>
    <w:rsid w:val="00E30329"/>
    <w:rsid w:val="00E303C0"/>
    <w:rsid w:val="00E315E9"/>
    <w:rsid w:val="00E3386D"/>
    <w:rsid w:val="00E3777F"/>
    <w:rsid w:val="00E37E30"/>
    <w:rsid w:val="00E402F4"/>
    <w:rsid w:val="00E4037A"/>
    <w:rsid w:val="00E40644"/>
    <w:rsid w:val="00E417EB"/>
    <w:rsid w:val="00E41F21"/>
    <w:rsid w:val="00E42347"/>
    <w:rsid w:val="00E42E65"/>
    <w:rsid w:val="00E44332"/>
    <w:rsid w:val="00E5051B"/>
    <w:rsid w:val="00E50977"/>
    <w:rsid w:val="00E50987"/>
    <w:rsid w:val="00E516CE"/>
    <w:rsid w:val="00E518A9"/>
    <w:rsid w:val="00E5293D"/>
    <w:rsid w:val="00E529E1"/>
    <w:rsid w:val="00E53F1D"/>
    <w:rsid w:val="00E575D9"/>
    <w:rsid w:val="00E57FE8"/>
    <w:rsid w:val="00E604D0"/>
    <w:rsid w:val="00E60E0B"/>
    <w:rsid w:val="00E61738"/>
    <w:rsid w:val="00E61B73"/>
    <w:rsid w:val="00E6339D"/>
    <w:rsid w:val="00E65226"/>
    <w:rsid w:val="00E65AB4"/>
    <w:rsid w:val="00E67E68"/>
    <w:rsid w:val="00E76822"/>
    <w:rsid w:val="00E775C9"/>
    <w:rsid w:val="00E77E90"/>
    <w:rsid w:val="00E818A2"/>
    <w:rsid w:val="00E83053"/>
    <w:rsid w:val="00E908AB"/>
    <w:rsid w:val="00E94D39"/>
    <w:rsid w:val="00E9694D"/>
    <w:rsid w:val="00EA417D"/>
    <w:rsid w:val="00EA46CB"/>
    <w:rsid w:val="00EA598A"/>
    <w:rsid w:val="00EA5DF8"/>
    <w:rsid w:val="00EA6C9D"/>
    <w:rsid w:val="00EA75BC"/>
    <w:rsid w:val="00EA7FEE"/>
    <w:rsid w:val="00EB0B7D"/>
    <w:rsid w:val="00EB2313"/>
    <w:rsid w:val="00EB2CFC"/>
    <w:rsid w:val="00EB4BCA"/>
    <w:rsid w:val="00EC1DBB"/>
    <w:rsid w:val="00EC278B"/>
    <w:rsid w:val="00EC7388"/>
    <w:rsid w:val="00ED3B77"/>
    <w:rsid w:val="00ED4946"/>
    <w:rsid w:val="00ED5091"/>
    <w:rsid w:val="00EE047A"/>
    <w:rsid w:val="00EE142F"/>
    <w:rsid w:val="00EE1478"/>
    <w:rsid w:val="00EE3F02"/>
    <w:rsid w:val="00EE52DC"/>
    <w:rsid w:val="00EF18AC"/>
    <w:rsid w:val="00EF2954"/>
    <w:rsid w:val="00EF6079"/>
    <w:rsid w:val="00EF6598"/>
    <w:rsid w:val="00EF6EAD"/>
    <w:rsid w:val="00EF72DA"/>
    <w:rsid w:val="00EF7E91"/>
    <w:rsid w:val="00F03A65"/>
    <w:rsid w:val="00F047CE"/>
    <w:rsid w:val="00F109F6"/>
    <w:rsid w:val="00F11201"/>
    <w:rsid w:val="00F12D3B"/>
    <w:rsid w:val="00F12D73"/>
    <w:rsid w:val="00F12DD2"/>
    <w:rsid w:val="00F142D0"/>
    <w:rsid w:val="00F14D4B"/>
    <w:rsid w:val="00F15ED3"/>
    <w:rsid w:val="00F2025C"/>
    <w:rsid w:val="00F20A5D"/>
    <w:rsid w:val="00F223C3"/>
    <w:rsid w:val="00F237EE"/>
    <w:rsid w:val="00F2630D"/>
    <w:rsid w:val="00F267CE"/>
    <w:rsid w:val="00F301F8"/>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0EDB"/>
    <w:rsid w:val="00F72250"/>
    <w:rsid w:val="00F72AA0"/>
    <w:rsid w:val="00F74614"/>
    <w:rsid w:val="00F74ECA"/>
    <w:rsid w:val="00F74FA9"/>
    <w:rsid w:val="00F75004"/>
    <w:rsid w:val="00F75607"/>
    <w:rsid w:val="00F7691E"/>
    <w:rsid w:val="00F77D41"/>
    <w:rsid w:val="00F80313"/>
    <w:rsid w:val="00F803CB"/>
    <w:rsid w:val="00F81AB4"/>
    <w:rsid w:val="00F81B5B"/>
    <w:rsid w:val="00F81D87"/>
    <w:rsid w:val="00F8253D"/>
    <w:rsid w:val="00F854A4"/>
    <w:rsid w:val="00F85C5B"/>
    <w:rsid w:val="00F86875"/>
    <w:rsid w:val="00F86F64"/>
    <w:rsid w:val="00F90122"/>
    <w:rsid w:val="00F90C16"/>
    <w:rsid w:val="00F90D40"/>
    <w:rsid w:val="00F91416"/>
    <w:rsid w:val="00F96AF6"/>
    <w:rsid w:val="00FA335E"/>
    <w:rsid w:val="00FA4820"/>
    <w:rsid w:val="00FA52A7"/>
    <w:rsid w:val="00FA5CFC"/>
    <w:rsid w:val="00FA66E0"/>
    <w:rsid w:val="00FA6B71"/>
    <w:rsid w:val="00FC541D"/>
    <w:rsid w:val="00FC56B1"/>
    <w:rsid w:val="00FC604F"/>
    <w:rsid w:val="00FC64DA"/>
    <w:rsid w:val="00FD0731"/>
    <w:rsid w:val="00FD24FE"/>
    <w:rsid w:val="00FD393C"/>
    <w:rsid w:val="00FD6824"/>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6569"/>
    <w:rsid w:val="00FF708C"/>
    <w:rsid w:val="00FF7268"/>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3D1A4B"/>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unhideWhenUsed="0" w:uiPriority="39" w:semiHidden="0" w:name="toc 2"/>
    <w:lsdException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uiPriority="1"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70"/>
    <w:qFormat/>
    <w:uiPriority w:val="0"/>
    <w:pPr>
      <w:numPr>
        <w:ilvl w:val="0"/>
        <w:numId w:val="1"/>
      </w:numPr>
    </w:pPr>
    <w:rPr>
      <w:b/>
    </w:rPr>
  </w:style>
  <w:style w:type="paragraph" w:styleId="6">
    <w:name w:val="heading 2"/>
    <w:basedOn w:val="1"/>
    <w:next w:val="1"/>
    <w:link w:val="42"/>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2"/>
    <w:qFormat/>
    <w:uiPriority w:val="0"/>
    <w:pPr>
      <w:numPr>
        <w:ilvl w:val="2"/>
      </w:numPr>
      <w:ind w:firstLine="200" w:firstLineChars="200"/>
      <w:jc w:val="left"/>
      <w:outlineLvl w:val="2"/>
    </w:pPr>
    <w:rPr>
      <w:b w:val="0"/>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customStyle="1" w:styleId="3">
    <w:name w:val="a_一级标题"/>
    <w:basedOn w:val="4"/>
    <w:next w:val="5"/>
    <w:link w:val="41"/>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40"/>
    <w:qFormat/>
    <w:uiPriority w:val="34"/>
    <w:pPr>
      <w:ind w:firstLine="420" w:firstLineChars="200"/>
    </w:pPr>
  </w:style>
  <w:style w:type="paragraph" w:customStyle="1" w:styleId="5">
    <w:name w:val="a_正文"/>
    <w:basedOn w:val="1"/>
    <w:link w:val="38"/>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5"/>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3"/>
    <w:uiPriority w:val="3"/>
    <w:pPr>
      <w:jc w:val="left"/>
    </w:pPr>
  </w:style>
  <w:style w:type="paragraph" w:styleId="11">
    <w:name w:val="toc 3"/>
    <w:basedOn w:val="1"/>
    <w:next w:val="1"/>
    <w:uiPriority w:val="39"/>
    <w:pPr>
      <w:spacing w:line="312" w:lineRule="auto"/>
      <w:ind w:left="400" w:leftChars="400"/>
      <w:jc w:val="left"/>
    </w:pPr>
    <w:rPr>
      <w:rFonts w:ascii="Times New Roman" w:hAnsi="Times New Roman" w:eastAsia="宋体"/>
      <w:sz w:val="24"/>
    </w:rPr>
  </w:style>
  <w:style w:type="paragraph" w:styleId="12">
    <w:name w:val="endnote text"/>
    <w:basedOn w:val="1"/>
    <w:link w:val="76"/>
    <w:uiPriority w:val="3"/>
    <w:pPr>
      <w:snapToGrid w:val="0"/>
      <w:jc w:val="left"/>
    </w:pPr>
  </w:style>
  <w:style w:type="paragraph" w:styleId="13">
    <w:name w:val="Balloon Text"/>
    <w:basedOn w:val="1"/>
    <w:link w:val="75"/>
    <w:uiPriority w:val="3"/>
    <w:rPr>
      <w:sz w:val="18"/>
      <w:szCs w:val="18"/>
    </w:rPr>
  </w:style>
  <w:style w:type="paragraph" w:styleId="14">
    <w:name w:val="footer"/>
    <w:basedOn w:val="1"/>
    <w:link w:val="78"/>
    <w:unhideWhenUsed/>
    <w:qFormat/>
    <w:uiPriority w:val="99"/>
    <w:pPr>
      <w:tabs>
        <w:tab w:val="center" w:pos="4153"/>
        <w:tab w:val="right" w:pos="8306"/>
      </w:tabs>
      <w:snapToGrid w:val="0"/>
      <w:jc w:val="left"/>
    </w:pPr>
    <w:rPr>
      <w:sz w:val="18"/>
      <w:szCs w:val="18"/>
    </w:rPr>
  </w:style>
  <w:style w:type="paragraph" w:styleId="15">
    <w:name w:val="header"/>
    <w:basedOn w:val="1"/>
    <w:link w:val="82"/>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jc w:val="left"/>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uiPriority w:val="39"/>
    <w:pPr>
      <w:spacing w:line="312" w:lineRule="auto"/>
      <w:ind w:left="200" w:leftChars="200"/>
      <w:jc w:val="left"/>
    </w:pPr>
    <w:rPr>
      <w:rFonts w:ascii="Times New Roman" w:hAnsi="Times New Roman" w:eastAsia="宋体"/>
      <w:sz w:val="24"/>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90"/>
    <w:qFormat/>
    <w:uiPriority w:val="0"/>
    <w:pPr>
      <w:widowControl/>
      <w:spacing w:before="240" w:after="60"/>
      <w:jc w:val="center"/>
      <w:outlineLvl w:val="0"/>
    </w:pPr>
    <w:rPr>
      <w:rFonts w:eastAsia="宋体" w:asciiTheme="majorHAnsi" w:hAnsiTheme="majorHAnsi" w:cstheme="majorBidi"/>
      <w:b/>
      <w:bCs/>
      <w:sz w:val="32"/>
      <w:szCs w:val="32"/>
    </w:rPr>
  </w:style>
  <w:style w:type="paragraph" w:styleId="21">
    <w:name w:val="annotation subject"/>
    <w:basedOn w:val="10"/>
    <w:next w:val="10"/>
    <w:link w:val="74"/>
    <w:uiPriority w:val="3"/>
    <w:rPr>
      <w:b/>
      <w:bCs/>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3"/>
    <w:rPr>
      <w:b/>
    </w:rPr>
  </w:style>
  <w:style w:type="character" w:styleId="26">
    <w:name w:val="endnote reference"/>
    <w:basedOn w:val="24"/>
    <w:uiPriority w:val="3"/>
    <w:rPr>
      <w:vertAlign w:val="superscript"/>
    </w:rPr>
  </w:style>
  <w:style w:type="character" w:styleId="27">
    <w:name w:val="page number"/>
    <w:qFormat/>
    <w:uiPriority w:val="3"/>
    <w:rPr>
      <w:rFonts w:cs="Times New Roman"/>
    </w:rPr>
  </w:style>
  <w:style w:type="character" w:styleId="28">
    <w:name w:val="FollowedHyperlink"/>
    <w:basedOn w:val="24"/>
    <w:uiPriority w:val="3"/>
    <w:rPr>
      <w:color w:val="954F72" w:themeColor="followedHyperlink"/>
      <w:u w:val="single"/>
      <w14:textFill>
        <w14:solidFill>
          <w14:schemeClr w14:val="folHlink"/>
        </w14:solidFill>
      </w14:textFill>
    </w:rPr>
  </w:style>
  <w:style w:type="character" w:styleId="29">
    <w:name w:val="Hyperlink"/>
    <w:basedOn w:val="24"/>
    <w:qFormat/>
    <w:uiPriority w:val="99"/>
    <w:rPr>
      <w:color w:val="0000FF"/>
      <w:u w:val="single"/>
    </w:rPr>
  </w:style>
  <w:style w:type="character" w:styleId="30">
    <w:name w:val="annotation reference"/>
    <w:basedOn w:val="24"/>
    <w:uiPriority w:val="3"/>
    <w:rPr>
      <w:sz w:val="21"/>
      <w:szCs w:val="21"/>
    </w:rPr>
  </w:style>
  <w:style w:type="character" w:styleId="31">
    <w:name w:val="footnote reference"/>
    <w:basedOn w:val="24"/>
    <w:qFormat/>
    <w:uiPriority w:val="3"/>
    <w:rPr>
      <w:vertAlign w:val="superscript"/>
    </w:rPr>
  </w:style>
  <w:style w:type="character" w:customStyle="1" w:styleId="32">
    <w:name w:val="fontstyle01"/>
    <w:basedOn w:val="24"/>
    <w:qFormat/>
    <w:uiPriority w:val="1"/>
    <w:rPr>
      <w:rFonts w:ascii="宋体" w:hAnsi="宋体" w:eastAsia="宋体" w:cs="宋体"/>
      <w:color w:val="000000"/>
      <w:sz w:val="18"/>
      <w:szCs w:val="18"/>
    </w:rPr>
  </w:style>
  <w:style w:type="character" w:customStyle="1" w:styleId="33">
    <w:name w:val="fontstyle21"/>
    <w:basedOn w:val="24"/>
    <w:qFormat/>
    <w:uiPriority w:val="1"/>
    <w:rPr>
      <w:rFonts w:ascii="Times-Roman" w:hAnsi="Times-Roman" w:eastAsia="Times-Roman" w:cs="Times-Roman"/>
      <w:color w:val="000000"/>
      <w:sz w:val="18"/>
      <w:szCs w:val="18"/>
    </w:rPr>
  </w:style>
  <w:style w:type="character" w:customStyle="1" w:styleId="34">
    <w:name w:val="fontstyle11"/>
    <w:basedOn w:val="24"/>
    <w:qFormat/>
    <w:uiPriority w:val="1"/>
    <w:rPr>
      <w:rFonts w:ascii="ArialMT" w:hAnsi="ArialMT" w:eastAsia="ArialMT" w:cs="ArialMT"/>
      <w:color w:val="000000"/>
      <w:sz w:val="22"/>
      <w:szCs w:val="22"/>
    </w:rPr>
  </w:style>
  <w:style w:type="paragraph" w:customStyle="1" w:styleId="35">
    <w:name w:val="WPSOffice手动目录 1"/>
    <w:qFormat/>
    <w:uiPriority w:val="1"/>
    <w:rPr>
      <w:rFonts w:asciiTheme="minorHAnsi" w:hAnsiTheme="minorHAnsi" w:eastAsiaTheme="minorEastAsia" w:cstheme="minorBidi"/>
      <w:lang w:val="en-US" w:eastAsia="zh-CN" w:bidi="ar-SA"/>
    </w:rPr>
  </w:style>
  <w:style w:type="paragraph" w:customStyle="1" w:styleId="36">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7">
    <w:name w:val="WPSOffice手动目录 3"/>
    <w:uiPriority w:val="1"/>
    <w:pPr>
      <w:ind w:left="400" w:leftChars="400"/>
    </w:pPr>
    <w:rPr>
      <w:rFonts w:asciiTheme="minorHAnsi" w:hAnsiTheme="minorHAnsi" w:eastAsiaTheme="minorEastAsia" w:cstheme="minorBidi"/>
      <w:lang w:val="en-US" w:eastAsia="zh-CN" w:bidi="ar-SA"/>
    </w:rPr>
  </w:style>
  <w:style w:type="character" w:customStyle="1" w:styleId="38">
    <w:name w:val="a_正文 字符"/>
    <w:basedOn w:val="24"/>
    <w:link w:val="5"/>
    <w:uiPriority w:val="0"/>
    <w:rPr>
      <w:rFonts w:ascii="Times New Roman" w:hAnsi="Times New Roman" w:eastAsia="宋体"/>
      <w:kern w:val="2"/>
      <w:sz w:val="24"/>
      <w:szCs w:val="24"/>
    </w:rPr>
  </w:style>
  <w:style w:type="paragraph" w:customStyle="1" w:styleId="39">
    <w:name w:val="a_二级标题"/>
    <w:basedOn w:val="6"/>
    <w:next w:val="5"/>
    <w:link w:val="43"/>
    <w:qFormat/>
    <w:uiPriority w:val="1"/>
  </w:style>
  <w:style w:type="character" w:customStyle="1" w:styleId="40">
    <w:name w:val="列表段落 字符"/>
    <w:basedOn w:val="24"/>
    <w:link w:val="4"/>
    <w:qFormat/>
    <w:uiPriority w:val="34"/>
    <w:rPr>
      <w:kern w:val="2"/>
      <w:sz w:val="21"/>
      <w:szCs w:val="22"/>
    </w:rPr>
  </w:style>
  <w:style w:type="character" w:customStyle="1" w:styleId="41">
    <w:name w:val="a_一级标题 字符"/>
    <w:basedOn w:val="40"/>
    <w:link w:val="3"/>
    <w:uiPriority w:val="1"/>
    <w:rPr>
      <w:rFonts w:ascii="Times New Roman" w:hAnsi="Times New Roman" w:eastAsia="黑体" w:cs="Times New Roman"/>
      <w:kern w:val="2"/>
      <w:sz w:val="30"/>
      <w:szCs w:val="30"/>
    </w:rPr>
  </w:style>
  <w:style w:type="character" w:customStyle="1" w:styleId="42">
    <w:name w:val="标题 2 字符"/>
    <w:basedOn w:val="24"/>
    <w:link w:val="6"/>
    <w:uiPriority w:val="0"/>
    <w:rPr>
      <w:rFonts w:ascii="Times New Roman" w:hAnsi="Times New Roman" w:eastAsia="宋体" w:cstheme="majorBidi"/>
      <w:b/>
      <w:bCs/>
      <w:kern w:val="2"/>
      <w:sz w:val="28"/>
      <w:szCs w:val="28"/>
    </w:rPr>
  </w:style>
  <w:style w:type="character" w:customStyle="1" w:styleId="43">
    <w:name w:val="a_二级标题 字符"/>
    <w:basedOn w:val="42"/>
    <w:link w:val="39"/>
    <w:uiPriority w:val="1"/>
    <w:rPr>
      <w:rFonts w:ascii="Times New Roman" w:hAnsi="Times New Roman" w:eastAsia="宋体" w:cstheme="majorBidi"/>
      <w:kern w:val="2"/>
      <w:sz w:val="28"/>
      <w:szCs w:val="28"/>
    </w:rPr>
  </w:style>
  <w:style w:type="paragraph" w:customStyle="1" w:styleId="44">
    <w:name w:val="a_图题"/>
    <w:basedOn w:val="1"/>
    <w:next w:val="5"/>
    <w:link w:val="47"/>
    <w:qFormat/>
    <w:uiPriority w:val="0"/>
    <w:pPr>
      <w:jc w:val="center"/>
    </w:pPr>
    <w:rPr>
      <w:rFonts w:ascii="Times New Roman" w:hAnsi="Times New Roman" w:eastAsia="宋体"/>
      <w:sz w:val="18"/>
    </w:rPr>
  </w:style>
  <w:style w:type="character" w:customStyle="1" w:styleId="45">
    <w:name w:val="a_三级标题 字符"/>
    <w:basedOn w:val="42"/>
    <w:link w:val="8"/>
    <w:uiPriority w:val="1"/>
    <w:rPr>
      <w:rFonts w:ascii="Times New Roman" w:hAnsi="Times New Roman" w:eastAsia="宋体" w:cstheme="majorBidi"/>
      <w:bCs w:val="0"/>
      <w:kern w:val="2"/>
      <w:sz w:val="24"/>
      <w:szCs w:val="28"/>
    </w:rPr>
  </w:style>
  <w:style w:type="paragraph" w:customStyle="1" w:styleId="46">
    <w:name w:val="a_图"/>
    <w:basedOn w:val="1"/>
    <w:next w:val="44"/>
    <w:link w:val="49"/>
    <w:qFormat/>
    <w:uiPriority w:val="0"/>
    <w:pPr>
      <w:jc w:val="center"/>
    </w:pPr>
  </w:style>
  <w:style w:type="character" w:customStyle="1" w:styleId="47">
    <w:name w:val="a_图题 字符"/>
    <w:basedOn w:val="24"/>
    <w:link w:val="44"/>
    <w:uiPriority w:val="0"/>
    <w:rPr>
      <w:rFonts w:ascii="Times New Roman" w:hAnsi="Times New Roman" w:eastAsia="宋体"/>
      <w:kern w:val="2"/>
      <w:sz w:val="18"/>
      <w:szCs w:val="22"/>
    </w:rPr>
  </w:style>
  <w:style w:type="paragraph" w:customStyle="1" w:styleId="48">
    <w:name w:val="a_表"/>
    <w:basedOn w:val="1"/>
    <w:next w:val="5"/>
    <w:link w:val="51"/>
    <w:qFormat/>
    <w:uiPriority w:val="0"/>
    <w:pPr>
      <w:wordWrap w:val="0"/>
      <w:jc w:val="center"/>
    </w:pPr>
    <w:rPr>
      <w:rFonts w:ascii="Times New Roman" w:hAnsi="Times New Roman" w:eastAsia="宋体"/>
      <w:color w:val="000000"/>
      <w:szCs w:val="21"/>
    </w:rPr>
  </w:style>
  <w:style w:type="character" w:customStyle="1" w:styleId="49">
    <w:name w:val="a_图 字符"/>
    <w:basedOn w:val="24"/>
    <w:link w:val="46"/>
    <w:uiPriority w:val="0"/>
    <w:rPr>
      <w:kern w:val="2"/>
      <w:sz w:val="21"/>
      <w:szCs w:val="22"/>
    </w:rPr>
  </w:style>
  <w:style w:type="paragraph" w:customStyle="1" w:styleId="50">
    <w:name w:val="a_表题"/>
    <w:basedOn w:val="1"/>
    <w:next w:val="48"/>
    <w:link w:val="53"/>
    <w:qFormat/>
    <w:uiPriority w:val="0"/>
    <w:pPr>
      <w:jc w:val="center"/>
    </w:pPr>
    <w:rPr>
      <w:rFonts w:ascii="Times New Roman" w:hAnsi="Times New Roman" w:eastAsia="宋体"/>
      <w:sz w:val="18"/>
      <w:szCs w:val="21"/>
    </w:rPr>
  </w:style>
  <w:style w:type="character" w:customStyle="1" w:styleId="51">
    <w:name w:val="a_表 字符"/>
    <w:basedOn w:val="24"/>
    <w:link w:val="48"/>
    <w:uiPriority w:val="0"/>
    <w:rPr>
      <w:rFonts w:ascii="Times New Roman" w:hAnsi="Times New Roman" w:eastAsia="宋体"/>
      <w:color w:val="000000"/>
      <w:kern w:val="2"/>
      <w:sz w:val="21"/>
      <w:szCs w:val="21"/>
    </w:rPr>
  </w:style>
  <w:style w:type="paragraph" w:customStyle="1" w:styleId="52">
    <w:name w:val="a_参考文献"/>
    <w:basedOn w:val="1"/>
    <w:link w:val="55"/>
    <w:qFormat/>
    <w:uiPriority w:val="0"/>
    <w:pPr>
      <w:widowControl/>
      <w:adjustRightInd w:val="0"/>
      <w:snapToGrid w:val="0"/>
    </w:pPr>
    <w:rPr>
      <w:rFonts w:ascii="Times New Roman" w:hAnsi="Times New Roman" w:eastAsia="宋体" w:cs="Arial"/>
      <w:color w:val="333333"/>
      <w:kern w:val="0"/>
      <w:szCs w:val="21"/>
    </w:rPr>
  </w:style>
  <w:style w:type="character" w:customStyle="1" w:styleId="53">
    <w:name w:val="a_表题 字符"/>
    <w:basedOn w:val="24"/>
    <w:link w:val="50"/>
    <w:uiPriority w:val="0"/>
    <w:rPr>
      <w:rFonts w:ascii="Times New Roman" w:hAnsi="Times New Roman" w:eastAsia="宋体"/>
      <w:kern w:val="2"/>
      <w:sz w:val="18"/>
      <w:szCs w:val="21"/>
    </w:rPr>
  </w:style>
  <w:style w:type="paragraph" w:customStyle="1" w:styleId="54">
    <w:name w:val="a_摘要"/>
    <w:basedOn w:val="4"/>
    <w:next w:val="5"/>
    <w:link w:val="56"/>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5">
    <w:name w:val="a_参考文献 字符"/>
    <w:basedOn w:val="24"/>
    <w:link w:val="52"/>
    <w:uiPriority w:val="0"/>
    <w:rPr>
      <w:rFonts w:ascii="Times New Roman" w:hAnsi="Times New Roman" w:eastAsia="宋体" w:cs="Arial"/>
      <w:color w:val="333333"/>
      <w:sz w:val="21"/>
      <w:szCs w:val="21"/>
    </w:rPr>
  </w:style>
  <w:style w:type="character" w:customStyle="1" w:styleId="56">
    <w:name w:val="a_摘要 字符"/>
    <w:basedOn w:val="40"/>
    <w:link w:val="54"/>
    <w:uiPriority w:val="0"/>
    <w:rPr>
      <w:rFonts w:ascii="Times New Roman" w:hAnsi="Times New Roman" w:eastAsia="黑体"/>
      <w:b/>
      <w:kern w:val="2"/>
      <w:sz w:val="30"/>
      <w:szCs w:val="30"/>
    </w:rPr>
  </w:style>
  <w:style w:type="paragraph" w:customStyle="1" w:styleId="57">
    <w:name w:val="b_图片"/>
    <w:basedOn w:val="1"/>
    <w:link w:val="58"/>
    <w:qFormat/>
    <w:uiPriority w:val="1"/>
    <w:pPr>
      <w:jc w:val="center"/>
    </w:pPr>
  </w:style>
  <w:style w:type="character" w:customStyle="1" w:styleId="58">
    <w:name w:val="b_图片 字符"/>
    <w:basedOn w:val="24"/>
    <w:link w:val="57"/>
    <w:uiPriority w:val="1"/>
    <w:rPr>
      <w:kern w:val="2"/>
      <w:sz w:val="21"/>
      <w:szCs w:val="22"/>
    </w:rPr>
  </w:style>
  <w:style w:type="paragraph" w:customStyle="1" w:styleId="59">
    <w:name w:val="b_图题"/>
    <w:basedOn w:val="1"/>
    <w:link w:val="60"/>
    <w:qFormat/>
    <w:uiPriority w:val="1"/>
    <w:pPr>
      <w:jc w:val="center"/>
    </w:pPr>
  </w:style>
  <w:style w:type="character" w:customStyle="1" w:styleId="60">
    <w:name w:val="b_图题 字符"/>
    <w:basedOn w:val="24"/>
    <w:link w:val="59"/>
    <w:uiPriority w:val="1"/>
    <w:rPr>
      <w:kern w:val="2"/>
      <w:sz w:val="21"/>
      <w:szCs w:val="22"/>
    </w:rPr>
  </w:style>
  <w:style w:type="paragraph" w:customStyle="1" w:styleId="61">
    <w:name w:val="b_表题"/>
    <w:basedOn w:val="1"/>
    <w:link w:val="63"/>
    <w:qFormat/>
    <w:uiPriority w:val="1"/>
    <w:pPr>
      <w:spacing w:line="312" w:lineRule="auto"/>
      <w:ind w:left="420" w:leftChars="200" w:firstLine="420"/>
      <w:jc w:val="center"/>
    </w:pPr>
    <w:rPr>
      <w:rFonts w:ascii="Times New Roman" w:hAnsi="Times New Roman" w:eastAsia="宋体"/>
      <w:szCs w:val="21"/>
    </w:rPr>
  </w:style>
  <w:style w:type="paragraph" w:customStyle="1" w:styleId="62">
    <w:name w:val="b_表"/>
    <w:basedOn w:val="1"/>
    <w:link w:val="65"/>
    <w:qFormat/>
    <w:uiPriority w:val="1"/>
    <w:pPr>
      <w:widowControl/>
      <w:jc w:val="center"/>
    </w:pPr>
    <w:rPr>
      <w:rFonts w:ascii="Times New Roman" w:hAnsi="Times New Roman" w:eastAsia="宋体"/>
      <w:color w:val="000000"/>
      <w:szCs w:val="21"/>
    </w:rPr>
  </w:style>
  <w:style w:type="character" w:customStyle="1" w:styleId="63">
    <w:name w:val="b_表题 字符"/>
    <w:basedOn w:val="24"/>
    <w:link w:val="61"/>
    <w:uiPriority w:val="1"/>
    <w:rPr>
      <w:rFonts w:ascii="Times New Roman" w:hAnsi="Times New Roman" w:eastAsia="宋体"/>
      <w:kern w:val="2"/>
      <w:sz w:val="21"/>
      <w:szCs w:val="21"/>
    </w:rPr>
  </w:style>
  <w:style w:type="table" w:customStyle="1" w:styleId="64">
    <w:name w:val="Plain Table 2"/>
    <w:basedOn w:val="2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5">
    <w:name w:val="b_表 字符"/>
    <w:basedOn w:val="24"/>
    <w:link w:val="62"/>
    <w:uiPriority w:val="1"/>
    <w:rPr>
      <w:rFonts w:ascii="Times New Roman" w:hAnsi="Times New Roman" w:eastAsia="宋体"/>
      <w:color w:val="000000"/>
      <w:kern w:val="2"/>
      <w:sz w:val="21"/>
      <w:szCs w:val="21"/>
    </w:rPr>
  </w:style>
  <w:style w:type="table" w:customStyle="1" w:styleId="66">
    <w:name w:val="Plain Table 3"/>
    <w:basedOn w:val="2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7">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8">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9">
    <w:name w:val="Placeholder Text"/>
    <w:basedOn w:val="24"/>
    <w:semiHidden/>
    <w:uiPriority w:val="99"/>
    <w:rPr>
      <w:color w:val="808080"/>
    </w:rPr>
  </w:style>
  <w:style w:type="character" w:customStyle="1" w:styleId="70">
    <w:name w:val="标题 1 字符"/>
    <w:basedOn w:val="24"/>
    <w:link w:val="2"/>
    <w:uiPriority w:val="0"/>
    <w:rPr>
      <w:rFonts w:ascii="Times New Roman" w:hAnsi="Times New Roman" w:eastAsia="黑体" w:cs="Times New Roman"/>
      <w:b/>
      <w:kern w:val="2"/>
      <w:sz w:val="30"/>
      <w:szCs w:val="30"/>
    </w:rPr>
  </w:style>
  <w:style w:type="paragraph" w:customStyle="1" w:styleId="71">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2">
    <w:name w:val="标题 3 字符"/>
    <w:basedOn w:val="24"/>
    <w:link w:val="7"/>
    <w:uiPriority w:val="0"/>
    <w:rPr>
      <w:rFonts w:ascii="Times New Roman" w:hAnsi="Times New Roman" w:eastAsia="宋体" w:cstheme="majorBidi"/>
      <w:kern w:val="2"/>
      <w:sz w:val="24"/>
      <w:szCs w:val="28"/>
    </w:rPr>
  </w:style>
  <w:style w:type="character" w:customStyle="1" w:styleId="73">
    <w:name w:val="批注文字 字符"/>
    <w:basedOn w:val="24"/>
    <w:link w:val="10"/>
    <w:uiPriority w:val="3"/>
    <w:rPr>
      <w:kern w:val="2"/>
      <w:sz w:val="21"/>
      <w:szCs w:val="22"/>
    </w:rPr>
  </w:style>
  <w:style w:type="character" w:customStyle="1" w:styleId="74">
    <w:name w:val="批注主题 字符"/>
    <w:basedOn w:val="73"/>
    <w:link w:val="21"/>
    <w:uiPriority w:val="3"/>
    <w:rPr>
      <w:b/>
      <w:bCs/>
      <w:kern w:val="2"/>
      <w:sz w:val="21"/>
      <w:szCs w:val="22"/>
    </w:rPr>
  </w:style>
  <w:style w:type="character" w:customStyle="1" w:styleId="75">
    <w:name w:val="批注框文本 字符"/>
    <w:basedOn w:val="24"/>
    <w:link w:val="13"/>
    <w:uiPriority w:val="3"/>
    <w:rPr>
      <w:kern w:val="2"/>
      <w:sz w:val="18"/>
      <w:szCs w:val="18"/>
    </w:rPr>
  </w:style>
  <w:style w:type="character" w:customStyle="1" w:styleId="76">
    <w:name w:val="尾注文本 字符"/>
    <w:basedOn w:val="24"/>
    <w:link w:val="12"/>
    <w:uiPriority w:val="3"/>
    <w:rPr>
      <w:kern w:val="2"/>
      <w:sz w:val="21"/>
      <w:szCs w:val="22"/>
    </w:rPr>
  </w:style>
  <w:style w:type="paragraph" w:customStyle="1" w:styleId="77">
    <w:name w:val="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8">
    <w:name w:val="页脚 字符"/>
    <w:basedOn w:val="24"/>
    <w:link w:val="14"/>
    <w:uiPriority w:val="99"/>
    <w:rPr>
      <w:kern w:val="2"/>
      <w:sz w:val="18"/>
      <w:szCs w:val="18"/>
    </w:rPr>
  </w:style>
  <w:style w:type="paragraph" w:customStyle="1" w:styleId="79">
    <w:name w:val="a_页脚"/>
    <w:basedOn w:val="14"/>
    <w:link w:val="81"/>
    <w:qFormat/>
    <w:uiPriority w:val="0"/>
    <w:pPr>
      <w:jc w:val="center"/>
    </w:pPr>
    <w:rPr>
      <w:rFonts w:ascii="Times New Roman" w:hAnsi="Times New Roman" w:eastAsia="宋体"/>
    </w:rPr>
  </w:style>
  <w:style w:type="paragraph" w:customStyle="1" w:styleId="80">
    <w:name w:val="a_页眉"/>
    <w:basedOn w:val="15"/>
    <w:link w:val="83"/>
    <w:qFormat/>
    <w:uiPriority w:val="0"/>
    <w:rPr>
      <w:rFonts w:ascii="Times New Roman" w:hAnsi="Times New Roman" w:eastAsia="宋体" w:cs="Times New Roman"/>
    </w:rPr>
  </w:style>
  <w:style w:type="character" w:customStyle="1" w:styleId="81">
    <w:name w:val="a_页脚 字符"/>
    <w:basedOn w:val="78"/>
    <w:link w:val="79"/>
    <w:uiPriority w:val="0"/>
    <w:rPr>
      <w:rFonts w:ascii="Times New Roman" w:hAnsi="Times New Roman" w:eastAsia="宋体"/>
      <w:kern w:val="2"/>
      <w:sz w:val="18"/>
      <w:szCs w:val="18"/>
    </w:rPr>
  </w:style>
  <w:style w:type="character" w:customStyle="1" w:styleId="82">
    <w:name w:val="页眉 字符"/>
    <w:basedOn w:val="24"/>
    <w:link w:val="15"/>
    <w:qFormat/>
    <w:uiPriority w:val="3"/>
    <w:rPr>
      <w:kern w:val="2"/>
      <w:sz w:val="18"/>
      <w:szCs w:val="18"/>
    </w:rPr>
  </w:style>
  <w:style w:type="character" w:customStyle="1" w:styleId="83">
    <w:name w:val="a_页眉 字符"/>
    <w:basedOn w:val="82"/>
    <w:link w:val="80"/>
    <w:uiPriority w:val="0"/>
    <w:rPr>
      <w:rFonts w:ascii="Times New Roman" w:hAnsi="Times New Roman" w:eastAsia="宋体" w:cs="Times New Roman"/>
      <w:kern w:val="2"/>
      <w:sz w:val="18"/>
      <w:szCs w:val="18"/>
    </w:rPr>
  </w:style>
  <w:style w:type="paragraph" w:customStyle="1" w:styleId="84">
    <w:name w:val="a_标题1无序号"/>
    <w:basedOn w:val="54"/>
    <w:link w:val="85"/>
    <w:qFormat/>
    <w:uiPriority w:val="0"/>
  </w:style>
  <w:style w:type="character" w:customStyle="1" w:styleId="85">
    <w:name w:val="a_标题1无序号 字符"/>
    <w:basedOn w:val="56"/>
    <w:link w:val="84"/>
    <w:uiPriority w:val="0"/>
    <w:rPr>
      <w:rFonts w:ascii="Times New Roman" w:hAnsi="Times New Roman" w:eastAsia="黑体"/>
      <w:kern w:val="2"/>
      <w:sz w:val="30"/>
      <w:szCs w:val="30"/>
    </w:rPr>
  </w:style>
  <w:style w:type="paragraph" w:customStyle="1" w:styleId="86">
    <w:name w:val="a_参考不加粗"/>
    <w:basedOn w:val="84"/>
    <w:link w:val="87"/>
    <w:qFormat/>
    <w:uiPriority w:val="0"/>
    <w:rPr>
      <w:b w:val="0"/>
    </w:rPr>
  </w:style>
  <w:style w:type="character" w:customStyle="1" w:styleId="87">
    <w:name w:val="a_参考不加粗 字符"/>
    <w:basedOn w:val="85"/>
    <w:link w:val="86"/>
    <w:uiPriority w:val="0"/>
    <w:rPr>
      <w:rFonts w:ascii="Times New Roman" w:hAnsi="Times New Roman" w:eastAsia="黑体"/>
      <w:b w:val="0"/>
      <w:kern w:val="2"/>
      <w:sz w:val="30"/>
      <w:szCs w:val="30"/>
    </w:rPr>
  </w:style>
  <w:style w:type="paragraph" w:customStyle="1" w:styleId="88">
    <w:name w:val="a_目录"/>
    <w:basedOn w:val="54"/>
    <w:link w:val="89"/>
    <w:qFormat/>
    <w:uiPriority w:val="3"/>
  </w:style>
  <w:style w:type="character" w:customStyle="1" w:styleId="89">
    <w:name w:val="a_目录 字符"/>
    <w:basedOn w:val="56"/>
    <w:link w:val="88"/>
    <w:uiPriority w:val="3"/>
    <w:rPr>
      <w:rFonts w:ascii="Times New Roman" w:hAnsi="Times New Roman" w:eastAsia="黑体"/>
      <w:kern w:val="2"/>
      <w:sz w:val="30"/>
      <w:szCs w:val="30"/>
    </w:rPr>
  </w:style>
  <w:style w:type="character" w:customStyle="1" w:styleId="90">
    <w:name w:val="标题 字符"/>
    <w:basedOn w:val="24"/>
    <w:link w:val="20"/>
    <w:uiPriority w:val="0"/>
    <w:rPr>
      <w:rFonts w:eastAsia="宋体" w:asciiTheme="majorHAnsi" w:hAnsiTheme="majorHAnsi" w:cstheme="majorBidi"/>
      <w:b/>
      <w:bCs/>
      <w:kern w:val="2"/>
      <w:sz w:val="32"/>
      <w:szCs w:val="32"/>
    </w:rPr>
  </w:style>
  <w:style w:type="paragraph" w:customStyle="1" w:styleId="91">
    <w:name w:val="a_致谢"/>
    <w:basedOn w:val="54"/>
    <w:next w:val="5"/>
    <w:link w:val="92"/>
    <w:qFormat/>
    <w:uiPriority w:val="3"/>
  </w:style>
  <w:style w:type="character" w:customStyle="1" w:styleId="92">
    <w:name w:val="a_致谢 字符"/>
    <w:basedOn w:val="56"/>
    <w:link w:val="91"/>
    <w:uiPriority w:val="3"/>
    <w:rPr>
      <w:rFonts w:ascii="Times New Roman" w:hAnsi="Times New Roman" w:eastAsia="黑体"/>
      <w:kern w:val="2"/>
      <w:sz w:val="30"/>
      <w:szCs w:val="30"/>
    </w:rPr>
  </w:style>
  <w:style w:type="character" w:customStyle="1" w:styleId="93">
    <w:name w:val="Unresolved Mention"/>
    <w:basedOn w:val="2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0" Type="http://schemas.microsoft.com/office/2011/relationships/people" Target="people.xml"/><Relationship Id="rId5" Type="http://schemas.openxmlformats.org/officeDocument/2006/relationships/footnotes" Target="footnotes.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png"/><Relationship Id="rId40" Type="http://schemas.openxmlformats.org/officeDocument/2006/relationships/image" Target="media/image19.jpeg"/><Relationship Id="rId4" Type="http://schemas.microsoft.com/office/2011/relationships/commentsExtended" Target="commentsExtended.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pn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comments" Target="comment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jpeg"/><Relationship Id="rId24" Type="http://schemas.openxmlformats.org/officeDocument/2006/relationships/image" Target="media/image3.jpe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1005CF-2080-43C3-AFF7-6863C47990A7}">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27059</Words>
  <Characters>34609</Characters>
  <Lines>307</Lines>
  <Paragraphs>86</Paragraphs>
  <TotalTime>5509</TotalTime>
  <ScaleCrop>false</ScaleCrop>
  <LinksUpToDate>false</LinksUpToDate>
  <CharactersWithSpaces>35914</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cp:lastPrinted>2020-05-23T10:24:00Z</cp:lastPrinted>
  <dcterms:modified xsi:type="dcterms:W3CDTF">2020-06-01T00:40:09Z</dcterms:modified>
  <cp:revision>1225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