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C4F2" w14:textId="77777777" w:rsidR="00865494" w:rsidRPr="00216F68" w:rsidRDefault="00000000">
      <w:pPr>
        <w:spacing w:before="1600"/>
        <w:jc w:val="center"/>
      </w:pPr>
      <w:r w:rsidRPr="00216F68">
        <w:rPr>
          <w:b/>
          <w:sz w:val="48"/>
        </w:rPr>
        <w:t>ACTIVIDAD DE PROYECTO – SEMANA 4</w:t>
      </w:r>
    </w:p>
    <w:p w14:paraId="38F04F0E" w14:textId="77777777" w:rsidR="00865494" w:rsidRPr="00216F68" w:rsidRDefault="00000000">
      <w:pPr>
        <w:jc w:val="center"/>
      </w:pPr>
      <w:r w:rsidRPr="00216F68">
        <w:rPr>
          <w:b/>
          <w:sz w:val="36"/>
        </w:rPr>
        <w:t>Introducción a la Electrónica para el Proyecto IoT</w:t>
      </w:r>
    </w:p>
    <w:p w14:paraId="7615AF70" w14:textId="53807BE7" w:rsidR="00865494" w:rsidRPr="00216F68" w:rsidRDefault="00000000">
      <w:pPr>
        <w:spacing w:before="600"/>
        <w:jc w:val="center"/>
      </w:pPr>
      <w:r w:rsidRPr="00216F68">
        <w:rPr>
          <w:sz w:val="26"/>
        </w:rPr>
        <w:t>Integrantes: Juan</w:t>
      </w:r>
      <w:r w:rsidR="00216F68" w:rsidRPr="00216F68">
        <w:rPr>
          <w:sz w:val="26"/>
        </w:rPr>
        <w:t xml:space="preserve"> Diego Cupaban Mejia – Andrea Vannessa Fonseca Gómez</w:t>
      </w:r>
    </w:p>
    <w:p w14:paraId="38F85659" w14:textId="026F31D9" w:rsidR="00865494" w:rsidRPr="00216F68" w:rsidRDefault="00865494">
      <w:pPr>
        <w:jc w:val="center"/>
      </w:pPr>
    </w:p>
    <w:p w14:paraId="2A155526" w14:textId="77777777" w:rsidR="00865494" w:rsidRPr="00216F68" w:rsidRDefault="00000000">
      <w:pPr>
        <w:spacing w:before="1200"/>
        <w:jc w:val="center"/>
      </w:pPr>
      <w:r w:rsidRPr="00216F68">
        <w:rPr>
          <w:b/>
        </w:rPr>
        <w:t>Objetivo</w:t>
      </w:r>
    </w:p>
    <w:p w14:paraId="0F704ADB" w14:textId="77777777" w:rsidR="00865494" w:rsidRPr="00216F68" w:rsidRDefault="00000000">
      <w:pPr>
        <w:jc w:val="center"/>
      </w:pPr>
      <w:r w:rsidRPr="00216F68">
        <w:t>Familiarizarse con componentes electrónicos básicos y su uso mediante la simulación de circuitos con LED, resistencias y pulsador, como parte del proyecto de monitoreo de aula.</w:t>
      </w:r>
    </w:p>
    <w:p w14:paraId="61F461F0" w14:textId="77777777" w:rsidR="00865494" w:rsidRPr="00216F68" w:rsidRDefault="00000000">
      <w:r w:rsidRPr="00216F68">
        <w:br w:type="page"/>
      </w:r>
    </w:p>
    <w:p w14:paraId="775E1EBC" w14:textId="77777777" w:rsidR="00865494" w:rsidRPr="00216F68" w:rsidRDefault="00000000">
      <w:pPr>
        <w:pStyle w:val="Ttulo1"/>
        <w:rPr>
          <w:color w:val="auto"/>
        </w:rPr>
      </w:pPr>
      <w:r w:rsidRPr="00216F68">
        <w:rPr>
          <w:color w:val="auto"/>
        </w:rPr>
        <w:lastRenderedPageBreak/>
        <w:t>1. Circuito LED intermitente</w:t>
      </w:r>
    </w:p>
    <w:p w14:paraId="70CDF75F" w14:textId="77777777" w:rsidR="00865494" w:rsidRPr="00216F68" w:rsidRDefault="00000000">
      <w:r w:rsidRPr="00216F68">
        <w:t>Se construyó un circuito con un LED y una resistencia de aproximadamente 220 Ω. El programa enciende el LED durante 1 segundo y lo apaga durante 1 segundo, repitiendo el ciclo continuamente.</w:t>
      </w:r>
    </w:p>
    <w:p w14:paraId="2897F911" w14:textId="5B937EA8" w:rsidR="00865494" w:rsidRPr="00216F68" w:rsidRDefault="00000000">
      <w:r w:rsidRPr="00216F68">
        <w:rPr>
          <w:b/>
        </w:rPr>
        <w:t>Captura 1 – Circuito LED intermitente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865494" w:rsidRPr="00216F68" w14:paraId="0E3AB419" w14:textId="77777777">
        <w:trPr>
          <w:jc w:val="center"/>
        </w:trPr>
        <w:tc>
          <w:tcPr>
            <w:tcW w:w="9648" w:type="dxa"/>
            <w:tcBorders>
              <w:top w:val="single" w:sz="10" w:space="0" w:color="A6A6A6"/>
              <w:left w:val="single" w:sz="10" w:space="0" w:color="A6A6A6"/>
              <w:bottom w:val="single" w:sz="10" w:space="0" w:color="A6A6A6"/>
              <w:right w:val="single" w:sz="10" w:space="0" w:color="A6A6A6"/>
            </w:tcBorders>
            <w:vAlign w:val="center"/>
          </w:tcPr>
          <w:p w14:paraId="06553764" w14:textId="2B0988C2" w:rsidR="00865494" w:rsidRPr="00216F68" w:rsidRDefault="00216F68">
            <w:pPr>
              <w:spacing w:after="0"/>
            </w:pPr>
            <w:r w:rsidRPr="00216F68">
              <w:drawing>
                <wp:inline distT="0" distB="0" distL="0" distR="0" wp14:anchorId="58F88578" wp14:editId="635766A4">
                  <wp:extent cx="5989320" cy="2087245"/>
                  <wp:effectExtent l="0" t="0" r="0" b="8255"/>
                  <wp:docPr id="1849745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452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08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BE278" w14:textId="77777777" w:rsidR="00865494" w:rsidRPr="00216F68" w:rsidRDefault="00000000">
      <w:pPr>
        <w:pStyle w:val="Piedefigura"/>
        <w:jc w:val="center"/>
        <w:rPr>
          <w:lang w:val="es-CO"/>
        </w:rPr>
      </w:pPr>
      <w:r w:rsidRPr="00216F68">
        <w:rPr>
          <w:lang w:val="es-CO"/>
        </w:rPr>
        <w:t>Figura 1. Evidencia del circuito LED intermitente.</w:t>
      </w:r>
    </w:p>
    <w:p w14:paraId="31CC090F" w14:textId="77777777" w:rsidR="00865494" w:rsidRPr="00216F68" w:rsidRDefault="00000000">
      <w:r w:rsidRPr="00216F68">
        <w:br w:type="page"/>
      </w:r>
    </w:p>
    <w:p w14:paraId="7B845AD7" w14:textId="77777777" w:rsidR="00865494" w:rsidRPr="00216F68" w:rsidRDefault="00000000">
      <w:pPr>
        <w:pStyle w:val="Ttulo1"/>
        <w:rPr>
          <w:color w:val="auto"/>
        </w:rPr>
      </w:pPr>
      <w:r w:rsidRPr="00216F68">
        <w:rPr>
          <w:color w:val="auto"/>
        </w:rPr>
        <w:lastRenderedPageBreak/>
        <w:t>2. Semáforo inteligente</w:t>
      </w:r>
    </w:p>
    <w:p w14:paraId="1F9DD482" w14:textId="77777777" w:rsidR="00865494" w:rsidRPr="00216F68" w:rsidRDefault="00000000">
      <w:r w:rsidRPr="00216F68">
        <w:t xml:space="preserve">Se construyó un circuito con tres </w:t>
      </w:r>
      <w:proofErr w:type="spellStart"/>
      <w:r w:rsidRPr="00216F68">
        <w:t>LEDs</w:t>
      </w:r>
      <w:proofErr w:type="spellEnd"/>
      <w:r w:rsidRPr="00216F68">
        <w:t xml:space="preserve"> (rojo, amarillo y verde), cada uno con una resistencia de aproximadamente 220 Ω. El ciclo programado es: verde durante 3 segundos, amarillo durante 1 segundo y rojo durante 3 segundos, repitiéndose continuamente.</w:t>
      </w:r>
    </w:p>
    <w:p w14:paraId="04EE3002" w14:textId="77777777" w:rsidR="00865494" w:rsidRPr="00216F68" w:rsidRDefault="00000000">
      <w:r w:rsidRPr="00216F68">
        <w:rPr>
          <w:b/>
        </w:rPr>
        <w:t>Captura 2 – Semáforo inteligente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865494" w:rsidRPr="00216F68" w14:paraId="401E6E72" w14:textId="77777777">
        <w:trPr>
          <w:jc w:val="center"/>
        </w:trPr>
        <w:tc>
          <w:tcPr>
            <w:tcW w:w="9648" w:type="dxa"/>
            <w:tcBorders>
              <w:top w:val="single" w:sz="10" w:space="0" w:color="A6A6A6"/>
              <w:left w:val="single" w:sz="10" w:space="0" w:color="A6A6A6"/>
              <w:bottom w:val="single" w:sz="10" w:space="0" w:color="A6A6A6"/>
              <w:right w:val="single" w:sz="10" w:space="0" w:color="A6A6A6"/>
            </w:tcBorders>
            <w:vAlign w:val="center"/>
          </w:tcPr>
          <w:p w14:paraId="425B3574" w14:textId="1A723743" w:rsidR="00865494" w:rsidRPr="00216F68" w:rsidRDefault="00216F68">
            <w:pPr>
              <w:spacing w:after="0"/>
            </w:pPr>
            <w:r w:rsidRPr="00216F68">
              <w:drawing>
                <wp:inline distT="0" distB="0" distL="0" distR="0" wp14:anchorId="2ABEC6FB" wp14:editId="73E44327">
                  <wp:extent cx="5989320" cy="1913890"/>
                  <wp:effectExtent l="0" t="0" r="0" b="0"/>
                  <wp:docPr id="1590120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20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FEAF2" w14:textId="77777777" w:rsidR="00865494" w:rsidRPr="00216F68" w:rsidRDefault="00000000">
      <w:pPr>
        <w:pStyle w:val="Piedefigura"/>
        <w:jc w:val="center"/>
        <w:rPr>
          <w:lang w:val="es-CO"/>
        </w:rPr>
      </w:pPr>
      <w:r w:rsidRPr="00216F68">
        <w:rPr>
          <w:lang w:val="es-CO"/>
        </w:rPr>
        <w:t>Figura 2. Evidencia del circuito del semáforo inteligente.</w:t>
      </w:r>
    </w:p>
    <w:p w14:paraId="48653675" w14:textId="77777777" w:rsidR="00865494" w:rsidRPr="00216F68" w:rsidRDefault="00000000">
      <w:r w:rsidRPr="00216F68">
        <w:br w:type="page"/>
      </w:r>
    </w:p>
    <w:p w14:paraId="6DE6F999" w14:textId="6EE04F22" w:rsidR="00865494" w:rsidRPr="00216F68" w:rsidRDefault="00000000">
      <w:pPr>
        <w:pStyle w:val="Ttulo1"/>
        <w:rPr>
          <w:color w:val="auto"/>
        </w:rPr>
      </w:pPr>
      <w:r w:rsidRPr="00216F68">
        <w:rPr>
          <w:color w:val="auto"/>
        </w:rPr>
        <w:lastRenderedPageBreak/>
        <w:t>3. Control mediante pulsador</w:t>
      </w:r>
    </w:p>
    <w:p w14:paraId="51024D47" w14:textId="77777777" w:rsidR="00865494" w:rsidRPr="00216F68" w:rsidRDefault="00000000">
      <w:r w:rsidRPr="00216F68">
        <w:t xml:space="preserve">Se añadió un pulsador al circuito. Al presionarlo, el semáforo cambia a un estado especial en el que los tres </w:t>
      </w:r>
      <w:proofErr w:type="spellStart"/>
      <w:r w:rsidRPr="00216F68">
        <w:t>LEDs</w:t>
      </w:r>
      <w:proofErr w:type="spellEnd"/>
      <w:r w:rsidRPr="00216F68">
        <w:t xml:space="preserve"> parpadean. Al soltar el pulsador, el programa retorna al funcionamiento normal del semáforo.</w:t>
      </w:r>
    </w:p>
    <w:p w14:paraId="605B8FCE" w14:textId="77777777" w:rsidR="00865494" w:rsidRPr="00216F68" w:rsidRDefault="00000000">
      <w:r w:rsidRPr="00216F68">
        <w:rPr>
          <w:b/>
        </w:rPr>
        <w:t>Captura 3 – Semáforo con pulsador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865494" w:rsidRPr="00216F68" w14:paraId="65578B58" w14:textId="77777777">
        <w:trPr>
          <w:jc w:val="center"/>
        </w:trPr>
        <w:tc>
          <w:tcPr>
            <w:tcW w:w="9648" w:type="dxa"/>
            <w:tcBorders>
              <w:top w:val="single" w:sz="10" w:space="0" w:color="A6A6A6"/>
              <w:left w:val="single" w:sz="10" w:space="0" w:color="A6A6A6"/>
              <w:bottom w:val="single" w:sz="10" w:space="0" w:color="A6A6A6"/>
              <w:right w:val="single" w:sz="10" w:space="0" w:color="A6A6A6"/>
            </w:tcBorders>
            <w:vAlign w:val="center"/>
          </w:tcPr>
          <w:p w14:paraId="3E29D184" w14:textId="33C5DA7F" w:rsidR="00865494" w:rsidRPr="00216F68" w:rsidRDefault="00216F68" w:rsidP="00216F68">
            <w:pPr>
              <w:spacing w:after="0"/>
            </w:pPr>
            <w:r w:rsidRPr="00216F68">
              <w:drawing>
                <wp:inline distT="0" distB="0" distL="0" distR="0" wp14:anchorId="485BFFE5" wp14:editId="0C74D228">
                  <wp:extent cx="5989320" cy="2058035"/>
                  <wp:effectExtent l="0" t="0" r="0" b="0"/>
                  <wp:docPr id="2101355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3551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2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9995D" w14:textId="77777777" w:rsidR="00865494" w:rsidRPr="00216F68" w:rsidRDefault="00000000">
      <w:pPr>
        <w:pStyle w:val="Piedefigura"/>
        <w:jc w:val="center"/>
        <w:rPr>
          <w:lang w:val="es-CO"/>
        </w:rPr>
      </w:pPr>
      <w:r w:rsidRPr="00216F68">
        <w:rPr>
          <w:lang w:val="es-CO"/>
        </w:rPr>
        <w:t>Figura 3. Evidencia del semáforo con el control mediante pulsador.</w:t>
      </w:r>
    </w:p>
    <w:p w14:paraId="3BCD824A" w14:textId="77777777" w:rsidR="00865494" w:rsidRPr="00216F68" w:rsidRDefault="00000000">
      <w:r w:rsidRPr="00216F68">
        <w:br w:type="page"/>
      </w:r>
    </w:p>
    <w:p w14:paraId="560C343D" w14:textId="77777777" w:rsidR="00865494" w:rsidRPr="00EB0A86" w:rsidRDefault="00000000">
      <w:pPr>
        <w:pStyle w:val="Ttulo1"/>
        <w:rPr>
          <w:color w:val="auto"/>
        </w:rPr>
      </w:pPr>
      <w:r w:rsidRPr="00EB0A86">
        <w:rPr>
          <w:color w:val="auto"/>
        </w:rPr>
        <w:lastRenderedPageBreak/>
        <w:t>4. Diagrama electrónico del semáforo</w:t>
      </w:r>
    </w:p>
    <w:p w14:paraId="2D3CDC75" w14:textId="77777777" w:rsidR="00865494" w:rsidRPr="00216F68" w:rsidRDefault="00000000">
      <w:r w:rsidRPr="00216F68">
        <w:t xml:space="preserve">El diagrama debe mostrar las conexiones de los tres </w:t>
      </w:r>
      <w:proofErr w:type="spellStart"/>
      <w:r w:rsidRPr="00216F68">
        <w:t>LEDs</w:t>
      </w:r>
      <w:proofErr w:type="spellEnd"/>
      <w:r w:rsidRPr="00216F68">
        <w:t xml:space="preserve"> con sus respectivas resistencias y el punto de conexión a GND. Para la versión con pulsador, se incluye además la conexión del pulsador al pin de entrada.</w:t>
      </w:r>
    </w:p>
    <w:p w14:paraId="12E2353F" w14:textId="77777777" w:rsidR="00865494" w:rsidRPr="00216F68" w:rsidRDefault="00000000">
      <w:r w:rsidRPr="00216F68">
        <w:rPr>
          <w:b/>
        </w:rPr>
        <w:t>Captura 4 – Diagrama electrónico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865494" w:rsidRPr="00216F68" w14:paraId="0BE17BE0" w14:textId="77777777">
        <w:trPr>
          <w:jc w:val="center"/>
        </w:trPr>
        <w:tc>
          <w:tcPr>
            <w:tcW w:w="9648" w:type="dxa"/>
            <w:tcBorders>
              <w:top w:val="single" w:sz="10" w:space="0" w:color="A6A6A6"/>
              <w:left w:val="single" w:sz="10" w:space="0" w:color="A6A6A6"/>
              <w:bottom w:val="single" w:sz="10" w:space="0" w:color="A6A6A6"/>
              <w:right w:val="single" w:sz="10" w:space="0" w:color="A6A6A6"/>
            </w:tcBorders>
            <w:vAlign w:val="center"/>
          </w:tcPr>
          <w:p w14:paraId="104A4263" w14:textId="4DB020EA" w:rsidR="00865494" w:rsidRPr="00216F68" w:rsidRDefault="00EB0A86" w:rsidP="00EB0A86">
            <w:pPr>
              <w:spacing w:after="0"/>
            </w:pPr>
            <w:r w:rsidRPr="00EB0A86">
              <w:drawing>
                <wp:inline distT="0" distB="0" distL="0" distR="0" wp14:anchorId="78EB8440" wp14:editId="7E3D83E2">
                  <wp:extent cx="5989320" cy="4650740"/>
                  <wp:effectExtent l="0" t="0" r="0" b="0"/>
                  <wp:docPr id="2834447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4447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65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A04C8" w14:textId="77777777" w:rsidR="00865494" w:rsidRPr="00216F68" w:rsidRDefault="00000000">
      <w:pPr>
        <w:pStyle w:val="Piedefigura"/>
        <w:jc w:val="center"/>
        <w:rPr>
          <w:lang w:val="es-CO"/>
        </w:rPr>
      </w:pPr>
      <w:r w:rsidRPr="00216F68">
        <w:rPr>
          <w:lang w:val="es-CO"/>
        </w:rPr>
        <w:t>Figura 4. Diagrama electrónico del semáforo.</w:t>
      </w:r>
    </w:p>
    <w:p w14:paraId="6C7666A3" w14:textId="77777777" w:rsidR="00865494" w:rsidRPr="00216F68" w:rsidRDefault="00000000">
      <w:r w:rsidRPr="00216F68">
        <w:br w:type="page"/>
      </w:r>
    </w:p>
    <w:p w14:paraId="154C7055" w14:textId="77777777" w:rsidR="00865494" w:rsidRPr="00216F68" w:rsidRDefault="00000000">
      <w:pPr>
        <w:pStyle w:val="Ttulo1"/>
        <w:rPr>
          <w:color w:val="auto"/>
        </w:rPr>
      </w:pPr>
      <w:r w:rsidRPr="00216F68">
        <w:rPr>
          <w:color w:val="auto"/>
        </w:rPr>
        <w:lastRenderedPageBreak/>
        <w:t>5. Ley de Ohm y cálculo de la resistencia</w:t>
      </w:r>
    </w:p>
    <w:p w14:paraId="307E1CC2" w14:textId="77777777" w:rsidR="00865494" w:rsidRPr="00216F68" w:rsidRDefault="00000000">
      <w:r w:rsidRPr="00216F68">
        <w:t>Para limitar la corriente que circula por cada LED se utilizaron resistencias de aproximadamente 220 Ω, tal como indica la actividad.</w:t>
      </w:r>
    </w:p>
    <w:p w14:paraId="71221AEF" w14:textId="77777777" w:rsidR="00865494" w:rsidRPr="00216F68" w:rsidRDefault="00000000">
      <w:pPr>
        <w:jc w:val="center"/>
      </w:pPr>
      <w:r w:rsidRPr="00216F68">
        <w:rPr>
          <w:b/>
        </w:rPr>
        <w:t>Ley de Ohm: R = V / I</w:t>
      </w:r>
    </w:p>
    <w:p w14:paraId="44704892" w14:textId="77777777" w:rsidR="00865494" w:rsidRPr="00216F68" w:rsidRDefault="00000000">
      <w:pPr>
        <w:jc w:val="center"/>
      </w:pPr>
      <w:r w:rsidRPr="00216F68">
        <w:t>Considerando una fuente de 5 V y una caída aproximada de 2 V en el LED:</w:t>
      </w:r>
    </w:p>
    <w:p w14:paraId="229CEBB9" w14:textId="77777777" w:rsidR="00865494" w:rsidRPr="00216F68" w:rsidRDefault="00000000">
      <w:pPr>
        <w:jc w:val="center"/>
      </w:pPr>
      <w:r w:rsidRPr="00216F68">
        <w:t>V_R = 5 V – 2 V = 3 V</w:t>
      </w:r>
    </w:p>
    <w:p w14:paraId="790BD426" w14:textId="77777777" w:rsidR="00865494" w:rsidRPr="00216F68" w:rsidRDefault="00000000">
      <w:pPr>
        <w:jc w:val="center"/>
      </w:pPr>
      <w:r w:rsidRPr="00216F68">
        <w:rPr>
          <w:b/>
        </w:rPr>
        <w:t>I = V_R / R = 3 V / 220 Ω ≈ 0,0136 A = 13,6 mA</w:t>
      </w:r>
    </w:p>
    <w:p w14:paraId="55D69BA2" w14:textId="77777777" w:rsidR="00865494" w:rsidRPr="00216F68" w:rsidRDefault="00000000">
      <w:pPr>
        <w:jc w:val="center"/>
      </w:pPr>
      <w:r w:rsidRPr="00216F68">
        <w:t>La resistencia limita la corriente que atraviesa el LED y ayuda a proteger el componente.</w:t>
      </w:r>
    </w:p>
    <w:p w14:paraId="428E7C28" w14:textId="69455CD0" w:rsidR="00865494" w:rsidRDefault="00000000" w:rsidP="00EB0A86">
      <w:pPr>
        <w:jc w:val="center"/>
      </w:pPr>
      <w:r w:rsidRPr="00EB0A86">
        <w:rPr>
          <w:b/>
          <w:bCs/>
        </w:rPr>
        <w:t>Nota:</w:t>
      </w:r>
      <w:r w:rsidRPr="00216F68">
        <w:t xml:space="preserve"> los 2 V de caída del LED son un valor aproximado utilizado para ilustrar el cálculo</w:t>
      </w:r>
      <w:r w:rsidR="00EB0A86">
        <w:t>.</w:t>
      </w:r>
    </w:p>
    <w:sectPr w:rsidR="00865494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586B" w14:textId="77777777" w:rsidR="00CB3EAF" w:rsidRPr="00216F68" w:rsidRDefault="00CB3EAF">
      <w:pPr>
        <w:spacing w:after="0" w:line="240" w:lineRule="auto"/>
      </w:pPr>
      <w:r w:rsidRPr="00216F68">
        <w:separator/>
      </w:r>
    </w:p>
  </w:endnote>
  <w:endnote w:type="continuationSeparator" w:id="0">
    <w:p w14:paraId="301F5FB0" w14:textId="77777777" w:rsidR="00CB3EAF" w:rsidRPr="00216F68" w:rsidRDefault="00CB3EAF">
      <w:pPr>
        <w:spacing w:after="0" w:line="240" w:lineRule="auto"/>
      </w:pPr>
      <w:r w:rsidRPr="00216F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167E" w14:textId="76F68C71" w:rsidR="00865494" w:rsidRPr="00216F68" w:rsidRDefault="00000000">
    <w:pPr>
      <w:pStyle w:val="Piedepgina"/>
      <w:jc w:val="center"/>
    </w:pPr>
    <w:r w:rsidRPr="00216F68">
      <w:rPr>
        <w:sz w:val="18"/>
      </w:rPr>
      <w:t>Actividad IoT – Semana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F58A2" w14:textId="77777777" w:rsidR="00CB3EAF" w:rsidRPr="00216F68" w:rsidRDefault="00CB3EAF">
      <w:pPr>
        <w:spacing w:after="0" w:line="240" w:lineRule="auto"/>
      </w:pPr>
      <w:r w:rsidRPr="00216F68">
        <w:separator/>
      </w:r>
    </w:p>
  </w:footnote>
  <w:footnote w:type="continuationSeparator" w:id="0">
    <w:p w14:paraId="6200A0EE" w14:textId="77777777" w:rsidR="00CB3EAF" w:rsidRPr="00216F68" w:rsidRDefault="00CB3EAF">
      <w:pPr>
        <w:spacing w:after="0" w:line="240" w:lineRule="auto"/>
      </w:pPr>
      <w:r w:rsidRPr="00216F6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040218">
    <w:abstractNumId w:val="8"/>
  </w:num>
  <w:num w:numId="2" w16cid:durableId="1160733498">
    <w:abstractNumId w:val="6"/>
  </w:num>
  <w:num w:numId="3" w16cid:durableId="1807505875">
    <w:abstractNumId w:val="5"/>
  </w:num>
  <w:num w:numId="4" w16cid:durableId="708143324">
    <w:abstractNumId w:val="4"/>
  </w:num>
  <w:num w:numId="5" w16cid:durableId="1976374427">
    <w:abstractNumId w:val="7"/>
  </w:num>
  <w:num w:numId="6" w16cid:durableId="1257248541">
    <w:abstractNumId w:val="3"/>
  </w:num>
  <w:num w:numId="7" w16cid:durableId="1431005668">
    <w:abstractNumId w:val="2"/>
  </w:num>
  <w:num w:numId="8" w16cid:durableId="1045369195">
    <w:abstractNumId w:val="1"/>
  </w:num>
  <w:num w:numId="9" w16cid:durableId="175088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946"/>
    <w:rsid w:val="00216F68"/>
    <w:rsid w:val="0029639D"/>
    <w:rsid w:val="00326F90"/>
    <w:rsid w:val="00653E90"/>
    <w:rsid w:val="00865494"/>
    <w:rsid w:val="00AA1D8D"/>
    <w:rsid w:val="00B47730"/>
    <w:rsid w:val="00CB0664"/>
    <w:rsid w:val="00CB3EAF"/>
    <w:rsid w:val="00EB0A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11616"/>
  <w14:defaultImageDpi w14:val="300"/>
  <w15:docId w15:val="{141D79CE-7A6C-46DA-AA6A-BF857AEB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iedefigura">
    <w:name w:val="Pie de figura"/>
    <w:rPr>
      <w:rFonts w:ascii="Aptos" w:hAnsi="Aptos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342</Words>
  <Characters>1883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Actividad de Proyecto Semana 4 – Introducción a la Electrónica</vt:lpstr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Proyecto Semana 4 – Introducción a la Electrónica</dc:title>
  <dc:subject>Actividad IoT en Tinkercad</dc:subject>
  <dc:creator>Juan y Andrea</dc:creator>
  <cp:keywords/>
  <dc:description>generated by python-docx</dc:description>
  <cp:lastModifiedBy>Cupaban .</cp:lastModifiedBy>
  <cp:revision>3</cp:revision>
  <dcterms:created xsi:type="dcterms:W3CDTF">2013-12-23T23:15:00Z</dcterms:created>
  <dcterms:modified xsi:type="dcterms:W3CDTF">2026-09-04T03:30:00Z</dcterms:modified>
  <cp:category/>
</cp:coreProperties>
</file>