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63CD5" w14:textId="77777777" w:rsidR="00824030" w:rsidRPr="00A17D68" w:rsidRDefault="00000000">
      <w:pPr>
        <w:jc w:val="center"/>
      </w:pPr>
      <w:r w:rsidRPr="00A17D68">
        <w:rPr>
          <w:b/>
          <w:sz w:val="32"/>
        </w:rPr>
        <w:t>INFORME TÉCNICO – ACTIVIDAD SEMANA 1</w:t>
      </w:r>
    </w:p>
    <w:p w14:paraId="43C881B5" w14:textId="482FE34F" w:rsidR="00824030" w:rsidRPr="00A17D68" w:rsidRDefault="00000000">
      <w:pPr>
        <w:jc w:val="center"/>
      </w:pPr>
      <w:r w:rsidRPr="00A17D68">
        <w:rPr>
          <w:b/>
          <w:sz w:val="30"/>
        </w:rPr>
        <w:t>Diseño e implementación de un sistema IoT para el monitoreo inteligente de un aula y plataforma en la nube</w:t>
      </w:r>
    </w:p>
    <w:p w14:paraId="7E24DDC8" w14:textId="77777777" w:rsidR="00824030" w:rsidRPr="00A17D68" w:rsidRDefault="00000000">
      <w:pPr>
        <w:jc w:val="center"/>
      </w:pPr>
      <w:r w:rsidRPr="00A17D68">
        <w:rPr>
          <w:i/>
        </w:rPr>
        <w:t>Cisco Packet Tracer IoT</w:t>
      </w:r>
    </w:p>
    <w:p w14:paraId="675D4A79" w14:textId="77777777" w:rsidR="00824030" w:rsidRPr="00A17D68" w:rsidRDefault="00824030"/>
    <w:p w14:paraId="00FEF7E0" w14:textId="77777777" w:rsidR="00824030" w:rsidRPr="00A17D68" w:rsidRDefault="00824030"/>
    <w:p w14:paraId="5077FFC6" w14:textId="77777777" w:rsidR="00824030" w:rsidRPr="00A17D68" w:rsidRDefault="0082403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24030" w:rsidRPr="00A17D68" w14:paraId="3F8106DE" w14:textId="77777777">
        <w:trPr>
          <w:jc w:val="center"/>
        </w:trPr>
        <w:tc>
          <w:tcPr>
            <w:tcW w:w="4968" w:type="dxa"/>
            <w:shd w:val="clear" w:color="auto" w:fill="EAF2F8"/>
            <w:vAlign w:val="center"/>
          </w:tcPr>
          <w:p w14:paraId="269C4000" w14:textId="77777777" w:rsidR="00824030" w:rsidRPr="00A17D68" w:rsidRDefault="00000000">
            <w:r w:rsidRPr="00A17D68">
              <w:t>Universidad</w:t>
            </w:r>
          </w:p>
        </w:tc>
        <w:tc>
          <w:tcPr>
            <w:tcW w:w="4968" w:type="dxa"/>
            <w:vAlign w:val="center"/>
          </w:tcPr>
          <w:p w14:paraId="5350029C" w14:textId="6737452E" w:rsidR="00824030" w:rsidRPr="00A17D68" w:rsidRDefault="00A17D68">
            <w:r w:rsidRPr="00A17D68">
              <w:t>Universitaria Tecnológica</w:t>
            </w:r>
            <w:r>
              <w:t xml:space="preserve"> de Santander</w:t>
            </w:r>
          </w:p>
        </w:tc>
      </w:tr>
      <w:tr w:rsidR="00824030" w:rsidRPr="00A17D68" w14:paraId="26BA1BD7" w14:textId="77777777">
        <w:trPr>
          <w:jc w:val="center"/>
        </w:trPr>
        <w:tc>
          <w:tcPr>
            <w:tcW w:w="4968" w:type="dxa"/>
            <w:shd w:val="clear" w:color="auto" w:fill="EAF2F8"/>
            <w:vAlign w:val="center"/>
          </w:tcPr>
          <w:p w14:paraId="53F15793" w14:textId="77777777" w:rsidR="00824030" w:rsidRPr="00A17D68" w:rsidRDefault="00000000">
            <w:r w:rsidRPr="00A17D68">
              <w:t>Asignatura</w:t>
            </w:r>
          </w:p>
        </w:tc>
        <w:tc>
          <w:tcPr>
            <w:tcW w:w="4968" w:type="dxa"/>
            <w:vAlign w:val="center"/>
          </w:tcPr>
          <w:p w14:paraId="6CB995F0" w14:textId="5B0CDF31" w:rsidR="00824030" w:rsidRPr="00A17D68" w:rsidRDefault="00A17D68">
            <w:r w:rsidRPr="00A17D68">
              <w:rPr>
                <w:lang w:val="es-MX"/>
              </w:rPr>
              <w:t>Internet de las cosas</w:t>
            </w:r>
            <w:r>
              <w:rPr>
                <w:lang w:val="es-MX"/>
              </w:rPr>
              <w:t xml:space="preserve"> (IoT)</w:t>
            </w:r>
          </w:p>
        </w:tc>
      </w:tr>
      <w:tr w:rsidR="00824030" w:rsidRPr="00A17D68" w14:paraId="4B46A8C5" w14:textId="77777777">
        <w:trPr>
          <w:jc w:val="center"/>
        </w:trPr>
        <w:tc>
          <w:tcPr>
            <w:tcW w:w="4968" w:type="dxa"/>
            <w:shd w:val="clear" w:color="auto" w:fill="EAF2F8"/>
            <w:vAlign w:val="center"/>
          </w:tcPr>
          <w:p w14:paraId="4CCAC020" w14:textId="77777777" w:rsidR="00824030" w:rsidRPr="00A17D68" w:rsidRDefault="00000000">
            <w:r w:rsidRPr="00A17D68">
              <w:t>Integrantes</w:t>
            </w:r>
          </w:p>
        </w:tc>
        <w:tc>
          <w:tcPr>
            <w:tcW w:w="4968" w:type="dxa"/>
            <w:vAlign w:val="center"/>
          </w:tcPr>
          <w:p w14:paraId="45651A5A" w14:textId="77777777" w:rsidR="00A17D68" w:rsidRDefault="00A17D68">
            <w:pPr>
              <w:rPr>
                <w:lang w:val="es-MX"/>
              </w:rPr>
            </w:pPr>
            <w:r w:rsidRPr="00A17D68">
              <w:rPr>
                <w:lang w:val="es-MX"/>
              </w:rPr>
              <w:t xml:space="preserve">Juan Diego </w:t>
            </w:r>
            <w:r>
              <w:rPr>
                <w:lang w:val="es-MX"/>
              </w:rPr>
              <w:t>C</w:t>
            </w:r>
            <w:r w:rsidRPr="00A17D68">
              <w:rPr>
                <w:lang w:val="es-MX"/>
              </w:rPr>
              <w:t>upaba</w:t>
            </w:r>
            <w:r>
              <w:rPr>
                <w:lang w:val="es-MX"/>
              </w:rPr>
              <w:t>n</w:t>
            </w:r>
            <w:r w:rsidRPr="00A17D68">
              <w:rPr>
                <w:lang w:val="es-MX"/>
              </w:rPr>
              <w:t xml:space="preserve"> </w:t>
            </w:r>
            <w:r>
              <w:rPr>
                <w:lang w:val="es-MX"/>
              </w:rPr>
              <w:t>Mejia</w:t>
            </w:r>
          </w:p>
          <w:p w14:paraId="19396E3C" w14:textId="1B98864E" w:rsidR="00824030" w:rsidRPr="00A17D68" w:rsidRDefault="00A17D68">
            <w:r w:rsidRPr="00A17D68">
              <w:rPr>
                <w:lang w:val="es-MX"/>
              </w:rPr>
              <w:t>Andrea Vanesa Fonseca Gómez</w:t>
            </w:r>
          </w:p>
        </w:tc>
      </w:tr>
      <w:tr w:rsidR="00824030" w:rsidRPr="00A17D68" w14:paraId="69E57418" w14:textId="77777777">
        <w:trPr>
          <w:jc w:val="center"/>
        </w:trPr>
        <w:tc>
          <w:tcPr>
            <w:tcW w:w="4968" w:type="dxa"/>
            <w:shd w:val="clear" w:color="auto" w:fill="EAF2F8"/>
            <w:vAlign w:val="center"/>
          </w:tcPr>
          <w:p w14:paraId="70C57783" w14:textId="77777777" w:rsidR="00824030" w:rsidRPr="00A17D68" w:rsidRDefault="00000000">
            <w:r w:rsidRPr="00A17D68">
              <w:t>Docente</w:t>
            </w:r>
          </w:p>
        </w:tc>
        <w:tc>
          <w:tcPr>
            <w:tcW w:w="4968" w:type="dxa"/>
            <w:vAlign w:val="center"/>
          </w:tcPr>
          <w:p w14:paraId="6286D6A5" w14:textId="6E65F164" w:rsidR="00824030" w:rsidRPr="00A17D68" w:rsidRDefault="00A17D68">
            <w:r>
              <w:t>Eliecer Montero Ojeda</w:t>
            </w:r>
          </w:p>
        </w:tc>
      </w:tr>
    </w:tbl>
    <w:p w14:paraId="1134DA22" w14:textId="77777777" w:rsidR="00824030" w:rsidRPr="00A17D68" w:rsidRDefault="00000000">
      <w:r w:rsidRPr="00A17D68">
        <w:br w:type="page"/>
      </w:r>
    </w:p>
    <w:p w14:paraId="31591BFE" w14:textId="009B9ED2" w:rsidR="00824030" w:rsidRPr="002E2B39" w:rsidRDefault="0074118F">
      <w:pPr>
        <w:pStyle w:val="Ttulo1"/>
        <w:rPr>
          <w:color w:val="auto"/>
        </w:rPr>
      </w:pPr>
      <w:r>
        <w:rPr>
          <w:color w:val="auto"/>
        </w:rPr>
        <w:lastRenderedPageBreak/>
        <w:t>1</w:t>
      </w:r>
      <w:r w:rsidRPr="002E2B39">
        <w:rPr>
          <w:color w:val="auto"/>
        </w:rPr>
        <w:t>. Diseño propuesto del escenario IoT</w:t>
      </w:r>
    </w:p>
    <w:p w14:paraId="42939E5D" w14:textId="70176B27" w:rsidR="00824030" w:rsidRPr="002E2B39" w:rsidRDefault="00EC2209">
      <w:r w:rsidRPr="002E2B39">
        <w:t xml:space="preserve">Se propone utilizar una </w:t>
      </w:r>
      <w:r w:rsidR="0074118F">
        <w:t>de las 3 variables ambientales</w:t>
      </w:r>
      <w:r w:rsidRPr="002E2B39">
        <w:t xml:space="preserve">: temperatura del aula. Esta elección mantiene el escenario sencillo </w:t>
      </w:r>
      <w:r w:rsidR="0074118F">
        <w:t>para una demostración clara</w:t>
      </w:r>
      <w:r w:rsidRPr="002E2B39">
        <w:t>.</w:t>
      </w:r>
    </w:p>
    <w:p w14:paraId="6129A8C7" w14:textId="48F6D7AB" w:rsidR="00824030" w:rsidRPr="002E2B39" w:rsidRDefault="0074118F">
      <w:pPr>
        <w:pStyle w:val="Ttulo1"/>
        <w:rPr>
          <w:color w:val="auto"/>
        </w:rPr>
      </w:pPr>
      <w:r>
        <w:rPr>
          <w:color w:val="auto"/>
        </w:rPr>
        <w:t>2</w:t>
      </w:r>
      <w:r w:rsidRPr="002E2B39">
        <w:rPr>
          <w:color w:val="auto"/>
        </w:rPr>
        <w:t>. Componentes del prototipo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0"/>
        <w:gridCol w:w="2481"/>
        <w:gridCol w:w="2482"/>
        <w:gridCol w:w="2483"/>
      </w:tblGrid>
      <w:tr w:rsidR="00824030" w:rsidRPr="00A17D68" w14:paraId="55AB31D6" w14:textId="77777777">
        <w:trPr>
          <w:jc w:val="center"/>
        </w:trPr>
        <w:tc>
          <w:tcPr>
            <w:tcW w:w="2484" w:type="dxa"/>
            <w:shd w:val="clear" w:color="auto" w:fill="D9EAF7"/>
          </w:tcPr>
          <w:p w14:paraId="163CC3A5" w14:textId="77777777" w:rsidR="00824030" w:rsidRPr="00A17D68" w:rsidRDefault="00000000">
            <w:r w:rsidRPr="00A17D68">
              <w:t>Componente</w:t>
            </w:r>
          </w:p>
        </w:tc>
        <w:tc>
          <w:tcPr>
            <w:tcW w:w="2484" w:type="dxa"/>
            <w:shd w:val="clear" w:color="auto" w:fill="D9EAF7"/>
          </w:tcPr>
          <w:p w14:paraId="342A5341" w14:textId="77777777" w:rsidR="00824030" w:rsidRPr="00A17D68" w:rsidRDefault="00000000">
            <w:r w:rsidRPr="00A17D68">
              <w:t>Función</w:t>
            </w:r>
          </w:p>
        </w:tc>
        <w:tc>
          <w:tcPr>
            <w:tcW w:w="2484" w:type="dxa"/>
            <w:shd w:val="clear" w:color="auto" w:fill="D9EAF7"/>
          </w:tcPr>
          <w:p w14:paraId="56C8B4EF" w14:textId="77777777" w:rsidR="00824030" w:rsidRPr="00A17D68" w:rsidRDefault="00000000">
            <w:r w:rsidRPr="00A17D68">
              <w:t>Representación</w:t>
            </w:r>
          </w:p>
        </w:tc>
        <w:tc>
          <w:tcPr>
            <w:tcW w:w="2484" w:type="dxa"/>
            <w:shd w:val="clear" w:color="auto" w:fill="D9EAF7"/>
          </w:tcPr>
          <w:p w14:paraId="6CD22A3C" w14:textId="77777777" w:rsidR="00824030" w:rsidRPr="00A17D68" w:rsidRDefault="00000000">
            <w:r w:rsidRPr="00A17D68">
              <w:t>Configuración clave</w:t>
            </w:r>
          </w:p>
        </w:tc>
      </w:tr>
      <w:tr w:rsidR="00824030" w:rsidRPr="00A17D68" w14:paraId="09A87E6E" w14:textId="77777777">
        <w:trPr>
          <w:jc w:val="center"/>
        </w:trPr>
        <w:tc>
          <w:tcPr>
            <w:tcW w:w="2484" w:type="dxa"/>
          </w:tcPr>
          <w:p w14:paraId="23A3CA44" w14:textId="77777777" w:rsidR="00824030" w:rsidRPr="00A17D68" w:rsidRDefault="00000000">
            <w:r w:rsidRPr="00A17D68">
              <w:t>Sensor de temperatura</w:t>
            </w:r>
          </w:p>
        </w:tc>
        <w:tc>
          <w:tcPr>
            <w:tcW w:w="2484" w:type="dxa"/>
          </w:tcPr>
          <w:p w14:paraId="5D935F47" w14:textId="77777777" w:rsidR="00824030" w:rsidRPr="00A17D68" w:rsidRDefault="00000000">
            <w:r w:rsidRPr="00A17D68">
              <w:t>Capturar una variable ambiental del aula</w:t>
            </w:r>
          </w:p>
        </w:tc>
        <w:tc>
          <w:tcPr>
            <w:tcW w:w="2484" w:type="dxa"/>
          </w:tcPr>
          <w:p w14:paraId="79BB190E" w14:textId="77777777" w:rsidR="00824030" w:rsidRPr="00A17D68" w:rsidRDefault="00000000">
            <w:r w:rsidRPr="00A17D68">
              <w:t>Dispositivo IoT / sensor virtual</w:t>
            </w:r>
          </w:p>
        </w:tc>
        <w:tc>
          <w:tcPr>
            <w:tcW w:w="2484" w:type="dxa"/>
          </w:tcPr>
          <w:p w14:paraId="19BD2E5E" w14:textId="77777777" w:rsidR="00824030" w:rsidRPr="00A17D68" w:rsidRDefault="00000000">
            <w:r w:rsidRPr="00A17D68">
              <w:t>Valor de temperatura y periodicidad de lectura</w:t>
            </w:r>
          </w:p>
        </w:tc>
      </w:tr>
      <w:tr w:rsidR="00824030" w:rsidRPr="00A17D68" w14:paraId="77AEF35C" w14:textId="77777777">
        <w:trPr>
          <w:jc w:val="center"/>
        </w:trPr>
        <w:tc>
          <w:tcPr>
            <w:tcW w:w="2484" w:type="dxa"/>
          </w:tcPr>
          <w:p w14:paraId="21CD7C67" w14:textId="77777777" w:rsidR="00824030" w:rsidRPr="00A17D68" w:rsidRDefault="00000000">
            <w:r w:rsidRPr="00A17D68">
              <w:t>Gateway / router inalámbrico</w:t>
            </w:r>
          </w:p>
        </w:tc>
        <w:tc>
          <w:tcPr>
            <w:tcW w:w="2484" w:type="dxa"/>
          </w:tcPr>
          <w:p w14:paraId="632A36C2" w14:textId="77777777" w:rsidR="00824030" w:rsidRPr="00A17D68" w:rsidRDefault="00000000">
            <w:r w:rsidRPr="00A17D68">
              <w:t>Interconectar los dispositivos de acceso con la red IP</w:t>
            </w:r>
          </w:p>
        </w:tc>
        <w:tc>
          <w:tcPr>
            <w:tcW w:w="2484" w:type="dxa"/>
          </w:tcPr>
          <w:p w14:paraId="6583AB48" w14:textId="77777777" w:rsidR="00824030" w:rsidRPr="00A17D68" w:rsidRDefault="00000000">
            <w:r w:rsidRPr="00A17D68">
              <w:t>Wireless Router / Home Gateway</w:t>
            </w:r>
          </w:p>
        </w:tc>
        <w:tc>
          <w:tcPr>
            <w:tcW w:w="2484" w:type="dxa"/>
          </w:tcPr>
          <w:p w14:paraId="074EDE33" w14:textId="77777777" w:rsidR="00824030" w:rsidRPr="00A17D68" w:rsidRDefault="00000000">
            <w:r w:rsidRPr="00A17D68">
              <w:t>SSID, seguridad y direccionamiento</w:t>
            </w:r>
          </w:p>
        </w:tc>
      </w:tr>
      <w:tr w:rsidR="00824030" w:rsidRPr="00A17D68" w14:paraId="69DABB4A" w14:textId="77777777">
        <w:trPr>
          <w:jc w:val="center"/>
        </w:trPr>
        <w:tc>
          <w:tcPr>
            <w:tcW w:w="2484" w:type="dxa"/>
          </w:tcPr>
          <w:p w14:paraId="0DBB1067" w14:textId="77777777" w:rsidR="00824030" w:rsidRPr="00A17D68" w:rsidRDefault="00000000">
            <w:r w:rsidRPr="00A17D68">
              <w:t>Servidor de registro IoT</w:t>
            </w:r>
          </w:p>
        </w:tc>
        <w:tc>
          <w:tcPr>
            <w:tcW w:w="2484" w:type="dxa"/>
          </w:tcPr>
          <w:p w14:paraId="5C70FC2F" w14:textId="77777777" w:rsidR="00824030" w:rsidRPr="00A17D68" w:rsidRDefault="00000000">
            <w:r w:rsidRPr="00A17D68">
              <w:t>Recibir el registro del dispositivo y habilitar supervisión</w:t>
            </w:r>
          </w:p>
        </w:tc>
        <w:tc>
          <w:tcPr>
            <w:tcW w:w="2484" w:type="dxa"/>
          </w:tcPr>
          <w:p w14:paraId="75877CD3" w14:textId="77777777" w:rsidR="00824030" w:rsidRPr="00A17D68" w:rsidRDefault="00000000">
            <w:r w:rsidRPr="00A17D68">
              <w:t>Server</w:t>
            </w:r>
          </w:p>
        </w:tc>
        <w:tc>
          <w:tcPr>
            <w:tcW w:w="2484" w:type="dxa"/>
          </w:tcPr>
          <w:p w14:paraId="69CC9E1D" w14:textId="77777777" w:rsidR="00824030" w:rsidRPr="00A17D68" w:rsidRDefault="00000000">
            <w:r w:rsidRPr="00A17D68">
              <w:t>Servicio IoT/Registration Server y credenciales</w:t>
            </w:r>
          </w:p>
        </w:tc>
      </w:tr>
      <w:tr w:rsidR="00824030" w:rsidRPr="00A17D68" w14:paraId="20075049" w14:textId="77777777">
        <w:trPr>
          <w:jc w:val="center"/>
        </w:trPr>
        <w:tc>
          <w:tcPr>
            <w:tcW w:w="2484" w:type="dxa"/>
          </w:tcPr>
          <w:p w14:paraId="074FF049" w14:textId="77777777" w:rsidR="00824030" w:rsidRPr="00A17D68" w:rsidRDefault="00000000">
            <w:r w:rsidRPr="00A17D68">
              <w:t>PC de monitoreo</w:t>
            </w:r>
          </w:p>
        </w:tc>
        <w:tc>
          <w:tcPr>
            <w:tcW w:w="2484" w:type="dxa"/>
          </w:tcPr>
          <w:p w14:paraId="20C1D14D" w14:textId="77777777" w:rsidR="00824030" w:rsidRPr="00A17D68" w:rsidRDefault="00000000">
            <w:r w:rsidRPr="00A17D68">
              <w:t>Observar el estado del sistema</w:t>
            </w:r>
          </w:p>
        </w:tc>
        <w:tc>
          <w:tcPr>
            <w:tcW w:w="2484" w:type="dxa"/>
          </w:tcPr>
          <w:p w14:paraId="468733F7" w14:textId="77777777" w:rsidR="00824030" w:rsidRPr="00A17D68" w:rsidRDefault="00000000">
            <w:r w:rsidRPr="00A17D68">
              <w:t>PC</w:t>
            </w:r>
          </w:p>
        </w:tc>
        <w:tc>
          <w:tcPr>
            <w:tcW w:w="2484" w:type="dxa"/>
          </w:tcPr>
          <w:p w14:paraId="4BE15F06" w14:textId="77777777" w:rsidR="00824030" w:rsidRPr="00A17D68" w:rsidRDefault="00000000">
            <w:r w:rsidRPr="00A17D68">
              <w:t>Acceso a la plataforma/servicio de monitoreo</w:t>
            </w:r>
          </w:p>
        </w:tc>
      </w:tr>
    </w:tbl>
    <w:p w14:paraId="539FB199" w14:textId="1E6EEA3F" w:rsidR="00824030" w:rsidRPr="002E2B39" w:rsidRDefault="0074118F">
      <w:pPr>
        <w:pStyle w:val="Ttulo1"/>
        <w:rPr>
          <w:color w:val="auto"/>
        </w:rPr>
      </w:pPr>
      <w:r>
        <w:rPr>
          <w:color w:val="auto"/>
        </w:rPr>
        <w:t>3</w:t>
      </w:r>
      <w:r w:rsidRPr="002E2B39">
        <w:rPr>
          <w:color w:val="auto"/>
        </w:rPr>
        <w:t>. Procedimiento de implementación en Cisco Packet Tracer</w:t>
      </w:r>
    </w:p>
    <w:p w14:paraId="306D1373" w14:textId="1D43A232" w:rsidR="00824030" w:rsidRPr="002E2B39" w:rsidRDefault="0074118F">
      <w:pPr>
        <w:pStyle w:val="Ttulo2"/>
        <w:rPr>
          <w:color w:val="auto"/>
        </w:rPr>
      </w:pPr>
      <w:r>
        <w:rPr>
          <w:color w:val="auto"/>
        </w:rPr>
        <w:t>3</w:t>
      </w:r>
      <w:r w:rsidRPr="002E2B39">
        <w:rPr>
          <w:color w:val="auto"/>
        </w:rPr>
        <w:t>.1 Crear la topología</w:t>
      </w:r>
    </w:p>
    <w:p w14:paraId="638FE696" w14:textId="77777777" w:rsidR="00824030" w:rsidRPr="00A17D68" w:rsidRDefault="00000000">
      <w:r w:rsidRPr="00A17D68">
        <w:t>1. Abra Cisco Packet Tracer y cree un archivo nuevo.</w:t>
      </w:r>
    </w:p>
    <w:p w14:paraId="228DF118" w14:textId="77777777" w:rsidR="00824030" w:rsidRPr="00A17D68" w:rsidRDefault="00000000">
      <w:r w:rsidRPr="00A17D68">
        <w:t>2. En la zona de dispositivos finales/IoT, incorpore un dispositivo IoT con capacidad de sensado o un MCU/ESP32 disponible en su versión de Packet Tracer.</w:t>
      </w:r>
    </w:p>
    <w:p w14:paraId="3A66EF13" w14:textId="33CBA9DB" w:rsidR="00824030" w:rsidRPr="00A17D68" w:rsidRDefault="00000000">
      <w:r w:rsidRPr="00A17D68">
        <w:t>3. Añada un sensor de temperatura virtual.</w:t>
      </w:r>
    </w:p>
    <w:p w14:paraId="19EE7F13" w14:textId="77777777" w:rsidR="00824030" w:rsidRPr="00A17D68" w:rsidRDefault="00000000">
      <w:r w:rsidRPr="00A17D68">
        <w:t>4. Añada un Home Gateway o Wireless Router para proporcionar conectividad inalámbrica.</w:t>
      </w:r>
    </w:p>
    <w:p w14:paraId="6D8DC734" w14:textId="77777777" w:rsidR="00824030" w:rsidRPr="00A17D68" w:rsidRDefault="00000000">
      <w:r w:rsidRPr="00A17D68">
        <w:t>5. Añada un Server para representar el servicio de registro/visualización IoT.</w:t>
      </w:r>
    </w:p>
    <w:p w14:paraId="732004C8" w14:textId="77777777" w:rsidR="00824030" w:rsidRDefault="00000000">
      <w:r w:rsidRPr="00A17D68">
        <w:t>6. Añada una PC para la administración o visualización.</w:t>
      </w:r>
    </w:p>
    <w:p w14:paraId="6E297F6A" w14:textId="4D769F2B" w:rsidR="00A73225" w:rsidRDefault="00EC2209" w:rsidP="0074118F">
      <w:pPr>
        <w:jc w:val="center"/>
      </w:pPr>
      <w:r w:rsidRPr="00EC2209">
        <w:rPr>
          <w:noProof/>
        </w:rPr>
        <w:drawing>
          <wp:inline distT="0" distB="0" distL="0" distR="0" wp14:anchorId="39F0C00C" wp14:editId="2AB7FC91">
            <wp:extent cx="4082744" cy="2375535"/>
            <wp:effectExtent l="0" t="0" r="0" b="5715"/>
            <wp:docPr id="1450193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93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8391" cy="237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DC39" w14:textId="77777777" w:rsidR="006844D3" w:rsidRDefault="006844D3" w:rsidP="006844D3">
      <w:pPr>
        <w:jc w:val="center"/>
      </w:pPr>
      <w:r>
        <w:lastRenderedPageBreak/>
        <w:t>Captura</w:t>
      </w:r>
      <w:r w:rsidRPr="00A73225">
        <w:t xml:space="preserve"> 1: Topología lógica completa en Cisco Packet Tracer (IoT1, Home Gateway1, Laptop0, Server0).</w:t>
      </w:r>
    </w:p>
    <w:p w14:paraId="6F03D532" w14:textId="77777777" w:rsidR="006844D3" w:rsidRPr="00A17D68" w:rsidRDefault="006844D3" w:rsidP="0074118F">
      <w:pPr>
        <w:jc w:val="center"/>
      </w:pPr>
    </w:p>
    <w:p w14:paraId="5CB4110C" w14:textId="39B44A63" w:rsidR="00824030" w:rsidRPr="002E2B39" w:rsidRDefault="0074118F">
      <w:pPr>
        <w:pStyle w:val="Ttulo2"/>
        <w:rPr>
          <w:color w:val="auto"/>
        </w:rPr>
      </w:pPr>
      <w:r>
        <w:rPr>
          <w:color w:val="auto"/>
        </w:rPr>
        <w:t>3</w:t>
      </w:r>
      <w:r w:rsidRPr="002E2B39">
        <w:rPr>
          <w:color w:val="auto"/>
        </w:rPr>
        <w:t xml:space="preserve">.2 </w:t>
      </w:r>
      <w:r w:rsidR="00A73225" w:rsidRPr="002E2B39">
        <w:rPr>
          <w:color w:val="auto"/>
        </w:rPr>
        <w:t>Configurar la red y el direccionamiento IP</w:t>
      </w:r>
    </w:p>
    <w:p w14:paraId="02FEEB1B" w14:textId="016F1489" w:rsidR="00824030" w:rsidRPr="00A17D68" w:rsidRDefault="00000000">
      <w:r w:rsidRPr="00A17D68">
        <w:t xml:space="preserve">1. </w:t>
      </w:r>
      <w:r w:rsidR="00A73225" w:rsidRPr="00A73225">
        <w:t>En el Home Gateway1 (DLC100) se utilizó la subred privada 192.168.25.0/24, donde la IP del Gateway es 192.168.25.1.</w:t>
      </w:r>
    </w:p>
    <w:p w14:paraId="4D9FFA0A" w14:textId="02A411A5" w:rsidR="00824030" w:rsidRDefault="00000000">
      <w:r w:rsidRPr="00A17D68">
        <w:t xml:space="preserve">2. </w:t>
      </w:r>
      <w:r w:rsidR="00A73225" w:rsidRPr="00A73225">
        <w:t>Se mantuvo la red Wi-Fi en el SSID por defecto (</w:t>
      </w:r>
      <w:proofErr w:type="spellStart"/>
      <w:r w:rsidR="00A73225" w:rsidRPr="00A73225">
        <w:t>HomeGateway</w:t>
      </w:r>
      <w:proofErr w:type="spellEnd"/>
      <w:r w:rsidR="00A73225" w:rsidRPr="00A73225">
        <w:t>) para la asociación inalámbrica automática del sensor IoT1 y la Laptop0.</w:t>
      </w:r>
      <w:r w:rsidRPr="00A17D68">
        <w:t xml:space="preserve">3. Conecte el servidor a la red y asígnele una IP estable, por ejemplo </w:t>
      </w:r>
      <w:r w:rsidR="00A73225" w:rsidRPr="00A73225">
        <w:t>192.168.25.0/24</w:t>
      </w:r>
      <w:r w:rsidRPr="00A17D68">
        <w:t xml:space="preserve">, con </w:t>
      </w:r>
      <w:proofErr w:type="spellStart"/>
      <w:r w:rsidRPr="00A17D68">
        <w:t>gateway</w:t>
      </w:r>
      <w:proofErr w:type="spellEnd"/>
      <w:r w:rsidRPr="00A17D68">
        <w:t xml:space="preserve"> </w:t>
      </w:r>
      <w:r w:rsidR="00A73225" w:rsidRPr="00A73225">
        <w:t>192.168.25.1</w:t>
      </w:r>
      <w:r w:rsidRPr="00A17D68">
        <w:t>.</w:t>
      </w:r>
    </w:p>
    <w:p w14:paraId="6A07F81C" w14:textId="0F6AF237" w:rsidR="00A73225" w:rsidRDefault="00A73225">
      <w:r>
        <w:t xml:space="preserve">3. </w:t>
      </w:r>
      <w:r w:rsidRPr="00A73225">
        <w:t xml:space="preserve">El Server0 se conectó mediante un cable directo </w:t>
      </w:r>
      <w:proofErr w:type="spellStart"/>
      <w:r w:rsidRPr="00A73225">
        <w:t>directo</w:t>
      </w:r>
      <w:proofErr w:type="spellEnd"/>
      <w:r w:rsidRPr="00A73225">
        <w:t xml:space="preserve"> de cobre (FastEthernet0) al puerto Ethernet del Home Gateway1 y se le asignó la IP estática 192.168.25.10/24 con puerta de enlace 192.168.25.1.</w:t>
      </w:r>
    </w:p>
    <w:p w14:paraId="2C443C1E" w14:textId="5D302993" w:rsidR="00A73225" w:rsidRPr="00A17D68" w:rsidRDefault="00A73225">
      <w:r>
        <w:t xml:space="preserve">4. </w:t>
      </w:r>
      <w:r w:rsidRPr="00A73225">
        <w:t>El dispositivo IoT1 (</w:t>
      </w:r>
      <w:proofErr w:type="spellStart"/>
      <w:r w:rsidRPr="00A73225">
        <w:t>Temperature</w:t>
      </w:r>
      <w:proofErr w:type="spellEnd"/>
      <w:r w:rsidRPr="00A73225">
        <w:t xml:space="preserve"> Monitor) obtiene su dirección IP automáticamente por DHCP a través del enlace Wi-Fi.</w:t>
      </w:r>
    </w:p>
    <w:p w14:paraId="2716BB55" w14:textId="24DA5516" w:rsidR="00824030" w:rsidRDefault="00000000">
      <w:r w:rsidRPr="00A17D68">
        <w:t xml:space="preserve">5. </w:t>
      </w:r>
      <w:r w:rsidR="00A73225" w:rsidRPr="00A73225">
        <w:t>La Laptop0 obtiene IP por DHCP vía inalámbrica, lo que le permite alcanzar la interfaz web de administración.</w:t>
      </w:r>
    </w:p>
    <w:p w14:paraId="35E954A8" w14:textId="5AC512F4" w:rsidR="00A73225" w:rsidRDefault="00A73225" w:rsidP="0074118F">
      <w:pPr>
        <w:jc w:val="center"/>
      </w:pPr>
      <w:r w:rsidRPr="00A73225">
        <w:rPr>
          <w:noProof/>
        </w:rPr>
        <w:drawing>
          <wp:inline distT="0" distB="0" distL="0" distR="0" wp14:anchorId="091D7F6D" wp14:editId="1C453C7D">
            <wp:extent cx="5791200" cy="2781944"/>
            <wp:effectExtent l="0" t="0" r="0" b="0"/>
            <wp:docPr id="1905944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44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9683" cy="278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778B" w14:textId="0F582531" w:rsidR="006844D3" w:rsidRDefault="006844D3" w:rsidP="006844D3">
      <w:pPr>
        <w:jc w:val="center"/>
      </w:pPr>
      <w:r>
        <w:t>Captura</w:t>
      </w:r>
      <w:r w:rsidRPr="00A73225">
        <w:t xml:space="preserve"> 2: Configuración del sensor IoT1 mostrando su vinculación al servidor Home Gateway.</w:t>
      </w:r>
    </w:p>
    <w:p w14:paraId="2C97BA5F" w14:textId="77777777" w:rsidR="00193CB5" w:rsidRPr="00A17D68" w:rsidRDefault="00193CB5" w:rsidP="006844D3">
      <w:pPr>
        <w:jc w:val="center"/>
      </w:pPr>
    </w:p>
    <w:p w14:paraId="2E1D699F" w14:textId="2C8A3E5C" w:rsidR="00824030" w:rsidRPr="002E2B39" w:rsidRDefault="0074118F">
      <w:pPr>
        <w:pStyle w:val="Ttulo2"/>
        <w:rPr>
          <w:color w:val="auto"/>
        </w:rPr>
      </w:pPr>
      <w:r>
        <w:rPr>
          <w:color w:val="auto"/>
        </w:rPr>
        <w:t>3</w:t>
      </w:r>
      <w:r w:rsidRPr="002E2B39">
        <w:rPr>
          <w:color w:val="auto"/>
        </w:rPr>
        <w:t xml:space="preserve">.3 </w:t>
      </w:r>
      <w:r w:rsidR="00A73225" w:rsidRPr="002E2B39">
        <w:rPr>
          <w:color w:val="auto"/>
        </w:rPr>
        <w:t>Configuración del servicio de registro y monitoreo IoT</w:t>
      </w:r>
    </w:p>
    <w:p w14:paraId="29DE4558" w14:textId="168D4C40" w:rsidR="00824030" w:rsidRPr="00A17D68" w:rsidRDefault="00000000">
      <w:r w:rsidRPr="00A17D68">
        <w:t xml:space="preserve">1. </w:t>
      </w:r>
      <w:r w:rsidR="00A73225" w:rsidRPr="00A73225">
        <w:t>En el dispositivo IoT1 (</w:t>
      </w:r>
      <w:proofErr w:type="spellStart"/>
      <w:r w:rsidR="00A73225" w:rsidRPr="00A73225">
        <w:t>Temperature</w:t>
      </w:r>
      <w:proofErr w:type="spellEnd"/>
      <w:r w:rsidR="00A73225" w:rsidRPr="00A73225">
        <w:t xml:space="preserve"> Monitor), en la pestaña </w:t>
      </w:r>
      <w:proofErr w:type="spellStart"/>
      <w:r w:rsidR="00A73225" w:rsidRPr="00A73225">
        <w:t>Config</w:t>
      </w:r>
      <w:proofErr w:type="spellEnd"/>
      <w:r w:rsidR="00A73225" w:rsidRPr="00A73225">
        <w:t xml:space="preserve"> -&gt; </w:t>
      </w:r>
      <w:proofErr w:type="spellStart"/>
      <w:r w:rsidR="00A73225" w:rsidRPr="00A73225">
        <w:t>Settings</w:t>
      </w:r>
      <w:proofErr w:type="spellEnd"/>
      <w:r w:rsidR="00A73225" w:rsidRPr="00A73225">
        <w:t>, se seleccionó como servidor IoT el Home Gateway.</w:t>
      </w:r>
    </w:p>
    <w:p w14:paraId="4F171C28" w14:textId="77DEE8A7" w:rsidR="00824030" w:rsidRPr="00A17D68" w:rsidRDefault="00000000">
      <w:r w:rsidRPr="00A17D68">
        <w:t xml:space="preserve">2. </w:t>
      </w:r>
      <w:r w:rsidR="00A73225" w:rsidRPr="00A73225">
        <w:t xml:space="preserve">Desde la Laptop0, se abrió la aplicación Web Browser y se ingresó a la URL </w:t>
      </w:r>
      <w:r w:rsidR="00A73225">
        <w:t>“</w:t>
      </w:r>
      <w:r w:rsidR="00A73225" w:rsidRPr="00A73225">
        <w:t>[http://192.168.25.1]</w:t>
      </w:r>
      <w:r w:rsidR="00A73225">
        <w:t>”</w:t>
      </w:r>
      <w:r w:rsidR="00A73225" w:rsidRPr="00A73225">
        <w:t>.</w:t>
      </w:r>
    </w:p>
    <w:p w14:paraId="44A0068B" w14:textId="5587364F" w:rsidR="00824030" w:rsidRPr="00A17D68" w:rsidRDefault="00000000">
      <w:r w:rsidRPr="00A17D68">
        <w:t xml:space="preserve">3. </w:t>
      </w:r>
      <w:r w:rsidR="00A73225" w:rsidRPr="00A73225">
        <w:t>Se autenticó en el servidor web del Home Gateway utilizando las credenciales de administración (admin / admin).</w:t>
      </w:r>
    </w:p>
    <w:p w14:paraId="4A27DE6F" w14:textId="293E0480" w:rsidR="00824030" w:rsidRDefault="00000000">
      <w:r w:rsidRPr="00A17D68">
        <w:lastRenderedPageBreak/>
        <w:t xml:space="preserve">4. </w:t>
      </w:r>
      <w:r w:rsidR="00A73225" w:rsidRPr="00A73225">
        <w:t>Se comprobó en el IoT Server Dashboard la aparición del dispositivo IoT1 reportando lecturas de temperatura en tiempo real (0.00°C)</w:t>
      </w:r>
      <w:r w:rsidR="00091EDA">
        <w:t xml:space="preserve"> (Pasado un tiempo marca la temperatura, es por eso que en algunas capturas marca 0°C y en la “Captura </w:t>
      </w:r>
      <w:r w:rsidR="00D47C72">
        <w:t xml:space="preserve">3 y </w:t>
      </w:r>
      <w:r w:rsidR="00091EDA">
        <w:t xml:space="preserve">4” marca </w:t>
      </w:r>
      <w:r w:rsidR="00D47C72">
        <w:t xml:space="preserve">21,29°C y </w:t>
      </w:r>
      <w:r w:rsidR="00091EDA">
        <w:t>14,39°C respectivamente)</w:t>
      </w:r>
      <w:r w:rsidR="00A73225" w:rsidRPr="00A73225">
        <w:t>.</w:t>
      </w:r>
    </w:p>
    <w:p w14:paraId="03A417F3" w14:textId="0F830925" w:rsidR="00091EDA" w:rsidRDefault="00091EDA" w:rsidP="00091EDA">
      <w:pPr>
        <w:jc w:val="center"/>
      </w:pPr>
      <w:r w:rsidRPr="00091EDA">
        <w:rPr>
          <w:noProof/>
        </w:rPr>
        <w:drawing>
          <wp:inline distT="0" distB="0" distL="0" distR="0" wp14:anchorId="31027D8D" wp14:editId="308688F5">
            <wp:extent cx="4777740" cy="2383581"/>
            <wp:effectExtent l="0" t="0" r="3810" b="0"/>
            <wp:docPr id="736513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132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2349" cy="238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F6B60" w14:textId="5C6830D7" w:rsidR="00091EDA" w:rsidRDefault="006844D3" w:rsidP="00091EDA">
      <w:pPr>
        <w:jc w:val="center"/>
      </w:pPr>
      <w:r>
        <w:t>Captura</w:t>
      </w:r>
      <w:r w:rsidR="00091EDA" w:rsidRPr="00091EDA">
        <w:t xml:space="preserve"> 3: Pantalla de autenticación web del Home Gateway en la Laptop0 [http://192.168.25.1].</w:t>
      </w:r>
    </w:p>
    <w:p w14:paraId="447D8F54" w14:textId="77777777" w:rsidR="00193CB5" w:rsidRDefault="00193CB5" w:rsidP="00091EDA">
      <w:pPr>
        <w:jc w:val="center"/>
      </w:pPr>
    </w:p>
    <w:p w14:paraId="510E5696" w14:textId="532138AF" w:rsidR="00091EDA" w:rsidRDefault="00091EDA" w:rsidP="00091EDA">
      <w:pPr>
        <w:jc w:val="center"/>
      </w:pPr>
      <w:r w:rsidRPr="00091EDA">
        <w:rPr>
          <w:noProof/>
        </w:rPr>
        <w:drawing>
          <wp:inline distT="0" distB="0" distL="0" distR="0" wp14:anchorId="3C888078" wp14:editId="1AE51667">
            <wp:extent cx="4100735" cy="2027501"/>
            <wp:effectExtent l="0" t="0" r="0" b="0"/>
            <wp:docPr id="1299898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98087" name="Imagen 1"/>
                    <pic:cNvPicPr/>
                  </pic:nvPicPr>
                  <pic:blipFill>
                    <a:blip r:embed="rId11"/>
                    <a:srcRect t="1487" b="1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735" cy="2027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AEF453" w14:textId="472FDFFC" w:rsidR="00091EDA" w:rsidRDefault="006844D3" w:rsidP="00091EDA">
      <w:pPr>
        <w:jc w:val="center"/>
      </w:pPr>
      <w:r>
        <w:t>Captura</w:t>
      </w:r>
      <w:r w:rsidR="00091EDA" w:rsidRPr="00091EDA">
        <w:t xml:space="preserve"> 4: Dashboard del servidor IoT mostrando el sensor IoT1 registrado y enviando la temperatura en tiempo real.</w:t>
      </w:r>
    </w:p>
    <w:p w14:paraId="2114E8E0" w14:textId="55750EC7" w:rsidR="00091EDA" w:rsidRPr="0074118F" w:rsidRDefault="0074118F" w:rsidP="0074118F">
      <w:pPr>
        <w:pStyle w:val="Ttulo1"/>
        <w:rPr>
          <w:color w:val="auto"/>
        </w:rPr>
      </w:pPr>
      <w:r>
        <w:rPr>
          <w:color w:val="auto"/>
        </w:rPr>
        <w:t>4</w:t>
      </w:r>
      <w:r w:rsidR="00091EDA" w:rsidRPr="002E2B39">
        <w:rPr>
          <w:color w:val="auto"/>
        </w:rPr>
        <w:t>. Análisis arquitectónico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82"/>
        <w:gridCol w:w="2481"/>
        <w:gridCol w:w="2482"/>
        <w:gridCol w:w="2481"/>
      </w:tblGrid>
      <w:tr w:rsidR="00824030" w:rsidRPr="00A17D68" w14:paraId="6C24F09C" w14:textId="77777777">
        <w:tc>
          <w:tcPr>
            <w:tcW w:w="2484" w:type="dxa"/>
            <w:shd w:val="clear" w:color="auto" w:fill="D9EAF7"/>
          </w:tcPr>
          <w:p w14:paraId="0F4A498E" w14:textId="77777777" w:rsidR="00824030" w:rsidRPr="00A17D68" w:rsidRDefault="00000000">
            <w:r w:rsidRPr="00A17D68">
              <w:t>Capa</w:t>
            </w:r>
          </w:p>
        </w:tc>
        <w:tc>
          <w:tcPr>
            <w:tcW w:w="2484" w:type="dxa"/>
            <w:shd w:val="clear" w:color="auto" w:fill="D9EAF7"/>
          </w:tcPr>
          <w:p w14:paraId="2FF48DA0" w14:textId="77777777" w:rsidR="00824030" w:rsidRPr="00A17D68" w:rsidRDefault="00000000">
            <w:r w:rsidRPr="00A17D68">
              <w:t>Función</w:t>
            </w:r>
          </w:p>
        </w:tc>
        <w:tc>
          <w:tcPr>
            <w:tcW w:w="2484" w:type="dxa"/>
            <w:shd w:val="clear" w:color="auto" w:fill="D9EAF7"/>
          </w:tcPr>
          <w:p w14:paraId="53EA0013" w14:textId="77777777" w:rsidR="00824030" w:rsidRPr="00A17D68" w:rsidRDefault="00000000">
            <w:r w:rsidRPr="00A17D68">
              <w:t>Elemento en Packet Tracer</w:t>
            </w:r>
          </w:p>
        </w:tc>
        <w:tc>
          <w:tcPr>
            <w:tcW w:w="2484" w:type="dxa"/>
            <w:shd w:val="clear" w:color="auto" w:fill="D9EAF7"/>
          </w:tcPr>
          <w:p w14:paraId="5311C7A5" w14:textId="77777777" w:rsidR="00824030" w:rsidRPr="00A17D68" w:rsidRDefault="00000000">
            <w:r w:rsidRPr="00A17D68">
              <w:t>Relación con el aula</w:t>
            </w:r>
          </w:p>
        </w:tc>
      </w:tr>
      <w:tr w:rsidR="00824030" w:rsidRPr="00A17D68" w14:paraId="121B47E6" w14:textId="77777777">
        <w:tc>
          <w:tcPr>
            <w:tcW w:w="2484" w:type="dxa"/>
          </w:tcPr>
          <w:p w14:paraId="602F918C" w14:textId="77777777" w:rsidR="00824030" w:rsidRPr="00A17D68" w:rsidRDefault="00000000">
            <w:r w:rsidRPr="00A17D68">
              <w:t>Percepción</w:t>
            </w:r>
          </w:p>
        </w:tc>
        <w:tc>
          <w:tcPr>
            <w:tcW w:w="2484" w:type="dxa"/>
          </w:tcPr>
          <w:p w14:paraId="1BEF91E3" w14:textId="503A78B5" w:rsidR="00824030" w:rsidRPr="00A17D68" w:rsidRDefault="00091EDA">
            <w:r w:rsidRPr="00A17D68">
              <w:t>Captura variables del entorno mediante sensores.</w:t>
            </w:r>
          </w:p>
        </w:tc>
        <w:tc>
          <w:tcPr>
            <w:tcW w:w="2484" w:type="dxa"/>
          </w:tcPr>
          <w:p w14:paraId="50BC65C4" w14:textId="7E29DE32" w:rsidR="00824030" w:rsidRPr="00A17D68" w:rsidRDefault="00000000">
            <w:r w:rsidRPr="00A17D68">
              <w:t>Sensor de temperatura</w:t>
            </w:r>
          </w:p>
        </w:tc>
        <w:tc>
          <w:tcPr>
            <w:tcW w:w="2484" w:type="dxa"/>
          </w:tcPr>
          <w:p w14:paraId="6698E1CC" w14:textId="77777777" w:rsidR="00824030" w:rsidRPr="00A17D68" w:rsidRDefault="00000000">
            <w:r w:rsidRPr="00A17D68">
              <w:t>Conoce la temperatura del aula.</w:t>
            </w:r>
          </w:p>
        </w:tc>
      </w:tr>
      <w:tr w:rsidR="00824030" w:rsidRPr="00A17D68" w14:paraId="67B74254" w14:textId="77777777">
        <w:tc>
          <w:tcPr>
            <w:tcW w:w="2484" w:type="dxa"/>
          </w:tcPr>
          <w:p w14:paraId="3BA1EE8A" w14:textId="77777777" w:rsidR="00824030" w:rsidRPr="00A17D68" w:rsidRDefault="00000000">
            <w:r w:rsidRPr="00A17D68">
              <w:t>Red</w:t>
            </w:r>
          </w:p>
        </w:tc>
        <w:tc>
          <w:tcPr>
            <w:tcW w:w="2484" w:type="dxa"/>
          </w:tcPr>
          <w:p w14:paraId="4E48EF83" w14:textId="77777777" w:rsidR="00824030" w:rsidRPr="00A17D68" w:rsidRDefault="00000000">
            <w:r w:rsidRPr="00A17D68">
              <w:t>Transporta la información entre dispositivos.</w:t>
            </w:r>
          </w:p>
        </w:tc>
        <w:tc>
          <w:tcPr>
            <w:tcW w:w="2484" w:type="dxa"/>
          </w:tcPr>
          <w:p w14:paraId="5F194416" w14:textId="59404D47" w:rsidR="00824030" w:rsidRPr="00A17D68" w:rsidRDefault="00000000">
            <w:r w:rsidRPr="00A17D68">
              <w:t xml:space="preserve">Wi-Fi, </w:t>
            </w:r>
            <w:r w:rsidR="00091EDA" w:rsidRPr="00A17D68">
              <w:t>Gateway</w:t>
            </w:r>
            <w:r w:rsidRPr="00A17D68">
              <w:t>/router, direccionamiento IP.</w:t>
            </w:r>
          </w:p>
        </w:tc>
        <w:tc>
          <w:tcPr>
            <w:tcW w:w="2484" w:type="dxa"/>
          </w:tcPr>
          <w:p w14:paraId="6755F57A" w14:textId="77777777" w:rsidR="00824030" w:rsidRPr="00A17D68" w:rsidRDefault="00000000">
            <w:r w:rsidRPr="00A17D68">
              <w:t>Permite que la medición llegue al sistema de monitoreo.</w:t>
            </w:r>
          </w:p>
        </w:tc>
      </w:tr>
      <w:tr w:rsidR="00824030" w:rsidRPr="00A17D68" w14:paraId="430AC0EF" w14:textId="77777777">
        <w:tc>
          <w:tcPr>
            <w:tcW w:w="2484" w:type="dxa"/>
          </w:tcPr>
          <w:p w14:paraId="7C7877C3" w14:textId="77777777" w:rsidR="00824030" w:rsidRPr="00A17D68" w:rsidRDefault="00000000">
            <w:r w:rsidRPr="00A17D68">
              <w:lastRenderedPageBreak/>
              <w:t>Plataforma</w:t>
            </w:r>
          </w:p>
        </w:tc>
        <w:tc>
          <w:tcPr>
            <w:tcW w:w="2484" w:type="dxa"/>
          </w:tcPr>
          <w:p w14:paraId="34977F95" w14:textId="77777777" w:rsidR="00824030" w:rsidRPr="00A17D68" w:rsidRDefault="00000000">
            <w:r w:rsidRPr="00A17D68">
              <w:t>Registra, organiza y expone la información IoT.</w:t>
            </w:r>
          </w:p>
        </w:tc>
        <w:tc>
          <w:tcPr>
            <w:tcW w:w="2484" w:type="dxa"/>
          </w:tcPr>
          <w:p w14:paraId="330647D4" w14:textId="77777777" w:rsidR="00824030" w:rsidRPr="00A17D68" w:rsidRDefault="00000000">
            <w:r w:rsidRPr="00A17D68">
              <w:t>Servidor de registro y servicio IoT.</w:t>
            </w:r>
          </w:p>
        </w:tc>
        <w:tc>
          <w:tcPr>
            <w:tcW w:w="2484" w:type="dxa"/>
          </w:tcPr>
          <w:p w14:paraId="12FE5B8C" w14:textId="77777777" w:rsidR="00824030" w:rsidRPr="00A17D68" w:rsidRDefault="00000000">
            <w:r w:rsidRPr="00A17D68">
              <w:t>Centraliza la información recibida del aula.</w:t>
            </w:r>
          </w:p>
        </w:tc>
      </w:tr>
      <w:tr w:rsidR="00824030" w:rsidRPr="00A17D68" w14:paraId="6AF8F121" w14:textId="77777777">
        <w:tc>
          <w:tcPr>
            <w:tcW w:w="2484" w:type="dxa"/>
          </w:tcPr>
          <w:p w14:paraId="0E9857B6" w14:textId="77777777" w:rsidR="00824030" w:rsidRPr="00A17D68" w:rsidRDefault="00000000">
            <w:r w:rsidRPr="00A17D68">
              <w:t>Aplicación</w:t>
            </w:r>
          </w:p>
        </w:tc>
        <w:tc>
          <w:tcPr>
            <w:tcW w:w="2484" w:type="dxa"/>
          </w:tcPr>
          <w:p w14:paraId="05698E27" w14:textId="77777777" w:rsidR="00824030" w:rsidRPr="00A17D68" w:rsidRDefault="00000000">
            <w:r w:rsidRPr="00A17D68">
              <w:t>Convierte los datos en información útil para el usuario.</w:t>
            </w:r>
          </w:p>
        </w:tc>
        <w:tc>
          <w:tcPr>
            <w:tcW w:w="2484" w:type="dxa"/>
          </w:tcPr>
          <w:p w14:paraId="3D7F2803" w14:textId="77777777" w:rsidR="00824030" w:rsidRPr="00A17D68" w:rsidRDefault="00000000">
            <w:r w:rsidRPr="00A17D68">
              <w:t>PC/interfaz de monitoreo.</w:t>
            </w:r>
          </w:p>
        </w:tc>
        <w:tc>
          <w:tcPr>
            <w:tcW w:w="2484" w:type="dxa"/>
          </w:tcPr>
          <w:p w14:paraId="522EDD9F" w14:textId="77777777" w:rsidR="00824030" w:rsidRPr="00A17D68" w:rsidRDefault="00000000">
            <w:r w:rsidRPr="00A17D68">
              <w:t>Permite tomar decisiones de confort y uso eficiente del espacio.</w:t>
            </w:r>
          </w:p>
        </w:tc>
      </w:tr>
    </w:tbl>
    <w:p w14:paraId="2E2FABD9" w14:textId="5261D67B" w:rsidR="00824030" w:rsidRPr="002E2B39" w:rsidRDefault="0074118F">
      <w:pPr>
        <w:pStyle w:val="Ttulo1"/>
        <w:rPr>
          <w:color w:val="auto"/>
        </w:rPr>
      </w:pPr>
      <w:r>
        <w:rPr>
          <w:color w:val="auto"/>
        </w:rPr>
        <w:t>5</w:t>
      </w:r>
      <w:r w:rsidRPr="002E2B39">
        <w:rPr>
          <w:color w:val="auto"/>
        </w:rPr>
        <w:t>. Resultados esperados y criterios de aceptación</w:t>
      </w:r>
    </w:p>
    <w:p w14:paraId="75E05DC0" w14:textId="77777777" w:rsidR="00824030" w:rsidRPr="002E2B39" w:rsidRDefault="00000000">
      <w:pPr>
        <w:pStyle w:val="Listaconvietas"/>
      </w:pPr>
      <w:r w:rsidRPr="002E2B39">
        <w:t>El dispositivo IoT se encuentra conectado a la red inalámbrica configurada.</w:t>
      </w:r>
    </w:p>
    <w:p w14:paraId="3B797840" w14:textId="77777777" w:rsidR="00824030" w:rsidRPr="002E2B39" w:rsidRDefault="00000000">
      <w:pPr>
        <w:pStyle w:val="Listaconvietas"/>
      </w:pPr>
      <w:r w:rsidRPr="002E2B39">
        <w:t>El dispositivo puede registrarse en el servidor IoT.</w:t>
      </w:r>
    </w:p>
    <w:p w14:paraId="3E06FF80" w14:textId="77777777" w:rsidR="00824030" w:rsidRPr="002E2B39" w:rsidRDefault="00000000">
      <w:pPr>
        <w:pStyle w:val="Listaconvietas"/>
      </w:pPr>
      <w:r w:rsidRPr="002E2B39">
        <w:t>El sensor genera un valor de temperatura visible en el sistema de monitoreo.</w:t>
      </w:r>
    </w:p>
    <w:p w14:paraId="2D849995" w14:textId="77777777" w:rsidR="00824030" w:rsidRPr="002E2B39" w:rsidRDefault="00000000">
      <w:pPr>
        <w:pStyle w:val="Listaconvietas"/>
      </w:pPr>
      <w:r w:rsidRPr="002E2B39">
        <w:t>La información puede consultarse desde la PC de supervisión.</w:t>
      </w:r>
    </w:p>
    <w:p w14:paraId="5304B8ED" w14:textId="77777777" w:rsidR="00824030" w:rsidRPr="002E2B39" w:rsidRDefault="00000000">
      <w:pPr>
        <w:pStyle w:val="Listaconvietas"/>
      </w:pPr>
      <w:r w:rsidRPr="002E2B39">
        <w:t>La topología permite explicar de manera clara el recorrido del dato desde el aula hasta la interfaz de usuario.</w:t>
      </w:r>
    </w:p>
    <w:p w14:paraId="1EAF4C3F" w14:textId="2CBB22D6" w:rsidR="00824030" w:rsidRPr="002E2B39" w:rsidRDefault="0074118F">
      <w:pPr>
        <w:pStyle w:val="Ttulo1"/>
        <w:rPr>
          <w:color w:val="auto"/>
        </w:rPr>
      </w:pPr>
      <w:r>
        <w:rPr>
          <w:color w:val="auto"/>
        </w:rPr>
        <w:t>6</w:t>
      </w:r>
      <w:r w:rsidRPr="002E2B39">
        <w:rPr>
          <w:color w:val="auto"/>
        </w:rPr>
        <w:t>. Reflexión y respuesta a la pregunta guía</w:t>
      </w:r>
    </w:p>
    <w:p w14:paraId="460CCF59" w14:textId="1F26B7C7" w:rsidR="00824030" w:rsidRPr="002E2B39" w:rsidRDefault="00000000">
      <w:r w:rsidRPr="002E2B39">
        <w:t xml:space="preserve">IoT </w:t>
      </w:r>
      <w:r w:rsidR="0074118F">
        <w:t>puede mejorar</w:t>
      </w:r>
      <w:r w:rsidR="0074118F" w:rsidRPr="0074118F">
        <w:t xml:space="preserve"> el entorno educativo al convertir las condiciones del aula en datos que pueden ser monitoreados continuamente. En lugar de depender únicamente de mediciones manuales o </w:t>
      </w:r>
      <w:r w:rsidR="0074118F">
        <w:t>suposiciones</w:t>
      </w:r>
      <w:r w:rsidR="0074118F" w:rsidRPr="0074118F">
        <w:t>, un sistema interconectado permite el registro de variables ambientales y la identificación de cambios que puedan influir en el confort de estudiantes y profesores. Con base en esta información, la institución puede realizar decisiones relacionadas con la ventilación, la iluminación, el acondicionamiento y la utilización eficiente de los recursos.</w:t>
      </w:r>
    </w:p>
    <w:p w14:paraId="0DCB047E" w14:textId="4E59218A" w:rsidR="00824030" w:rsidRPr="002E2B39" w:rsidRDefault="00000000">
      <w:pPr>
        <w:pStyle w:val="Ttulo1"/>
        <w:rPr>
          <w:color w:val="auto"/>
        </w:rPr>
      </w:pPr>
      <w:r w:rsidRPr="002E2B39">
        <w:rPr>
          <w:color w:val="auto"/>
        </w:rPr>
        <w:t>Bibliografía</w:t>
      </w:r>
    </w:p>
    <w:p w14:paraId="59D96FF9" w14:textId="77777777" w:rsidR="00824030" w:rsidRPr="002E2B39" w:rsidRDefault="00000000">
      <w:pPr>
        <w:rPr>
          <w:sz w:val="20"/>
          <w:szCs w:val="20"/>
        </w:rPr>
      </w:pPr>
      <w:r w:rsidRPr="002E2B39">
        <w:rPr>
          <w:sz w:val="20"/>
          <w:szCs w:val="20"/>
        </w:rPr>
        <w:t>Al-</w:t>
      </w:r>
      <w:proofErr w:type="spellStart"/>
      <w:r w:rsidRPr="002E2B39">
        <w:rPr>
          <w:sz w:val="20"/>
          <w:szCs w:val="20"/>
        </w:rPr>
        <w:t>Fuqaha</w:t>
      </w:r>
      <w:proofErr w:type="spellEnd"/>
      <w:r w:rsidRPr="002E2B39">
        <w:rPr>
          <w:sz w:val="20"/>
          <w:szCs w:val="20"/>
        </w:rPr>
        <w:t xml:space="preserve">, A., </w:t>
      </w:r>
      <w:proofErr w:type="spellStart"/>
      <w:r w:rsidRPr="002E2B39">
        <w:rPr>
          <w:sz w:val="20"/>
          <w:szCs w:val="20"/>
        </w:rPr>
        <w:t>Guizani</w:t>
      </w:r>
      <w:proofErr w:type="spellEnd"/>
      <w:r w:rsidRPr="002E2B39">
        <w:rPr>
          <w:sz w:val="20"/>
          <w:szCs w:val="20"/>
        </w:rPr>
        <w:t xml:space="preserve">, M., Mohammadi, M., </w:t>
      </w:r>
      <w:proofErr w:type="spellStart"/>
      <w:r w:rsidRPr="002E2B39">
        <w:rPr>
          <w:sz w:val="20"/>
          <w:szCs w:val="20"/>
        </w:rPr>
        <w:t>Aledhari</w:t>
      </w:r>
      <w:proofErr w:type="spellEnd"/>
      <w:r w:rsidRPr="002E2B39">
        <w:rPr>
          <w:sz w:val="20"/>
          <w:szCs w:val="20"/>
        </w:rPr>
        <w:t xml:space="preserve">, M., &amp; Ayyash, M. (2015). Internet </w:t>
      </w:r>
      <w:proofErr w:type="spellStart"/>
      <w:r w:rsidRPr="002E2B39">
        <w:rPr>
          <w:sz w:val="20"/>
          <w:szCs w:val="20"/>
        </w:rPr>
        <w:t>of</w:t>
      </w:r>
      <w:proofErr w:type="spellEnd"/>
      <w:r w:rsidRPr="002E2B39">
        <w:rPr>
          <w:sz w:val="20"/>
          <w:szCs w:val="20"/>
        </w:rPr>
        <w:t xml:space="preserve"> Things: A </w:t>
      </w:r>
      <w:proofErr w:type="spellStart"/>
      <w:r w:rsidRPr="002E2B39">
        <w:rPr>
          <w:sz w:val="20"/>
          <w:szCs w:val="20"/>
        </w:rPr>
        <w:t>Survey</w:t>
      </w:r>
      <w:proofErr w:type="spellEnd"/>
      <w:r w:rsidRPr="002E2B39">
        <w:rPr>
          <w:sz w:val="20"/>
          <w:szCs w:val="20"/>
        </w:rPr>
        <w:t xml:space="preserve"> </w:t>
      </w:r>
      <w:proofErr w:type="spellStart"/>
      <w:r w:rsidRPr="002E2B39">
        <w:rPr>
          <w:sz w:val="20"/>
          <w:szCs w:val="20"/>
        </w:rPr>
        <w:t>on</w:t>
      </w:r>
      <w:proofErr w:type="spellEnd"/>
      <w:r w:rsidRPr="002E2B39">
        <w:rPr>
          <w:sz w:val="20"/>
          <w:szCs w:val="20"/>
        </w:rPr>
        <w:t xml:space="preserve"> </w:t>
      </w:r>
      <w:proofErr w:type="spellStart"/>
      <w:r w:rsidRPr="002E2B39">
        <w:rPr>
          <w:sz w:val="20"/>
          <w:szCs w:val="20"/>
        </w:rPr>
        <w:t>Enabling</w:t>
      </w:r>
      <w:proofErr w:type="spellEnd"/>
      <w:r w:rsidRPr="002E2B39">
        <w:rPr>
          <w:sz w:val="20"/>
          <w:szCs w:val="20"/>
        </w:rPr>
        <w:t xml:space="preserve"> Technologies, </w:t>
      </w:r>
      <w:proofErr w:type="spellStart"/>
      <w:r w:rsidRPr="002E2B39">
        <w:rPr>
          <w:sz w:val="20"/>
          <w:szCs w:val="20"/>
        </w:rPr>
        <w:t>Protocols</w:t>
      </w:r>
      <w:proofErr w:type="spellEnd"/>
      <w:r w:rsidRPr="002E2B39">
        <w:rPr>
          <w:sz w:val="20"/>
          <w:szCs w:val="20"/>
        </w:rPr>
        <w:t xml:space="preserve">, and </w:t>
      </w:r>
      <w:proofErr w:type="spellStart"/>
      <w:r w:rsidRPr="002E2B39">
        <w:rPr>
          <w:sz w:val="20"/>
          <w:szCs w:val="20"/>
        </w:rPr>
        <w:t>Applications</w:t>
      </w:r>
      <w:proofErr w:type="spellEnd"/>
      <w:r w:rsidRPr="002E2B39">
        <w:rPr>
          <w:sz w:val="20"/>
          <w:szCs w:val="20"/>
        </w:rPr>
        <w:t xml:space="preserve">. IEEE </w:t>
      </w:r>
      <w:proofErr w:type="spellStart"/>
      <w:r w:rsidRPr="002E2B39">
        <w:rPr>
          <w:sz w:val="20"/>
          <w:szCs w:val="20"/>
        </w:rPr>
        <w:t>Communications</w:t>
      </w:r>
      <w:proofErr w:type="spellEnd"/>
      <w:r w:rsidRPr="002E2B39">
        <w:rPr>
          <w:sz w:val="20"/>
          <w:szCs w:val="20"/>
        </w:rPr>
        <w:t xml:space="preserve"> </w:t>
      </w:r>
      <w:proofErr w:type="spellStart"/>
      <w:r w:rsidRPr="002E2B39">
        <w:rPr>
          <w:sz w:val="20"/>
          <w:szCs w:val="20"/>
        </w:rPr>
        <w:t>Surveys</w:t>
      </w:r>
      <w:proofErr w:type="spellEnd"/>
      <w:r w:rsidRPr="002E2B39">
        <w:rPr>
          <w:sz w:val="20"/>
          <w:szCs w:val="20"/>
        </w:rPr>
        <w:t xml:space="preserve"> &amp; </w:t>
      </w:r>
      <w:proofErr w:type="spellStart"/>
      <w:r w:rsidRPr="002E2B39">
        <w:rPr>
          <w:sz w:val="20"/>
          <w:szCs w:val="20"/>
        </w:rPr>
        <w:t>Tutorials</w:t>
      </w:r>
      <w:proofErr w:type="spellEnd"/>
      <w:r w:rsidRPr="002E2B39">
        <w:rPr>
          <w:sz w:val="20"/>
          <w:szCs w:val="20"/>
        </w:rPr>
        <w:t>, 17(4), 2347–2376. DOI: 10.1109/COMST.2015.2444095.</w:t>
      </w:r>
    </w:p>
    <w:p w14:paraId="05A98AB6" w14:textId="77777777" w:rsidR="00824030" w:rsidRPr="002E2B39" w:rsidRDefault="00000000">
      <w:pPr>
        <w:rPr>
          <w:sz w:val="20"/>
          <w:szCs w:val="20"/>
        </w:rPr>
      </w:pPr>
      <w:r w:rsidRPr="002E2B39">
        <w:rPr>
          <w:sz w:val="20"/>
          <w:szCs w:val="20"/>
        </w:rPr>
        <w:t xml:space="preserve">Cisco </w:t>
      </w:r>
      <w:proofErr w:type="spellStart"/>
      <w:r w:rsidRPr="002E2B39">
        <w:rPr>
          <w:sz w:val="20"/>
          <w:szCs w:val="20"/>
        </w:rPr>
        <w:t>Networking</w:t>
      </w:r>
      <w:proofErr w:type="spellEnd"/>
      <w:r w:rsidRPr="002E2B39">
        <w:rPr>
          <w:sz w:val="20"/>
          <w:szCs w:val="20"/>
        </w:rPr>
        <w:t xml:space="preserve"> </w:t>
      </w:r>
      <w:proofErr w:type="spellStart"/>
      <w:r w:rsidRPr="002E2B39">
        <w:rPr>
          <w:sz w:val="20"/>
          <w:szCs w:val="20"/>
        </w:rPr>
        <w:t>Academy</w:t>
      </w:r>
      <w:proofErr w:type="spellEnd"/>
      <w:r w:rsidRPr="002E2B39">
        <w:rPr>
          <w:sz w:val="20"/>
          <w:szCs w:val="20"/>
        </w:rPr>
        <w:t xml:space="preserve">. Video: </w:t>
      </w:r>
      <w:proofErr w:type="spellStart"/>
      <w:r w:rsidRPr="002E2B39">
        <w:rPr>
          <w:sz w:val="20"/>
          <w:szCs w:val="20"/>
        </w:rPr>
        <w:t>Connect</w:t>
      </w:r>
      <w:proofErr w:type="spellEnd"/>
      <w:r w:rsidRPr="002E2B39">
        <w:rPr>
          <w:sz w:val="20"/>
          <w:szCs w:val="20"/>
        </w:rPr>
        <w:t xml:space="preserve"> IoT </w:t>
      </w:r>
      <w:proofErr w:type="spellStart"/>
      <w:r w:rsidRPr="002E2B39">
        <w:rPr>
          <w:sz w:val="20"/>
          <w:szCs w:val="20"/>
        </w:rPr>
        <w:t>Devices</w:t>
      </w:r>
      <w:proofErr w:type="spellEnd"/>
      <w:r w:rsidRPr="002E2B39">
        <w:rPr>
          <w:sz w:val="20"/>
          <w:szCs w:val="20"/>
        </w:rPr>
        <w:t xml:space="preserve"> </w:t>
      </w:r>
      <w:proofErr w:type="spellStart"/>
      <w:r w:rsidRPr="002E2B39">
        <w:rPr>
          <w:sz w:val="20"/>
          <w:szCs w:val="20"/>
        </w:rPr>
        <w:t>to</w:t>
      </w:r>
      <w:proofErr w:type="spellEnd"/>
      <w:r w:rsidRPr="002E2B39">
        <w:rPr>
          <w:sz w:val="20"/>
          <w:szCs w:val="20"/>
        </w:rPr>
        <w:t xml:space="preserve"> a Registration Server. Material formativo de Cisco Packet Tracer IoT.</w:t>
      </w:r>
    </w:p>
    <w:p w14:paraId="543B2722" w14:textId="77777777" w:rsidR="00824030" w:rsidRPr="002E2B39" w:rsidRDefault="00000000">
      <w:pPr>
        <w:rPr>
          <w:sz w:val="20"/>
          <w:szCs w:val="20"/>
        </w:rPr>
      </w:pPr>
      <w:proofErr w:type="spellStart"/>
      <w:r w:rsidRPr="002E2B39">
        <w:rPr>
          <w:sz w:val="20"/>
          <w:szCs w:val="20"/>
        </w:rPr>
        <w:t>Madakam</w:t>
      </w:r>
      <w:proofErr w:type="spellEnd"/>
      <w:r w:rsidRPr="002E2B39">
        <w:rPr>
          <w:sz w:val="20"/>
          <w:szCs w:val="20"/>
        </w:rPr>
        <w:t xml:space="preserve">, S., &amp; </w:t>
      </w:r>
      <w:proofErr w:type="spellStart"/>
      <w:r w:rsidRPr="002E2B39">
        <w:rPr>
          <w:sz w:val="20"/>
          <w:szCs w:val="20"/>
        </w:rPr>
        <w:t>Uchiya</w:t>
      </w:r>
      <w:proofErr w:type="spellEnd"/>
      <w:r w:rsidRPr="002E2B39">
        <w:rPr>
          <w:sz w:val="20"/>
          <w:szCs w:val="20"/>
        </w:rPr>
        <w:t xml:space="preserve">, T. (2019). Industrial Internet </w:t>
      </w:r>
      <w:proofErr w:type="spellStart"/>
      <w:r w:rsidRPr="002E2B39">
        <w:rPr>
          <w:sz w:val="20"/>
          <w:szCs w:val="20"/>
        </w:rPr>
        <w:t>of</w:t>
      </w:r>
      <w:proofErr w:type="spellEnd"/>
      <w:r w:rsidRPr="002E2B39">
        <w:rPr>
          <w:sz w:val="20"/>
          <w:szCs w:val="20"/>
        </w:rPr>
        <w:t xml:space="preserve"> Things (</w:t>
      </w:r>
      <w:proofErr w:type="spellStart"/>
      <w:r w:rsidRPr="002E2B39">
        <w:rPr>
          <w:sz w:val="20"/>
          <w:szCs w:val="20"/>
        </w:rPr>
        <w:t>IIoT</w:t>
      </w:r>
      <w:proofErr w:type="spellEnd"/>
      <w:r w:rsidRPr="002E2B39">
        <w:rPr>
          <w:sz w:val="20"/>
          <w:szCs w:val="20"/>
        </w:rPr>
        <w:t xml:space="preserve">): </w:t>
      </w:r>
      <w:proofErr w:type="spellStart"/>
      <w:r w:rsidRPr="002E2B39">
        <w:rPr>
          <w:sz w:val="20"/>
          <w:szCs w:val="20"/>
        </w:rPr>
        <w:t>Principles</w:t>
      </w:r>
      <w:proofErr w:type="spellEnd"/>
      <w:r w:rsidRPr="002E2B39">
        <w:rPr>
          <w:sz w:val="20"/>
          <w:szCs w:val="20"/>
        </w:rPr>
        <w:t xml:space="preserve">, </w:t>
      </w:r>
      <w:proofErr w:type="spellStart"/>
      <w:r w:rsidRPr="002E2B39">
        <w:rPr>
          <w:sz w:val="20"/>
          <w:szCs w:val="20"/>
        </w:rPr>
        <w:t>Processes</w:t>
      </w:r>
      <w:proofErr w:type="spellEnd"/>
      <w:r w:rsidRPr="002E2B39">
        <w:rPr>
          <w:sz w:val="20"/>
          <w:szCs w:val="20"/>
        </w:rPr>
        <w:t xml:space="preserve"> and </w:t>
      </w:r>
      <w:proofErr w:type="spellStart"/>
      <w:r w:rsidRPr="002E2B39">
        <w:rPr>
          <w:sz w:val="20"/>
          <w:szCs w:val="20"/>
        </w:rPr>
        <w:t>Protocols</w:t>
      </w:r>
      <w:proofErr w:type="spellEnd"/>
      <w:r w:rsidRPr="002E2B39">
        <w:rPr>
          <w:sz w:val="20"/>
          <w:szCs w:val="20"/>
        </w:rPr>
        <w:t>. Springer. DOI: 10.1007/978-3-030-24892-5_2.</w:t>
      </w:r>
    </w:p>
    <w:p w14:paraId="7C5913F9" w14:textId="77777777" w:rsidR="00824030" w:rsidRPr="002E2B39" w:rsidRDefault="00000000">
      <w:pPr>
        <w:rPr>
          <w:sz w:val="20"/>
          <w:szCs w:val="20"/>
        </w:rPr>
      </w:pPr>
      <w:r w:rsidRPr="002E2B39">
        <w:rPr>
          <w:sz w:val="20"/>
          <w:szCs w:val="20"/>
        </w:rPr>
        <w:t xml:space="preserve">Alonso, R. S., Sittón-Candanedo, I., Casado-Vara, R., Prieto, J., &amp; Corchado, J. M. (2020). Deep </w:t>
      </w:r>
      <w:proofErr w:type="spellStart"/>
      <w:r w:rsidRPr="002E2B39">
        <w:rPr>
          <w:sz w:val="20"/>
          <w:szCs w:val="20"/>
        </w:rPr>
        <w:t>Reinforcement</w:t>
      </w:r>
      <w:proofErr w:type="spellEnd"/>
      <w:r w:rsidRPr="002E2B39">
        <w:rPr>
          <w:sz w:val="20"/>
          <w:szCs w:val="20"/>
        </w:rPr>
        <w:t xml:space="preserve"> </w:t>
      </w:r>
      <w:proofErr w:type="spellStart"/>
      <w:r w:rsidRPr="002E2B39">
        <w:rPr>
          <w:sz w:val="20"/>
          <w:szCs w:val="20"/>
        </w:rPr>
        <w:t>Learning</w:t>
      </w:r>
      <w:proofErr w:type="spellEnd"/>
      <w:r w:rsidRPr="002E2B39">
        <w:rPr>
          <w:sz w:val="20"/>
          <w:szCs w:val="20"/>
        </w:rPr>
        <w:t xml:space="preserve"> </w:t>
      </w:r>
      <w:proofErr w:type="spellStart"/>
      <w:r w:rsidRPr="002E2B39">
        <w:rPr>
          <w:sz w:val="20"/>
          <w:szCs w:val="20"/>
        </w:rPr>
        <w:t>for</w:t>
      </w:r>
      <w:proofErr w:type="spellEnd"/>
      <w:r w:rsidRPr="002E2B39">
        <w:rPr>
          <w:sz w:val="20"/>
          <w:szCs w:val="20"/>
        </w:rPr>
        <w:t xml:space="preserve"> </w:t>
      </w:r>
      <w:proofErr w:type="spellStart"/>
      <w:r w:rsidRPr="002E2B39">
        <w:rPr>
          <w:sz w:val="20"/>
          <w:szCs w:val="20"/>
        </w:rPr>
        <w:t>the</w:t>
      </w:r>
      <w:proofErr w:type="spellEnd"/>
      <w:r w:rsidRPr="002E2B39">
        <w:rPr>
          <w:sz w:val="20"/>
          <w:szCs w:val="20"/>
        </w:rPr>
        <w:t xml:space="preserve"> Management </w:t>
      </w:r>
      <w:proofErr w:type="spellStart"/>
      <w:r w:rsidRPr="002E2B39">
        <w:rPr>
          <w:sz w:val="20"/>
          <w:szCs w:val="20"/>
        </w:rPr>
        <w:t>of</w:t>
      </w:r>
      <w:proofErr w:type="spellEnd"/>
      <w:r w:rsidRPr="002E2B39">
        <w:rPr>
          <w:sz w:val="20"/>
          <w:szCs w:val="20"/>
        </w:rPr>
        <w:t xml:space="preserve"> Software-</w:t>
      </w:r>
      <w:proofErr w:type="spellStart"/>
      <w:r w:rsidRPr="002E2B39">
        <w:rPr>
          <w:sz w:val="20"/>
          <w:szCs w:val="20"/>
        </w:rPr>
        <w:t>Defined</w:t>
      </w:r>
      <w:proofErr w:type="spellEnd"/>
      <w:r w:rsidRPr="002E2B39">
        <w:rPr>
          <w:sz w:val="20"/>
          <w:szCs w:val="20"/>
        </w:rPr>
        <w:t xml:space="preserve"> Networks and Network </w:t>
      </w:r>
      <w:proofErr w:type="spellStart"/>
      <w:r w:rsidRPr="002E2B39">
        <w:rPr>
          <w:sz w:val="20"/>
          <w:szCs w:val="20"/>
        </w:rPr>
        <w:t>Function</w:t>
      </w:r>
      <w:proofErr w:type="spellEnd"/>
      <w:r w:rsidRPr="002E2B39">
        <w:rPr>
          <w:sz w:val="20"/>
          <w:szCs w:val="20"/>
        </w:rPr>
        <w:t xml:space="preserve"> </w:t>
      </w:r>
      <w:proofErr w:type="spellStart"/>
      <w:r w:rsidRPr="002E2B39">
        <w:rPr>
          <w:sz w:val="20"/>
          <w:szCs w:val="20"/>
        </w:rPr>
        <w:t>Virtualization</w:t>
      </w:r>
      <w:proofErr w:type="spellEnd"/>
      <w:r w:rsidRPr="002E2B39">
        <w:rPr>
          <w:sz w:val="20"/>
          <w:szCs w:val="20"/>
        </w:rPr>
        <w:t xml:space="preserve"> in </w:t>
      </w:r>
      <w:proofErr w:type="spellStart"/>
      <w:r w:rsidRPr="002E2B39">
        <w:rPr>
          <w:sz w:val="20"/>
          <w:szCs w:val="20"/>
        </w:rPr>
        <w:t>an</w:t>
      </w:r>
      <w:proofErr w:type="spellEnd"/>
      <w:r w:rsidRPr="002E2B39">
        <w:rPr>
          <w:sz w:val="20"/>
          <w:szCs w:val="20"/>
        </w:rPr>
        <w:t xml:space="preserve"> Edge-IoT </w:t>
      </w:r>
      <w:proofErr w:type="spellStart"/>
      <w:r w:rsidRPr="002E2B39">
        <w:rPr>
          <w:sz w:val="20"/>
          <w:szCs w:val="20"/>
        </w:rPr>
        <w:t>Architecture</w:t>
      </w:r>
      <w:proofErr w:type="spellEnd"/>
      <w:r w:rsidRPr="002E2B39">
        <w:rPr>
          <w:sz w:val="20"/>
          <w:szCs w:val="20"/>
        </w:rPr>
        <w:t xml:space="preserve">. </w:t>
      </w:r>
      <w:proofErr w:type="spellStart"/>
      <w:r w:rsidRPr="002E2B39">
        <w:rPr>
          <w:sz w:val="20"/>
          <w:szCs w:val="20"/>
        </w:rPr>
        <w:t>Sustainability</w:t>
      </w:r>
      <w:proofErr w:type="spellEnd"/>
      <w:r w:rsidRPr="002E2B39">
        <w:rPr>
          <w:sz w:val="20"/>
          <w:szCs w:val="20"/>
        </w:rPr>
        <w:t>.</w:t>
      </w:r>
    </w:p>
    <w:p w14:paraId="6912ADCF" w14:textId="735F6E07" w:rsidR="00824030" w:rsidRPr="005C7762" w:rsidRDefault="00000000">
      <w:pPr>
        <w:rPr>
          <w:sz w:val="20"/>
          <w:szCs w:val="20"/>
        </w:rPr>
      </w:pPr>
      <w:r w:rsidRPr="002E2B39">
        <w:rPr>
          <w:sz w:val="20"/>
          <w:szCs w:val="20"/>
        </w:rPr>
        <w:t>Al-</w:t>
      </w:r>
      <w:proofErr w:type="spellStart"/>
      <w:r w:rsidRPr="002E2B39">
        <w:rPr>
          <w:sz w:val="20"/>
          <w:szCs w:val="20"/>
        </w:rPr>
        <w:t>Fuqaha</w:t>
      </w:r>
      <w:proofErr w:type="spellEnd"/>
      <w:r w:rsidRPr="002E2B39">
        <w:rPr>
          <w:sz w:val="20"/>
          <w:szCs w:val="20"/>
        </w:rPr>
        <w:t xml:space="preserve"> et al. (2019); Casado-Vara &amp; Prieto (2020); </w:t>
      </w:r>
      <w:proofErr w:type="spellStart"/>
      <w:r w:rsidRPr="002E2B39">
        <w:rPr>
          <w:sz w:val="20"/>
          <w:szCs w:val="20"/>
        </w:rPr>
        <w:t>Madakam</w:t>
      </w:r>
      <w:proofErr w:type="spellEnd"/>
      <w:r w:rsidRPr="002E2B39">
        <w:rPr>
          <w:sz w:val="20"/>
          <w:szCs w:val="20"/>
        </w:rPr>
        <w:t xml:space="preserve"> et al. (2019).</w:t>
      </w:r>
    </w:p>
    <w:sectPr w:rsidR="00824030" w:rsidRPr="005C7762" w:rsidSect="00034616">
      <w:footerReference w:type="default" r:id="rId12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B432A" w14:textId="77777777" w:rsidR="002D59CE" w:rsidRPr="00A17D68" w:rsidRDefault="002D59CE">
      <w:pPr>
        <w:spacing w:after="0" w:line="240" w:lineRule="auto"/>
      </w:pPr>
      <w:r w:rsidRPr="00A17D68">
        <w:separator/>
      </w:r>
    </w:p>
  </w:endnote>
  <w:endnote w:type="continuationSeparator" w:id="0">
    <w:p w14:paraId="6B1A76AD" w14:textId="77777777" w:rsidR="002D59CE" w:rsidRPr="00A17D68" w:rsidRDefault="002D59CE">
      <w:pPr>
        <w:spacing w:after="0" w:line="240" w:lineRule="auto"/>
      </w:pPr>
      <w:r w:rsidRPr="00A17D6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AD3E8" w14:textId="641FF530" w:rsidR="00824030" w:rsidRPr="00A17D68" w:rsidRDefault="00824030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A3849" w14:textId="77777777" w:rsidR="002D59CE" w:rsidRPr="00A17D68" w:rsidRDefault="002D59CE">
      <w:pPr>
        <w:spacing w:after="0" w:line="240" w:lineRule="auto"/>
      </w:pPr>
      <w:r w:rsidRPr="00A17D68">
        <w:separator/>
      </w:r>
    </w:p>
  </w:footnote>
  <w:footnote w:type="continuationSeparator" w:id="0">
    <w:p w14:paraId="0C0C155C" w14:textId="77777777" w:rsidR="002D59CE" w:rsidRPr="00A17D68" w:rsidRDefault="002D59CE">
      <w:pPr>
        <w:spacing w:after="0" w:line="240" w:lineRule="auto"/>
      </w:pPr>
      <w:r w:rsidRPr="00A17D6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3392476">
    <w:abstractNumId w:val="8"/>
  </w:num>
  <w:num w:numId="2" w16cid:durableId="1528062603">
    <w:abstractNumId w:val="6"/>
  </w:num>
  <w:num w:numId="3" w16cid:durableId="1342659725">
    <w:abstractNumId w:val="5"/>
  </w:num>
  <w:num w:numId="4" w16cid:durableId="1196192466">
    <w:abstractNumId w:val="4"/>
  </w:num>
  <w:num w:numId="5" w16cid:durableId="849375801">
    <w:abstractNumId w:val="7"/>
  </w:num>
  <w:num w:numId="6" w16cid:durableId="972321720">
    <w:abstractNumId w:val="3"/>
  </w:num>
  <w:num w:numId="7" w16cid:durableId="248856993">
    <w:abstractNumId w:val="2"/>
  </w:num>
  <w:num w:numId="8" w16cid:durableId="1136294576">
    <w:abstractNumId w:val="1"/>
  </w:num>
  <w:num w:numId="9" w16cid:durableId="1387875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EDA"/>
    <w:rsid w:val="000C4A6E"/>
    <w:rsid w:val="0015074B"/>
    <w:rsid w:val="001763B6"/>
    <w:rsid w:val="00193CB5"/>
    <w:rsid w:val="0029639D"/>
    <w:rsid w:val="002D59CE"/>
    <w:rsid w:val="002E2B39"/>
    <w:rsid w:val="00326F90"/>
    <w:rsid w:val="005C7762"/>
    <w:rsid w:val="006338A4"/>
    <w:rsid w:val="006844D3"/>
    <w:rsid w:val="006A255C"/>
    <w:rsid w:val="0074118F"/>
    <w:rsid w:val="00824030"/>
    <w:rsid w:val="008E0A2B"/>
    <w:rsid w:val="009341AB"/>
    <w:rsid w:val="00A17D68"/>
    <w:rsid w:val="00A73225"/>
    <w:rsid w:val="00AA1D8D"/>
    <w:rsid w:val="00B47730"/>
    <w:rsid w:val="00CB0664"/>
    <w:rsid w:val="00CF39AA"/>
    <w:rsid w:val="00D03E99"/>
    <w:rsid w:val="00D44E00"/>
    <w:rsid w:val="00D47C72"/>
    <w:rsid w:val="00E20CA5"/>
    <w:rsid w:val="00EC2209"/>
    <w:rsid w:val="00FA46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BD1205"/>
  <w14:defaultImageDpi w14:val="300"/>
  <w15:docId w15:val="{298689E0-5F0B-417A-A18F-04F7B26F5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091ED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91E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959</Words>
  <Characters>5275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Cupaban .</cp:lastModifiedBy>
  <cp:revision>4</cp:revision>
  <dcterms:created xsi:type="dcterms:W3CDTF">2026-08-21T02:26:00Z</dcterms:created>
  <dcterms:modified xsi:type="dcterms:W3CDTF">2026-08-21T02:36:00Z</dcterms:modified>
  <cp:category/>
</cp:coreProperties>
</file>