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D21B" w14:textId="77777777" w:rsidR="007D7071" w:rsidRPr="007D7071" w:rsidRDefault="007D7071" w:rsidP="007D7071">
      <w:pPr>
        <w:pStyle w:val="a8"/>
        <w:rPr>
          <w:rFonts w:ascii="黑体" w:eastAsia="黑体" w:hAnsi="黑体"/>
          <w:sz w:val="44"/>
          <w:szCs w:val="44"/>
        </w:rPr>
      </w:pPr>
      <w:r w:rsidRPr="007D7071">
        <w:rPr>
          <w:rFonts w:ascii="黑体" w:eastAsia="黑体" w:hAnsi="黑体" w:hint="eastAsia"/>
          <w:sz w:val="44"/>
          <w:szCs w:val="44"/>
        </w:rPr>
        <w:t>心电信号的处理与分类方法综述</w:t>
      </w:r>
    </w:p>
    <w:p w14:paraId="241109DA" w14:textId="4923B419" w:rsidR="0037493E" w:rsidRDefault="007D7071">
      <w:pPr>
        <w:autoSpaceDN w:val="0"/>
        <w:spacing w:line="288" w:lineRule="auto"/>
        <w:jc w:val="center"/>
        <w:rPr>
          <w:rFonts w:ascii="宋体" w:hAnsi="宋体"/>
          <w:color w:val="000000" w:themeColor="text1"/>
          <w:szCs w:val="21"/>
        </w:rPr>
      </w:pPr>
      <w:r>
        <w:rPr>
          <w:rFonts w:ascii="宋体" w:hAnsi="宋体" w:hint="eastAsia"/>
          <w:color w:val="000000" w:themeColor="text1"/>
          <w:szCs w:val="21"/>
        </w:rPr>
        <w:t>任泽华</w:t>
      </w:r>
    </w:p>
    <w:p w14:paraId="3CB3B368" w14:textId="0701B6AB" w:rsidR="0037493E" w:rsidRDefault="00E30F9F">
      <w:pPr>
        <w:autoSpaceDN w:val="0"/>
        <w:spacing w:line="288" w:lineRule="auto"/>
        <w:jc w:val="center"/>
        <w:rPr>
          <w:rFonts w:ascii="宋体" w:hAnsi="宋体"/>
          <w:sz w:val="18"/>
          <w:szCs w:val="18"/>
        </w:rPr>
      </w:pPr>
      <w:r>
        <w:rPr>
          <w:rFonts w:ascii="宋体" w:hAnsi="宋体" w:hint="eastAsia"/>
          <w:color w:val="000000" w:themeColor="text1"/>
          <w:szCs w:val="21"/>
        </w:rPr>
        <w:t>(</w:t>
      </w:r>
      <w:r>
        <w:rPr>
          <w:rFonts w:ascii="宋体" w:hAnsi="宋体" w:hint="eastAsia"/>
          <w:color w:val="000000" w:themeColor="text1"/>
          <w:szCs w:val="21"/>
        </w:rPr>
        <w:t>西安交通大学，电信学部，西安，</w:t>
      </w:r>
      <w:r>
        <w:rPr>
          <w:rFonts w:ascii="宋体" w:hAnsi="宋体" w:hint="eastAsia"/>
          <w:color w:val="000000" w:themeColor="text1"/>
          <w:szCs w:val="21"/>
        </w:rPr>
        <w:t>710049)</w:t>
      </w:r>
      <w:r>
        <w:rPr>
          <w:rFonts w:ascii="宋体" w:hAnsi="宋体"/>
          <w:sz w:val="18"/>
          <w:szCs w:val="18"/>
        </w:rPr>
        <w:t xml:space="preserve"> </w:t>
      </w:r>
    </w:p>
    <w:p w14:paraId="67C97BA3" w14:textId="77777777" w:rsidR="007D7071" w:rsidRDefault="007D7071">
      <w:pPr>
        <w:autoSpaceDN w:val="0"/>
        <w:spacing w:line="288" w:lineRule="auto"/>
        <w:jc w:val="center"/>
        <w:rPr>
          <w:rFonts w:ascii="宋体" w:hAnsi="宋体"/>
          <w:sz w:val="18"/>
          <w:szCs w:val="18"/>
        </w:rPr>
      </w:pPr>
    </w:p>
    <w:p w14:paraId="54F673FF" w14:textId="337728D0" w:rsidR="0037493E" w:rsidRDefault="00E30F9F">
      <w:pPr>
        <w:autoSpaceDN w:val="0"/>
        <w:spacing w:line="288" w:lineRule="auto"/>
        <w:ind w:leftChars="100" w:left="210" w:rightChars="100" w:right="210"/>
        <w:rPr>
          <w:rFonts w:ascii="宋体" w:hAnsi="宋体" w:cs="宋体"/>
          <w:color w:val="000000" w:themeColor="text1"/>
          <w:szCs w:val="21"/>
        </w:rPr>
      </w:pPr>
      <w:r>
        <w:rPr>
          <w:rFonts w:ascii="宋体" w:hAnsi="宋体" w:cs="宋体" w:hint="eastAsia"/>
          <w:b/>
          <w:bCs/>
          <w:color w:val="020231"/>
          <w:szCs w:val="21"/>
        </w:rPr>
        <w:t>摘要</w:t>
      </w:r>
      <w:r>
        <w:rPr>
          <w:rFonts w:ascii="宋体" w:hAnsi="宋体" w:hint="eastAsia"/>
          <w:color w:val="020231"/>
          <w:szCs w:val="21"/>
        </w:rPr>
        <w:t>：</w:t>
      </w:r>
      <w:r w:rsidR="007D7071">
        <w:rPr>
          <w:rFonts w:hint="eastAsia"/>
        </w:rPr>
        <w:t>在现代心脏疾病的诊断中，往往会使用心电图进行辅助诊疗手段。国内外对于心电信号的处理与分类方法进行了许多研究。概述了心电信号的一般特征和处理与识别的一般过程，回顾了心电信号预处理与特征提取的主要方法及其主要的发展。重点讨论了三种心电信号的分类算法：统计模式识别分类法、神经网络分类法、结构模式识别分类法。并且介绍了几种方法的发展状态和未来的研究方向。</w:t>
      </w:r>
    </w:p>
    <w:p w14:paraId="0DCCE7F7" w14:textId="3A173928" w:rsidR="0037493E" w:rsidRDefault="00E30F9F">
      <w:pPr>
        <w:autoSpaceDN w:val="0"/>
        <w:ind w:leftChars="100" w:left="210" w:rightChars="100" w:right="210"/>
        <w:rPr>
          <w:rFonts w:ascii="宋体" w:hAnsi="宋体"/>
          <w:color w:val="000000" w:themeColor="text1"/>
          <w:sz w:val="28"/>
        </w:rPr>
      </w:pPr>
      <w:r>
        <w:rPr>
          <w:rFonts w:ascii="宋体" w:hAnsi="宋体" w:cs="宋体" w:hint="eastAsia"/>
          <w:b/>
          <w:bCs/>
          <w:color w:val="020231"/>
          <w:szCs w:val="21"/>
        </w:rPr>
        <w:t>关键词</w:t>
      </w:r>
      <w:r>
        <w:rPr>
          <w:rFonts w:ascii="宋体" w:hAnsi="宋体" w:hint="eastAsia"/>
          <w:color w:val="000000" w:themeColor="text1"/>
          <w:sz w:val="28"/>
        </w:rPr>
        <w:t>：</w:t>
      </w:r>
      <w:r w:rsidR="007D7071">
        <w:t>ECG</w:t>
      </w:r>
      <w:r w:rsidR="007D7071">
        <w:rPr>
          <w:rFonts w:hint="eastAsia"/>
        </w:rPr>
        <w:t>信号；前置滤波；特征提取；分类算法；模式识别</w:t>
      </w:r>
    </w:p>
    <w:p w14:paraId="5673BF1E" w14:textId="77777777" w:rsidR="007D7071" w:rsidRPr="007D7071" w:rsidRDefault="007D7071" w:rsidP="007D7071">
      <w:pPr>
        <w:autoSpaceDE w:val="0"/>
        <w:autoSpaceDN w:val="0"/>
        <w:ind w:leftChars="100" w:left="210" w:rightChars="100" w:right="210" w:firstLine="420"/>
        <w:jc w:val="center"/>
        <w:rPr>
          <w:rFonts w:hAnsi="宋体" w:cs="宋体"/>
          <w:kern w:val="0"/>
          <w:sz w:val="30"/>
          <w:szCs w:val="22"/>
          <w:lang w:bidi="zh-CN"/>
        </w:rPr>
      </w:pPr>
      <w:r w:rsidRPr="007D7071">
        <w:rPr>
          <w:rFonts w:hAnsi="宋体" w:cs="宋体"/>
          <w:kern w:val="0"/>
          <w:sz w:val="30"/>
          <w:szCs w:val="22"/>
          <w:lang w:bidi="zh-CN"/>
        </w:rPr>
        <w:t>A review of the methods of ECG processing and classification</w:t>
      </w:r>
    </w:p>
    <w:p w14:paraId="5147CD9C" w14:textId="7E6C3545" w:rsidR="0037493E" w:rsidRDefault="007D7071">
      <w:pPr>
        <w:autoSpaceDE w:val="0"/>
        <w:autoSpaceDN w:val="0"/>
        <w:ind w:leftChars="100" w:left="210" w:rightChars="100" w:right="210" w:firstLine="420"/>
        <w:jc w:val="center"/>
        <w:rPr>
          <w:rFonts w:hAnsi="宋体" w:cs="宋体"/>
          <w:kern w:val="0"/>
          <w:sz w:val="22"/>
          <w:szCs w:val="22"/>
          <w:lang w:bidi="zh-CN"/>
        </w:rPr>
      </w:pPr>
      <w:r>
        <w:rPr>
          <w:rFonts w:hAnsi="宋体" w:cs="宋体"/>
          <w:kern w:val="0"/>
          <w:sz w:val="22"/>
          <w:szCs w:val="22"/>
          <w:lang w:bidi="zh-CN"/>
        </w:rPr>
        <w:t>R</w:t>
      </w:r>
      <w:r>
        <w:rPr>
          <w:rFonts w:hAnsi="宋体" w:cs="宋体" w:hint="eastAsia"/>
          <w:kern w:val="0"/>
          <w:sz w:val="22"/>
          <w:szCs w:val="22"/>
          <w:lang w:bidi="zh-CN"/>
        </w:rPr>
        <w:t>en</w:t>
      </w:r>
      <w:r>
        <w:rPr>
          <w:rFonts w:hAnsi="宋体" w:cs="宋体"/>
          <w:kern w:val="0"/>
          <w:sz w:val="22"/>
          <w:szCs w:val="22"/>
          <w:lang w:bidi="zh-CN"/>
        </w:rPr>
        <w:t xml:space="preserve"> Zehua</w:t>
      </w:r>
    </w:p>
    <w:p w14:paraId="4AA7AD97" w14:textId="77777777" w:rsidR="0037493E" w:rsidRPr="007D7071" w:rsidRDefault="00E30F9F">
      <w:pPr>
        <w:autoSpaceDE w:val="0"/>
        <w:autoSpaceDN w:val="0"/>
        <w:spacing w:before="97"/>
        <w:ind w:leftChars="100" w:left="210" w:rightChars="100" w:right="210" w:firstLine="420"/>
        <w:jc w:val="center"/>
        <w:rPr>
          <w:rFonts w:hAnsi="宋体" w:cs="宋体"/>
          <w:kern w:val="0"/>
          <w:sz w:val="20"/>
          <w:szCs w:val="22"/>
          <w:lang w:bidi="zh-CN"/>
        </w:rPr>
      </w:pPr>
      <w:r w:rsidRPr="007D7071">
        <w:rPr>
          <w:rFonts w:hAnsi="宋体" w:cs="宋体"/>
          <w:i/>
          <w:kern w:val="0"/>
          <w:sz w:val="18"/>
          <w:szCs w:val="22"/>
          <w:lang w:bidi="zh-CN"/>
        </w:rPr>
        <w:t>(Xi'an Jiaotong University, School of Telecommunications, Xi'an 710049</w:t>
      </w:r>
      <w:r w:rsidRPr="007D7071">
        <w:rPr>
          <w:rFonts w:hAnsi="宋体" w:cs="宋体" w:hint="eastAsia"/>
          <w:i/>
          <w:kern w:val="0"/>
          <w:sz w:val="18"/>
          <w:szCs w:val="22"/>
          <w:lang w:bidi="zh-CN"/>
        </w:rPr>
        <w:t>）</w:t>
      </w:r>
    </w:p>
    <w:p w14:paraId="1DBB647B" w14:textId="77777777" w:rsidR="0037493E" w:rsidRDefault="0037493E">
      <w:pPr>
        <w:autoSpaceDN w:val="0"/>
        <w:spacing w:line="300" w:lineRule="auto"/>
        <w:ind w:leftChars="100" w:left="210" w:rightChars="100" w:right="210"/>
        <w:rPr>
          <w:rFonts w:ascii="宋体" w:hAnsi="宋体"/>
          <w:b/>
          <w:color w:val="020231"/>
          <w:szCs w:val="21"/>
        </w:rPr>
      </w:pPr>
    </w:p>
    <w:p w14:paraId="3E9FD6D2" w14:textId="77777777" w:rsidR="007D7071" w:rsidRDefault="00E30F9F" w:rsidP="007D7071">
      <w:pPr>
        <w:autoSpaceDN w:val="0"/>
        <w:spacing w:line="300" w:lineRule="auto"/>
        <w:ind w:leftChars="100" w:left="210" w:rightChars="100" w:right="210"/>
      </w:pPr>
      <w:r>
        <w:rPr>
          <w:rFonts w:ascii="宋体" w:hAnsi="宋体" w:hint="eastAsia"/>
          <w:b/>
          <w:color w:val="020231"/>
          <w:szCs w:val="21"/>
        </w:rPr>
        <w:t>Abstract</w:t>
      </w:r>
      <w:r>
        <w:rPr>
          <w:rFonts w:ascii="宋体" w:hAnsi="宋体"/>
          <w:b/>
          <w:color w:val="020231"/>
          <w:szCs w:val="21"/>
        </w:rPr>
        <w:t>:</w:t>
      </w:r>
      <w:r w:rsidR="007D7071" w:rsidRPr="007D7071">
        <w:t xml:space="preserve"> </w:t>
      </w:r>
      <w:r w:rsidR="007D7071" w:rsidRPr="00635786">
        <w:t>n the diagnosis of modern heart disease, ECG is often used to assist diagnosis and treatment. At home and abroad, there are many researches on the processing and classification of ECG. This paper summarizes the general characteristics of ECG and the general process of processing and recognition, and reviews the main methods and development of ECG preprocessing and feature extraction. This paper focuses on three kinds of ECG classification algorithms: statistical pattern recognition classification, neural network classification and structural pattern recognition classification. The development status and future research direction of several methods are introduced.</w:t>
      </w:r>
    </w:p>
    <w:p w14:paraId="641E5523" w14:textId="70123ED7" w:rsidR="0037493E" w:rsidRPr="007D7071" w:rsidRDefault="00E30F9F" w:rsidP="007D7071">
      <w:pPr>
        <w:autoSpaceDN w:val="0"/>
        <w:spacing w:line="300" w:lineRule="auto"/>
        <w:ind w:leftChars="100" w:left="210" w:rightChars="100" w:right="210"/>
        <w:rPr>
          <w:rFonts w:hAnsi="宋体" w:cs="宋体"/>
          <w:kern w:val="0"/>
          <w:szCs w:val="21"/>
          <w:lang w:bidi="zh-CN"/>
        </w:rPr>
        <w:sectPr w:rsidR="0037493E" w:rsidRPr="007D7071">
          <w:headerReference w:type="default" r:id="rId9"/>
          <w:footerReference w:type="default" r:id="rId10"/>
          <w:pgSz w:w="11906" w:h="16838"/>
          <w:pgMar w:top="1162" w:right="1020" w:bottom="1123" w:left="1020" w:header="851" w:footer="992" w:gutter="0"/>
          <w:cols w:space="0"/>
          <w:docGrid w:type="lines" w:linePitch="312"/>
        </w:sectPr>
      </w:pPr>
      <w:r>
        <w:rPr>
          <w:rFonts w:ascii="宋体" w:hAnsi="宋体" w:hint="eastAsia"/>
          <w:b/>
          <w:color w:val="000000" w:themeColor="text1"/>
          <w:szCs w:val="21"/>
        </w:rPr>
        <w:t>Keywords</w:t>
      </w:r>
      <w:r>
        <w:rPr>
          <w:rFonts w:ascii="宋体" w:hAnsi="宋体"/>
          <w:b/>
          <w:color w:val="000000" w:themeColor="text1"/>
          <w:szCs w:val="21"/>
        </w:rPr>
        <w:t xml:space="preserve">: </w:t>
      </w:r>
      <w:r w:rsidR="007D7071" w:rsidRPr="007D7071">
        <w:rPr>
          <w:rFonts w:hAnsi="宋体" w:cs="宋体"/>
          <w:kern w:val="0"/>
          <w:szCs w:val="21"/>
          <w:lang w:bidi="zh-CN"/>
        </w:rPr>
        <w:t>ECG signal; prefilter; feature extraction; classification algorithm; pattern recognition</w:t>
      </w:r>
    </w:p>
    <w:p w14:paraId="7AB51B7E" w14:textId="77777777" w:rsidR="0037493E" w:rsidRDefault="0037493E">
      <w:pPr>
        <w:pStyle w:val="a4"/>
        <w:autoSpaceDE w:val="0"/>
        <w:autoSpaceDN w:val="0"/>
        <w:spacing w:line="299" w:lineRule="exact"/>
        <w:rPr>
          <w:rFonts w:ascii="Times New Roman"/>
          <w:b/>
          <w:sz w:val="28"/>
          <w:szCs w:val="24"/>
          <w:lang w:val="en-US"/>
        </w:rPr>
        <w:sectPr w:rsidR="0037493E">
          <w:type w:val="continuous"/>
          <w:pgSz w:w="11906" w:h="16838"/>
          <w:pgMar w:top="1162" w:right="1020" w:bottom="1123" w:left="1020" w:header="851" w:footer="992" w:gutter="0"/>
          <w:cols w:space="425"/>
          <w:docGrid w:type="lines" w:linePitch="312"/>
        </w:sectPr>
      </w:pPr>
      <w:bookmarkStart w:id="0" w:name="OLE_LINK1"/>
    </w:p>
    <w:p w14:paraId="10ECB3AD" w14:textId="77777777" w:rsidR="0037493E" w:rsidRDefault="00E30F9F">
      <w:pPr>
        <w:pStyle w:val="a4"/>
        <w:autoSpaceDE w:val="0"/>
        <w:autoSpaceDN w:val="0"/>
        <w:spacing w:line="299" w:lineRule="exact"/>
        <w:rPr>
          <w:b/>
          <w:bCs/>
          <w:color w:val="000000"/>
          <w:sz w:val="28"/>
          <w:szCs w:val="28"/>
          <w:lang w:val="en-US" w:bidi="ar"/>
        </w:rPr>
      </w:pPr>
      <w:r>
        <w:rPr>
          <w:rFonts w:ascii="Times New Roman"/>
          <w:b/>
          <w:sz w:val="28"/>
          <w:szCs w:val="24"/>
          <w:lang w:val="en-US"/>
        </w:rPr>
        <w:t xml:space="preserve">0 </w:t>
      </w:r>
      <w:r>
        <w:rPr>
          <w:rFonts w:ascii="Times New Roman" w:hint="eastAsia"/>
          <w:b/>
          <w:sz w:val="28"/>
          <w:szCs w:val="24"/>
          <w:lang w:val="en-US"/>
        </w:rPr>
        <w:t xml:space="preserve"> </w:t>
      </w:r>
      <w:r>
        <w:rPr>
          <w:rFonts w:hint="eastAsia"/>
          <w:b/>
          <w:bCs/>
          <w:color w:val="000000"/>
          <w:sz w:val="28"/>
          <w:szCs w:val="28"/>
          <w:lang w:val="en-US" w:bidi="ar"/>
        </w:rPr>
        <w:t>引言</w:t>
      </w:r>
    </w:p>
    <w:p w14:paraId="14D6041A" w14:textId="77777777" w:rsidR="007D7071" w:rsidRPr="007D7071" w:rsidRDefault="007D7071" w:rsidP="007D7071">
      <w:pPr>
        <w:ind w:firstLine="420"/>
      </w:pPr>
      <w:r w:rsidRPr="007D7071">
        <w:rPr>
          <w:rFonts w:hint="eastAsia"/>
        </w:rPr>
        <w:t>心血管疾病一直是困扰人类的一大难题，也是目前为止人类的“头号杀手”。目前，心血管疾病致死率还在逐年上升，并且呈现年轻化的趋势。心血管疾病主要以冠心病、高血压、心肌梗死和心力衰竭等为主，患者发病之前心脏往往会出现心律失常的情况。对于不同的心脏疾病，对应的心电信号也会有所不同。一个好的心电信号处理与识别的方法，往往意味着可以多就会许多生命。因此，对于患者心电信号的检测与分类，在对于疾病检测与预防，患病早期的及时诊治等方面就显得尤为重要。</w:t>
      </w:r>
    </w:p>
    <w:p w14:paraId="73C1B659" w14:textId="38F0998D" w:rsidR="0037493E" w:rsidRDefault="007D7071" w:rsidP="007D7071">
      <w:pPr>
        <w:ind w:firstLine="420"/>
        <w:rPr>
          <w:rFonts w:hint="eastAsia"/>
        </w:rPr>
      </w:pPr>
      <w:r w:rsidRPr="007D7071">
        <w:rPr>
          <w:rFonts w:hint="eastAsia"/>
        </w:rPr>
        <w:t>心电信号的处理与分类的步骤主要可以分为以下三个部分：心电信号的获取与预处理、特征参数的提取、利用特征参数进行心电信号的识别。其中，心电信号的获取与预处理主要采用滤波的方法滤除由于环境干扰、人体内部干扰所产生的噪音。分为</w:t>
      </w:r>
      <w:r w:rsidRPr="007D7071">
        <w:rPr>
          <w:rFonts w:hint="eastAsia"/>
        </w:rPr>
        <w:t>传统滤波方法和现代滤波方法。特征参数包括</w:t>
      </w:r>
      <w:r w:rsidRPr="007D7071">
        <w:t>P</w:t>
      </w:r>
      <w:r w:rsidRPr="007D7071">
        <w:t>波、</w:t>
      </w:r>
      <w:r w:rsidRPr="007D7071">
        <w:t>QRS</w:t>
      </w:r>
      <w:r w:rsidRPr="007D7071">
        <w:t>波、</w:t>
      </w:r>
      <w:r w:rsidRPr="007D7071">
        <w:t>T</w:t>
      </w:r>
      <w:r w:rsidRPr="007D7071">
        <w:t>波、</w:t>
      </w:r>
      <w:r w:rsidRPr="007D7071">
        <w:rPr>
          <w:rFonts w:hint="eastAsia"/>
        </w:rPr>
        <w:t>S</w:t>
      </w:r>
      <w:r w:rsidRPr="007D7071">
        <w:t>T</w:t>
      </w:r>
      <w:r w:rsidRPr="007D7071">
        <w:rPr>
          <w:rFonts w:hint="eastAsia"/>
        </w:rPr>
        <w:t>波、</w:t>
      </w:r>
      <w:r w:rsidRPr="007D7071">
        <w:t>QR</w:t>
      </w:r>
      <w:r w:rsidRPr="007D7071">
        <w:t>斜率、</w:t>
      </w:r>
      <w:r w:rsidRPr="007D7071">
        <w:rPr>
          <w:rFonts w:hint="eastAsia"/>
        </w:rPr>
        <w:t>R</w:t>
      </w:r>
      <w:r w:rsidRPr="007D7071">
        <w:t>S</w:t>
      </w:r>
      <w:r w:rsidRPr="007D7071">
        <w:t>斜率、</w:t>
      </w:r>
      <w:r w:rsidRPr="007D7071">
        <w:rPr>
          <w:rFonts w:hint="eastAsia"/>
        </w:rPr>
        <w:t>R</w:t>
      </w:r>
      <w:r w:rsidRPr="007D7071">
        <w:t>R</w:t>
      </w:r>
      <w:r w:rsidRPr="007D7071">
        <w:t>间期</w:t>
      </w:r>
      <w:r w:rsidRPr="007D7071">
        <w:rPr>
          <w:rFonts w:hint="eastAsia"/>
        </w:rPr>
        <w:t>等等，目前提取心电信号的特征参数的主要方法有神经网络法、小波变换法、经典模态分解</w:t>
      </w:r>
      <w:r w:rsidRPr="007D7071">
        <w:t>(EMD)</w:t>
      </w:r>
      <w:r w:rsidRPr="007D7071">
        <w:t>法、差分阈值法和模板匹配法</w:t>
      </w:r>
      <w:r w:rsidRPr="007D7071">
        <w:rPr>
          <w:rFonts w:hint="eastAsia"/>
        </w:rPr>
        <w:t>结合法等。</w:t>
      </w:r>
      <w:r w:rsidRPr="007D7071">
        <w:t>心电信号的识别与分类算法可分为三大类：</w:t>
      </w:r>
      <w:r w:rsidRPr="007D7071">
        <w:rPr>
          <w:rFonts w:hint="eastAsia"/>
        </w:rPr>
        <w:t>统计模式识别分类算法</w:t>
      </w:r>
      <w:r w:rsidRPr="007D7071">
        <w:t>、</w:t>
      </w:r>
      <w:r w:rsidRPr="007D7071">
        <w:rPr>
          <w:rFonts w:hint="eastAsia"/>
        </w:rPr>
        <w:t>神经网络分类法和结构模式识别分类法。本文将主要从这几个方面介绍目前心电信号处理与识别的常用方法与发展状态。</w:t>
      </w:r>
    </w:p>
    <w:bookmarkEnd w:id="0"/>
    <w:p w14:paraId="0D87B689" w14:textId="77777777" w:rsidR="0037493E" w:rsidRDefault="0037493E"/>
    <w:p w14:paraId="2A726769" w14:textId="56D339B3" w:rsidR="0037493E" w:rsidRPr="007D7071" w:rsidRDefault="00E30F9F" w:rsidP="007D7071">
      <w:pPr>
        <w:pStyle w:val="a4"/>
        <w:autoSpaceDE w:val="0"/>
        <w:autoSpaceDN w:val="0"/>
        <w:spacing w:line="299" w:lineRule="exact"/>
        <w:rPr>
          <w:rFonts w:ascii="Times New Roman"/>
          <w:b/>
          <w:sz w:val="28"/>
          <w:szCs w:val="24"/>
          <w:lang w:val="en-US"/>
        </w:rPr>
      </w:pPr>
      <w:r>
        <w:rPr>
          <w:rFonts w:ascii="Times New Roman" w:hint="eastAsia"/>
          <w:b/>
          <w:sz w:val="28"/>
          <w:szCs w:val="24"/>
          <w:lang w:val="en-US"/>
        </w:rPr>
        <w:t xml:space="preserve">1  </w:t>
      </w:r>
      <w:r w:rsidR="007D7071" w:rsidRPr="007D7071">
        <w:rPr>
          <w:rFonts w:ascii="Times New Roman" w:hint="eastAsia"/>
          <w:b/>
          <w:sz w:val="28"/>
          <w:szCs w:val="24"/>
          <w:lang w:val="en-US"/>
        </w:rPr>
        <w:t>心电信号的获取与预处理</w:t>
      </w:r>
    </w:p>
    <w:p w14:paraId="1D0D2298" w14:textId="6EE8D9AA" w:rsidR="007D7071" w:rsidRDefault="007D7071" w:rsidP="007D7071">
      <w:pPr>
        <w:ind w:firstLineChars="200" w:firstLine="420"/>
      </w:pPr>
      <w:r>
        <w:rPr>
          <w:rFonts w:hint="eastAsia"/>
        </w:rPr>
        <w:t>心脏信号是重要的生物医学信号。而心电信号（</w:t>
      </w:r>
      <w:r>
        <w:rPr>
          <w:rFonts w:hint="eastAsia"/>
        </w:rPr>
        <w:t>E</w:t>
      </w:r>
      <w:r>
        <w:t>CG</w:t>
      </w:r>
      <w:r>
        <w:rPr>
          <w:rFonts w:hint="eastAsia"/>
        </w:rPr>
        <w:t>）可用于识别心律。</w:t>
      </w:r>
      <w:r w:rsidRPr="002316B7">
        <w:rPr>
          <w:rFonts w:hint="eastAsia"/>
        </w:rPr>
        <w:t>每个心跳周期内，</w:t>
      </w:r>
      <w:r>
        <w:rPr>
          <w:rFonts w:hint="eastAsia"/>
        </w:rPr>
        <w:t>可以看出其</w:t>
      </w:r>
      <w:r w:rsidRPr="002316B7">
        <w:t>具有特定的形态特征。</w:t>
      </w:r>
      <w:r>
        <w:rPr>
          <w:rFonts w:hint="eastAsia"/>
        </w:rPr>
        <w:t>这一特定的特征可以</w:t>
      </w:r>
      <w:r w:rsidRPr="002316B7">
        <w:t>用于分析</w:t>
      </w:r>
      <w:r>
        <w:rPr>
          <w:rFonts w:hint="eastAsia"/>
        </w:rPr>
        <w:t>多种</w:t>
      </w:r>
      <w:r w:rsidRPr="002316B7">
        <w:t>心脏</w:t>
      </w:r>
      <w:r>
        <w:rPr>
          <w:rFonts w:hint="eastAsia"/>
        </w:rPr>
        <w:t>疾病</w:t>
      </w:r>
      <w:r w:rsidRPr="002316B7">
        <w:t>。</w:t>
      </w:r>
      <w:r>
        <w:rPr>
          <w:rFonts w:hint="eastAsia"/>
        </w:rPr>
        <w:t>心电信号的分类一般包括</w:t>
      </w:r>
      <w:r>
        <w:t>:</w:t>
      </w:r>
      <w:r>
        <w:t>提取心电信</w:t>
      </w:r>
      <w:r>
        <w:rPr>
          <w:rFonts w:hint="eastAsia"/>
        </w:rPr>
        <w:t>号→心电预处理→特征提取→算法分类</w:t>
      </w:r>
      <w:r>
        <w:rPr>
          <w:rFonts w:hint="eastAsia"/>
        </w:rPr>
        <w:lastRenderedPageBreak/>
        <w:t>等。</w:t>
      </w:r>
      <w:r w:rsidRPr="002316B7">
        <w:t>ECG</w:t>
      </w:r>
      <w:r w:rsidRPr="002316B7">
        <w:t>信号的特征是六个峰和谷。</w:t>
      </w:r>
      <w:r w:rsidRPr="00CE16B6">
        <w:rPr>
          <w:rFonts w:hint="eastAsia"/>
          <w:vertAlign w:val="superscript"/>
        </w:rPr>
        <w:t>[</w:t>
      </w:r>
      <w:r w:rsidRPr="00CE16B6">
        <w:rPr>
          <w:vertAlign w:val="superscript"/>
        </w:rPr>
        <w:t>1]</w:t>
      </w:r>
      <w:r>
        <w:rPr>
          <w:rFonts w:hint="eastAsia"/>
        </w:rPr>
        <w:t>如图</w:t>
      </w:r>
      <w:r>
        <w:rPr>
          <w:rFonts w:hint="eastAsia"/>
        </w:rPr>
        <w:t>1</w:t>
      </w:r>
      <w:r>
        <w:rPr>
          <w:rFonts w:hint="eastAsia"/>
        </w:rPr>
        <w:t>所示。</w:t>
      </w:r>
    </w:p>
    <w:p w14:paraId="01F5DF1F" w14:textId="1F7D7E60" w:rsidR="0037493E" w:rsidRDefault="007D7071" w:rsidP="00CE16B6">
      <w:pPr>
        <w:jc w:val="center"/>
      </w:pPr>
      <w:r>
        <w:rPr>
          <w:noProof/>
        </w:rPr>
        <w:drawing>
          <wp:inline distT="0" distB="0" distL="0" distR="0" wp14:anchorId="0DC79302" wp14:editId="701B0AC4">
            <wp:extent cx="2903855" cy="18761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855" cy="1876109"/>
                    </a:xfrm>
                    <a:prstGeom prst="rect">
                      <a:avLst/>
                    </a:prstGeom>
                  </pic:spPr>
                </pic:pic>
              </a:graphicData>
            </a:graphic>
          </wp:inline>
        </w:drawing>
      </w:r>
    </w:p>
    <w:p w14:paraId="2C65F1EE" w14:textId="419C5B6D" w:rsidR="007D7071" w:rsidRDefault="007D7071" w:rsidP="007D7071">
      <w:pPr>
        <w:pStyle w:val="a3"/>
        <w:jc w:val="center"/>
        <w:rPr>
          <w:rFonts w:hint="eastAsia"/>
        </w:rPr>
      </w:pPr>
      <w:r>
        <w:t>图</w:t>
      </w:r>
      <w:r>
        <w:t xml:space="preserve"> </w:t>
      </w:r>
      <w:r>
        <w:t>1</w:t>
      </w:r>
      <w:r>
        <w:rPr>
          <w:rFonts w:hint="eastAsia"/>
        </w:rPr>
        <w:t xml:space="preserve"> </w:t>
      </w:r>
      <w:r>
        <w:rPr>
          <w:rFonts w:hint="eastAsia"/>
        </w:rPr>
        <w:t>心电信号的一般特征</w:t>
      </w:r>
    </w:p>
    <w:p w14:paraId="5238E642" w14:textId="77777777" w:rsidR="00CE16B6" w:rsidRDefault="00CE16B6" w:rsidP="007D7071">
      <w:pPr>
        <w:ind w:firstLineChars="200" w:firstLine="300"/>
        <w:rPr>
          <w:rFonts w:ascii="等线" w:eastAsia="等线" w:hAnsi="等线"/>
          <w:sz w:val="15"/>
          <w:szCs w:val="15"/>
        </w:rPr>
      </w:pPr>
    </w:p>
    <w:p w14:paraId="3F3401A7" w14:textId="0DA6C74F" w:rsidR="007D7071" w:rsidRPr="00CE16B6" w:rsidRDefault="007D7071" w:rsidP="007D7071">
      <w:pPr>
        <w:ind w:firstLineChars="200" w:firstLine="300"/>
        <w:rPr>
          <w:rFonts w:ascii="等线" w:eastAsia="等线" w:hAnsi="等线"/>
          <w:sz w:val="15"/>
          <w:szCs w:val="15"/>
        </w:rPr>
      </w:pPr>
      <w:r w:rsidRPr="00CE16B6">
        <w:rPr>
          <w:rFonts w:ascii="等线" w:eastAsia="等线" w:hAnsi="等线" w:hint="eastAsia"/>
          <w:sz w:val="15"/>
          <w:szCs w:val="15"/>
        </w:rPr>
        <w:t>心房电位的去极化用</w:t>
      </w:r>
      <w:r w:rsidRPr="00CE16B6">
        <w:rPr>
          <w:rFonts w:ascii="等线" w:eastAsia="等线" w:hAnsi="等线"/>
          <w:sz w:val="15"/>
          <w:szCs w:val="15"/>
        </w:rPr>
        <w:t>P波表示。心房去极化从窦房结向房室结扩散，从右心房向左心房扩散。Q波结果是由于心室去极化引起的初始负偏转和第一次正偏转引起的R波。心室去极化的第一个负偏转是在第一个正偏转之后的S波。T波是</w:t>
      </w:r>
      <w:r w:rsidRPr="00CE16B6">
        <w:rPr>
          <w:rFonts w:ascii="等线" w:eastAsia="等线" w:hAnsi="等线" w:hint="eastAsia"/>
          <w:sz w:val="15"/>
          <w:szCs w:val="15"/>
        </w:rPr>
        <w:t>由心室复极产生。</w:t>
      </w:r>
      <w:r w:rsidRPr="00CE16B6">
        <w:rPr>
          <w:rFonts w:ascii="等线" w:eastAsia="等线" w:hAnsi="等线"/>
          <w:sz w:val="15"/>
          <w:szCs w:val="15"/>
        </w:rPr>
        <w:t>T波的持续时间比QRS波长。</w:t>
      </w:r>
    </w:p>
    <w:p w14:paraId="1170FAF4" w14:textId="77777777" w:rsidR="00CE16B6" w:rsidRPr="00CE16B6" w:rsidRDefault="00CE16B6" w:rsidP="007D7071">
      <w:pPr>
        <w:ind w:firstLineChars="200" w:firstLine="300"/>
        <w:rPr>
          <w:rFonts w:ascii="等线 Light" w:eastAsia="等线 Light" w:hAnsi="等线 Light" w:hint="eastAsia"/>
          <w:sz w:val="15"/>
          <w:szCs w:val="15"/>
        </w:rPr>
      </w:pPr>
    </w:p>
    <w:p w14:paraId="493047B2" w14:textId="77777777" w:rsidR="007D7071" w:rsidRDefault="007D7071" w:rsidP="007D7071">
      <w:pPr>
        <w:ind w:firstLineChars="200" w:firstLine="420"/>
      </w:pPr>
      <w:r>
        <w:rPr>
          <w:rFonts w:hint="eastAsia"/>
        </w:rPr>
        <w:t>由于仪器测得的心电信号往往会有肌电干扰、</w:t>
      </w:r>
      <w:r>
        <w:t>50</w:t>
      </w:r>
      <w:r>
        <w:rPr>
          <w:rFonts w:hint="eastAsia"/>
        </w:rPr>
        <w:t>~</w:t>
      </w:r>
      <w:r>
        <w:t>60H</w:t>
      </w:r>
      <w:r>
        <w:rPr>
          <w:rFonts w:hint="eastAsia"/>
        </w:rPr>
        <w:t>z</w:t>
      </w:r>
      <w:r>
        <w:rPr>
          <w:rFonts w:hint="eastAsia"/>
        </w:rPr>
        <w:t>的工频干扰、电路内部噪声信号干扰等等干扰，必须用滤波器组对原始信号进行滤波和降噪。心电信号的滤波方法可分为传统滤波方法与现代滤波方法。传统滤波方法包括</w:t>
      </w:r>
      <w:r>
        <w:rPr>
          <w:rFonts w:hint="eastAsia"/>
        </w:rPr>
        <w:t>F</w:t>
      </w:r>
      <w:r>
        <w:t>IR</w:t>
      </w:r>
      <w:r>
        <w:rPr>
          <w:rFonts w:hint="eastAsia"/>
        </w:rPr>
        <w:t>、</w:t>
      </w:r>
      <w:r>
        <w:rPr>
          <w:rFonts w:hint="eastAsia"/>
        </w:rPr>
        <w:t>I</w:t>
      </w:r>
      <w:r>
        <w:t>IR</w:t>
      </w:r>
      <w:r>
        <w:rPr>
          <w:rFonts w:hint="eastAsia"/>
        </w:rPr>
        <w:t>数字滤波等等，现代滤波方法则包括小波变换法、</w:t>
      </w:r>
      <w:r w:rsidRPr="00D274F3">
        <w:rPr>
          <w:rFonts w:hint="eastAsia"/>
        </w:rPr>
        <w:t>神经网络法</w:t>
      </w:r>
      <w:r>
        <w:rPr>
          <w:rFonts w:hint="eastAsia"/>
        </w:rPr>
        <w:t>及自适应滤波法等等。</w:t>
      </w:r>
    </w:p>
    <w:p w14:paraId="22B9332F" w14:textId="291271C7" w:rsidR="0037493E" w:rsidRDefault="0037493E">
      <w:bookmarkStart w:id="1" w:name="OLE_LINK2"/>
    </w:p>
    <w:p w14:paraId="29BDA87E" w14:textId="77777777" w:rsidR="00CE16B6" w:rsidRPr="00CE16B6" w:rsidRDefault="00CE16B6" w:rsidP="00CE16B6">
      <w:pPr>
        <w:rPr>
          <w:rFonts w:asciiTheme="majorEastAsia" w:eastAsiaTheme="majorEastAsia" w:hAnsiTheme="majorEastAsia"/>
          <w:b/>
          <w:bCs/>
          <w:sz w:val="28"/>
          <w:szCs w:val="28"/>
        </w:rPr>
      </w:pPr>
      <w:r w:rsidRPr="00CE16B6">
        <w:rPr>
          <w:rFonts w:asciiTheme="majorEastAsia" w:eastAsiaTheme="majorEastAsia" w:hAnsiTheme="majorEastAsia" w:hint="eastAsia"/>
          <w:b/>
          <w:bCs/>
          <w:sz w:val="28"/>
          <w:szCs w:val="28"/>
        </w:rPr>
        <w:t>1.</w:t>
      </w:r>
      <w:r w:rsidRPr="00CE16B6">
        <w:rPr>
          <w:rFonts w:asciiTheme="majorEastAsia" w:eastAsiaTheme="majorEastAsia" w:hAnsiTheme="majorEastAsia"/>
          <w:b/>
          <w:bCs/>
          <w:sz w:val="28"/>
          <w:szCs w:val="28"/>
        </w:rPr>
        <w:t>1</w:t>
      </w:r>
      <w:r w:rsidRPr="00CE16B6">
        <w:rPr>
          <w:rFonts w:asciiTheme="majorEastAsia" w:eastAsiaTheme="majorEastAsia" w:hAnsiTheme="majorEastAsia" w:hint="eastAsia"/>
          <w:b/>
          <w:bCs/>
          <w:sz w:val="28"/>
          <w:szCs w:val="28"/>
        </w:rPr>
        <w:t>传统滤波方法</w:t>
      </w:r>
    </w:p>
    <w:p w14:paraId="598E051D" w14:textId="0D8DAC68" w:rsidR="00CE16B6" w:rsidRPr="00CE16B6" w:rsidRDefault="00CE16B6" w:rsidP="00CE16B6">
      <w:pPr>
        <w:ind w:firstLineChars="200" w:firstLine="420"/>
      </w:pPr>
      <w:r w:rsidRPr="00CE16B6">
        <w:t>Valtino X. Afonso</w:t>
      </w:r>
      <w:r w:rsidRPr="00CE16B6">
        <w:rPr>
          <w:rFonts w:hint="eastAsia"/>
        </w:rPr>
        <w:t>和</w:t>
      </w:r>
      <w:r w:rsidRPr="00CE16B6">
        <w:t>Truong Q. Nguyen</w:t>
      </w:r>
      <w:r w:rsidRPr="00CE16B6">
        <w:rPr>
          <w:rFonts w:hint="eastAsia"/>
          <w:vertAlign w:val="superscript"/>
        </w:rPr>
        <w:t>[</w:t>
      </w:r>
      <w:r w:rsidRPr="00CE16B6">
        <w:rPr>
          <w:vertAlign w:val="superscript"/>
        </w:rPr>
        <w:t>2]</w:t>
      </w:r>
      <w:r w:rsidRPr="00CE16B6">
        <w:t>设计了一种多速率数字信号处理算法来检测心电图（</w:t>
      </w:r>
      <w:r w:rsidRPr="00CE16B6">
        <w:t>ECG</w:t>
      </w:r>
      <w:r w:rsidRPr="00CE16B6">
        <w:t>）中的心跳。该算法包含一个滤波器组（</w:t>
      </w:r>
      <w:r w:rsidRPr="00CE16B6">
        <w:t>FB</w:t>
      </w:r>
      <w:r w:rsidRPr="00CE16B6">
        <w:t>），该滤波器组将</w:t>
      </w:r>
      <w:r w:rsidRPr="00CE16B6">
        <w:t>ECG</w:t>
      </w:r>
      <w:r w:rsidRPr="00CE16B6">
        <w:t>分解为具有均匀频率带宽的子带。基于</w:t>
      </w:r>
      <w:r w:rsidRPr="00CE16B6">
        <w:t>FB</w:t>
      </w:r>
      <w:r w:rsidRPr="00CE16B6">
        <w:t>的算法可对信号执行独立的时间和频率分析。</w:t>
      </w:r>
    </w:p>
    <w:p w14:paraId="43A3ACFE" w14:textId="30C0292D" w:rsidR="00CE16B6" w:rsidRDefault="00CE16B6" w:rsidP="00CE16B6">
      <w:pPr>
        <w:jc w:val="center"/>
      </w:pPr>
      <w:r>
        <w:rPr>
          <w:noProof/>
        </w:rPr>
        <w:drawing>
          <wp:inline distT="0" distB="0" distL="0" distR="0" wp14:anchorId="3277F053" wp14:editId="3E4B7858">
            <wp:extent cx="2160533" cy="1934159"/>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7411" cy="1949269"/>
                    </a:xfrm>
                    <a:prstGeom prst="rect">
                      <a:avLst/>
                    </a:prstGeom>
                  </pic:spPr>
                </pic:pic>
              </a:graphicData>
            </a:graphic>
          </wp:inline>
        </w:drawing>
      </w:r>
    </w:p>
    <w:p w14:paraId="76EF34F5" w14:textId="0CC0648C" w:rsidR="00CE16B6" w:rsidRDefault="00CE16B6" w:rsidP="00CE16B6">
      <w:pPr>
        <w:pStyle w:val="a3"/>
        <w:jc w:val="center"/>
        <w:rPr>
          <w:rFonts w:hint="eastAsia"/>
        </w:rPr>
      </w:pPr>
      <w:r>
        <w:t>图</w:t>
      </w:r>
      <w:r>
        <w:t xml:space="preserve"> </w:t>
      </w:r>
      <w:r>
        <w:rPr>
          <w:rFonts w:hint="eastAsia"/>
        </w:rPr>
        <w:t>2</w:t>
      </w:r>
      <w:r>
        <w:rPr>
          <w:rFonts w:hint="eastAsia"/>
        </w:rPr>
        <w:t xml:space="preserve"> </w:t>
      </w:r>
      <w:r>
        <w:rPr>
          <w:rFonts w:hint="eastAsia"/>
        </w:rPr>
        <w:t>分析滤波器结构</w:t>
      </w:r>
    </w:p>
    <w:p w14:paraId="56F876E4" w14:textId="77777777" w:rsidR="00CE16B6" w:rsidRPr="00CE16B6" w:rsidRDefault="00CE16B6" w:rsidP="00CE16B6">
      <w:pPr>
        <w:jc w:val="center"/>
        <w:rPr>
          <w:rFonts w:hint="eastAsia"/>
        </w:rPr>
      </w:pPr>
    </w:p>
    <w:bookmarkEnd w:id="1"/>
    <w:p w14:paraId="35ED4B52" w14:textId="632CD477" w:rsidR="0037493E" w:rsidRDefault="00CE16B6" w:rsidP="00CE16B6">
      <w:pPr>
        <w:ind w:firstLineChars="200" w:firstLine="420"/>
      </w:pPr>
      <w:r w:rsidRPr="003A61EC">
        <w:rPr>
          <w:rFonts w:hint="eastAsia"/>
        </w:rPr>
        <w:t>一个</w:t>
      </w:r>
      <w:r w:rsidRPr="003A61EC">
        <w:t>FB</w:t>
      </w:r>
      <w:r w:rsidRPr="003A61EC">
        <w:t>包含一组分析滤波器，这些滤波器将输</w:t>
      </w:r>
      <w:r w:rsidRPr="003A61EC">
        <w:t>入信号分解为具有均匀带宽的子带，这些滤波器可以设计为重建子带，以实现对输入信号的完美重建。如图</w:t>
      </w:r>
      <w:r>
        <w:rPr>
          <w:rFonts w:hint="eastAsia"/>
        </w:rPr>
        <w:t>2</w:t>
      </w:r>
      <w:r w:rsidRPr="003A61EC">
        <w:t>所示。</w:t>
      </w:r>
    </w:p>
    <w:p w14:paraId="49DFBAF0" w14:textId="0932072D" w:rsidR="00CE16B6" w:rsidRDefault="00CE16B6" w:rsidP="00CE16B6">
      <w:pPr>
        <w:ind w:firstLineChars="200" w:firstLine="420"/>
      </w:pPr>
      <w:r w:rsidRPr="00CE16B6">
        <w:rPr>
          <w:rFonts w:hint="eastAsia"/>
        </w:rPr>
        <w:t>组预处理滤波器将</w:t>
      </w:r>
      <w:r w:rsidRPr="00CE16B6">
        <w:t>ECG</w:t>
      </w:r>
      <w:r w:rsidRPr="00CE16B6">
        <w:t>分解为带宽均匀的子带，可以在子带上执行与时间和频率有关的处理，以降低的子带速率完成多项任务。</w:t>
      </w:r>
      <w:r>
        <w:rPr>
          <w:rFonts w:hint="eastAsia"/>
        </w:rPr>
        <w:t>如图</w:t>
      </w:r>
      <w:r>
        <w:rPr>
          <w:rFonts w:hint="eastAsia"/>
        </w:rPr>
        <w:t>3</w:t>
      </w:r>
      <w:r>
        <w:rPr>
          <w:rFonts w:hint="eastAsia"/>
        </w:rPr>
        <w:t>所示。</w:t>
      </w:r>
    </w:p>
    <w:p w14:paraId="5F49F973" w14:textId="47583832" w:rsidR="00CE16B6" w:rsidRDefault="00CE16B6" w:rsidP="00CE16B6">
      <w:pPr>
        <w:jc w:val="center"/>
      </w:pPr>
      <w:r>
        <w:rPr>
          <w:noProof/>
        </w:rPr>
        <w:drawing>
          <wp:inline distT="0" distB="0" distL="0" distR="0" wp14:anchorId="72EB684B" wp14:editId="4C0CFE2F">
            <wp:extent cx="2311522" cy="126609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5728" cy="1273873"/>
                    </a:xfrm>
                    <a:prstGeom prst="rect">
                      <a:avLst/>
                    </a:prstGeom>
                  </pic:spPr>
                </pic:pic>
              </a:graphicData>
            </a:graphic>
          </wp:inline>
        </w:drawing>
      </w:r>
    </w:p>
    <w:p w14:paraId="256BF8D6" w14:textId="1D724862" w:rsidR="00CE16B6" w:rsidRDefault="00CE16B6" w:rsidP="00CE16B6">
      <w:pPr>
        <w:pStyle w:val="a3"/>
        <w:jc w:val="center"/>
        <w:rPr>
          <w:rFonts w:hint="eastAsia"/>
        </w:rPr>
      </w:pPr>
      <w:r>
        <w:t>图</w:t>
      </w:r>
      <w:r>
        <w:t xml:space="preserve"> </w:t>
      </w:r>
      <w:r>
        <w:rPr>
          <w:rFonts w:hint="eastAsia"/>
        </w:rPr>
        <w:t>3</w:t>
      </w:r>
      <w:r>
        <w:rPr>
          <w:rFonts w:hint="eastAsia"/>
        </w:rPr>
        <w:t xml:space="preserve"> </w:t>
      </w:r>
      <w:r>
        <w:rPr>
          <w:rFonts w:hint="eastAsia"/>
        </w:rPr>
        <w:t>组预处理</w:t>
      </w:r>
      <w:r>
        <w:rPr>
          <w:rFonts w:hint="eastAsia"/>
        </w:rPr>
        <w:t>滤波器结构</w:t>
      </w:r>
    </w:p>
    <w:p w14:paraId="1E70B0AE" w14:textId="77777777" w:rsidR="00CE16B6" w:rsidRDefault="00CE16B6" w:rsidP="00CE16B6">
      <w:pPr>
        <w:jc w:val="center"/>
        <w:rPr>
          <w:rFonts w:hint="eastAsia"/>
        </w:rPr>
      </w:pPr>
    </w:p>
    <w:p w14:paraId="38B5EB49" w14:textId="2272CE08" w:rsidR="00CE16B6" w:rsidRPr="00CE16B6" w:rsidRDefault="00CE16B6">
      <w:pPr>
        <w:rPr>
          <w:rFonts w:asciiTheme="majorEastAsia" w:eastAsiaTheme="majorEastAsia" w:hAnsiTheme="majorEastAsia" w:hint="eastAsia"/>
          <w:b/>
          <w:bCs/>
          <w:sz w:val="28"/>
          <w:szCs w:val="28"/>
        </w:rPr>
      </w:pPr>
      <w:r w:rsidRPr="00CE16B6">
        <w:rPr>
          <w:rFonts w:asciiTheme="majorEastAsia" w:eastAsiaTheme="majorEastAsia" w:hAnsiTheme="majorEastAsia" w:hint="eastAsia"/>
          <w:b/>
          <w:bCs/>
          <w:sz w:val="28"/>
          <w:szCs w:val="28"/>
        </w:rPr>
        <w:t>1.</w:t>
      </w:r>
      <w:r w:rsidRPr="00CE16B6">
        <w:rPr>
          <w:rFonts w:asciiTheme="majorEastAsia" w:eastAsiaTheme="majorEastAsia" w:hAnsiTheme="majorEastAsia"/>
          <w:b/>
          <w:bCs/>
          <w:sz w:val="28"/>
          <w:szCs w:val="28"/>
        </w:rPr>
        <w:t>2</w:t>
      </w:r>
      <w:r w:rsidRPr="00CE16B6">
        <w:rPr>
          <w:rFonts w:asciiTheme="majorEastAsia" w:eastAsiaTheme="majorEastAsia" w:hAnsiTheme="majorEastAsia" w:hint="eastAsia"/>
          <w:b/>
          <w:bCs/>
          <w:sz w:val="28"/>
          <w:szCs w:val="28"/>
        </w:rPr>
        <w:t>现代滤波方法</w:t>
      </w:r>
    </w:p>
    <w:p w14:paraId="107E8952" w14:textId="37017650" w:rsidR="00CE16B6" w:rsidRDefault="00CE16B6" w:rsidP="00CE16B6">
      <w:pPr>
        <w:ind w:firstLineChars="200" w:firstLine="420"/>
      </w:pPr>
      <w:r w:rsidRPr="00310140">
        <w:t>Fikret Ata</w:t>
      </w:r>
      <w:r w:rsidRPr="00CE16B6">
        <w:rPr>
          <w:rFonts w:hint="eastAsia"/>
        </w:rPr>
        <w:t>[</w:t>
      </w:r>
      <w:r w:rsidRPr="00CE16B6">
        <w:t>3]</w:t>
      </w:r>
      <w:r w:rsidRPr="00310140">
        <w:t>等人提出了利用模糊阈值和小波分析对弱心电信号进行降噪的方法</w:t>
      </w:r>
      <w:r>
        <w:rPr>
          <w:rFonts w:hint="eastAsia"/>
        </w:rPr>
        <w:t>，</w:t>
      </w:r>
      <w:r w:rsidRPr="00943C9E">
        <w:rPr>
          <w:rFonts w:hint="eastAsia"/>
        </w:rPr>
        <w:t>使用小波包分析和模糊阈值对</w:t>
      </w:r>
      <w:r w:rsidRPr="00943C9E">
        <w:t>ECG</w:t>
      </w:r>
      <w:r w:rsidRPr="00943C9E">
        <w:t>信号进行去噪。此信号是易受攻击的信号，因为它已被高斯白噪声破坏。小波包转换成可分解为相当多水平的敏感</w:t>
      </w:r>
      <w:r w:rsidRPr="00943C9E">
        <w:t>ECG</w:t>
      </w:r>
      <w:r w:rsidRPr="00943C9E">
        <w:t>信号。模糊</w:t>
      </w:r>
      <w:r w:rsidRPr="00943C9E">
        <w:t>S</w:t>
      </w:r>
      <w:r w:rsidRPr="00943C9E">
        <w:t>函数用于检查边缘价格以消除符号噪声。使用逆小波包重构保留的系数以形成</w:t>
      </w:r>
      <w:r w:rsidRPr="00943C9E">
        <w:t>ECG</w:t>
      </w:r>
      <w:r w:rsidRPr="00943C9E">
        <w:t>信号。</w:t>
      </w:r>
      <w:r w:rsidRPr="00943C9E">
        <w:t>Anil Chacko</w:t>
      </w:r>
      <w:r w:rsidRPr="00CE16B6">
        <w:rPr>
          <w:rFonts w:hint="eastAsia"/>
        </w:rPr>
        <w:t>[</w:t>
      </w:r>
      <w:r w:rsidRPr="00CE16B6">
        <w:t>4]</w:t>
      </w:r>
      <w:r w:rsidRPr="00943C9E">
        <w:t>等</w:t>
      </w:r>
      <w:r>
        <w:rPr>
          <w:rFonts w:hint="eastAsia"/>
        </w:rPr>
        <w:t>人</w:t>
      </w:r>
      <w:r w:rsidRPr="00943C9E">
        <w:t>使用基于经验模式分解的过程，提出了一种针对</w:t>
      </w:r>
      <w:r w:rsidRPr="00943C9E">
        <w:t>ECG</w:t>
      </w:r>
      <w:r w:rsidRPr="00943C9E">
        <w:t>信号的降噪方法。引入了具有白色高斯噪声的</w:t>
      </w:r>
      <w:r w:rsidRPr="00943C9E">
        <w:t>ECG</w:t>
      </w:r>
      <w:r w:rsidRPr="00943C9E">
        <w:t>信号。将</w:t>
      </w:r>
      <w:r w:rsidRPr="00943C9E">
        <w:t>ECG</w:t>
      </w:r>
      <w:r w:rsidRPr="00943C9E">
        <w:t>噪声符号分解为有限数量的子组件，并使用经验模式分解将其称为本征模式函数（</w:t>
      </w:r>
      <w:r w:rsidRPr="00943C9E">
        <w:t>IMF</w:t>
      </w:r>
      <w:r w:rsidRPr="00943C9E">
        <w:t>）。将每个</w:t>
      </w:r>
      <w:r w:rsidRPr="00943C9E">
        <w:t>IMF</w:t>
      </w:r>
      <w:r w:rsidRPr="00943C9E">
        <w:t>的频谱平坦度与阈值进行比较，以获取有噪声的</w:t>
      </w:r>
      <w:r w:rsidRPr="00943C9E">
        <w:t>IMF</w:t>
      </w:r>
      <w:r w:rsidRPr="00943C9E">
        <w:t>数量。功率谱与其算术平均值之间的几何关系为谱平坦度。包括滤波后的</w:t>
      </w:r>
      <w:r w:rsidRPr="00943C9E">
        <w:t>IMF</w:t>
      </w:r>
      <w:r w:rsidRPr="00943C9E">
        <w:t>和</w:t>
      </w:r>
      <w:r w:rsidRPr="00943C9E">
        <w:t>ECG</w:t>
      </w:r>
      <w:r w:rsidRPr="00943C9E">
        <w:t>信号是由</w:t>
      </w:r>
      <w:r w:rsidRPr="00943C9E">
        <w:t>IMF</w:t>
      </w:r>
      <w:r w:rsidRPr="00943C9E">
        <w:t>重建的其余符号完成的。通过</w:t>
      </w:r>
      <w:r w:rsidRPr="00943C9E">
        <w:t>MIT / BIH</w:t>
      </w:r>
      <w:r w:rsidRPr="00943C9E">
        <w:t>心律失常数据库选择数据集。</w:t>
      </w:r>
      <w:r>
        <w:t>Sahu</w:t>
      </w:r>
      <w:r w:rsidRPr="00CE16B6">
        <w:rPr>
          <w:rFonts w:hint="eastAsia"/>
        </w:rPr>
        <w:t>[</w:t>
      </w:r>
      <w:r w:rsidRPr="00CE16B6">
        <w:t>5]</w:t>
      </w:r>
      <w:r>
        <w:t>采用卡</w:t>
      </w:r>
      <w:r>
        <w:rPr>
          <w:rFonts w:hint="eastAsia"/>
        </w:rPr>
        <w:t>尔曼滤波器、自适应滤波器和线性变换卡拉姆滤波器分别对心电信号去噪。研究表明</w:t>
      </w:r>
      <w:r>
        <w:t>:</w:t>
      </w:r>
      <w:r>
        <w:t>几种滤波</w:t>
      </w:r>
      <w:r>
        <w:rPr>
          <w:rFonts w:hint="eastAsia"/>
        </w:rPr>
        <w:t>器中卡尔曼滤波器对心电信号的滤波效果较为突出。</w:t>
      </w:r>
    </w:p>
    <w:p w14:paraId="03989AFD" w14:textId="4F550AC4" w:rsidR="00CE16B6" w:rsidRDefault="00CE16B6"/>
    <w:p w14:paraId="49B97BDC" w14:textId="77777777" w:rsidR="00CE16B6" w:rsidRPr="00CE16B6" w:rsidRDefault="00CE16B6" w:rsidP="00CE16B6">
      <w:pPr>
        <w:rPr>
          <w:rFonts w:asciiTheme="majorEastAsia" w:eastAsiaTheme="majorEastAsia" w:hAnsiTheme="majorEastAsia"/>
          <w:b/>
          <w:bCs/>
          <w:sz w:val="28"/>
          <w:szCs w:val="28"/>
        </w:rPr>
      </w:pPr>
      <w:r w:rsidRPr="00CE16B6">
        <w:rPr>
          <w:rFonts w:asciiTheme="majorEastAsia" w:eastAsiaTheme="majorEastAsia" w:hAnsiTheme="majorEastAsia" w:hint="eastAsia"/>
          <w:b/>
          <w:bCs/>
          <w:sz w:val="28"/>
          <w:szCs w:val="28"/>
        </w:rPr>
        <w:t>2.心电信号特征参数的提取</w:t>
      </w:r>
    </w:p>
    <w:p w14:paraId="5658947F" w14:textId="3B695073" w:rsidR="00686444" w:rsidRDefault="00686444" w:rsidP="00686444">
      <w:pPr>
        <w:ind w:firstLineChars="200" w:firstLine="420"/>
      </w:pPr>
      <w:r>
        <w:rPr>
          <w:rFonts w:hint="eastAsia"/>
        </w:rPr>
        <w:t>心电信号的特征参数包括</w:t>
      </w:r>
      <w:r>
        <w:t>P</w:t>
      </w:r>
      <w:r>
        <w:t>波、</w:t>
      </w:r>
      <w:r>
        <w:t>QRS</w:t>
      </w:r>
      <w:r>
        <w:t>波、</w:t>
      </w:r>
      <w:r>
        <w:t>T</w:t>
      </w:r>
      <w:r>
        <w:t>波、</w:t>
      </w:r>
      <w:r>
        <w:rPr>
          <w:rFonts w:hint="eastAsia"/>
        </w:rPr>
        <w:t>S</w:t>
      </w:r>
      <w:r>
        <w:t>T</w:t>
      </w:r>
      <w:r>
        <w:rPr>
          <w:rFonts w:hint="eastAsia"/>
        </w:rPr>
        <w:t>波、</w:t>
      </w:r>
      <w:r>
        <w:t>QR</w:t>
      </w:r>
      <w:r>
        <w:t>斜率、</w:t>
      </w:r>
      <w:r>
        <w:rPr>
          <w:rFonts w:hint="eastAsia"/>
        </w:rPr>
        <w:t>R</w:t>
      </w:r>
      <w:r>
        <w:t>S</w:t>
      </w:r>
      <w:r>
        <w:t>斜率、</w:t>
      </w:r>
      <w:r>
        <w:rPr>
          <w:rFonts w:hint="eastAsia"/>
        </w:rPr>
        <w:t>R</w:t>
      </w:r>
      <w:r>
        <w:t>R</w:t>
      </w:r>
      <w:r>
        <w:t>间期</w:t>
      </w:r>
      <w:r>
        <w:rPr>
          <w:rFonts w:hint="eastAsia"/>
        </w:rPr>
        <w:t>等等</w:t>
      </w:r>
      <w:r w:rsidRPr="00686444">
        <w:rPr>
          <w:rFonts w:hint="eastAsia"/>
          <w:vertAlign w:val="superscript"/>
        </w:rPr>
        <w:t>[</w:t>
      </w:r>
      <w:r w:rsidRPr="00686444">
        <w:rPr>
          <w:vertAlign w:val="superscript"/>
        </w:rPr>
        <w:t>6]</w:t>
      </w:r>
      <w:r>
        <w:rPr>
          <w:rFonts w:hint="eastAsia"/>
        </w:rPr>
        <w:t>。我们对于几个特征波形详述如下：</w:t>
      </w:r>
    </w:p>
    <w:p w14:paraId="1F45B3C4" w14:textId="77777777" w:rsidR="00686444" w:rsidRDefault="00686444" w:rsidP="00686444">
      <w:pPr>
        <w:ind w:firstLineChars="200" w:firstLine="420"/>
      </w:pPr>
      <w:r w:rsidRPr="001360D7">
        <w:t>P</w:t>
      </w:r>
      <w:r w:rsidRPr="001360D7">
        <w:t>波：在正常心房去极化过程中，主电矢量由窦房结向房室结，由右心房向左心房扩散，再转变为</w:t>
      </w:r>
      <w:r w:rsidRPr="001360D7">
        <w:t>P</w:t>
      </w:r>
      <w:r w:rsidRPr="001360D7">
        <w:t>波。</w:t>
      </w:r>
    </w:p>
    <w:p w14:paraId="500E21B2" w14:textId="77777777" w:rsidR="00686444" w:rsidRDefault="00686444" w:rsidP="00686444">
      <w:pPr>
        <w:ind w:firstLineChars="200" w:firstLine="420"/>
      </w:pPr>
      <w:r w:rsidRPr="001360D7">
        <w:lastRenderedPageBreak/>
        <w:t>QRS</w:t>
      </w:r>
      <w:r w:rsidRPr="001360D7">
        <w:t>波群：反映右心室和左心室的快速去极化，与心房相比，右心室和左心室有很大的肌肉块。因此，</w:t>
      </w:r>
      <w:r w:rsidRPr="001360D7">
        <w:t>QRS</w:t>
      </w:r>
      <w:r w:rsidRPr="001360D7">
        <w:t>波群的振幅通常要大得多。</w:t>
      </w:r>
    </w:p>
    <w:p w14:paraId="492F8C0B" w14:textId="77777777" w:rsidR="00686444" w:rsidRDefault="00686444" w:rsidP="00686444">
      <w:pPr>
        <w:ind w:firstLineChars="200" w:firstLine="420"/>
      </w:pPr>
      <w:r w:rsidRPr="001360D7">
        <w:t>ST</w:t>
      </w:r>
      <w:r w:rsidRPr="001360D7">
        <w:t>段：连接</w:t>
      </w:r>
      <w:r w:rsidRPr="001360D7">
        <w:t>QRS</w:t>
      </w:r>
      <w:r w:rsidRPr="001360D7">
        <w:t>波群和</w:t>
      </w:r>
      <w:r w:rsidRPr="001360D7">
        <w:t>T</w:t>
      </w:r>
      <w:r w:rsidRPr="001360D7">
        <w:t>波。</w:t>
      </w:r>
      <w:r w:rsidRPr="001360D7">
        <w:t>ST</w:t>
      </w:r>
      <w:r w:rsidRPr="001360D7">
        <w:t>段反映心室去极化的时间。形态正常时为等电性。</w:t>
      </w:r>
    </w:p>
    <w:p w14:paraId="401C6ECB" w14:textId="77777777" w:rsidR="00686444" w:rsidRDefault="00686444" w:rsidP="00686444">
      <w:pPr>
        <w:ind w:firstLineChars="200" w:firstLine="420"/>
      </w:pPr>
      <w:r w:rsidRPr="001360D7">
        <w:t>T</w:t>
      </w:r>
      <w:r w:rsidRPr="001360D7">
        <w:t>波：代表心室复极（或恢复）。从</w:t>
      </w:r>
      <w:r w:rsidRPr="001360D7">
        <w:t>QRS</w:t>
      </w:r>
      <w:r w:rsidRPr="001360D7">
        <w:t>波群开始到</w:t>
      </w:r>
      <w:r w:rsidRPr="001360D7">
        <w:t>T</w:t>
      </w:r>
      <w:r w:rsidRPr="001360D7">
        <w:t>波顶点的时间间隔称为绝对不应期，</w:t>
      </w:r>
      <w:r w:rsidRPr="001360D7">
        <w:t>T</w:t>
      </w:r>
      <w:r w:rsidRPr="001360D7">
        <w:t>波的后半段称为相对不应期（或脆弱期）。</w:t>
      </w:r>
    </w:p>
    <w:p w14:paraId="1DD331B2" w14:textId="77777777" w:rsidR="00686444" w:rsidRDefault="00686444" w:rsidP="00686444">
      <w:pPr>
        <w:ind w:firstLineChars="200" w:firstLine="420"/>
      </w:pPr>
      <w:r>
        <w:rPr>
          <w:rFonts w:hint="eastAsia"/>
        </w:rPr>
        <w:t>对这些特征参数的准确提取是信号识别与分类的关键。目前，提取心电信号的特征参数的主要方法有神经网络法、小波变换法、经典模态分解</w:t>
      </w:r>
      <w:r>
        <w:t>(EMD)</w:t>
      </w:r>
      <w:r>
        <w:t>法、差分阈值法和模板匹配法</w:t>
      </w:r>
      <w:r>
        <w:rPr>
          <w:rFonts w:hint="eastAsia"/>
        </w:rPr>
        <w:t>结合法等。</w:t>
      </w:r>
    </w:p>
    <w:p w14:paraId="7E6C388C" w14:textId="48BB02B6" w:rsidR="00686444" w:rsidRDefault="00686444" w:rsidP="00686444">
      <w:pPr>
        <w:ind w:firstLineChars="200" w:firstLine="420"/>
      </w:pPr>
      <w:r>
        <w:rPr>
          <w:rFonts w:hint="eastAsia"/>
        </w:rPr>
        <w:t>如图</w:t>
      </w:r>
      <w:r>
        <w:rPr>
          <w:rFonts w:hint="eastAsia"/>
        </w:rPr>
        <w:t>4</w:t>
      </w:r>
      <w:r>
        <w:rPr>
          <w:rFonts w:hint="eastAsia"/>
        </w:rPr>
        <w:t>所示，心电信号在每个周期内都有很大不同，对于心电信号，不能采用单一方法分析，必须采用自适应的分析方法。</w:t>
      </w:r>
    </w:p>
    <w:p w14:paraId="0C8AF3D9" w14:textId="661CBE84" w:rsidR="00CE16B6" w:rsidRDefault="00686444" w:rsidP="00686444">
      <w:pPr>
        <w:jc w:val="center"/>
      </w:pPr>
      <w:r>
        <w:rPr>
          <w:noProof/>
        </w:rPr>
        <w:drawing>
          <wp:inline distT="0" distB="0" distL="0" distR="0" wp14:anchorId="57E4B606" wp14:editId="11C24D50">
            <wp:extent cx="2903855" cy="20634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3855" cy="2063427"/>
                    </a:xfrm>
                    <a:prstGeom prst="rect">
                      <a:avLst/>
                    </a:prstGeom>
                  </pic:spPr>
                </pic:pic>
              </a:graphicData>
            </a:graphic>
          </wp:inline>
        </w:drawing>
      </w:r>
    </w:p>
    <w:p w14:paraId="705AE16D" w14:textId="7EC0AA97" w:rsidR="00686444" w:rsidRDefault="00686444" w:rsidP="00686444">
      <w:pPr>
        <w:pStyle w:val="a3"/>
        <w:jc w:val="center"/>
      </w:pPr>
      <w:r>
        <w:t>图</w:t>
      </w:r>
      <w:r>
        <w:t xml:space="preserve"> </w:t>
      </w:r>
      <w:r>
        <w:t>4</w:t>
      </w:r>
      <w:r>
        <w:rPr>
          <w:rFonts w:hint="eastAsia"/>
        </w:rPr>
        <w:t xml:space="preserve"> </w:t>
      </w:r>
      <w:r>
        <w:rPr>
          <w:rFonts w:hint="eastAsia"/>
        </w:rPr>
        <w:t>一般心电信号的波形</w:t>
      </w:r>
    </w:p>
    <w:p w14:paraId="405D6E5F" w14:textId="77777777" w:rsidR="00686444" w:rsidRPr="00686444" w:rsidRDefault="00686444" w:rsidP="00686444">
      <w:pPr>
        <w:jc w:val="center"/>
        <w:rPr>
          <w:rFonts w:hint="eastAsia"/>
        </w:rPr>
      </w:pPr>
    </w:p>
    <w:p w14:paraId="6D54D380" w14:textId="09C2A329" w:rsidR="00686444" w:rsidRDefault="00686444" w:rsidP="00686444">
      <w:pPr>
        <w:ind w:firstLineChars="200" w:firstLine="420"/>
      </w:pPr>
      <w:r w:rsidRPr="006A3895">
        <w:t>R. Rodríguez</w:t>
      </w:r>
      <w:r w:rsidRPr="00686444">
        <w:rPr>
          <w:rFonts w:hint="eastAsia"/>
          <w:vertAlign w:val="superscript"/>
        </w:rPr>
        <w:t>[</w:t>
      </w:r>
      <w:r w:rsidRPr="00686444">
        <w:rPr>
          <w:vertAlign w:val="superscript"/>
        </w:rPr>
        <w:t>7]</w:t>
      </w:r>
      <w:r>
        <w:rPr>
          <w:rFonts w:hint="eastAsia"/>
        </w:rPr>
        <w:t>等人提出的</w:t>
      </w:r>
      <w:r w:rsidRPr="006A3895">
        <w:rPr>
          <w:rFonts w:hint="eastAsia"/>
        </w:rPr>
        <w:t>应用自适应阈值和主成分分析的心电图信号特征提取</w:t>
      </w:r>
      <w:r>
        <w:rPr>
          <w:rFonts w:hint="eastAsia"/>
        </w:rPr>
        <w:t>是其中的一个代表。</w:t>
      </w:r>
      <w:r w:rsidRPr="007960B4">
        <w:rPr>
          <w:rFonts w:hint="eastAsia"/>
        </w:rPr>
        <w:t>通过带通滤波器对</w:t>
      </w:r>
      <w:r w:rsidRPr="007960B4">
        <w:t>ECG</w:t>
      </w:r>
      <w:r w:rsidRPr="007960B4">
        <w:t>信号进行滤波，然后对其进行微分。之后，将希尔伯特变换和自适应阈值技术应用于</w:t>
      </w:r>
      <w:r w:rsidRPr="007960B4">
        <w:t>QRS</w:t>
      </w:r>
      <w:r w:rsidRPr="007960B4">
        <w:t>检测。最后，执行主成分分析以从</w:t>
      </w:r>
      <w:r w:rsidRPr="007960B4">
        <w:t>ECG</w:t>
      </w:r>
      <w:r w:rsidRPr="007960B4">
        <w:t>信号中提取特征。</w:t>
      </w:r>
      <w:r w:rsidRPr="007960B4">
        <w:t xml:space="preserve"> MIT-BIH</w:t>
      </w:r>
      <w:r w:rsidRPr="007960B4">
        <w:t>心律失常数据库中有</w:t>
      </w:r>
      <w:r w:rsidRPr="007960B4">
        <w:t>19</w:t>
      </w:r>
      <w:r w:rsidRPr="007960B4">
        <w:t>条不同的记录用于测试该方法，灵敏度为</w:t>
      </w:r>
      <w:r w:rsidRPr="007960B4">
        <w:t>96.28</w:t>
      </w:r>
      <w:r w:rsidRPr="007960B4">
        <w:t>％</w:t>
      </w:r>
      <w:r>
        <w:rPr>
          <w:rFonts w:hint="eastAsia"/>
        </w:rPr>
        <w:t xml:space="preserve"> </w:t>
      </w:r>
      <w:r>
        <w:rPr>
          <w:rFonts w:hint="eastAsia"/>
        </w:rPr>
        <w:t>。</w:t>
      </w:r>
    </w:p>
    <w:p w14:paraId="6A42C1D8" w14:textId="472E9342" w:rsidR="00686444" w:rsidRDefault="00686444" w:rsidP="00686444">
      <w:pPr>
        <w:ind w:firstLineChars="200" w:firstLine="420"/>
      </w:pPr>
      <w:r>
        <w:rPr>
          <w:rFonts w:hint="eastAsia"/>
        </w:rPr>
        <w:t>另外的研究还有</w:t>
      </w:r>
      <w:r>
        <w:t xml:space="preserve">Ganesan </w:t>
      </w:r>
      <w:r>
        <w:t>等</w:t>
      </w:r>
      <w:r w:rsidRPr="00686444">
        <w:rPr>
          <w:rFonts w:hint="eastAsia"/>
          <w:vertAlign w:val="superscript"/>
        </w:rPr>
        <w:t>[</w:t>
      </w:r>
      <w:r w:rsidRPr="00686444">
        <w:rPr>
          <w:vertAlign w:val="superscript"/>
        </w:rPr>
        <w:t>8]</w:t>
      </w:r>
      <w:r>
        <w:t>采用</w:t>
      </w:r>
      <w:r>
        <w:rPr>
          <w:rFonts w:hint="eastAsia"/>
        </w:rPr>
        <w:t>的</w:t>
      </w:r>
      <w:r>
        <w:t>EMD</w:t>
      </w:r>
      <w:r>
        <w:t>滤除心电信号</w:t>
      </w:r>
      <w:r>
        <w:rPr>
          <w:rFonts w:hint="eastAsia"/>
        </w:rPr>
        <w:t>干扰，增强心电信号有用成分，使用连续小波变换</w:t>
      </w:r>
      <w:r>
        <w:t>(CWT)</w:t>
      </w:r>
      <w:r>
        <w:t>实现了Ｒ峰精确检测</w:t>
      </w:r>
      <w:r>
        <w:rPr>
          <w:rFonts w:hint="eastAsia"/>
        </w:rPr>
        <w:t>，</w:t>
      </w:r>
      <w:r>
        <w:t>应用于</w:t>
      </w:r>
      <w:r>
        <w:t xml:space="preserve"> MIT-BIH </w:t>
      </w:r>
      <w:r>
        <w:t>心</w:t>
      </w:r>
      <w:r>
        <w:rPr>
          <w:rFonts w:hint="eastAsia"/>
        </w:rPr>
        <w:t>电信号。结果表明</w:t>
      </w:r>
      <w:r>
        <w:t>:</w:t>
      </w:r>
      <w:r>
        <w:t>其能有效、快速地实现</w:t>
      </w:r>
      <w:r>
        <w:t xml:space="preserve"> </w:t>
      </w:r>
      <w:r>
        <w:t>Ｒ</w:t>
      </w:r>
      <w:r>
        <w:t xml:space="preserve"> </w:t>
      </w:r>
      <w:r>
        <w:t>峰的</w:t>
      </w:r>
      <w:r>
        <w:rPr>
          <w:rFonts w:hint="eastAsia"/>
        </w:rPr>
        <w:t>精确检测。</w:t>
      </w:r>
      <w:r>
        <w:t>Li</w:t>
      </w:r>
      <w:r>
        <w:rPr>
          <w:rFonts w:hint="eastAsia"/>
        </w:rPr>
        <w:t>等</w:t>
      </w:r>
      <w:r w:rsidRPr="00686444">
        <w:rPr>
          <w:rFonts w:hint="eastAsia"/>
          <w:vertAlign w:val="superscript"/>
        </w:rPr>
        <w:t>[</w:t>
      </w:r>
      <w:r w:rsidRPr="00686444">
        <w:rPr>
          <w:vertAlign w:val="superscript"/>
        </w:rPr>
        <w:t>9]</w:t>
      </w:r>
      <w:r>
        <w:t>提出一种简单便捷的</w:t>
      </w:r>
      <w:r>
        <w:t xml:space="preserve"> ECG </w:t>
      </w:r>
      <w:r>
        <w:t>处理算法，其包括</w:t>
      </w:r>
      <w:r>
        <w:t xml:space="preserve">Haar </w:t>
      </w:r>
      <w:r>
        <w:t>小波变换</w:t>
      </w:r>
      <w:r>
        <w:t>(HWT)</w:t>
      </w:r>
      <w:r>
        <w:t>、模极大值检测</w:t>
      </w:r>
      <w:r>
        <w:t>(MMPD)</w:t>
      </w:r>
      <w:r>
        <w:t>和</w:t>
      </w:r>
      <w:r>
        <w:rPr>
          <w:rFonts w:hint="eastAsia"/>
        </w:rPr>
        <w:t>峰值位置修改</w:t>
      </w:r>
      <w:r>
        <w:t>(PPM)</w:t>
      </w:r>
      <w:r>
        <w:t>。利用</w:t>
      </w:r>
      <w:r>
        <w:t xml:space="preserve"> HWT </w:t>
      </w:r>
      <w:r>
        <w:t>对心电信号分</w:t>
      </w:r>
      <w:r>
        <w:rPr>
          <w:rFonts w:hint="eastAsia"/>
        </w:rPr>
        <w:t>解得到</w:t>
      </w:r>
      <w:r>
        <w:t xml:space="preserve"> HWT </w:t>
      </w:r>
      <w:r>
        <w:t>系数，引入</w:t>
      </w:r>
      <w:r>
        <w:t xml:space="preserve"> MMPD </w:t>
      </w:r>
      <w:r>
        <w:t>在</w:t>
      </w:r>
      <w:r>
        <w:t xml:space="preserve"> HWT </w:t>
      </w:r>
      <w:r>
        <w:t>系数中定</w:t>
      </w:r>
      <w:r>
        <w:rPr>
          <w:rFonts w:hint="eastAsia"/>
        </w:rPr>
        <w:t>位</w:t>
      </w:r>
      <w:r>
        <w:t xml:space="preserve"> ECG </w:t>
      </w:r>
      <w:r>
        <w:t>峰值，而</w:t>
      </w:r>
      <w:r>
        <w:t xml:space="preserve"> PPM </w:t>
      </w:r>
      <w:r>
        <w:t>用于校正时移提高波峰检测</w:t>
      </w:r>
      <w:r>
        <w:rPr>
          <w:rFonts w:hint="eastAsia"/>
        </w:rPr>
        <w:t>的准确性。经</w:t>
      </w:r>
      <w:r>
        <w:t xml:space="preserve"> MIT-BIH </w:t>
      </w:r>
      <w:r>
        <w:t>心电样本验证，</w:t>
      </w:r>
      <w:r>
        <w:t>Q</w:t>
      </w:r>
      <w:r>
        <w:t>Ｒ</w:t>
      </w:r>
      <w:r>
        <w:t xml:space="preserve">S </w:t>
      </w:r>
      <w:r>
        <w:t>检测</w:t>
      </w:r>
      <w:r>
        <w:rPr>
          <w:rFonts w:hint="eastAsia"/>
        </w:rPr>
        <w:t>灵敏度为</w:t>
      </w:r>
      <w:r>
        <w:t xml:space="preserve"> 99. 53%</w:t>
      </w:r>
      <w:r>
        <w:t>，该算法具有较高的检测精度和</w:t>
      </w:r>
      <w:r>
        <w:rPr>
          <w:rFonts w:hint="eastAsia"/>
        </w:rPr>
        <w:t>较低的计算复杂度。</w:t>
      </w:r>
    </w:p>
    <w:p w14:paraId="10089BE3" w14:textId="60D43320" w:rsidR="00686444" w:rsidRDefault="00686444"/>
    <w:p w14:paraId="14F723CF" w14:textId="754B18A9" w:rsidR="00686444" w:rsidRDefault="00686444" w:rsidP="00686444">
      <w:pPr>
        <w:rPr>
          <w:rFonts w:asciiTheme="majorEastAsia" w:eastAsiaTheme="majorEastAsia" w:hAnsiTheme="majorEastAsia"/>
          <w:b/>
          <w:bCs/>
          <w:sz w:val="28"/>
          <w:szCs w:val="28"/>
        </w:rPr>
      </w:pPr>
      <w:r w:rsidRPr="00686444">
        <w:rPr>
          <w:rFonts w:asciiTheme="majorEastAsia" w:eastAsiaTheme="majorEastAsia" w:hAnsiTheme="majorEastAsia"/>
          <w:b/>
          <w:bCs/>
          <w:sz w:val="28"/>
          <w:szCs w:val="28"/>
        </w:rPr>
        <w:t>3</w:t>
      </w:r>
      <w:r w:rsidRPr="00686444">
        <w:rPr>
          <w:rFonts w:asciiTheme="majorEastAsia" w:eastAsiaTheme="majorEastAsia" w:hAnsiTheme="majorEastAsia" w:hint="eastAsia"/>
          <w:b/>
          <w:bCs/>
          <w:sz w:val="28"/>
          <w:szCs w:val="28"/>
        </w:rPr>
        <w:t>．心电信号的分类算法</w:t>
      </w:r>
    </w:p>
    <w:p w14:paraId="1BD13E9F" w14:textId="77777777" w:rsidR="001671A5" w:rsidRDefault="001671A5" w:rsidP="00686444">
      <w:pPr>
        <w:ind w:firstLineChars="200" w:firstLine="420"/>
      </w:pPr>
    </w:p>
    <w:p w14:paraId="5CFE06E0" w14:textId="7AB20E08" w:rsidR="00686444" w:rsidRDefault="00686444" w:rsidP="00686444">
      <w:pPr>
        <w:ind w:firstLineChars="200" w:firstLine="420"/>
      </w:pPr>
      <w:r>
        <w:rPr>
          <w:rFonts w:hint="eastAsia"/>
        </w:rPr>
        <w:t>心电信号的识别与分类算法可分为三大类：统计模式识别分类法、</w:t>
      </w:r>
      <w:r w:rsidRPr="004714D2">
        <w:rPr>
          <w:rFonts w:hint="eastAsia"/>
        </w:rPr>
        <w:t>神经网络分类法</w:t>
      </w:r>
      <w:r>
        <w:rPr>
          <w:rFonts w:hint="eastAsia"/>
        </w:rPr>
        <w:t>和</w:t>
      </w:r>
      <w:r w:rsidRPr="007D5F00">
        <w:rPr>
          <w:rFonts w:hint="eastAsia"/>
        </w:rPr>
        <w:t>结构模式识别分类法</w:t>
      </w:r>
      <w:r>
        <w:rPr>
          <w:rFonts w:hint="eastAsia"/>
        </w:rPr>
        <w:t>。</w:t>
      </w:r>
      <w:r>
        <w:rPr>
          <w:rFonts w:hint="eastAsia"/>
        </w:rPr>
        <w:t>其中，较为经典的是</w:t>
      </w:r>
      <w:r>
        <w:rPr>
          <w:rFonts w:hint="eastAsia"/>
        </w:rPr>
        <w:t>统计模式识别分类法</w:t>
      </w:r>
      <w:r>
        <w:rPr>
          <w:rFonts w:hint="eastAsia"/>
        </w:rPr>
        <w:t>，而</w:t>
      </w:r>
      <w:r w:rsidRPr="004714D2">
        <w:rPr>
          <w:rFonts w:hint="eastAsia"/>
        </w:rPr>
        <w:t>神经网络分类法</w:t>
      </w:r>
      <w:r>
        <w:rPr>
          <w:rFonts w:hint="eastAsia"/>
        </w:rPr>
        <w:t>在近几年得到了广泛发展，结构模式识别分类法是新兴起的一种分类方法。</w:t>
      </w:r>
    </w:p>
    <w:p w14:paraId="1E9D8978" w14:textId="77777777" w:rsidR="00686444" w:rsidRPr="00686444" w:rsidRDefault="00686444" w:rsidP="00686444">
      <w:pPr>
        <w:ind w:firstLineChars="200" w:firstLine="420"/>
        <w:rPr>
          <w:rFonts w:hint="eastAsia"/>
        </w:rPr>
      </w:pPr>
    </w:p>
    <w:p w14:paraId="47BA3EE5" w14:textId="1B7EB754" w:rsidR="00686444" w:rsidRPr="00686444" w:rsidRDefault="00686444">
      <w:pPr>
        <w:rPr>
          <w:rFonts w:asciiTheme="majorEastAsia" w:eastAsiaTheme="majorEastAsia" w:hAnsiTheme="majorEastAsia" w:hint="eastAsia"/>
          <w:b/>
          <w:bCs/>
          <w:sz w:val="28"/>
          <w:szCs w:val="28"/>
        </w:rPr>
      </w:pPr>
      <w:r w:rsidRPr="00686444">
        <w:rPr>
          <w:rFonts w:asciiTheme="majorEastAsia" w:eastAsiaTheme="majorEastAsia" w:hAnsiTheme="majorEastAsia" w:hint="eastAsia"/>
          <w:b/>
          <w:bCs/>
          <w:sz w:val="28"/>
          <w:szCs w:val="28"/>
        </w:rPr>
        <w:t>3.</w:t>
      </w:r>
      <w:r w:rsidRPr="00686444">
        <w:rPr>
          <w:rFonts w:asciiTheme="majorEastAsia" w:eastAsiaTheme="majorEastAsia" w:hAnsiTheme="majorEastAsia"/>
          <w:b/>
          <w:bCs/>
          <w:sz w:val="28"/>
          <w:szCs w:val="28"/>
        </w:rPr>
        <w:t xml:space="preserve">1 </w:t>
      </w:r>
      <w:r w:rsidRPr="00686444">
        <w:rPr>
          <w:rFonts w:asciiTheme="majorEastAsia" w:eastAsiaTheme="majorEastAsia" w:hAnsiTheme="majorEastAsia" w:hint="eastAsia"/>
          <w:b/>
          <w:bCs/>
          <w:sz w:val="28"/>
          <w:szCs w:val="28"/>
        </w:rPr>
        <w:t>统计模式识别分类算法</w:t>
      </w:r>
    </w:p>
    <w:p w14:paraId="7B07F0E9" w14:textId="77777777" w:rsidR="001671A5" w:rsidRDefault="001671A5" w:rsidP="00686444">
      <w:pPr>
        <w:ind w:firstLineChars="200" w:firstLine="420"/>
      </w:pPr>
    </w:p>
    <w:p w14:paraId="588C8CC8" w14:textId="0AC3224F" w:rsidR="00686444" w:rsidRDefault="00686444" w:rsidP="00686444">
      <w:pPr>
        <w:ind w:firstLineChars="200" w:firstLine="420"/>
      </w:pPr>
      <w:r>
        <w:rPr>
          <w:rFonts w:hint="eastAsia"/>
        </w:rPr>
        <w:t>统计模式运用于心电信号识别分类的识别方法主要有</w:t>
      </w:r>
      <w:r>
        <w:t>:</w:t>
      </w:r>
      <w:r>
        <w:t>支持向量机</w:t>
      </w:r>
      <w:r>
        <w:t>(SVM)</w:t>
      </w:r>
      <w:r>
        <w:t>、</w:t>
      </w:r>
      <w:r>
        <w:t xml:space="preserve">K </w:t>
      </w:r>
      <w:r>
        <w:t>近邻算法</w:t>
      </w:r>
      <w:r w:rsidRPr="00686444">
        <w:rPr>
          <w:rFonts w:hint="eastAsia"/>
          <w:vertAlign w:val="superscript"/>
        </w:rPr>
        <w:t>[</w:t>
      </w:r>
      <w:r w:rsidRPr="00686444">
        <w:rPr>
          <w:vertAlign w:val="superscript"/>
        </w:rPr>
        <w:t>10]</w:t>
      </w:r>
      <w:r>
        <w:t>、独立</w:t>
      </w:r>
      <w:r>
        <w:rPr>
          <w:rFonts w:hint="eastAsia"/>
        </w:rPr>
        <w:t>成分分析</w:t>
      </w:r>
      <w:r>
        <w:t>(independent component analysis</w:t>
      </w:r>
      <w:r>
        <w:t>，</w:t>
      </w:r>
      <w:r>
        <w:t>ICA)</w:t>
      </w:r>
      <w:r>
        <w:t>、</w:t>
      </w:r>
      <w:r>
        <w:rPr>
          <w:rFonts w:hint="eastAsia"/>
        </w:rPr>
        <w:t>主成分分析</w:t>
      </w:r>
      <w:r>
        <w:t>(principal component analysis</w:t>
      </w:r>
      <w:r>
        <w:t>，</w:t>
      </w:r>
      <w:r>
        <w:t>PCA)</w:t>
      </w:r>
      <w:r>
        <w:t>、</w:t>
      </w:r>
      <w:r>
        <w:rPr>
          <w:rFonts w:hint="eastAsia"/>
        </w:rPr>
        <w:t>小波分析</w:t>
      </w:r>
      <w:r>
        <w:t>(wavelet analysis</w:t>
      </w:r>
      <w:r>
        <w:t>，</w:t>
      </w:r>
      <w:r>
        <w:t>WA)</w:t>
      </w:r>
      <w:r>
        <w:t>等。</w:t>
      </w:r>
    </w:p>
    <w:p w14:paraId="2301B218" w14:textId="1C14A019" w:rsidR="00686444" w:rsidRDefault="00686444" w:rsidP="00686444">
      <w:pPr>
        <w:ind w:firstLineChars="200" w:firstLine="420"/>
      </w:pPr>
      <w:r w:rsidRPr="00256201">
        <w:rPr>
          <w:rFonts w:hint="eastAsia"/>
        </w:rPr>
        <w:t>董彬等</w:t>
      </w:r>
      <w:r w:rsidRPr="00686444">
        <w:rPr>
          <w:rFonts w:hint="eastAsia"/>
          <w:vertAlign w:val="superscript"/>
        </w:rPr>
        <w:t>[</w:t>
      </w:r>
      <w:r w:rsidRPr="00686444">
        <w:rPr>
          <w:vertAlign w:val="superscript"/>
        </w:rPr>
        <w:t>11]</w:t>
      </w:r>
      <w:r>
        <w:rPr>
          <w:rFonts w:hint="eastAsia"/>
        </w:rPr>
        <w:t>利用</w:t>
      </w:r>
      <w:r>
        <w:t xml:space="preserve"> 8 </w:t>
      </w:r>
      <w:r>
        <w:t>层离散小波</w:t>
      </w:r>
      <w:r>
        <w:rPr>
          <w:rFonts w:hint="eastAsia"/>
        </w:rPr>
        <w:t>变换</w:t>
      </w:r>
      <w:r>
        <w:t>(discrete wavelet transform</w:t>
      </w:r>
      <w:r>
        <w:t>，</w:t>
      </w:r>
      <w:r>
        <w:t>DWT)</w:t>
      </w:r>
      <w:r>
        <w:t>对</w:t>
      </w:r>
      <w:r>
        <w:t xml:space="preserve"> ECG </w:t>
      </w:r>
      <w:r>
        <w:t>信</w:t>
      </w:r>
      <w:r>
        <w:rPr>
          <w:rFonts w:hint="eastAsia"/>
        </w:rPr>
        <w:t>号进行去噪预处理</w:t>
      </w:r>
      <w:r>
        <w:t>;</w:t>
      </w:r>
      <w:r>
        <w:t>其次对信号进行</w:t>
      </w:r>
      <w:r>
        <w:t xml:space="preserve"> MBE </w:t>
      </w:r>
      <w:r>
        <w:t>分析，</w:t>
      </w:r>
      <w:r>
        <w:rPr>
          <w:rFonts w:hint="eastAsia"/>
        </w:rPr>
        <w:t>提取尺度为</w:t>
      </w:r>
      <w:r>
        <w:t xml:space="preserve"> 1 </w:t>
      </w:r>
      <w:r>
        <w:t>～</w:t>
      </w:r>
      <w:r>
        <w:t xml:space="preserve">20 </w:t>
      </w:r>
      <w:r>
        <w:t>下的</w:t>
      </w:r>
      <w:r>
        <w:t xml:space="preserve"> BE </w:t>
      </w:r>
      <w:r>
        <w:t>值作为第一部分特征</w:t>
      </w:r>
      <w:r>
        <w:rPr>
          <w:rFonts w:hint="eastAsia"/>
        </w:rPr>
        <w:t>参数</w:t>
      </w:r>
      <w:r>
        <w:t>;</w:t>
      </w:r>
      <w:r>
        <w:t>然后利用</w:t>
      </w:r>
      <w:r>
        <w:t xml:space="preserve"> HHT </w:t>
      </w:r>
      <w:r>
        <w:t>处理</w:t>
      </w:r>
      <w:r>
        <w:t xml:space="preserve"> ECG </w:t>
      </w:r>
      <w:r>
        <w:t>信号得到</w:t>
      </w:r>
      <w:r>
        <w:t xml:space="preserve"> Hilbert</w:t>
      </w:r>
      <w:r>
        <w:rPr>
          <w:rFonts w:hint="eastAsia"/>
        </w:rPr>
        <w:t>边际谱，求取</w:t>
      </w:r>
      <w:r>
        <w:t xml:space="preserve"> Hilbert </w:t>
      </w:r>
      <w:r>
        <w:t>边际谱熵</w:t>
      </w:r>
      <w:r>
        <w:t>(Hilbert marginal</w:t>
      </w:r>
      <w:r>
        <w:rPr>
          <w:rFonts w:hint="eastAsia"/>
        </w:rPr>
        <w:t xml:space="preserve"> </w:t>
      </w:r>
      <w:r>
        <w:t>spectrum entropy</w:t>
      </w:r>
      <w:r>
        <w:t>，</w:t>
      </w:r>
      <w:r>
        <w:t xml:space="preserve">HMSE) </w:t>
      </w:r>
      <w:r>
        <w:t>作为第二部分特征参</w:t>
      </w:r>
      <w:r>
        <w:rPr>
          <w:rFonts w:hint="eastAsia"/>
        </w:rPr>
        <w:t>数</w:t>
      </w:r>
      <w:r>
        <w:t>;</w:t>
      </w:r>
      <w:r>
        <w:t>最后将这两部分特征参数输入到支持向量机</w:t>
      </w:r>
      <w:r>
        <w:t>(support vector machine</w:t>
      </w:r>
      <w:r>
        <w:t>，</w:t>
      </w:r>
      <w:r>
        <w:t>SVM)</w:t>
      </w:r>
      <w:r>
        <w:t>中，实现</w:t>
      </w:r>
      <w:r>
        <w:t xml:space="preserve"> ECG </w:t>
      </w:r>
      <w:r>
        <w:t>信号</w:t>
      </w:r>
      <w:r>
        <w:rPr>
          <w:rFonts w:hint="eastAsia"/>
        </w:rPr>
        <w:t>的自动分类。</w:t>
      </w:r>
      <w:r w:rsidR="001671A5">
        <w:rPr>
          <w:rFonts w:hint="eastAsia"/>
        </w:rPr>
        <w:t>如图</w:t>
      </w:r>
      <w:r w:rsidR="001671A5">
        <w:rPr>
          <w:rFonts w:hint="eastAsia"/>
        </w:rPr>
        <w:t>5</w:t>
      </w:r>
      <w:r w:rsidR="001671A5">
        <w:t xml:space="preserve"> </w:t>
      </w:r>
      <w:r w:rsidR="001671A5">
        <w:rPr>
          <w:rFonts w:hint="eastAsia"/>
        </w:rPr>
        <w:t>所示。</w:t>
      </w:r>
    </w:p>
    <w:p w14:paraId="5E4EA956" w14:textId="77777777" w:rsidR="001671A5" w:rsidRDefault="001671A5" w:rsidP="00686444">
      <w:pPr>
        <w:ind w:firstLineChars="200" w:firstLine="420"/>
        <w:rPr>
          <w:rFonts w:hint="eastAsia"/>
        </w:rPr>
      </w:pPr>
    </w:p>
    <w:p w14:paraId="141146AC" w14:textId="3F309C52" w:rsidR="00686444" w:rsidRDefault="00686444" w:rsidP="00686444">
      <w:pPr>
        <w:jc w:val="center"/>
      </w:pPr>
      <w:r>
        <w:rPr>
          <w:noProof/>
        </w:rPr>
        <w:drawing>
          <wp:inline distT="0" distB="0" distL="0" distR="0" wp14:anchorId="12BDB167" wp14:editId="438A4AC4">
            <wp:extent cx="2903855" cy="18898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3855" cy="1889895"/>
                    </a:xfrm>
                    <a:prstGeom prst="rect">
                      <a:avLst/>
                    </a:prstGeom>
                  </pic:spPr>
                </pic:pic>
              </a:graphicData>
            </a:graphic>
          </wp:inline>
        </w:drawing>
      </w:r>
    </w:p>
    <w:p w14:paraId="14539429" w14:textId="6689135A" w:rsidR="00686444" w:rsidRDefault="00686444" w:rsidP="00686444">
      <w:pPr>
        <w:pStyle w:val="a3"/>
        <w:jc w:val="center"/>
      </w:pPr>
      <w:r>
        <w:t>图</w:t>
      </w:r>
      <w:r>
        <w:t xml:space="preserve"> </w:t>
      </w:r>
      <w:r w:rsidR="001671A5">
        <w:rPr>
          <w:rFonts w:hint="eastAsia"/>
        </w:rPr>
        <w:t>5</w:t>
      </w:r>
      <w:r>
        <w:rPr>
          <w:rFonts w:hint="eastAsia"/>
        </w:rPr>
        <w:t xml:space="preserve"> </w:t>
      </w:r>
      <w:r w:rsidR="001671A5">
        <w:rPr>
          <w:rFonts w:hint="eastAsia"/>
        </w:rPr>
        <w:t>小波变换与</w:t>
      </w:r>
      <w:r w:rsidR="001671A5">
        <w:rPr>
          <w:rFonts w:hint="eastAsia"/>
        </w:rPr>
        <w:t>S</w:t>
      </w:r>
      <w:r w:rsidR="001671A5">
        <w:t>VM</w:t>
      </w:r>
      <w:r w:rsidR="001671A5">
        <w:rPr>
          <w:rFonts w:hint="eastAsia"/>
        </w:rPr>
        <w:t>方</w:t>
      </w:r>
      <w:r>
        <w:rPr>
          <w:rFonts w:hint="eastAsia"/>
        </w:rPr>
        <w:t>法步骤</w:t>
      </w:r>
    </w:p>
    <w:p w14:paraId="46E9CA62" w14:textId="77777777" w:rsidR="00686444" w:rsidRPr="00686444" w:rsidRDefault="00686444" w:rsidP="00686444">
      <w:pPr>
        <w:jc w:val="center"/>
        <w:rPr>
          <w:rFonts w:hint="eastAsia"/>
        </w:rPr>
      </w:pPr>
    </w:p>
    <w:p w14:paraId="0DB3F8B9" w14:textId="4C598C53" w:rsidR="001671A5" w:rsidRDefault="001671A5" w:rsidP="001671A5">
      <w:pPr>
        <w:ind w:firstLineChars="200" w:firstLine="420"/>
      </w:pPr>
      <w:r>
        <w:rPr>
          <w:rFonts w:hint="eastAsia"/>
        </w:rPr>
        <w:t>其中，多尺度的基本尺度熵、希尔伯特边际谱熵表达式分别如下式</w:t>
      </w:r>
      <w:r>
        <w:t>所示。</w:t>
      </w:r>
    </w:p>
    <w:p w14:paraId="498EBD17" w14:textId="10EEFF82" w:rsidR="001671A5" w:rsidRDefault="001671A5" w:rsidP="001671A5">
      <w:pPr>
        <w:jc w:val="center"/>
      </w:pPr>
      <w:r>
        <w:rPr>
          <w:noProof/>
        </w:rPr>
        <w:lastRenderedPageBreak/>
        <w:drawing>
          <wp:inline distT="0" distB="0" distL="0" distR="0" wp14:anchorId="3BCCEB4A" wp14:editId="177AEA7C">
            <wp:extent cx="2550711" cy="1336431"/>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454" cy="1357778"/>
                    </a:xfrm>
                    <a:prstGeom prst="rect">
                      <a:avLst/>
                    </a:prstGeom>
                  </pic:spPr>
                </pic:pic>
              </a:graphicData>
            </a:graphic>
          </wp:inline>
        </w:drawing>
      </w:r>
    </w:p>
    <w:p w14:paraId="1E5B8EB9" w14:textId="3E5CB2A3" w:rsidR="001671A5" w:rsidRDefault="001671A5" w:rsidP="001671A5">
      <w:pPr>
        <w:ind w:firstLineChars="200" w:firstLine="420"/>
      </w:pPr>
      <w:r w:rsidRPr="001360D7">
        <w:t>Qian Zheng</w:t>
      </w:r>
      <w:r>
        <w:rPr>
          <w:rFonts w:hint="eastAsia"/>
        </w:rPr>
        <w:t>等</w:t>
      </w:r>
      <w:r w:rsidRPr="001671A5">
        <w:rPr>
          <w:rFonts w:hint="eastAsia"/>
          <w:vertAlign w:val="superscript"/>
        </w:rPr>
        <w:t>[</w:t>
      </w:r>
      <w:r w:rsidRPr="001671A5">
        <w:rPr>
          <w:vertAlign w:val="superscript"/>
        </w:rPr>
        <w:t>12]</w:t>
      </w:r>
      <w:r w:rsidRPr="001360D7">
        <w:rPr>
          <w:rFonts w:hint="eastAsia"/>
        </w:rPr>
        <w:t>提出了一种基于多分辨率支持向量机的心电异常检测算法。其主要过程包括拍检测阶段、</w:t>
      </w:r>
      <w:r w:rsidRPr="001360D7">
        <w:t>MRA</w:t>
      </w:r>
      <w:r w:rsidRPr="001360D7">
        <w:t>阶段、拍归一化阶段和支持向量机阶段。</w:t>
      </w:r>
      <w:r>
        <w:rPr>
          <w:rFonts w:hint="eastAsia"/>
        </w:rPr>
        <w:t>第一步，</w:t>
      </w:r>
      <w:r w:rsidRPr="001360D7">
        <w:rPr>
          <w:rFonts w:hint="eastAsia"/>
        </w:rPr>
        <w:t>拍频检测</w:t>
      </w:r>
      <w:r>
        <w:rPr>
          <w:rFonts w:hint="eastAsia"/>
        </w:rPr>
        <w:t>。</w:t>
      </w:r>
      <w:r w:rsidRPr="00CD3010">
        <w:t>R</w:t>
      </w:r>
      <w:r w:rsidRPr="00CD3010">
        <w:t>峰的检测是至关重要的，因为它是</w:t>
      </w:r>
      <w:r w:rsidRPr="00CD3010">
        <w:t>T</w:t>
      </w:r>
      <w:r w:rsidRPr="00CD3010">
        <w:t>波定位的基础，这是研究对象。定义</w:t>
      </w:r>
      <w:r>
        <w:rPr>
          <w:rFonts w:hint="eastAsia"/>
        </w:rPr>
        <w:t>了</w:t>
      </w:r>
      <w:r w:rsidRPr="00CD3010">
        <w:t>一个周期为两个相邻</w:t>
      </w:r>
      <w:r w:rsidRPr="00CD3010">
        <w:t>R</w:t>
      </w:r>
      <w:r w:rsidRPr="00CD3010">
        <w:t>峰之间的间隔。在拍频检测步骤中引用了这种斜率和振幅阈值方法</w:t>
      </w:r>
      <w:r>
        <w:rPr>
          <w:rFonts w:hint="eastAsia"/>
        </w:rPr>
        <w:t>。第二步，</w:t>
      </w:r>
      <w:r w:rsidRPr="00CD3010">
        <w:rPr>
          <w:rFonts w:hint="eastAsia"/>
        </w:rPr>
        <w:t>自适应</w:t>
      </w:r>
      <w:r w:rsidRPr="00CD3010">
        <w:t>T</w:t>
      </w:r>
      <w:r w:rsidRPr="00CD3010">
        <w:t>波多分辨率分析</w:t>
      </w:r>
      <w:r>
        <w:rPr>
          <w:rFonts w:hint="eastAsia"/>
        </w:rPr>
        <w:t>。首先，利用一阶差分法确定</w:t>
      </w:r>
      <w:r>
        <w:t>S</w:t>
      </w:r>
      <w:r>
        <w:t>峰的位置</w:t>
      </w:r>
      <w:r>
        <w:rPr>
          <w:rFonts w:hint="eastAsia"/>
        </w:rPr>
        <w:t>原始心电信号和转换信号是</w:t>
      </w:r>
      <w:r>
        <w:t>S</w:t>
      </w:r>
      <w:r>
        <w:t>峰的对应位置</w:t>
      </w:r>
      <w:r>
        <w:rPr>
          <w:rFonts w:hint="eastAsia"/>
        </w:rPr>
        <w:t>。然后选择小波分解树</w:t>
      </w:r>
      <w:r>
        <w:t>定位</w:t>
      </w:r>
      <w:r>
        <w:t>T</w:t>
      </w:r>
      <w:r>
        <w:t>波。</w:t>
      </w:r>
      <w:r>
        <w:rPr>
          <w:rFonts w:hint="eastAsia"/>
        </w:rPr>
        <w:t>第三步：</w:t>
      </w:r>
      <w:r w:rsidRPr="001360D7">
        <w:t>拍归一化</w:t>
      </w:r>
      <w:r>
        <w:rPr>
          <w:rFonts w:hint="eastAsia"/>
        </w:rPr>
        <w:t>。</w:t>
      </w:r>
      <w:r w:rsidRPr="00CD3010">
        <w:rPr>
          <w:rFonts w:hint="eastAsia"/>
        </w:rPr>
        <w:t>为了使每个独立周期的周期正常化，需要根据不同周期的不同分数因子改变采样率</w:t>
      </w:r>
      <w:r>
        <w:rPr>
          <w:rFonts w:hint="eastAsia"/>
        </w:rPr>
        <w:t>。</w:t>
      </w:r>
      <w:r w:rsidRPr="00CD3010">
        <w:rPr>
          <w:rFonts w:hint="eastAsia"/>
        </w:rPr>
        <w:t>基于任意周期和采样频率的最大可能周期来选择周期的固定长度。同时，修改后的采样率必须满足</w:t>
      </w:r>
      <w:r w:rsidRPr="00CD3010">
        <w:t>Nyquist</w:t>
      </w:r>
      <w:r w:rsidRPr="00CD3010">
        <w:t>准则</w:t>
      </w:r>
      <w:r w:rsidRPr="001671A5">
        <w:rPr>
          <w:rFonts w:hint="eastAsia"/>
          <w:vertAlign w:val="superscript"/>
        </w:rPr>
        <w:t>[</w:t>
      </w:r>
      <w:r w:rsidRPr="001671A5">
        <w:rPr>
          <w:vertAlign w:val="superscript"/>
        </w:rPr>
        <w:t>13]</w:t>
      </w:r>
      <w:r>
        <w:rPr>
          <w:rFonts w:hint="eastAsia"/>
        </w:rPr>
        <w:t>。第四步，</w:t>
      </w:r>
      <w:r w:rsidRPr="00CD3010">
        <w:rPr>
          <w:rFonts w:hint="eastAsia"/>
        </w:rPr>
        <w:t>支持向量机与机器分类</w:t>
      </w:r>
      <w:r>
        <w:rPr>
          <w:rFonts w:hint="eastAsia"/>
        </w:rPr>
        <w:t>。为</w:t>
      </w:r>
      <w:r>
        <w:t>ST</w:t>
      </w:r>
      <w:r>
        <w:t>段建立了支持向量机分类器</w:t>
      </w:r>
      <w:r>
        <w:rPr>
          <w:rFonts w:hint="eastAsia"/>
        </w:rPr>
        <w:t>根据训练数据进行分类。对于新的</w:t>
      </w:r>
      <w:r>
        <w:t>ST</w:t>
      </w:r>
      <w:r>
        <w:t>段，</w:t>
      </w:r>
      <w:r>
        <w:rPr>
          <w:rFonts w:hint="eastAsia"/>
        </w:rPr>
        <w:t>它被自适应地转换成选定的分辨率，并可通过此进行分类和检测分类器。</w:t>
      </w:r>
      <w:r>
        <w:rPr>
          <w:rFonts w:hint="eastAsia"/>
        </w:rPr>
        <w:t>如图</w:t>
      </w:r>
      <w:r>
        <w:rPr>
          <w:rFonts w:hint="eastAsia"/>
        </w:rPr>
        <w:t>6</w:t>
      </w:r>
      <w:r>
        <w:rPr>
          <w:rFonts w:hint="eastAsia"/>
        </w:rPr>
        <w:t>所示。</w:t>
      </w:r>
    </w:p>
    <w:p w14:paraId="4C892D12" w14:textId="0F99627E" w:rsidR="001671A5" w:rsidRDefault="001671A5" w:rsidP="001671A5">
      <w:pPr>
        <w:jc w:val="center"/>
      </w:pPr>
      <w:r>
        <w:rPr>
          <w:noProof/>
        </w:rPr>
        <w:drawing>
          <wp:inline distT="0" distB="0" distL="0" distR="0" wp14:anchorId="000609B2" wp14:editId="0067223E">
            <wp:extent cx="2696307" cy="395077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8377" cy="3968455"/>
                    </a:xfrm>
                    <a:prstGeom prst="rect">
                      <a:avLst/>
                    </a:prstGeom>
                  </pic:spPr>
                </pic:pic>
              </a:graphicData>
            </a:graphic>
          </wp:inline>
        </w:drawing>
      </w:r>
    </w:p>
    <w:p w14:paraId="0A643792" w14:textId="1396E766" w:rsidR="001671A5" w:rsidRPr="001671A5" w:rsidRDefault="001671A5" w:rsidP="001671A5">
      <w:pPr>
        <w:pStyle w:val="a3"/>
        <w:jc w:val="center"/>
        <w:rPr>
          <w:rFonts w:hint="eastAsia"/>
        </w:rPr>
      </w:pPr>
      <w:r>
        <w:rPr>
          <w:rFonts w:hint="eastAsia"/>
        </w:rPr>
        <w:t>图</w:t>
      </w:r>
      <w:r>
        <w:rPr>
          <w:rFonts w:hint="eastAsia"/>
        </w:rPr>
        <w:t>6</w:t>
      </w:r>
      <w:r w:rsidRPr="001360D7">
        <w:rPr>
          <w:rFonts w:hint="eastAsia"/>
        </w:rPr>
        <w:t>基于多分辨率支持向量机的心电异常检测算法</w:t>
      </w:r>
    </w:p>
    <w:p w14:paraId="289839AA" w14:textId="77777777" w:rsidR="001671A5" w:rsidRPr="001671A5" w:rsidRDefault="001671A5" w:rsidP="001671A5">
      <w:pPr>
        <w:rPr>
          <w:rFonts w:asciiTheme="majorEastAsia" w:eastAsiaTheme="majorEastAsia" w:hAnsiTheme="majorEastAsia"/>
          <w:b/>
          <w:bCs/>
          <w:sz w:val="28"/>
          <w:szCs w:val="28"/>
        </w:rPr>
      </w:pPr>
      <w:r w:rsidRPr="001671A5">
        <w:rPr>
          <w:rFonts w:asciiTheme="majorEastAsia" w:eastAsiaTheme="majorEastAsia" w:hAnsiTheme="majorEastAsia" w:hint="eastAsia"/>
          <w:b/>
          <w:bCs/>
          <w:sz w:val="28"/>
          <w:szCs w:val="28"/>
        </w:rPr>
        <w:t>3.</w:t>
      </w:r>
      <w:r w:rsidRPr="001671A5">
        <w:rPr>
          <w:rFonts w:asciiTheme="majorEastAsia" w:eastAsiaTheme="majorEastAsia" w:hAnsiTheme="majorEastAsia"/>
          <w:b/>
          <w:bCs/>
          <w:sz w:val="28"/>
          <w:szCs w:val="28"/>
        </w:rPr>
        <w:t>2</w:t>
      </w:r>
      <w:r w:rsidRPr="001671A5">
        <w:rPr>
          <w:rFonts w:asciiTheme="majorEastAsia" w:eastAsiaTheme="majorEastAsia" w:hAnsiTheme="majorEastAsia" w:hint="eastAsia"/>
          <w:b/>
          <w:bCs/>
          <w:sz w:val="28"/>
          <w:szCs w:val="28"/>
        </w:rPr>
        <w:t>神经网络分类法</w:t>
      </w:r>
    </w:p>
    <w:p w14:paraId="40EF4F6E" w14:textId="77777777" w:rsidR="001671A5" w:rsidRDefault="001671A5" w:rsidP="001671A5">
      <w:pPr>
        <w:ind w:firstLineChars="200" w:firstLine="420"/>
      </w:pPr>
    </w:p>
    <w:p w14:paraId="2CAF405E" w14:textId="54A7B59E" w:rsidR="001671A5" w:rsidRDefault="001671A5" w:rsidP="001671A5">
      <w:pPr>
        <w:ind w:firstLineChars="200" w:firstLine="420"/>
      </w:pPr>
      <w:r>
        <w:rPr>
          <w:rFonts w:hint="eastAsia"/>
        </w:rPr>
        <w:t>近些年，随着人工智能的发展，神经网络分类法变得热门。神经网络分为浅层神经网络和深度神经网络</w:t>
      </w:r>
      <w:r>
        <w:t>(</w:t>
      </w:r>
      <w:r>
        <w:t>又称深度学习</w:t>
      </w:r>
      <w:r>
        <w:t>)</w:t>
      </w:r>
      <w:r>
        <w:t>。在神经网络的训练过程</w:t>
      </w:r>
      <w:r>
        <w:rPr>
          <w:rFonts w:hint="eastAsia"/>
        </w:rPr>
        <w:t>中，需要大量的实验数据，往往需要结合大数据知识对其进行研究。</w:t>
      </w:r>
    </w:p>
    <w:p w14:paraId="286C0FD2" w14:textId="77777777" w:rsidR="001671A5" w:rsidRDefault="001671A5" w:rsidP="001671A5">
      <w:pPr>
        <w:ind w:firstLineChars="200" w:firstLine="420"/>
      </w:pPr>
      <w:r>
        <w:t>RNN</w:t>
      </w:r>
      <w:r>
        <w:t>体系结构最近已经成为一种非常受欢迎的体系结构，特别是对于顺序数据。该体系结构已成功应用于许多问题，如自然语言处理、语音识别、图像描述生成和机器翻译。与传统的神经网络结构不同，</w:t>
      </w:r>
      <w:r>
        <w:t>RNN</w:t>
      </w:r>
      <w:r>
        <w:t>具有一种所有输入和输出相互连接的学习结构。</w:t>
      </w:r>
      <w:r>
        <w:t>RNN</w:t>
      </w:r>
      <w:r>
        <w:t>与传统的前馈神经元结构的主要区别在于神经元输出递归地应用于自身的输入。</w:t>
      </w:r>
      <w:r>
        <w:t>RNN</w:t>
      </w:r>
      <w:r>
        <w:t>之所以被称为递归，是因为它们对索引的所有项重复相同的任务，这取决于以前的输出。</w:t>
      </w:r>
    </w:p>
    <w:p w14:paraId="72E90692" w14:textId="50406AF6" w:rsidR="001671A5" w:rsidRDefault="001671A5" w:rsidP="001671A5">
      <w:pPr>
        <w:ind w:firstLineChars="200" w:firstLine="420"/>
      </w:pPr>
      <w:r>
        <w:t>1982</w:t>
      </w:r>
      <w:r>
        <w:t>年，</w:t>
      </w:r>
      <w:r>
        <w:t>J.J.Hopfield Networks</w:t>
      </w:r>
      <w:r>
        <w:t>首次描述了这种递归连接结构</w:t>
      </w:r>
      <w:r w:rsidRPr="001671A5">
        <w:rPr>
          <w:rFonts w:hint="eastAsia"/>
          <w:vertAlign w:val="superscript"/>
        </w:rPr>
        <w:t>[</w:t>
      </w:r>
      <w:r w:rsidRPr="001671A5">
        <w:rPr>
          <w:vertAlign w:val="superscript"/>
        </w:rPr>
        <w:t>14]</w:t>
      </w:r>
      <w:r>
        <w:t>。在</w:t>
      </w:r>
      <w:r>
        <w:t>Jordan</w:t>
      </w:r>
      <w:r w:rsidRPr="001671A5">
        <w:rPr>
          <w:rFonts w:hint="eastAsia"/>
          <w:vertAlign w:val="superscript"/>
        </w:rPr>
        <w:t>[</w:t>
      </w:r>
      <w:r w:rsidRPr="001671A5">
        <w:rPr>
          <w:vertAlign w:val="superscript"/>
        </w:rPr>
        <w:t>15]</w:t>
      </w:r>
      <w:r>
        <w:t>后来的</w:t>
      </w:r>
      <w:r>
        <w:rPr>
          <w:rFonts w:hint="eastAsia"/>
        </w:rPr>
        <w:t>论文</w:t>
      </w:r>
      <w:r>
        <w:t>中</w:t>
      </w:r>
      <w:r>
        <w:rPr>
          <w:rFonts w:hint="eastAsia"/>
        </w:rPr>
        <w:t>介绍了一种利用重复连接将网络引入动态存储器的模型。在他的工作中，</w:t>
      </w:r>
      <w:r>
        <w:t>Jordan</w:t>
      </w:r>
      <w:r>
        <w:t>给出了时间</w:t>
      </w:r>
      <w:r>
        <w:t>XOR</w:t>
      </w:r>
      <w:r>
        <w:t>问题的结果。</w:t>
      </w:r>
      <w:r>
        <w:t>Elman</w:t>
      </w:r>
      <w:r w:rsidRPr="001671A5">
        <w:rPr>
          <w:rFonts w:hint="eastAsia"/>
          <w:vertAlign w:val="superscript"/>
        </w:rPr>
        <w:t>[</w:t>
      </w:r>
      <w:r w:rsidRPr="001671A5">
        <w:rPr>
          <w:vertAlign w:val="superscript"/>
        </w:rPr>
        <w:t>16]</w:t>
      </w:r>
      <w:r>
        <w:t>针对自然语言处理问题开发了这种网络结构。</w:t>
      </w:r>
      <w:r>
        <w:rPr>
          <w:rFonts w:hint="eastAsia"/>
        </w:rPr>
        <w:t>图</w:t>
      </w:r>
      <w:r>
        <w:rPr>
          <w:rFonts w:hint="eastAsia"/>
        </w:rPr>
        <w:t>7</w:t>
      </w:r>
      <w:r>
        <w:rPr>
          <w:rFonts w:hint="eastAsia"/>
        </w:rPr>
        <w:t>图</w:t>
      </w:r>
      <w:r>
        <w:rPr>
          <w:rFonts w:hint="eastAsia"/>
        </w:rPr>
        <w:t>8</w:t>
      </w:r>
      <w:r>
        <w:rPr>
          <w:rFonts w:hint="eastAsia"/>
        </w:rPr>
        <w:t>给出</w:t>
      </w:r>
      <w:r>
        <w:t>了</w:t>
      </w:r>
      <w:r>
        <w:t>Jordan</w:t>
      </w:r>
      <w:r>
        <w:t>和</w:t>
      </w:r>
      <w:r>
        <w:t>Elman RNN</w:t>
      </w:r>
      <w:r>
        <w:t>模型的基本表示。</w:t>
      </w:r>
    </w:p>
    <w:p w14:paraId="52545142" w14:textId="77777777" w:rsidR="00F77D8F" w:rsidRDefault="00F77D8F" w:rsidP="001671A5">
      <w:pPr>
        <w:ind w:firstLineChars="200" w:firstLine="420"/>
        <w:rPr>
          <w:rFonts w:hint="eastAsia"/>
        </w:rPr>
      </w:pPr>
    </w:p>
    <w:p w14:paraId="2CFE087C" w14:textId="6D74FCC6" w:rsidR="001671A5" w:rsidRDefault="00F77D8F" w:rsidP="001671A5">
      <w:pPr>
        <w:ind w:firstLineChars="200" w:firstLine="420"/>
        <w:jc w:val="center"/>
      </w:pPr>
      <w:r>
        <w:rPr>
          <w:noProof/>
        </w:rPr>
        <w:drawing>
          <wp:inline distT="0" distB="0" distL="0" distR="0" wp14:anchorId="36C03E6B" wp14:editId="18535714">
            <wp:extent cx="2827025" cy="3329354"/>
            <wp:effectExtent l="0" t="0" r="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5213"/>
                    <a:stretch/>
                  </pic:blipFill>
                  <pic:spPr bwMode="auto">
                    <a:xfrm>
                      <a:off x="0" y="0"/>
                      <a:ext cx="2855678" cy="3363098"/>
                    </a:xfrm>
                    <a:prstGeom prst="rect">
                      <a:avLst/>
                    </a:prstGeom>
                    <a:ln>
                      <a:noFill/>
                    </a:ln>
                    <a:extLst>
                      <a:ext uri="{53640926-AAD7-44D8-BBD7-CCE9431645EC}">
                        <a14:shadowObscured xmlns:a14="http://schemas.microsoft.com/office/drawing/2010/main"/>
                      </a:ext>
                    </a:extLst>
                  </pic:spPr>
                </pic:pic>
              </a:graphicData>
            </a:graphic>
          </wp:inline>
        </w:drawing>
      </w:r>
    </w:p>
    <w:p w14:paraId="5E10D936" w14:textId="77777777" w:rsidR="00A33A42" w:rsidRDefault="00A33A42" w:rsidP="00F77D8F">
      <w:pPr>
        <w:pStyle w:val="a3"/>
        <w:jc w:val="center"/>
      </w:pPr>
    </w:p>
    <w:p w14:paraId="452B57E6" w14:textId="512A47C9" w:rsidR="001671A5" w:rsidRDefault="001671A5" w:rsidP="00F77D8F">
      <w:pPr>
        <w:pStyle w:val="a3"/>
        <w:jc w:val="center"/>
      </w:pPr>
      <w:r>
        <w:rPr>
          <w:rFonts w:hint="eastAsia"/>
        </w:rPr>
        <w:t>图</w:t>
      </w:r>
      <w:r>
        <w:rPr>
          <w:rFonts w:hint="eastAsia"/>
        </w:rPr>
        <w:t>7</w:t>
      </w:r>
      <w:r w:rsidRPr="001671A5">
        <w:t xml:space="preserve"> </w:t>
      </w:r>
      <w:r w:rsidRPr="005D088A">
        <w:t>Jordan</w:t>
      </w:r>
      <w:r>
        <w:rPr>
          <w:rFonts w:hint="eastAsia"/>
        </w:rPr>
        <w:t>提出的</w:t>
      </w:r>
      <w:r>
        <w:rPr>
          <w:rFonts w:hint="eastAsia"/>
        </w:rPr>
        <w:t>R</w:t>
      </w:r>
      <w:r>
        <w:t>NN</w:t>
      </w:r>
      <w:r>
        <w:rPr>
          <w:rFonts w:hint="eastAsia"/>
        </w:rPr>
        <w:t>模型</w:t>
      </w:r>
    </w:p>
    <w:p w14:paraId="1A233874" w14:textId="36494C05" w:rsidR="001671A5" w:rsidRDefault="001671A5" w:rsidP="00F77D8F">
      <w:pPr>
        <w:ind w:firstLineChars="200" w:firstLine="420"/>
        <w:jc w:val="center"/>
      </w:pPr>
      <w:r>
        <w:rPr>
          <w:noProof/>
        </w:rPr>
        <w:lastRenderedPageBreak/>
        <w:drawing>
          <wp:inline distT="0" distB="0" distL="0" distR="0" wp14:anchorId="6F03C582" wp14:editId="7EBCFCC4">
            <wp:extent cx="2765572" cy="27819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7565"/>
                    <a:stretch/>
                  </pic:blipFill>
                  <pic:spPr bwMode="auto">
                    <a:xfrm>
                      <a:off x="0" y="0"/>
                      <a:ext cx="2765572" cy="2781935"/>
                    </a:xfrm>
                    <a:prstGeom prst="rect">
                      <a:avLst/>
                    </a:prstGeom>
                    <a:ln>
                      <a:noFill/>
                    </a:ln>
                    <a:extLst>
                      <a:ext uri="{53640926-AAD7-44D8-BBD7-CCE9431645EC}">
                        <a14:shadowObscured xmlns:a14="http://schemas.microsoft.com/office/drawing/2010/main"/>
                      </a:ext>
                    </a:extLst>
                  </pic:spPr>
                </pic:pic>
              </a:graphicData>
            </a:graphic>
          </wp:inline>
        </w:drawing>
      </w:r>
    </w:p>
    <w:p w14:paraId="34F63D13" w14:textId="7838CFF4" w:rsidR="00F77D8F" w:rsidRDefault="00F77D8F" w:rsidP="00F77D8F">
      <w:pPr>
        <w:pStyle w:val="a3"/>
        <w:jc w:val="center"/>
      </w:pPr>
      <w:r>
        <w:rPr>
          <w:rFonts w:hint="eastAsia"/>
        </w:rPr>
        <w:t>图</w:t>
      </w:r>
      <w:r>
        <w:rPr>
          <w:rFonts w:hint="eastAsia"/>
        </w:rPr>
        <w:t>8</w:t>
      </w:r>
      <w:r w:rsidRPr="005D088A">
        <w:t xml:space="preserve"> Elman</w:t>
      </w:r>
      <w:r>
        <w:rPr>
          <w:rFonts w:hint="eastAsia"/>
        </w:rPr>
        <w:t>提出的模型</w:t>
      </w:r>
    </w:p>
    <w:p w14:paraId="368EBD66" w14:textId="77777777" w:rsidR="00F77D8F" w:rsidRPr="00F77D8F" w:rsidRDefault="00F77D8F" w:rsidP="00F77D8F">
      <w:pPr>
        <w:rPr>
          <w:rFonts w:hint="eastAsia"/>
        </w:rPr>
      </w:pPr>
    </w:p>
    <w:p w14:paraId="20309BF0" w14:textId="2FF8AE9C" w:rsidR="00F77D8F" w:rsidRDefault="00F77D8F" w:rsidP="00F77D8F">
      <w:pPr>
        <w:ind w:firstLineChars="200" w:firstLine="420"/>
      </w:pPr>
      <w:r>
        <w:rPr>
          <w:rFonts w:hint="eastAsia"/>
        </w:rPr>
        <w:t>由于上下文信息的范围有限以及时间反向传播无法正常工作，</w:t>
      </w:r>
      <w:r>
        <w:t>RNN</w:t>
      </w:r>
      <w:r>
        <w:rPr>
          <w:rFonts w:hint="eastAsia"/>
        </w:rPr>
        <w:t>仍</w:t>
      </w:r>
      <w:r>
        <w:t>有一些缺点。由于标准</w:t>
      </w:r>
      <w:r>
        <w:t>RNN</w:t>
      </w:r>
      <w:r>
        <w:t>的迭代性质，常遇到</w:t>
      </w:r>
      <w:r>
        <w:rPr>
          <w:rFonts w:hint="eastAsia"/>
        </w:rPr>
        <w:t>组合</w:t>
      </w:r>
      <w:r>
        <w:t>爆炸和消失梯度问题。</w:t>
      </w:r>
      <w:r>
        <w:t>Hochreiter</w:t>
      </w:r>
      <w:r>
        <w:t>和</w:t>
      </w:r>
      <w:r>
        <w:t>Schmidhuber</w:t>
      </w:r>
      <w:r w:rsidRPr="00F77D8F">
        <w:rPr>
          <w:rFonts w:hint="eastAsia"/>
          <w:vertAlign w:val="superscript"/>
        </w:rPr>
        <w:t>[</w:t>
      </w:r>
      <w:r w:rsidRPr="00F77D8F">
        <w:rPr>
          <w:vertAlign w:val="superscript"/>
        </w:rPr>
        <w:t>17]</w:t>
      </w:r>
      <w:r>
        <w:t>提出了长短期记忆（</w:t>
      </w:r>
      <w:r>
        <w:t>LSTM</w:t>
      </w:r>
      <w:r>
        <w:t>）来克服这些缺点。</w:t>
      </w:r>
    </w:p>
    <w:p w14:paraId="03DB0009" w14:textId="47BF3A97" w:rsidR="00F77D8F" w:rsidRDefault="00F77D8F" w:rsidP="00F77D8F">
      <w:pPr>
        <w:ind w:firstLineChars="200" w:firstLine="420"/>
      </w:pPr>
      <w:r>
        <w:rPr>
          <w:rFonts w:hint="eastAsia"/>
        </w:rPr>
        <w:t>这种体系结构在捕获长期依赖关系方面比常规</w:t>
      </w:r>
      <w:r>
        <w:t>RNN</w:t>
      </w:r>
      <w:r>
        <w:t>要好得多。在</w:t>
      </w:r>
      <w:r>
        <w:t>LSTMs</w:t>
      </w:r>
      <w:r>
        <w:t>中，隐藏层中的每个传统节点都被内存单元替换。这个特性是与标准</w:t>
      </w:r>
      <w:r>
        <w:t>RNN</w:t>
      </w:r>
      <w:r>
        <w:t>相比的主要区别。记忆细胞是学习过程中克服标准</w:t>
      </w:r>
      <w:r>
        <w:t>RNNs</w:t>
      </w:r>
      <w:r>
        <w:t>困难的最重要的结构。</w:t>
      </w:r>
      <w:r w:rsidRPr="005D088A">
        <w:t>LSTM</w:t>
      </w:r>
      <w:r w:rsidRPr="005D088A">
        <w:t>网络（单元）是由存储块和存储单元以及它们包含的门单元组成的特殊结构</w:t>
      </w:r>
      <w:bookmarkStart w:id="2" w:name="_GoBack"/>
      <w:bookmarkEnd w:id="2"/>
      <w:r w:rsidRPr="005D088A">
        <w:t>。乘法输入门单元用于防止无关输入可能产生的负面影响。输入门控制到存储单元的输入流，输出门控制到其他</w:t>
      </w:r>
      <w:r w:rsidRPr="005D088A">
        <w:t>LSTM</w:t>
      </w:r>
      <w:r w:rsidRPr="005D088A">
        <w:t>块的存储单元的输出流。</w:t>
      </w:r>
      <w:r>
        <w:rPr>
          <w:rFonts w:hint="eastAsia"/>
        </w:rPr>
        <w:t>如图</w:t>
      </w:r>
      <w:r>
        <w:rPr>
          <w:rFonts w:hint="eastAsia"/>
        </w:rPr>
        <w:t>9</w:t>
      </w:r>
      <w:r>
        <w:rPr>
          <w:rFonts w:hint="eastAsia"/>
        </w:rPr>
        <w:t>所示。</w:t>
      </w:r>
    </w:p>
    <w:p w14:paraId="42E9636A" w14:textId="353E5CE5" w:rsidR="00F77D8F" w:rsidRDefault="00F77D8F" w:rsidP="00F77D8F">
      <w:pPr>
        <w:jc w:val="center"/>
      </w:pPr>
      <w:r>
        <w:rPr>
          <w:noProof/>
        </w:rPr>
        <w:drawing>
          <wp:inline distT="0" distB="0" distL="0" distR="0" wp14:anchorId="6B2D5B8A" wp14:editId="51AD162E">
            <wp:extent cx="3038999" cy="2356339"/>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379" r="6756"/>
                    <a:stretch/>
                  </pic:blipFill>
                  <pic:spPr bwMode="auto">
                    <a:xfrm>
                      <a:off x="0" y="0"/>
                      <a:ext cx="3058000" cy="2371072"/>
                    </a:xfrm>
                    <a:prstGeom prst="rect">
                      <a:avLst/>
                    </a:prstGeom>
                    <a:ln>
                      <a:noFill/>
                    </a:ln>
                    <a:extLst>
                      <a:ext uri="{53640926-AAD7-44D8-BBD7-CCE9431645EC}">
                        <a14:shadowObscured xmlns:a14="http://schemas.microsoft.com/office/drawing/2010/main"/>
                      </a:ext>
                    </a:extLst>
                  </pic:spPr>
                </pic:pic>
              </a:graphicData>
            </a:graphic>
          </wp:inline>
        </w:drawing>
      </w:r>
    </w:p>
    <w:p w14:paraId="2FCE38B0" w14:textId="77777777" w:rsidR="00A33A42" w:rsidRDefault="00A33A42" w:rsidP="00A33A42">
      <w:pPr>
        <w:pStyle w:val="a3"/>
        <w:jc w:val="center"/>
      </w:pPr>
    </w:p>
    <w:p w14:paraId="0217CD43" w14:textId="431FA373" w:rsidR="00F77D8F" w:rsidRPr="00F77D8F" w:rsidRDefault="00F77D8F" w:rsidP="00A33A42">
      <w:pPr>
        <w:pStyle w:val="a3"/>
        <w:jc w:val="center"/>
        <w:rPr>
          <w:rFonts w:hint="eastAsia"/>
        </w:rPr>
      </w:pPr>
      <w:r>
        <w:rPr>
          <w:rFonts w:hint="eastAsia"/>
        </w:rPr>
        <w:t>图</w:t>
      </w:r>
      <w:r>
        <w:rPr>
          <w:rFonts w:hint="eastAsia"/>
        </w:rPr>
        <w:t>9</w:t>
      </w:r>
      <w:r>
        <w:t xml:space="preserve"> LSTM</w:t>
      </w:r>
      <w:r>
        <w:rPr>
          <w:rFonts w:hint="eastAsia"/>
        </w:rPr>
        <w:t>流程图</w:t>
      </w:r>
    </w:p>
    <w:p w14:paraId="179621C7" w14:textId="16BF662B" w:rsidR="00F77D8F" w:rsidRDefault="00F77D8F" w:rsidP="00F77D8F">
      <w:pPr>
        <w:ind w:firstLineChars="200" w:firstLine="420"/>
      </w:pPr>
      <w:r>
        <w:rPr>
          <w:rFonts w:hint="eastAsia"/>
        </w:rPr>
        <w:t>在此基础上，</w:t>
      </w:r>
      <w:r w:rsidRPr="007D5F00">
        <w:rPr>
          <w:rFonts w:hint="eastAsia"/>
        </w:rPr>
        <w:t>Ö</w:t>
      </w:r>
      <w:r w:rsidRPr="007D5F00">
        <w:t>zal YILDIRIM</w:t>
      </w:r>
      <w:r w:rsidR="00A33A42" w:rsidRPr="00A33A42">
        <w:rPr>
          <w:rFonts w:hint="eastAsia"/>
          <w:vertAlign w:val="superscript"/>
        </w:rPr>
        <w:t>[</w:t>
      </w:r>
      <w:r w:rsidR="00A33A42" w:rsidRPr="00A33A42">
        <w:rPr>
          <w:vertAlign w:val="superscript"/>
        </w:rPr>
        <w:t>18]</w:t>
      </w:r>
      <w:r>
        <w:rPr>
          <w:rFonts w:hint="eastAsia"/>
        </w:rPr>
        <w:t>建立了一个新的基于深度双向</w:t>
      </w:r>
      <w:r>
        <w:t>LSTM</w:t>
      </w:r>
      <w:r>
        <w:t>网络的小波模型</w:t>
      </w:r>
      <w:r>
        <w:rPr>
          <w:rFonts w:hint="eastAsia"/>
        </w:rPr>
        <w:t>对心电信号进行分类，提出了一种新的基于小波变换的心电信号序列生成方法，该方法将心电信号分解成不同尺度的子带，作为输入</w:t>
      </w:r>
      <w:r>
        <w:t>LSTM</w:t>
      </w:r>
      <w:r>
        <w:t>网络的序列。新的网络模型包括单向（</w:t>
      </w:r>
      <w:r>
        <w:t>ULSTM</w:t>
      </w:r>
      <w:r>
        <w:t>）和双向（</w:t>
      </w:r>
      <w:r>
        <w:t>BLSTM</w:t>
      </w:r>
      <w:r>
        <w:t>）结构，用于性能比较。从麻省理工学院</w:t>
      </w:r>
      <w:r>
        <w:t>-</w:t>
      </w:r>
      <w:r>
        <w:t>波黑心律失常数据库中获得了五种不同类型的心跳，并对其进行了实验研究。这五种类型是正常窦性心律（</w:t>
      </w:r>
      <w:r>
        <w:t>NSR</w:t>
      </w:r>
      <w:r>
        <w:t>）、室性早搏（</w:t>
      </w:r>
      <w:r>
        <w:t>VPC</w:t>
      </w:r>
      <w:r>
        <w:t>）、起搏（</w:t>
      </w:r>
      <w:r>
        <w:t>PB</w:t>
      </w:r>
      <w:r>
        <w:t>）、左束支传导阻滞（</w:t>
      </w:r>
      <w:r>
        <w:t>LBBB</w:t>
      </w:r>
      <w:r>
        <w:t>）和右束支传导阻滞（</w:t>
      </w:r>
      <w:r>
        <w:t>RBBB</w:t>
      </w:r>
      <w:r>
        <w:t>）。结果表明，</w:t>
      </w:r>
      <w:r>
        <w:t>DBLSTM-WS</w:t>
      </w:r>
      <w:r>
        <w:t>模型的识别率高达</w:t>
      </w:r>
      <w:r>
        <w:t>99.39%</w:t>
      </w:r>
      <w:r>
        <w:t>。研究中提出的基于小波的</w:t>
      </w:r>
      <w:r>
        <w:rPr>
          <w:rFonts w:hint="eastAsia"/>
        </w:rPr>
        <w:t>神经元</w:t>
      </w:r>
      <w:r>
        <w:t>层显著提</w:t>
      </w:r>
      <w:r>
        <w:rPr>
          <w:rFonts w:hint="eastAsia"/>
        </w:rPr>
        <w:t>高了传统网络的识别性能。</w:t>
      </w:r>
    </w:p>
    <w:p w14:paraId="10455C05" w14:textId="77777777" w:rsidR="00F77D8F" w:rsidRDefault="00F77D8F" w:rsidP="00F77D8F">
      <w:pPr>
        <w:ind w:firstLineChars="200" w:firstLine="420"/>
        <w:rPr>
          <w:rFonts w:hint="eastAsia"/>
        </w:rPr>
      </w:pPr>
    </w:p>
    <w:p w14:paraId="0E6A1AE3" w14:textId="4FE7D69A" w:rsidR="00F77D8F" w:rsidRPr="00F77D8F" w:rsidRDefault="00F77D8F" w:rsidP="00F77D8F">
      <w:pPr>
        <w:rPr>
          <w:rFonts w:asciiTheme="majorEastAsia" w:eastAsiaTheme="majorEastAsia" w:hAnsiTheme="majorEastAsia" w:hint="eastAsia"/>
          <w:b/>
          <w:bCs/>
          <w:sz w:val="28"/>
          <w:szCs w:val="28"/>
        </w:rPr>
      </w:pPr>
      <w:r w:rsidRPr="00F77D8F">
        <w:rPr>
          <w:rFonts w:asciiTheme="majorEastAsia" w:eastAsiaTheme="majorEastAsia" w:hAnsiTheme="majorEastAsia" w:hint="eastAsia"/>
          <w:b/>
          <w:bCs/>
          <w:sz w:val="28"/>
          <w:szCs w:val="28"/>
        </w:rPr>
        <w:t>3</w:t>
      </w:r>
      <w:r w:rsidRPr="00F77D8F">
        <w:rPr>
          <w:rFonts w:asciiTheme="majorEastAsia" w:eastAsiaTheme="majorEastAsia" w:hAnsiTheme="majorEastAsia"/>
          <w:b/>
          <w:bCs/>
          <w:sz w:val="28"/>
          <w:szCs w:val="28"/>
        </w:rPr>
        <w:t>.3</w:t>
      </w:r>
      <w:r w:rsidRPr="00F77D8F">
        <w:rPr>
          <w:rFonts w:asciiTheme="majorEastAsia" w:eastAsiaTheme="majorEastAsia" w:hAnsiTheme="majorEastAsia" w:hint="eastAsia"/>
          <w:b/>
          <w:bCs/>
          <w:sz w:val="28"/>
          <w:szCs w:val="28"/>
        </w:rPr>
        <w:t>结构模式识别分类法</w:t>
      </w:r>
    </w:p>
    <w:p w14:paraId="030CB971" w14:textId="77777777" w:rsidR="00F77D8F" w:rsidRDefault="00F77D8F" w:rsidP="00F77D8F">
      <w:pPr>
        <w:ind w:firstLineChars="200" w:firstLine="420"/>
      </w:pPr>
      <w:r>
        <w:rPr>
          <w:rFonts w:hint="eastAsia"/>
        </w:rPr>
        <w:t>结构模式识别</w:t>
      </w:r>
      <w:r>
        <w:t>(</w:t>
      </w:r>
      <w:r>
        <w:t>亦称句法模式识别</w:t>
      </w:r>
      <w:r>
        <w:t>)</w:t>
      </w:r>
      <w:r>
        <w:t>也被广泛</w:t>
      </w:r>
      <w:r>
        <w:rPr>
          <w:rFonts w:hint="eastAsia"/>
        </w:rPr>
        <w:t>应用于心电信号的识别分类中，其根据所分类的对象包含的结构信息进行分类，结构模式比统计模式更加适用于时间序列数据的分类。</w:t>
      </w:r>
    </w:p>
    <w:p w14:paraId="1A32D116" w14:textId="5562D366" w:rsidR="00F77D8F" w:rsidRDefault="00F77D8F" w:rsidP="00F77D8F">
      <w:pPr>
        <w:ind w:firstLineChars="200" w:firstLine="420"/>
      </w:pPr>
      <w:r w:rsidRPr="007C0251">
        <w:t>He</w:t>
      </w:r>
      <w:r w:rsidRPr="00F77D8F">
        <w:rPr>
          <w:rFonts w:hint="eastAsia"/>
          <w:vertAlign w:val="superscript"/>
        </w:rPr>
        <w:t>[</w:t>
      </w:r>
      <w:r w:rsidRPr="00F77D8F">
        <w:rPr>
          <w:vertAlign w:val="superscript"/>
        </w:rPr>
        <w:t>19]</w:t>
      </w:r>
      <w:r w:rsidRPr="007C0251">
        <w:t>等</w:t>
      </w:r>
      <w:r>
        <w:rPr>
          <w:rFonts w:hint="eastAsia"/>
        </w:rPr>
        <w:t>针对心电图自动诊断困难这一问题，提出了一种新的聚类算法</w:t>
      </w:r>
      <w:r>
        <w:t>:</w:t>
      </w:r>
      <w:r>
        <w:t>基于均方差属性加权的遗传模拟退火</w:t>
      </w:r>
      <w:r>
        <w:t xml:space="preserve">K-means </w:t>
      </w:r>
      <w:r>
        <w:t>改进聚类算法，用于改进心电图</w:t>
      </w:r>
      <w:r>
        <w:t>(ECG)</w:t>
      </w:r>
      <w:r>
        <w:t>信号的自动识别技术。利用小波变换的多分辨率和抗干扰能力</w:t>
      </w:r>
      <w:r>
        <w:rPr>
          <w:rFonts w:hint="eastAsia"/>
        </w:rPr>
        <w:t>好的特点，检测</w:t>
      </w:r>
      <w:r>
        <w:t xml:space="preserve"> Q</w:t>
      </w:r>
      <w:r>
        <w:t>Ｒ</w:t>
      </w:r>
      <w:r>
        <w:t xml:space="preserve">S </w:t>
      </w:r>
      <w:r>
        <w:t>波、</w:t>
      </w:r>
      <w:r>
        <w:t xml:space="preserve">P </w:t>
      </w:r>
      <w:r>
        <w:t>波、</w:t>
      </w:r>
      <w:r>
        <w:t xml:space="preserve">T </w:t>
      </w:r>
      <w:r>
        <w:t>波，提高了特征检测的准确性</w:t>
      </w:r>
      <w:r>
        <w:t>;</w:t>
      </w:r>
      <w:r>
        <w:t>利用聚类分析具有较好的鲁棒性和适合于大数据</w:t>
      </w:r>
      <w:r>
        <w:rPr>
          <w:rFonts w:hint="eastAsia"/>
        </w:rPr>
        <w:t>量分析的特点，对心电信号进行波形分类。采用</w:t>
      </w:r>
      <w:r>
        <w:t xml:space="preserve"> MIT-BIH </w:t>
      </w:r>
      <w:r>
        <w:t>标准心电数据库中的部分数据对识别结果进行判断，</w:t>
      </w:r>
      <w:r>
        <w:rPr>
          <w:rFonts w:hint="eastAsia"/>
        </w:rPr>
        <w:t>改进后的</w:t>
      </w:r>
      <w:r>
        <w:t xml:space="preserve"> K-means </w:t>
      </w:r>
      <w:r>
        <w:t>聚类算法的准确率高于传统的</w:t>
      </w:r>
      <w:r>
        <w:t xml:space="preserve"> K-means </w:t>
      </w:r>
      <w:r>
        <w:t>聚类算法，实验表明该算法对心电信号可以进行有效</w:t>
      </w:r>
      <w:r>
        <w:rPr>
          <w:rFonts w:hint="eastAsia"/>
        </w:rPr>
        <w:t>分类。</w:t>
      </w:r>
    </w:p>
    <w:p w14:paraId="2A8BF2D7" w14:textId="05951E65" w:rsidR="00F77D8F" w:rsidRDefault="00F77D8F" w:rsidP="00F77D8F">
      <w:pPr>
        <w:ind w:firstLineChars="200" w:firstLine="420"/>
      </w:pPr>
      <w:r w:rsidRPr="007827A0">
        <w:t>Usha Desai</w:t>
      </w:r>
      <w:r w:rsidRPr="00F77D8F">
        <w:rPr>
          <w:rFonts w:hint="eastAsia"/>
          <w:vertAlign w:val="superscript"/>
        </w:rPr>
        <w:t>[</w:t>
      </w:r>
      <w:r w:rsidRPr="00F77D8F">
        <w:rPr>
          <w:vertAlign w:val="superscript"/>
        </w:rPr>
        <w:t>20]</w:t>
      </w:r>
      <w:r>
        <w:rPr>
          <w:rFonts w:hint="eastAsia"/>
        </w:rPr>
        <w:t>等提出</w:t>
      </w:r>
      <w:r w:rsidRPr="007827A0">
        <w:rPr>
          <w:rFonts w:hint="eastAsia"/>
        </w:rPr>
        <w:t>了一种基于机器学习的心律失常自动检测方法。该方法采用一般方法对心电信号进行滤波和分割，然后用离散余弦变换（</w:t>
      </w:r>
      <w:r w:rsidRPr="007827A0">
        <w:t>DCT</w:t>
      </w:r>
      <w:r w:rsidRPr="007827A0">
        <w:t>）进行特征提取，主成分分析（</w:t>
      </w:r>
      <w:r w:rsidRPr="007827A0">
        <w:t>PCA</w:t>
      </w:r>
      <w:r w:rsidRPr="007827A0">
        <w:t>）进行特征约简，最后用</w:t>
      </w:r>
      <w:r w:rsidRPr="007827A0">
        <w:t>k</w:t>
      </w:r>
      <w:r w:rsidRPr="007827A0">
        <w:t>近邻（</w:t>
      </w:r>
      <w:r w:rsidRPr="007827A0">
        <w:t>k-NN</w:t>
      </w:r>
      <w:r w:rsidRPr="007827A0">
        <w:t>）分类器对心律失常进行分类。采用方差分析（</w:t>
      </w:r>
      <w:r w:rsidRPr="007827A0">
        <w:t>ANOVA</w:t>
      </w:r>
      <w:r w:rsidRPr="007827A0">
        <w:t>）检验验证了主成分分析特征的统计显著性。使用</w:t>
      </w:r>
      <w:r w:rsidRPr="007827A0">
        <w:t>k-NN</w:t>
      </w:r>
      <w:r w:rsidRPr="007827A0">
        <w:t>和十倍交叉验证对统计显著特征进行分类。</w:t>
      </w:r>
      <w:r>
        <w:rPr>
          <w:rFonts w:hint="eastAsia"/>
        </w:rPr>
        <w:t>如图</w:t>
      </w:r>
      <w:r>
        <w:rPr>
          <w:rFonts w:hint="eastAsia"/>
        </w:rPr>
        <w:t>1</w:t>
      </w:r>
      <w:r>
        <w:t>0</w:t>
      </w:r>
      <w:r>
        <w:rPr>
          <w:rFonts w:hint="eastAsia"/>
        </w:rPr>
        <w:t>所示。</w:t>
      </w:r>
    </w:p>
    <w:p w14:paraId="44BBB74C" w14:textId="77777777" w:rsidR="00F77D8F" w:rsidRDefault="00F77D8F" w:rsidP="00F77D8F">
      <w:pPr>
        <w:ind w:firstLineChars="200" w:firstLine="420"/>
        <w:rPr>
          <w:rFonts w:hint="eastAsia"/>
        </w:rPr>
      </w:pPr>
    </w:p>
    <w:p w14:paraId="3525B7E6" w14:textId="4184FCAC" w:rsidR="00F77D8F" w:rsidRPr="00F77D8F" w:rsidRDefault="00F77D8F" w:rsidP="00F77D8F">
      <w:pPr>
        <w:ind w:firstLineChars="200" w:firstLine="420"/>
        <w:rPr>
          <w:rFonts w:hint="eastAsia"/>
        </w:rPr>
      </w:pPr>
      <w:r>
        <w:rPr>
          <w:rFonts w:hint="eastAsia"/>
        </w:rPr>
        <w:t>几个种类分别为：</w:t>
      </w:r>
      <w:r w:rsidRPr="007827A0">
        <w:rPr>
          <w:rFonts w:hint="eastAsia"/>
        </w:rPr>
        <w:t>非异位心律失常（</w:t>
      </w:r>
      <w:r w:rsidRPr="007827A0">
        <w:t>N</w:t>
      </w:r>
      <w:r w:rsidRPr="007827A0">
        <w:t>）、室上性异位心律失常（</w:t>
      </w:r>
      <w:r w:rsidRPr="007827A0">
        <w:t>S</w:t>
      </w:r>
      <w:r w:rsidRPr="007827A0">
        <w:t>）、室性异位心律失常（</w:t>
      </w:r>
      <w:r w:rsidRPr="007827A0">
        <w:t>V</w:t>
      </w:r>
      <w:r w:rsidRPr="007827A0">
        <w:t>）、融合心律失常（</w:t>
      </w:r>
      <w:r w:rsidRPr="007827A0">
        <w:t>F</w:t>
      </w:r>
      <w:r w:rsidRPr="007827A0">
        <w:t>）和未知心律失常（</w:t>
      </w:r>
      <w:r w:rsidRPr="007827A0">
        <w:t>U</w:t>
      </w:r>
      <w:r w:rsidRPr="007827A0">
        <w:t>）。</w:t>
      </w:r>
    </w:p>
    <w:p w14:paraId="19B9BD05" w14:textId="77777777" w:rsidR="00F77D8F" w:rsidRDefault="00F77D8F" w:rsidP="001671A5">
      <w:pPr>
        <w:ind w:firstLineChars="200" w:firstLine="420"/>
      </w:pPr>
    </w:p>
    <w:p w14:paraId="2E30E02C" w14:textId="77777777" w:rsidR="00A33A42" w:rsidRDefault="00A33A42" w:rsidP="001671A5">
      <w:pPr>
        <w:ind w:firstLineChars="200" w:firstLine="420"/>
        <w:sectPr w:rsidR="00A33A42">
          <w:type w:val="continuous"/>
          <w:pgSz w:w="11906" w:h="16838"/>
          <w:pgMar w:top="1162" w:right="1020" w:bottom="1123" w:left="1020" w:header="851" w:footer="992" w:gutter="0"/>
          <w:cols w:num="2" w:space="720" w:equalWidth="0">
            <w:col w:w="4720" w:space="425"/>
            <w:col w:w="4720"/>
          </w:cols>
          <w:docGrid w:type="lines" w:linePitch="312"/>
        </w:sectPr>
      </w:pPr>
    </w:p>
    <w:p w14:paraId="663C49BF" w14:textId="77777777" w:rsidR="00A33A42" w:rsidRDefault="00A33A42" w:rsidP="00A33A42">
      <w:pPr>
        <w:ind w:firstLineChars="200" w:firstLine="420"/>
        <w:jc w:val="center"/>
      </w:pPr>
      <w:r>
        <w:rPr>
          <w:noProof/>
        </w:rPr>
        <w:lastRenderedPageBreak/>
        <w:drawing>
          <wp:inline distT="0" distB="0" distL="0" distR="0" wp14:anchorId="0F9CF6F7" wp14:editId="13BB1DD3">
            <wp:extent cx="5274310" cy="80264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02640"/>
                    </a:xfrm>
                    <a:prstGeom prst="rect">
                      <a:avLst/>
                    </a:prstGeom>
                  </pic:spPr>
                </pic:pic>
              </a:graphicData>
            </a:graphic>
          </wp:inline>
        </w:drawing>
      </w:r>
    </w:p>
    <w:p w14:paraId="4CEDA6E5" w14:textId="690DAE45" w:rsidR="00A33A42" w:rsidRDefault="00A33A42" w:rsidP="00A33A42">
      <w:pPr>
        <w:pStyle w:val="a3"/>
        <w:jc w:val="center"/>
        <w:rPr>
          <w:rFonts w:hint="eastAsia"/>
        </w:rPr>
        <w:sectPr w:rsidR="00A33A42" w:rsidSect="00A33A42">
          <w:type w:val="continuous"/>
          <w:pgSz w:w="11906" w:h="16838"/>
          <w:pgMar w:top="1162" w:right="1020" w:bottom="1123" w:left="1020" w:header="851" w:footer="992" w:gutter="0"/>
          <w:cols w:space="425"/>
          <w:docGrid w:type="lines" w:linePitch="312"/>
        </w:sectPr>
      </w:pPr>
      <w:r>
        <w:rPr>
          <w:rFonts w:hint="eastAsia"/>
        </w:rPr>
        <w:t>图</w:t>
      </w:r>
      <w:r>
        <w:rPr>
          <w:rFonts w:hint="eastAsia"/>
        </w:rPr>
        <w:t>10</w:t>
      </w:r>
      <w:r>
        <w:t xml:space="preserve"> </w:t>
      </w:r>
      <w:r w:rsidRPr="007827A0">
        <w:rPr>
          <w:rFonts w:hint="eastAsia"/>
        </w:rPr>
        <w:t>基于机器学习的心律失常自动检测方法</w:t>
      </w:r>
      <w:r>
        <w:rPr>
          <w:rFonts w:hint="eastAsia"/>
        </w:rPr>
        <w:t>步骤</w:t>
      </w:r>
    </w:p>
    <w:p w14:paraId="6F609327" w14:textId="77777777" w:rsidR="00A33A42" w:rsidRPr="00A33A42" w:rsidRDefault="00A33A42" w:rsidP="00A33A42">
      <w:pPr>
        <w:rPr>
          <w:rFonts w:asciiTheme="majorEastAsia" w:eastAsiaTheme="majorEastAsia" w:hAnsiTheme="majorEastAsia"/>
          <w:b/>
          <w:bCs/>
          <w:sz w:val="28"/>
          <w:szCs w:val="28"/>
        </w:rPr>
      </w:pPr>
      <w:r w:rsidRPr="00A33A42">
        <w:rPr>
          <w:rFonts w:asciiTheme="majorEastAsia" w:eastAsiaTheme="majorEastAsia" w:hAnsiTheme="majorEastAsia"/>
          <w:b/>
          <w:bCs/>
          <w:sz w:val="28"/>
          <w:szCs w:val="28"/>
        </w:rPr>
        <w:t>4</w:t>
      </w:r>
      <w:r w:rsidRPr="00A33A42">
        <w:rPr>
          <w:rFonts w:asciiTheme="majorEastAsia" w:eastAsiaTheme="majorEastAsia" w:hAnsiTheme="majorEastAsia" w:hint="eastAsia"/>
          <w:b/>
          <w:bCs/>
          <w:sz w:val="28"/>
          <w:szCs w:val="28"/>
        </w:rPr>
        <w:t>．总结</w:t>
      </w:r>
    </w:p>
    <w:p w14:paraId="2AB2AF22" w14:textId="2B85AC6F" w:rsidR="0037493E" w:rsidRDefault="00A33A42" w:rsidP="00A33A42">
      <w:pPr>
        <w:ind w:firstLineChars="200" w:firstLine="420"/>
      </w:pPr>
      <w:r>
        <w:rPr>
          <w:rFonts w:hint="eastAsia"/>
        </w:rPr>
        <w:t>本文总结了常见的心电信号处理与分类方法和它们的发展态势。首先介绍了心电信号预处理即前置滤波的主要方法。其中经典的</w:t>
      </w:r>
      <w:r>
        <w:rPr>
          <w:rFonts w:hint="eastAsia"/>
        </w:rPr>
        <w:t>F</w:t>
      </w:r>
      <w:r>
        <w:t>IR</w:t>
      </w:r>
      <w:r>
        <w:rPr>
          <w:rFonts w:hint="eastAsia"/>
        </w:rPr>
        <w:t>与</w:t>
      </w:r>
      <w:r>
        <w:rPr>
          <w:rFonts w:hint="eastAsia"/>
        </w:rPr>
        <w:t>I</w:t>
      </w:r>
      <w:r>
        <w:t>IR</w:t>
      </w:r>
      <w:r>
        <w:rPr>
          <w:rFonts w:hint="eastAsia"/>
        </w:rPr>
        <w:t>滤波法仍被广泛使用，主要原因是它们经济实惠、效率高。而现代的滤波方法，如小波变换、</w:t>
      </w:r>
      <w:r w:rsidRPr="00D274F3">
        <w:rPr>
          <w:rFonts w:hint="eastAsia"/>
        </w:rPr>
        <w:t>神经网络法</w:t>
      </w:r>
      <w:r>
        <w:rPr>
          <w:rFonts w:hint="eastAsia"/>
        </w:rPr>
        <w:t>及自适应滤波法通常拥有更高的准确度，往往用于精细化的检测。而心电信号的特征提取主要从时域和频域两个方面入手，通常以其斜率变化、面积大小、</w:t>
      </w:r>
      <w:r>
        <w:rPr>
          <w:rFonts w:hint="eastAsia"/>
        </w:rPr>
        <w:t>R</w:t>
      </w:r>
      <w:r>
        <w:t>R</w:t>
      </w:r>
      <w:r>
        <w:rPr>
          <w:rFonts w:hint="eastAsia"/>
        </w:rPr>
        <w:t>间隔等等特征作为识别依据。本文也详细阐述了心电信号的三种分类方法，其中统计模式识别法识别准确率高但是泛化能力弱，往往针对不同的情况要建立不同的模型，这对于临床应用来说还有一定的难度。而随着近年来人工智能的逐渐火爆，神经网络法逐渐兴起。它拥有良好的分类效果，但同样，它需要大量的患者数据，这就需要建立一个共用的信号数据库，同时模型的训练也需要更好的算力资源。当训练样本较少时往往会出现过拟合现象，也会使得模型的泛化能力变弱。而结构模式识别分类法虽然分类效果与泛化能力都很好，但是它依赖更好的算力，同时算法复杂度也更大，识别时可能会比前两种方法花费更多的时间。在未来的研究中，更快、精度更高的分类方法将会是研究的重点。跨院、甚至跨国建立共享的心电信号数据库，提高分类模型的泛化能力等等也将会是未来的发展方向。</w:t>
      </w:r>
    </w:p>
    <w:p w14:paraId="23F56FC3" w14:textId="77777777" w:rsidR="0037493E" w:rsidRDefault="0037493E">
      <w:pPr>
        <w:ind w:firstLine="420"/>
      </w:pPr>
    </w:p>
    <w:p w14:paraId="0294B24A" w14:textId="2C57F4E4" w:rsidR="00A33A42" w:rsidRDefault="00E30F9F">
      <w:pPr>
        <w:pStyle w:val="a4"/>
        <w:autoSpaceDE w:val="0"/>
        <w:autoSpaceDN w:val="0"/>
        <w:spacing w:line="299" w:lineRule="exact"/>
        <w:rPr>
          <w:rFonts w:ascii="Times New Roman" w:hint="eastAsia"/>
          <w:b/>
          <w:sz w:val="28"/>
          <w:szCs w:val="24"/>
          <w:lang w:val="en-US"/>
        </w:rPr>
      </w:pPr>
      <w:r>
        <w:rPr>
          <w:rFonts w:ascii="Times New Roman" w:hint="eastAsia"/>
          <w:b/>
          <w:sz w:val="28"/>
          <w:szCs w:val="24"/>
          <w:lang w:val="en-US"/>
        </w:rPr>
        <w:t>参考文献</w:t>
      </w:r>
    </w:p>
    <w:p w14:paraId="00C32F22" w14:textId="7F1FE3E2"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1] Keshavamurthy T G, Dr. M. N. Eshwarappa,</w:t>
      </w:r>
      <w:r w:rsidRPr="00A33A42">
        <w:rPr>
          <w:rFonts w:hAnsi="宋体" w:cs="宋体"/>
          <w:kern w:val="0"/>
          <w:szCs w:val="21"/>
          <w:lang w:bidi="zh-CN"/>
        </w:rPr>
        <w:t>”</w:t>
      </w:r>
      <w:r w:rsidRPr="00A33A42">
        <w:rPr>
          <w:rFonts w:hAnsi="宋体" w:cs="宋体"/>
          <w:kern w:val="0"/>
          <w:szCs w:val="21"/>
          <w:lang w:bidi="zh-CN"/>
        </w:rPr>
        <w:t>Review Paper on Denoising of ECG Signal</w:t>
      </w:r>
      <w:r w:rsidRPr="00A33A42">
        <w:rPr>
          <w:rFonts w:hAnsi="宋体" w:cs="宋体"/>
          <w:kern w:val="0"/>
          <w:szCs w:val="21"/>
          <w:lang w:bidi="zh-CN"/>
        </w:rPr>
        <w:t>”</w:t>
      </w:r>
      <w:r w:rsidRPr="00A33A42">
        <w:rPr>
          <w:rFonts w:hAnsi="宋体" w:cs="宋体"/>
          <w:kern w:val="0"/>
          <w:szCs w:val="21"/>
          <w:lang w:bidi="zh-CN"/>
        </w:rPr>
        <w:t xml:space="preserve"> 978-1-5090-3239-6/17/$31.00</w:t>
      </w:r>
      <w:r w:rsidRPr="00A33A42">
        <w:rPr>
          <w:rFonts w:hAnsi="宋体" w:cs="宋体"/>
          <w:kern w:val="0"/>
          <w:szCs w:val="21"/>
          <w:lang w:bidi="zh-CN"/>
        </w:rPr>
        <w:t>©</w:t>
      </w:r>
      <w:r w:rsidRPr="00A33A42">
        <w:rPr>
          <w:rFonts w:hAnsi="宋体" w:cs="宋体"/>
          <w:kern w:val="0"/>
          <w:szCs w:val="21"/>
          <w:lang w:bidi="zh-CN"/>
        </w:rPr>
        <w:t>2017IEEE</w:t>
      </w:r>
    </w:p>
    <w:p w14:paraId="057649D8"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5AF3D04A" w14:textId="25FB96F2"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 xml:space="preserve">2] Valtino X. Afonso, Truong Q. Nguyen, </w:t>
      </w:r>
      <w:r w:rsidRPr="00A33A42">
        <w:rPr>
          <w:rFonts w:hAnsi="宋体" w:cs="宋体"/>
          <w:kern w:val="0"/>
          <w:szCs w:val="21"/>
          <w:lang w:bidi="zh-CN"/>
        </w:rPr>
        <w:t>“</w:t>
      </w:r>
      <w:r w:rsidRPr="00A33A42">
        <w:rPr>
          <w:rFonts w:hAnsi="宋体" w:cs="宋体"/>
          <w:kern w:val="0"/>
          <w:szCs w:val="21"/>
          <w:lang w:bidi="zh-CN"/>
        </w:rPr>
        <w:t>ECG Beat Detection Using Filter Banks</w:t>
      </w:r>
      <w:r w:rsidRPr="00A33A42">
        <w:rPr>
          <w:rFonts w:hAnsi="宋体" w:cs="宋体"/>
          <w:kern w:val="0"/>
          <w:szCs w:val="21"/>
          <w:lang w:bidi="zh-CN"/>
        </w:rPr>
        <w:t>”</w:t>
      </w:r>
      <w:r w:rsidRPr="00A33A42">
        <w:rPr>
          <w:rFonts w:hAnsi="宋体" w:cs="宋体"/>
          <w:kern w:val="0"/>
          <w:szCs w:val="21"/>
          <w:lang w:bidi="zh-CN"/>
        </w:rPr>
        <w:t>, IEEE TRANSACTIONS ON BIOMEDICAL ENGINEERING, VOL. 46, NO. 2, FEBRUARY 1999</w:t>
      </w:r>
    </w:p>
    <w:p w14:paraId="3FDA9396"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568A95C7" w14:textId="3F5CBAE2"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kern w:val="0"/>
          <w:szCs w:val="21"/>
          <w:lang w:bidi="zh-CN"/>
        </w:rPr>
        <w:t xml:space="preserve">[3] Mehmet Ustundag, Muammer Gokbulut, </w:t>
      </w:r>
      <w:r w:rsidRPr="00A33A42">
        <w:rPr>
          <w:rFonts w:hAnsi="宋体" w:cs="宋体"/>
          <w:kern w:val="0"/>
          <w:szCs w:val="21"/>
          <w:lang w:bidi="zh-CN"/>
        </w:rPr>
        <w:t xml:space="preserve">Abdulkadir Sengur and Fikret Ata, </w:t>
      </w:r>
      <w:r w:rsidRPr="00A33A42">
        <w:rPr>
          <w:rFonts w:hAnsi="宋体" w:cs="宋体"/>
          <w:kern w:val="0"/>
          <w:szCs w:val="21"/>
          <w:lang w:bidi="zh-CN"/>
        </w:rPr>
        <w:t>“</w:t>
      </w:r>
      <w:r w:rsidRPr="00A33A42">
        <w:rPr>
          <w:rFonts w:hAnsi="宋体" w:cs="宋体"/>
          <w:kern w:val="0"/>
          <w:szCs w:val="21"/>
          <w:lang w:bidi="zh-CN"/>
        </w:rPr>
        <w:t>Denoising of Weak ECG Signals by using Wavelet Analysis and Fuzzy Thresholding</w:t>
      </w:r>
      <w:r w:rsidRPr="00A33A42">
        <w:rPr>
          <w:rFonts w:hAnsi="宋体" w:cs="宋体"/>
          <w:kern w:val="0"/>
          <w:szCs w:val="21"/>
          <w:lang w:bidi="zh-CN"/>
        </w:rPr>
        <w:t>”</w:t>
      </w:r>
      <w:r w:rsidRPr="00A33A42">
        <w:rPr>
          <w:rFonts w:hAnsi="宋体" w:cs="宋体"/>
          <w:kern w:val="0"/>
          <w:szCs w:val="21"/>
          <w:lang w:bidi="zh-CN"/>
        </w:rPr>
        <w:t>, Springer Network Modeling Analysis in Health Informatics and Bioinformatics , Volume 1, Issue 4, pp 135-140, 2012</w:t>
      </w:r>
    </w:p>
    <w:p w14:paraId="637A3E53"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1DA0D201" w14:textId="63B5E844"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kern w:val="0"/>
          <w:szCs w:val="21"/>
          <w:lang w:bidi="zh-CN"/>
        </w:rPr>
        <w:t xml:space="preserve">[4] Anil Chacko and Samit Ari, </w:t>
      </w:r>
      <w:r w:rsidRPr="00A33A42">
        <w:rPr>
          <w:rFonts w:hAnsi="宋体" w:cs="宋体"/>
          <w:kern w:val="0"/>
          <w:szCs w:val="21"/>
          <w:lang w:bidi="zh-CN"/>
        </w:rPr>
        <w:t>“</w:t>
      </w:r>
      <w:r w:rsidRPr="00A33A42">
        <w:rPr>
          <w:rFonts w:hAnsi="宋体" w:cs="宋体"/>
          <w:kern w:val="0"/>
          <w:szCs w:val="21"/>
          <w:lang w:bidi="zh-CN"/>
        </w:rPr>
        <w:t>Denoising of ECG Signals using</w:t>
      </w:r>
      <w:r w:rsidRPr="00A33A42">
        <w:rPr>
          <w:rFonts w:hAnsi="宋体" w:cs="宋体" w:hint="eastAsia"/>
          <w:kern w:val="0"/>
          <w:szCs w:val="21"/>
          <w:lang w:bidi="zh-CN"/>
        </w:rPr>
        <w:t xml:space="preserve"> </w:t>
      </w:r>
      <w:r w:rsidRPr="00A33A42">
        <w:rPr>
          <w:rFonts w:hAnsi="宋体" w:cs="宋体"/>
          <w:kern w:val="0"/>
          <w:szCs w:val="21"/>
          <w:lang w:bidi="zh-CN"/>
        </w:rPr>
        <w:t>Empirical  Mode  Decomposition Based Technique</w:t>
      </w:r>
      <w:r w:rsidRPr="00A33A42">
        <w:rPr>
          <w:rFonts w:hAnsi="宋体" w:cs="宋体"/>
          <w:kern w:val="0"/>
          <w:szCs w:val="21"/>
          <w:lang w:bidi="zh-CN"/>
        </w:rPr>
        <w:t>”</w:t>
      </w:r>
      <w:r w:rsidRPr="00A33A42">
        <w:rPr>
          <w:rFonts w:hAnsi="宋体" w:cs="宋体"/>
          <w:kern w:val="0"/>
          <w:szCs w:val="21"/>
          <w:lang w:bidi="zh-CN"/>
        </w:rPr>
        <w:t>, IEEE</w:t>
      </w:r>
      <w:r w:rsidRPr="00A33A42">
        <w:rPr>
          <w:rFonts w:hAnsi="宋体" w:cs="宋体" w:hint="eastAsia"/>
          <w:kern w:val="0"/>
          <w:szCs w:val="21"/>
          <w:lang w:bidi="zh-CN"/>
        </w:rPr>
        <w:t xml:space="preserve"> </w:t>
      </w:r>
      <w:r w:rsidRPr="00A33A42">
        <w:rPr>
          <w:rFonts w:hAnsi="宋体" w:cs="宋体"/>
          <w:kern w:val="0"/>
          <w:szCs w:val="21"/>
          <w:lang w:bidi="zh-CN"/>
        </w:rPr>
        <w:t>International Conference on Advances in Engineering, Science and</w:t>
      </w:r>
      <w:r w:rsidRPr="00A33A42">
        <w:rPr>
          <w:rFonts w:hAnsi="宋体" w:cs="宋体" w:hint="eastAsia"/>
          <w:kern w:val="0"/>
          <w:szCs w:val="21"/>
          <w:lang w:bidi="zh-CN"/>
        </w:rPr>
        <w:t xml:space="preserve"> </w:t>
      </w:r>
      <w:r w:rsidRPr="00A33A42">
        <w:rPr>
          <w:rFonts w:hAnsi="宋体" w:cs="宋体"/>
          <w:kern w:val="0"/>
          <w:szCs w:val="21"/>
          <w:lang w:bidi="zh-CN"/>
        </w:rPr>
        <w:t xml:space="preserve">Management (ICAESM), pp. 6 </w:t>
      </w:r>
      <w:r w:rsidRPr="00A33A42">
        <w:rPr>
          <w:rFonts w:hAnsi="宋体" w:cs="宋体"/>
          <w:kern w:val="0"/>
          <w:szCs w:val="21"/>
          <w:lang w:bidi="zh-CN"/>
        </w:rPr>
        <w:t>–</w:t>
      </w:r>
      <w:r w:rsidRPr="00A33A42">
        <w:rPr>
          <w:rFonts w:hAnsi="宋体" w:cs="宋体"/>
          <w:kern w:val="0"/>
          <w:szCs w:val="21"/>
          <w:lang w:bidi="zh-CN"/>
        </w:rPr>
        <w:t xml:space="preserve"> 9, 2012.</w:t>
      </w:r>
    </w:p>
    <w:p w14:paraId="549C6B0B"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3DA53A9E" w14:textId="0FC365E2"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5] SAHU A C</w:t>
      </w:r>
      <w:r w:rsidRPr="00A33A42">
        <w:rPr>
          <w:rFonts w:hAnsi="宋体" w:cs="宋体" w:hint="eastAsia"/>
          <w:kern w:val="0"/>
          <w:szCs w:val="21"/>
          <w:lang w:bidi="zh-CN"/>
        </w:rPr>
        <w:t>.</w:t>
      </w:r>
      <w:r w:rsidRPr="00A33A42">
        <w:rPr>
          <w:rFonts w:hAnsi="宋体" w:cs="宋体"/>
          <w:kern w:val="0"/>
          <w:szCs w:val="21"/>
          <w:lang w:bidi="zh-CN"/>
        </w:rPr>
        <w:t xml:space="preserve">A </w:t>
      </w:r>
      <w:r w:rsidRPr="00A33A42">
        <w:rPr>
          <w:rFonts w:hAnsi="宋体" w:cs="宋体" w:hint="eastAsia"/>
          <w:kern w:val="0"/>
          <w:szCs w:val="21"/>
          <w:lang w:bidi="zh-CN"/>
        </w:rPr>
        <w:t>R</w:t>
      </w:r>
      <w:r w:rsidRPr="00A33A42">
        <w:rPr>
          <w:rFonts w:hAnsi="宋体" w:cs="宋体"/>
          <w:kern w:val="0"/>
          <w:szCs w:val="21"/>
          <w:lang w:bidi="zh-CN"/>
        </w:rPr>
        <w:t>eview on Denoising different technique ofECG signal</w:t>
      </w:r>
      <w:r w:rsidRPr="00A33A42">
        <w:rPr>
          <w:rFonts w:hAnsi="宋体" w:cs="宋体"/>
          <w:kern w:val="0"/>
          <w:szCs w:val="21"/>
          <w:lang w:bidi="zh-CN"/>
        </w:rPr>
        <w:t>［</w:t>
      </w:r>
      <w:r w:rsidRPr="00A33A42">
        <w:rPr>
          <w:rFonts w:hAnsi="宋体" w:cs="宋体"/>
          <w:kern w:val="0"/>
          <w:szCs w:val="21"/>
          <w:lang w:bidi="zh-CN"/>
        </w:rPr>
        <w:t>J</w:t>
      </w:r>
      <w:r w:rsidRPr="00A33A42">
        <w:rPr>
          <w:rFonts w:hAnsi="宋体" w:cs="宋体"/>
          <w:kern w:val="0"/>
          <w:szCs w:val="21"/>
          <w:lang w:bidi="zh-CN"/>
        </w:rPr>
        <w:t>］．</w:t>
      </w:r>
      <w:r w:rsidRPr="00A33A42">
        <w:rPr>
          <w:rFonts w:hAnsi="宋体" w:cs="宋体"/>
          <w:kern w:val="0"/>
          <w:szCs w:val="21"/>
          <w:lang w:bidi="zh-CN"/>
        </w:rPr>
        <w:t xml:space="preserve"> International Journal of Scientific </w:t>
      </w:r>
      <w:r w:rsidRPr="00A33A42">
        <w:rPr>
          <w:rFonts w:hAnsi="宋体" w:cs="宋体"/>
          <w:kern w:val="0"/>
          <w:szCs w:val="21"/>
          <w:lang w:bidi="zh-CN"/>
        </w:rPr>
        <w:t>Ｒ</w:t>
      </w:r>
      <w:r w:rsidRPr="00A33A42">
        <w:rPr>
          <w:rFonts w:hAnsi="宋体" w:cs="宋体"/>
          <w:kern w:val="0"/>
          <w:szCs w:val="21"/>
          <w:lang w:bidi="zh-CN"/>
        </w:rPr>
        <w:t xml:space="preserve">esearch Enginerring </w:t>
      </w:r>
      <w:r w:rsidRPr="00A33A42">
        <w:rPr>
          <w:rFonts w:hAnsi="宋体" w:cs="宋体"/>
          <w:kern w:val="0"/>
          <w:szCs w:val="21"/>
          <w:lang w:bidi="zh-CN"/>
        </w:rPr>
        <w:t>＆</w:t>
      </w:r>
      <w:r w:rsidRPr="00A33A42">
        <w:rPr>
          <w:rFonts w:hAnsi="宋体" w:cs="宋体"/>
          <w:kern w:val="0"/>
          <w:szCs w:val="21"/>
          <w:lang w:bidi="zh-CN"/>
        </w:rPr>
        <w:t xml:space="preserve"> Technology</w:t>
      </w:r>
      <w:r w:rsidRPr="00A33A42">
        <w:rPr>
          <w:rFonts w:hAnsi="宋体" w:cs="宋体"/>
          <w:kern w:val="0"/>
          <w:szCs w:val="21"/>
          <w:lang w:bidi="zh-CN"/>
        </w:rPr>
        <w:t>．</w:t>
      </w:r>
      <w:r w:rsidRPr="00A33A42">
        <w:rPr>
          <w:rFonts w:hAnsi="宋体" w:cs="宋体"/>
          <w:kern w:val="0"/>
          <w:szCs w:val="21"/>
          <w:lang w:bidi="zh-CN"/>
        </w:rPr>
        <w:t>2014</w:t>
      </w:r>
      <w:r w:rsidRPr="00A33A42">
        <w:rPr>
          <w:rFonts w:hAnsi="宋体" w:cs="宋体"/>
          <w:kern w:val="0"/>
          <w:szCs w:val="21"/>
          <w:lang w:bidi="zh-CN"/>
        </w:rPr>
        <w:t>．</w:t>
      </w:r>
    </w:p>
    <w:p w14:paraId="56283D42" w14:textId="77777777" w:rsidR="00A33A42" w:rsidRPr="00A33A42" w:rsidRDefault="00A33A42" w:rsidP="00A33A42">
      <w:pPr>
        <w:tabs>
          <w:tab w:val="left" w:pos="271"/>
        </w:tabs>
        <w:autoSpaceDN w:val="0"/>
        <w:spacing w:line="300" w:lineRule="auto"/>
        <w:rPr>
          <w:rFonts w:hAnsi="宋体" w:cs="宋体" w:hint="eastAsia"/>
          <w:kern w:val="0"/>
          <w:szCs w:val="21"/>
          <w:lang w:bidi="zh-CN"/>
        </w:rPr>
      </w:pPr>
    </w:p>
    <w:p w14:paraId="06C69977" w14:textId="60C2E29E"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 xml:space="preserve">6] </w:t>
      </w:r>
      <w:r w:rsidRPr="00A33A42">
        <w:rPr>
          <w:rFonts w:hAnsi="宋体" w:cs="宋体"/>
          <w:kern w:val="0"/>
          <w:szCs w:val="21"/>
          <w:lang w:bidi="zh-CN"/>
        </w:rPr>
        <w:t>王蔷薇，孙朋，庞宇</w:t>
      </w:r>
      <w:r w:rsidRPr="00A33A42">
        <w:rPr>
          <w:rFonts w:hAnsi="宋体" w:cs="宋体" w:hint="eastAsia"/>
          <w:kern w:val="0"/>
          <w:szCs w:val="21"/>
          <w:lang w:bidi="zh-CN"/>
        </w:rPr>
        <w:t>，</w:t>
      </w:r>
      <w:r w:rsidRPr="00A33A42">
        <w:rPr>
          <w:rFonts w:hAnsi="宋体" w:cs="宋体"/>
          <w:kern w:val="0"/>
          <w:szCs w:val="21"/>
          <w:lang w:bidi="zh-CN"/>
        </w:rPr>
        <w:t>等．基于提升小波的心电信号</w:t>
      </w:r>
      <w:r w:rsidRPr="00A33A42">
        <w:rPr>
          <w:rFonts w:hAnsi="宋体" w:cs="宋体"/>
          <w:kern w:val="0"/>
          <w:szCs w:val="21"/>
          <w:lang w:bidi="zh-CN"/>
        </w:rPr>
        <w:t xml:space="preserve"> </w:t>
      </w:r>
      <w:r w:rsidRPr="00A33A42">
        <w:rPr>
          <w:rFonts w:hAnsi="宋体" w:cs="宋体"/>
          <w:kern w:val="0"/>
          <w:szCs w:val="21"/>
          <w:lang w:bidi="zh-CN"/>
        </w:rPr>
        <w:t>Ｒ</w:t>
      </w:r>
      <w:r w:rsidRPr="00A33A42">
        <w:rPr>
          <w:rFonts w:hAnsi="宋体" w:cs="宋体" w:hint="eastAsia"/>
          <w:kern w:val="0"/>
          <w:szCs w:val="21"/>
          <w:lang w:bidi="zh-CN"/>
        </w:rPr>
        <w:t>波检测算法研究［</w:t>
      </w:r>
      <w:r w:rsidRPr="00A33A42">
        <w:rPr>
          <w:rFonts w:hAnsi="宋体" w:cs="宋体"/>
          <w:kern w:val="0"/>
          <w:szCs w:val="21"/>
          <w:lang w:bidi="zh-CN"/>
        </w:rPr>
        <w:t>J</w:t>
      </w:r>
      <w:r w:rsidRPr="00A33A42">
        <w:rPr>
          <w:rFonts w:hAnsi="宋体" w:cs="宋体"/>
          <w:kern w:val="0"/>
          <w:szCs w:val="21"/>
          <w:lang w:bidi="zh-CN"/>
        </w:rPr>
        <w:t>］．</w:t>
      </w:r>
      <w:r w:rsidRPr="00A33A42">
        <w:rPr>
          <w:rFonts w:hAnsi="宋体" w:cs="宋体"/>
          <w:kern w:val="0"/>
          <w:szCs w:val="21"/>
          <w:lang w:bidi="zh-CN"/>
        </w:rPr>
        <w:t xml:space="preserve"> </w:t>
      </w:r>
      <w:r w:rsidRPr="00A33A42">
        <w:rPr>
          <w:rFonts w:hAnsi="宋体" w:cs="宋体"/>
          <w:kern w:val="0"/>
          <w:szCs w:val="21"/>
          <w:lang w:bidi="zh-CN"/>
        </w:rPr>
        <w:t>生命科学仪器，</w:t>
      </w:r>
      <w:r w:rsidRPr="00A33A42">
        <w:rPr>
          <w:rFonts w:hAnsi="宋体" w:cs="宋体"/>
          <w:kern w:val="0"/>
          <w:szCs w:val="21"/>
          <w:lang w:bidi="zh-CN"/>
        </w:rPr>
        <w:t>2015(4):37</w:t>
      </w:r>
      <w:r w:rsidRPr="00A33A42">
        <w:rPr>
          <w:rFonts w:hAnsi="宋体" w:cs="宋体" w:hint="eastAsia"/>
          <w:kern w:val="0"/>
          <w:szCs w:val="21"/>
          <w:lang w:bidi="zh-CN"/>
        </w:rPr>
        <w:t>－</w:t>
      </w:r>
      <w:r w:rsidRPr="00A33A42">
        <w:rPr>
          <w:rFonts w:hAnsi="宋体" w:cs="宋体"/>
          <w:kern w:val="0"/>
          <w:szCs w:val="21"/>
          <w:lang w:bidi="zh-CN"/>
        </w:rPr>
        <w:t>41</w:t>
      </w:r>
      <w:r w:rsidRPr="00A33A42">
        <w:rPr>
          <w:rFonts w:hAnsi="宋体" w:cs="宋体"/>
          <w:kern w:val="0"/>
          <w:szCs w:val="21"/>
          <w:lang w:bidi="zh-CN"/>
        </w:rPr>
        <w:t>．</w:t>
      </w:r>
    </w:p>
    <w:p w14:paraId="2F7CB8D7" w14:textId="77777777" w:rsidR="00A33A42" w:rsidRPr="00A33A42" w:rsidRDefault="00A33A42" w:rsidP="00A33A42">
      <w:pPr>
        <w:tabs>
          <w:tab w:val="left" w:pos="271"/>
        </w:tabs>
        <w:autoSpaceDN w:val="0"/>
        <w:spacing w:line="300" w:lineRule="auto"/>
        <w:rPr>
          <w:rFonts w:hAnsi="宋体" w:cs="宋体" w:hint="eastAsia"/>
          <w:kern w:val="0"/>
          <w:szCs w:val="21"/>
          <w:lang w:bidi="zh-CN"/>
        </w:rPr>
      </w:pPr>
    </w:p>
    <w:p w14:paraId="0BFA2A73" w14:textId="5ECBEA18"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 xml:space="preserve">7] </w:t>
      </w:r>
      <w:r w:rsidRPr="00A33A42">
        <w:rPr>
          <w:rFonts w:hAnsi="宋体" w:cs="宋体" w:hint="eastAsia"/>
          <w:kern w:val="0"/>
          <w:szCs w:val="21"/>
          <w:lang w:bidi="zh-CN"/>
        </w:rPr>
        <w:t>R</w:t>
      </w:r>
      <w:r w:rsidRPr="00A33A42">
        <w:rPr>
          <w:rFonts w:hAnsi="宋体" w:cs="宋体"/>
          <w:kern w:val="0"/>
          <w:szCs w:val="21"/>
          <w:lang w:bidi="zh-CN"/>
        </w:rPr>
        <w:t>OD</w:t>
      </w:r>
      <w:r w:rsidRPr="00A33A42">
        <w:rPr>
          <w:rFonts w:hAnsi="宋体" w:cs="宋体" w:hint="eastAsia"/>
          <w:kern w:val="0"/>
          <w:szCs w:val="21"/>
          <w:lang w:bidi="zh-CN"/>
        </w:rPr>
        <w:t>R</w:t>
      </w:r>
      <w:r w:rsidRPr="00A33A42">
        <w:rPr>
          <w:rFonts w:hAnsi="宋体" w:cs="宋体"/>
          <w:kern w:val="0"/>
          <w:szCs w:val="21"/>
          <w:lang w:bidi="zh-CN"/>
        </w:rPr>
        <w:t xml:space="preserve">IGUEZ </w:t>
      </w:r>
      <w:r w:rsidRPr="00A33A42">
        <w:rPr>
          <w:rFonts w:hAnsi="宋体" w:cs="宋体" w:hint="eastAsia"/>
          <w:kern w:val="0"/>
          <w:szCs w:val="21"/>
          <w:lang w:bidi="zh-CN"/>
        </w:rPr>
        <w:t>R</w:t>
      </w:r>
      <w:r w:rsidRPr="00A33A42">
        <w:rPr>
          <w:rFonts w:hAnsi="宋体" w:cs="宋体"/>
          <w:kern w:val="0"/>
          <w:szCs w:val="21"/>
          <w:lang w:bidi="zh-CN"/>
        </w:rPr>
        <w:t>，</w:t>
      </w:r>
      <w:r w:rsidRPr="00A33A42">
        <w:rPr>
          <w:rFonts w:hAnsi="宋体" w:cs="宋体"/>
          <w:kern w:val="0"/>
          <w:szCs w:val="21"/>
          <w:lang w:bidi="zh-CN"/>
        </w:rPr>
        <w:t>MEXICANO A</w:t>
      </w:r>
      <w:r w:rsidRPr="00A33A42">
        <w:rPr>
          <w:rFonts w:hAnsi="宋体" w:cs="宋体"/>
          <w:kern w:val="0"/>
          <w:szCs w:val="21"/>
          <w:lang w:bidi="zh-CN"/>
        </w:rPr>
        <w:t>，</w:t>
      </w:r>
      <w:r w:rsidRPr="00A33A42">
        <w:rPr>
          <w:rFonts w:hAnsi="宋体" w:cs="宋体"/>
          <w:kern w:val="0"/>
          <w:szCs w:val="21"/>
          <w:lang w:bidi="zh-CN"/>
        </w:rPr>
        <w:t>BILA J</w:t>
      </w:r>
      <w:r w:rsidRPr="00A33A42">
        <w:rPr>
          <w:rFonts w:hAnsi="宋体" w:cs="宋体"/>
          <w:kern w:val="0"/>
          <w:szCs w:val="21"/>
          <w:lang w:bidi="zh-CN"/>
        </w:rPr>
        <w:t>，</w:t>
      </w:r>
      <w:r w:rsidRPr="00A33A42">
        <w:rPr>
          <w:rFonts w:hAnsi="宋体" w:cs="宋体"/>
          <w:kern w:val="0"/>
          <w:szCs w:val="21"/>
          <w:lang w:bidi="zh-CN"/>
        </w:rPr>
        <w:t>et al</w:t>
      </w:r>
      <w:r w:rsidRPr="00A33A42">
        <w:rPr>
          <w:rFonts w:hAnsi="宋体" w:cs="宋体"/>
          <w:kern w:val="0"/>
          <w:szCs w:val="21"/>
          <w:lang w:bidi="zh-CN"/>
        </w:rPr>
        <w:t>．</w:t>
      </w:r>
      <w:r w:rsidRPr="00A33A42">
        <w:rPr>
          <w:rFonts w:hAnsi="宋体" w:cs="宋体"/>
          <w:kern w:val="0"/>
          <w:szCs w:val="21"/>
          <w:lang w:bidi="zh-CN"/>
        </w:rPr>
        <w:t xml:space="preserve"> Feature</w:t>
      </w:r>
      <w:r w:rsidRPr="00A33A42">
        <w:rPr>
          <w:rFonts w:hAnsi="宋体" w:cs="宋体" w:hint="eastAsia"/>
          <w:kern w:val="0"/>
          <w:szCs w:val="21"/>
          <w:lang w:bidi="zh-CN"/>
        </w:rPr>
        <w:t xml:space="preserve"> </w:t>
      </w:r>
      <w:r w:rsidRPr="00A33A42">
        <w:rPr>
          <w:rFonts w:hAnsi="宋体" w:cs="宋体"/>
          <w:kern w:val="0"/>
          <w:szCs w:val="21"/>
          <w:lang w:bidi="zh-CN"/>
        </w:rPr>
        <w:t>extraction of electrocardiogram signals by applying adaptive threshold and principal component analysis</w:t>
      </w:r>
      <w:r w:rsidRPr="00A33A42">
        <w:rPr>
          <w:rFonts w:hAnsi="宋体" w:cs="宋体"/>
          <w:kern w:val="0"/>
          <w:szCs w:val="21"/>
          <w:lang w:bidi="zh-CN"/>
        </w:rPr>
        <w:t>［</w:t>
      </w:r>
      <w:r w:rsidRPr="00A33A42">
        <w:rPr>
          <w:rFonts w:hAnsi="宋体" w:cs="宋体"/>
          <w:kern w:val="0"/>
          <w:szCs w:val="21"/>
          <w:lang w:bidi="zh-CN"/>
        </w:rPr>
        <w:t>J</w:t>
      </w:r>
      <w:r w:rsidRPr="00A33A42">
        <w:rPr>
          <w:rFonts w:hAnsi="宋体" w:cs="宋体"/>
          <w:kern w:val="0"/>
          <w:szCs w:val="21"/>
          <w:lang w:bidi="zh-CN"/>
        </w:rPr>
        <w:t>］．</w:t>
      </w:r>
      <w:r w:rsidRPr="00A33A42">
        <w:rPr>
          <w:rFonts w:hAnsi="宋体" w:cs="宋体"/>
          <w:kern w:val="0"/>
          <w:szCs w:val="21"/>
          <w:lang w:bidi="zh-CN"/>
        </w:rPr>
        <w:t xml:space="preserve"> Journal of Applied </w:t>
      </w:r>
      <w:r w:rsidRPr="00A33A42">
        <w:rPr>
          <w:rFonts w:hAnsi="宋体" w:cs="宋体"/>
          <w:kern w:val="0"/>
          <w:szCs w:val="21"/>
          <w:lang w:bidi="zh-CN"/>
        </w:rPr>
        <w:t>Ｒ</w:t>
      </w:r>
      <w:r w:rsidRPr="00A33A42">
        <w:rPr>
          <w:rFonts w:hAnsi="宋体" w:cs="宋体"/>
          <w:kern w:val="0"/>
          <w:szCs w:val="21"/>
          <w:lang w:bidi="zh-CN"/>
        </w:rPr>
        <w:t xml:space="preserve">esearsh </w:t>
      </w:r>
      <w:r w:rsidRPr="00A33A42">
        <w:rPr>
          <w:rFonts w:hAnsi="宋体" w:cs="宋体"/>
          <w:kern w:val="0"/>
          <w:szCs w:val="21"/>
          <w:lang w:bidi="zh-CN"/>
        </w:rPr>
        <w:t>＆</w:t>
      </w:r>
      <w:r w:rsidRPr="00A33A42">
        <w:rPr>
          <w:rFonts w:hAnsi="宋体" w:cs="宋体"/>
          <w:kern w:val="0"/>
          <w:szCs w:val="21"/>
          <w:lang w:bidi="zh-CN"/>
        </w:rPr>
        <w:t xml:space="preserve"> Technology</w:t>
      </w:r>
      <w:r w:rsidRPr="00A33A42">
        <w:rPr>
          <w:rFonts w:hAnsi="宋体" w:cs="宋体"/>
          <w:kern w:val="0"/>
          <w:szCs w:val="21"/>
          <w:lang w:bidi="zh-CN"/>
        </w:rPr>
        <w:t>．</w:t>
      </w:r>
      <w:r w:rsidRPr="00A33A42">
        <w:rPr>
          <w:rFonts w:hAnsi="宋体" w:cs="宋体"/>
          <w:kern w:val="0"/>
          <w:szCs w:val="21"/>
          <w:lang w:bidi="zh-CN"/>
        </w:rPr>
        <w:t>2015</w:t>
      </w:r>
      <w:r w:rsidRPr="00A33A42">
        <w:rPr>
          <w:rFonts w:hAnsi="宋体" w:cs="宋体"/>
          <w:kern w:val="0"/>
          <w:szCs w:val="21"/>
          <w:lang w:bidi="zh-CN"/>
        </w:rPr>
        <w:t>，</w:t>
      </w:r>
      <w:r w:rsidRPr="00A33A42">
        <w:rPr>
          <w:rFonts w:hAnsi="宋体" w:cs="宋体"/>
          <w:kern w:val="0"/>
          <w:szCs w:val="21"/>
          <w:lang w:bidi="zh-CN"/>
        </w:rPr>
        <w:t>13(2):261</w:t>
      </w:r>
      <w:r w:rsidRPr="00A33A42">
        <w:rPr>
          <w:rFonts w:hAnsi="宋体" w:cs="宋体" w:hint="eastAsia"/>
          <w:kern w:val="0"/>
          <w:szCs w:val="21"/>
          <w:lang w:bidi="zh-CN"/>
        </w:rPr>
        <w:t>－</w:t>
      </w:r>
      <w:r w:rsidRPr="00A33A42">
        <w:rPr>
          <w:rFonts w:hAnsi="宋体" w:cs="宋体"/>
          <w:kern w:val="0"/>
          <w:szCs w:val="21"/>
          <w:lang w:bidi="zh-CN"/>
        </w:rPr>
        <w:t>269</w:t>
      </w:r>
      <w:r w:rsidRPr="00A33A42">
        <w:rPr>
          <w:rFonts w:hAnsi="宋体" w:cs="宋体"/>
          <w:kern w:val="0"/>
          <w:szCs w:val="21"/>
          <w:lang w:bidi="zh-CN"/>
        </w:rPr>
        <w:t>．</w:t>
      </w:r>
    </w:p>
    <w:p w14:paraId="4FE07A54" w14:textId="77777777" w:rsidR="00A33A42" w:rsidRPr="00A33A42" w:rsidRDefault="00A33A42" w:rsidP="00A33A42">
      <w:pPr>
        <w:tabs>
          <w:tab w:val="left" w:pos="271"/>
        </w:tabs>
        <w:autoSpaceDN w:val="0"/>
        <w:spacing w:line="300" w:lineRule="auto"/>
        <w:rPr>
          <w:rFonts w:hAnsi="宋体" w:cs="宋体" w:hint="eastAsia"/>
          <w:kern w:val="0"/>
          <w:szCs w:val="21"/>
          <w:lang w:bidi="zh-CN"/>
        </w:rPr>
      </w:pPr>
    </w:p>
    <w:p w14:paraId="52F1D266" w14:textId="2FFC7DBC" w:rsidR="00A33A42" w:rsidRP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8] GANESAN D S</w:t>
      </w:r>
      <w:r w:rsidRPr="00A33A42">
        <w:rPr>
          <w:rFonts w:hAnsi="宋体" w:cs="宋体"/>
          <w:kern w:val="0"/>
          <w:szCs w:val="21"/>
          <w:lang w:bidi="zh-CN"/>
        </w:rPr>
        <w:t>，</w:t>
      </w:r>
      <w:r w:rsidRPr="00A33A42">
        <w:rPr>
          <w:rFonts w:hAnsi="宋体" w:cs="宋体"/>
          <w:kern w:val="0"/>
          <w:szCs w:val="21"/>
          <w:lang w:bidi="zh-CN"/>
        </w:rPr>
        <w:t>DTADA V</w:t>
      </w:r>
      <w:r w:rsidRPr="00A33A42">
        <w:rPr>
          <w:rFonts w:hAnsi="宋体" w:cs="宋体"/>
          <w:kern w:val="0"/>
          <w:szCs w:val="21"/>
          <w:lang w:bidi="zh-CN"/>
        </w:rPr>
        <w:t>．</w:t>
      </w:r>
      <w:r w:rsidRPr="00A33A42">
        <w:rPr>
          <w:rFonts w:hAnsi="宋体" w:cs="宋体"/>
          <w:kern w:val="0"/>
          <w:szCs w:val="21"/>
          <w:lang w:bidi="zh-CN"/>
        </w:rPr>
        <w:t xml:space="preserve"> Efficient and low complexity</w:t>
      </w:r>
      <w:r w:rsidRPr="00A33A42">
        <w:rPr>
          <w:rFonts w:hAnsi="宋体" w:cs="宋体" w:hint="eastAsia"/>
          <w:kern w:val="0"/>
          <w:szCs w:val="21"/>
          <w:lang w:bidi="zh-CN"/>
        </w:rPr>
        <w:t xml:space="preserve"> </w:t>
      </w:r>
      <w:r w:rsidRPr="00A33A42">
        <w:rPr>
          <w:rFonts w:hAnsi="宋体" w:cs="宋体"/>
          <w:kern w:val="0"/>
          <w:szCs w:val="21"/>
          <w:lang w:bidi="zh-CN"/>
        </w:rPr>
        <w:t>analysis of bio-signals using continuous haar wavelet</w:t>
      </w:r>
      <w:r w:rsidRPr="00A33A42">
        <w:rPr>
          <w:rFonts w:hAnsi="宋体" w:cs="宋体" w:hint="eastAsia"/>
          <w:kern w:val="0"/>
          <w:szCs w:val="21"/>
          <w:lang w:bidi="zh-CN"/>
        </w:rPr>
        <w:t xml:space="preserve"> </w:t>
      </w:r>
      <w:r w:rsidRPr="00A33A42">
        <w:rPr>
          <w:rFonts w:hAnsi="宋体" w:cs="宋体"/>
          <w:kern w:val="0"/>
          <w:szCs w:val="21"/>
          <w:lang w:bidi="zh-CN"/>
        </w:rPr>
        <w:t>transforms for removing noise</w:t>
      </w:r>
      <w:r w:rsidRPr="00A33A42">
        <w:rPr>
          <w:rFonts w:hAnsi="宋体" w:cs="宋体"/>
          <w:kern w:val="0"/>
          <w:szCs w:val="21"/>
          <w:lang w:bidi="zh-CN"/>
        </w:rPr>
        <w:t>［</w:t>
      </w:r>
      <w:r w:rsidRPr="00A33A42">
        <w:rPr>
          <w:rFonts w:hAnsi="宋体" w:cs="宋体"/>
          <w:kern w:val="0"/>
          <w:szCs w:val="21"/>
          <w:lang w:bidi="zh-CN"/>
        </w:rPr>
        <w:t>J</w:t>
      </w:r>
      <w:r w:rsidRPr="00A33A42">
        <w:rPr>
          <w:rFonts w:hAnsi="宋体" w:cs="宋体"/>
          <w:kern w:val="0"/>
          <w:szCs w:val="21"/>
          <w:lang w:bidi="zh-CN"/>
        </w:rPr>
        <w:t>］．</w:t>
      </w:r>
      <w:r w:rsidRPr="00A33A42">
        <w:rPr>
          <w:rFonts w:hAnsi="宋体" w:cs="宋体"/>
          <w:kern w:val="0"/>
          <w:szCs w:val="21"/>
          <w:lang w:bidi="zh-CN"/>
        </w:rPr>
        <w:t xml:space="preserve"> International Journal of</w:t>
      </w:r>
      <w:r>
        <w:rPr>
          <w:rFonts w:hAnsi="宋体" w:cs="宋体" w:hint="eastAsia"/>
          <w:kern w:val="0"/>
          <w:szCs w:val="21"/>
          <w:lang w:bidi="zh-CN"/>
        </w:rPr>
        <w:t xml:space="preserve"> </w:t>
      </w:r>
      <w:r w:rsidRPr="00A33A42">
        <w:rPr>
          <w:rFonts w:hAnsi="宋体" w:cs="宋体"/>
          <w:kern w:val="0"/>
          <w:szCs w:val="21"/>
          <w:lang w:bidi="zh-CN"/>
        </w:rPr>
        <w:t xml:space="preserve">Engineering Science </w:t>
      </w:r>
      <w:r w:rsidRPr="00A33A42">
        <w:rPr>
          <w:rFonts w:hAnsi="宋体" w:cs="宋体"/>
          <w:kern w:val="0"/>
          <w:szCs w:val="21"/>
          <w:lang w:bidi="zh-CN"/>
        </w:rPr>
        <w:t>＆</w:t>
      </w:r>
      <w:r w:rsidRPr="00A33A42">
        <w:rPr>
          <w:rFonts w:hAnsi="宋体" w:cs="宋体"/>
          <w:kern w:val="0"/>
          <w:szCs w:val="21"/>
          <w:lang w:bidi="zh-CN"/>
        </w:rPr>
        <w:t xml:space="preserve"> Technology</w:t>
      </w:r>
      <w:r w:rsidRPr="00A33A42">
        <w:rPr>
          <w:rFonts w:hAnsi="宋体" w:cs="宋体"/>
          <w:kern w:val="0"/>
          <w:szCs w:val="21"/>
          <w:lang w:bidi="zh-CN"/>
        </w:rPr>
        <w:t>，</w:t>
      </w:r>
      <w:r w:rsidRPr="00A33A42">
        <w:rPr>
          <w:rFonts w:hAnsi="宋体" w:cs="宋体"/>
          <w:kern w:val="0"/>
          <w:szCs w:val="21"/>
          <w:lang w:bidi="zh-CN"/>
        </w:rPr>
        <w:t>2010</w:t>
      </w:r>
      <w:r w:rsidRPr="00A33A42">
        <w:rPr>
          <w:rFonts w:hAnsi="宋体" w:cs="宋体"/>
          <w:kern w:val="0"/>
          <w:szCs w:val="21"/>
          <w:lang w:bidi="zh-CN"/>
        </w:rPr>
        <w:t>，</w:t>
      </w:r>
      <w:r w:rsidRPr="00A33A42">
        <w:rPr>
          <w:rFonts w:hAnsi="宋体" w:cs="宋体"/>
          <w:kern w:val="0"/>
          <w:szCs w:val="21"/>
          <w:lang w:bidi="zh-CN"/>
        </w:rPr>
        <w:t>11 (2):156</w:t>
      </w:r>
      <w:r w:rsidRPr="00A33A42">
        <w:rPr>
          <w:rFonts w:hAnsi="宋体" w:cs="宋体" w:hint="eastAsia"/>
          <w:kern w:val="0"/>
          <w:szCs w:val="21"/>
          <w:lang w:bidi="zh-CN"/>
        </w:rPr>
        <w:t>－</w:t>
      </w:r>
      <w:r w:rsidRPr="00A33A42">
        <w:rPr>
          <w:rFonts w:hAnsi="宋体" w:cs="宋体"/>
          <w:kern w:val="0"/>
          <w:szCs w:val="21"/>
          <w:lang w:bidi="zh-CN"/>
        </w:rPr>
        <w:t>161</w:t>
      </w:r>
      <w:r w:rsidRPr="00A33A42">
        <w:rPr>
          <w:rFonts w:hAnsi="宋体" w:cs="宋体"/>
          <w:kern w:val="0"/>
          <w:szCs w:val="21"/>
          <w:lang w:bidi="zh-CN"/>
        </w:rPr>
        <w:t>．</w:t>
      </w:r>
    </w:p>
    <w:p w14:paraId="22217A9C" w14:textId="04705A29"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lastRenderedPageBreak/>
        <w:t>[</w:t>
      </w:r>
      <w:r w:rsidRPr="00A33A42">
        <w:rPr>
          <w:rFonts w:hAnsi="宋体" w:cs="宋体"/>
          <w:kern w:val="0"/>
          <w:szCs w:val="21"/>
          <w:lang w:bidi="zh-CN"/>
        </w:rPr>
        <w:t>9] PENG L</w:t>
      </w:r>
      <w:r w:rsidRPr="00A33A42">
        <w:rPr>
          <w:rFonts w:hAnsi="宋体" w:cs="宋体"/>
          <w:kern w:val="0"/>
          <w:szCs w:val="21"/>
          <w:lang w:bidi="zh-CN"/>
        </w:rPr>
        <w:t>，</w:t>
      </w:r>
      <w:r w:rsidRPr="00A33A42">
        <w:rPr>
          <w:rFonts w:hAnsi="宋体" w:cs="宋体"/>
          <w:kern w:val="0"/>
          <w:szCs w:val="21"/>
          <w:lang w:bidi="zh-CN"/>
        </w:rPr>
        <w:t>MING L</w:t>
      </w:r>
      <w:r w:rsidRPr="00A33A42">
        <w:rPr>
          <w:rFonts w:hAnsi="宋体" w:cs="宋体"/>
          <w:kern w:val="0"/>
          <w:szCs w:val="21"/>
          <w:lang w:bidi="zh-CN"/>
        </w:rPr>
        <w:t>，</w:t>
      </w:r>
      <w:r w:rsidRPr="00A33A42">
        <w:rPr>
          <w:rFonts w:hAnsi="宋体" w:cs="宋体"/>
          <w:kern w:val="0"/>
          <w:szCs w:val="21"/>
          <w:lang w:bidi="zh-CN"/>
        </w:rPr>
        <w:t>XU Z</w:t>
      </w:r>
      <w:r w:rsidRPr="00A33A42">
        <w:rPr>
          <w:rFonts w:hAnsi="宋体" w:cs="宋体"/>
          <w:kern w:val="0"/>
          <w:szCs w:val="21"/>
          <w:lang w:bidi="zh-CN"/>
        </w:rPr>
        <w:t>，</w:t>
      </w:r>
      <w:r w:rsidRPr="00A33A42">
        <w:rPr>
          <w:rFonts w:hAnsi="宋体" w:cs="宋体"/>
          <w:kern w:val="0"/>
          <w:szCs w:val="21"/>
          <w:lang w:bidi="zh-CN"/>
        </w:rPr>
        <w:t>et al</w:t>
      </w:r>
      <w:r w:rsidRPr="00A33A42">
        <w:rPr>
          <w:rFonts w:hAnsi="宋体" w:cs="宋体"/>
          <w:kern w:val="0"/>
          <w:szCs w:val="21"/>
          <w:lang w:bidi="zh-CN"/>
        </w:rPr>
        <w:t>．</w:t>
      </w:r>
      <w:r w:rsidRPr="00A33A42">
        <w:rPr>
          <w:rFonts w:hAnsi="宋体" w:cs="宋体"/>
          <w:kern w:val="0"/>
          <w:szCs w:val="21"/>
          <w:lang w:bidi="zh-CN"/>
        </w:rPr>
        <w:t xml:space="preserve"> A low-complexity ECG</w:t>
      </w:r>
      <w:r w:rsidRPr="00A33A42">
        <w:rPr>
          <w:rFonts w:hAnsi="宋体" w:cs="宋体" w:hint="eastAsia"/>
          <w:kern w:val="0"/>
          <w:szCs w:val="21"/>
          <w:lang w:bidi="zh-CN"/>
        </w:rPr>
        <w:t xml:space="preserve"> </w:t>
      </w:r>
      <w:r w:rsidRPr="00A33A42">
        <w:rPr>
          <w:rFonts w:hAnsi="宋体" w:cs="宋体"/>
          <w:kern w:val="0"/>
          <w:szCs w:val="21"/>
          <w:lang w:bidi="zh-CN"/>
        </w:rPr>
        <w:t>processing algorithm based on the Haar wavelet transform</w:t>
      </w:r>
      <w:r w:rsidRPr="00A33A42">
        <w:rPr>
          <w:rFonts w:hAnsi="宋体" w:cs="宋体" w:hint="eastAsia"/>
          <w:kern w:val="0"/>
          <w:szCs w:val="21"/>
          <w:lang w:bidi="zh-CN"/>
        </w:rPr>
        <w:t xml:space="preserve"> </w:t>
      </w:r>
      <w:r w:rsidRPr="00A33A42">
        <w:rPr>
          <w:rFonts w:hAnsi="宋体" w:cs="宋体"/>
          <w:kern w:val="0"/>
          <w:szCs w:val="21"/>
          <w:lang w:bidi="zh-CN"/>
        </w:rPr>
        <w:t>for portable health-care devices</w:t>
      </w:r>
      <w:r w:rsidRPr="00A33A42">
        <w:rPr>
          <w:rFonts w:hAnsi="宋体" w:cs="宋体"/>
          <w:kern w:val="0"/>
          <w:szCs w:val="21"/>
          <w:lang w:bidi="zh-CN"/>
        </w:rPr>
        <w:t>［</w:t>
      </w:r>
      <w:r w:rsidRPr="00A33A42">
        <w:rPr>
          <w:rFonts w:hAnsi="宋体" w:cs="宋体"/>
          <w:kern w:val="0"/>
          <w:szCs w:val="21"/>
          <w:lang w:bidi="zh-CN"/>
        </w:rPr>
        <w:t>J</w:t>
      </w:r>
      <w:r w:rsidRPr="00A33A42">
        <w:rPr>
          <w:rFonts w:hAnsi="宋体" w:cs="宋体"/>
          <w:kern w:val="0"/>
          <w:szCs w:val="21"/>
          <w:lang w:bidi="zh-CN"/>
        </w:rPr>
        <w:t>］．</w:t>
      </w:r>
      <w:r w:rsidRPr="00A33A42">
        <w:rPr>
          <w:rFonts w:hAnsi="宋体" w:cs="宋体"/>
          <w:kern w:val="0"/>
          <w:szCs w:val="21"/>
          <w:lang w:bidi="zh-CN"/>
        </w:rPr>
        <w:t xml:space="preserve"> Science China-Information Sciences</w:t>
      </w:r>
      <w:r w:rsidRPr="00A33A42">
        <w:rPr>
          <w:rFonts w:hAnsi="宋体" w:cs="宋体"/>
          <w:kern w:val="0"/>
          <w:szCs w:val="21"/>
          <w:lang w:bidi="zh-CN"/>
        </w:rPr>
        <w:t>，</w:t>
      </w:r>
      <w:r w:rsidRPr="00A33A42">
        <w:rPr>
          <w:rFonts w:hAnsi="宋体" w:cs="宋体"/>
          <w:kern w:val="0"/>
          <w:szCs w:val="21"/>
          <w:lang w:bidi="zh-CN"/>
        </w:rPr>
        <w:t>2014</w:t>
      </w:r>
      <w:r w:rsidRPr="00A33A42">
        <w:rPr>
          <w:rFonts w:hAnsi="宋体" w:cs="宋体"/>
          <w:kern w:val="0"/>
          <w:szCs w:val="21"/>
          <w:lang w:bidi="zh-CN"/>
        </w:rPr>
        <w:t>，</w:t>
      </w:r>
      <w:r w:rsidRPr="00A33A42">
        <w:rPr>
          <w:rFonts w:hAnsi="宋体" w:cs="宋体"/>
          <w:kern w:val="0"/>
          <w:szCs w:val="21"/>
          <w:lang w:bidi="zh-CN"/>
        </w:rPr>
        <w:t xml:space="preserve">57(12):122303 </w:t>
      </w:r>
      <w:r w:rsidRPr="00A33A42">
        <w:rPr>
          <w:rFonts w:hAnsi="宋体" w:cs="宋体"/>
          <w:kern w:val="0"/>
          <w:szCs w:val="21"/>
          <w:lang w:bidi="zh-CN"/>
        </w:rPr>
        <w:t>－</w:t>
      </w:r>
      <w:r w:rsidRPr="00A33A42">
        <w:rPr>
          <w:rFonts w:hAnsi="宋体" w:cs="宋体"/>
          <w:kern w:val="0"/>
          <w:szCs w:val="21"/>
          <w:lang w:bidi="zh-CN"/>
        </w:rPr>
        <w:t>122303</w:t>
      </w:r>
      <w:r w:rsidRPr="00A33A42">
        <w:rPr>
          <w:rFonts w:hAnsi="宋体" w:cs="宋体"/>
          <w:kern w:val="0"/>
          <w:szCs w:val="21"/>
          <w:lang w:bidi="zh-CN"/>
        </w:rPr>
        <w:t>．</w:t>
      </w:r>
    </w:p>
    <w:p w14:paraId="653F8799" w14:textId="77777777" w:rsidR="00A33A42" w:rsidRPr="00A33A42" w:rsidRDefault="00A33A42" w:rsidP="00A33A42">
      <w:pPr>
        <w:tabs>
          <w:tab w:val="left" w:pos="271"/>
        </w:tabs>
        <w:autoSpaceDN w:val="0"/>
        <w:spacing w:line="300" w:lineRule="auto"/>
        <w:rPr>
          <w:rFonts w:hAnsi="宋体" w:cs="宋体" w:hint="eastAsia"/>
          <w:kern w:val="0"/>
          <w:szCs w:val="21"/>
          <w:lang w:bidi="zh-CN"/>
        </w:rPr>
      </w:pPr>
    </w:p>
    <w:p w14:paraId="79696732" w14:textId="5141D4F8"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kern w:val="0"/>
          <w:szCs w:val="21"/>
          <w:lang w:bidi="zh-CN"/>
        </w:rPr>
        <w:t>[10] Anil K. Jain, Data clustering: 50 years beyond K-means, Pattern Recognition Letters 31 (2010) 651</w:t>
      </w:r>
      <w:r w:rsidRPr="00A33A42">
        <w:rPr>
          <w:rFonts w:hAnsi="宋体" w:cs="宋体"/>
          <w:kern w:val="0"/>
          <w:szCs w:val="21"/>
          <w:lang w:bidi="zh-CN"/>
        </w:rPr>
        <w:t>–</w:t>
      </w:r>
      <w:r w:rsidRPr="00A33A42">
        <w:rPr>
          <w:rFonts w:hAnsi="宋体" w:cs="宋体"/>
          <w:kern w:val="0"/>
          <w:szCs w:val="21"/>
          <w:lang w:bidi="zh-CN"/>
        </w:rPr>
        <w:t>666</w:t>
      </w:r>
    </w:p>
    <w:p w14:paraId="65940682"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5BA8CFAA" w14:textId="7ACA8FF3"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 xml:space="preserve">11] </w:t>
      </w:r>
      <w:r w:rsidRPr="00A33A42">
        <w:rPr>
          <w:rFonts w:hAnsi="宋体" w:cs="宋体"/>
          <w:kern w:val="0"/>
          <w:szCs w:val="21"/>
          <w:lang w:bidi="zh-CN"/>
        </w:rPr>
        <w:t>董彬，王阳，刘志文</w:t>
      </w:r>
      <w:r w:rsidRPr="00A33A42">
        <w:rPr>
          <w:rFonts w:hAnsi="宋体" w:cs="宋体" w:hint="eastAsia"/>
          <w:kern w:val="0"/>
          <w:szCs w:val="21"/>
          <w:lang w:bidi="zh-CN"/>
        </w:rPr>
        <w:t>.</w:t>
      </w:r>
      <w:r w:rsidRPr="00A33A42">
        <w:rPr>
          <w:rFonts w:hAnsi="宋体" w:cs="宋体"/>
          <w:kern w:val="0"/>
          <w:szCs w:val="21"/>
          <w:lang w:bidi="zh-CN"/>
        </w:rPr>
        <w:t xml:space="preserve"> </w:t>
      </w:r>
      <w:r w:rsidRPr="00A33A42">
        <w:rPr>
          <w:rFonts w:hAnsi="宋体" w:cs="宋体"/>
          <w:kern w:val="0"/>
          <w:szCs w:val="21"/>
          <w:lang w:bidi="zh-CN"/>
        </w:rPr>
        <w:t>一种基于</w:t>
      </w:r>
      <w:r w:rsidRPr="00A33A42">
        <w:rPr>
          <w:rFonts w:hAnsi="宋体" w:cs="宋体"/>
          <w:kern w:val="0"/>
          <w:szCs w:val="21"/>
          <w:lang w:bidi="zh-CN"/>
        </w:rPr>
        <w:t xml:space="preserve"> MBE </w:t>
      </w:r>
      <w:r w:rsidRPr="00A33A42">
        <w:rPr>
          <w:rFonts w:hAnsi="宋体" w:cs="宋体"/>
          <w:kern w:val="0"/>
          <w:szCs w:val="21"/>
          <w:lang w:bidi="zh-CN"/>
        </w:rPr>
        <w:t>和</w:t>
      </w:r>
      <w:r w:rsidRPr="00A33A42">
        <w:rPr>
          <w:rFonts w:hAnsi="宋体" w:cs="宋体"/>
          <w:kern w:val="0"/>
          <w:szCs w:val="21"/>
          <w:lang w:bidi="zh-CN"/>
        </w:rPr>
        <w:t xml:space="preserve"> HHT </w:t>
      </w:r>
      <w:r w:rsidRPr="00A33A42">
        <w:rPr>
          <w:rFonts w:hAnsi="宋体" w:cs="宋体"/>
          <w:kern w:val="0"/>
          <w:szCs w:val="21"/>
          <w:lang w:bidi="zh-CN"/>
        </w:rPr>
        <w:t>的心电信</w:t>
      </w:r>
      <w:r w:rsidRPr="00A33A42">
        <w:rPr>
          <w:rFonts w:hAnsi="宋体" w:cs="宋体" w:hint="eastAsia"/>
          <w:kern w:val="0"/>
          <w:szCs w:val="21"/>
          <w:lang w:bidi="zh-CN"/>
        </w:rPr>
        <w:t>号自动分类方法［</w:t>
      </w:r>
      <w:r w:rsidRPr="00A33A42">
        <w:rPr>
          <w:rFonts w:hAnsi="宋体" w:cs="宋体"/>
          <w:kern w:val="0"/>
          <w:szCs w:val="21"/>
          <w:lang w:bidi="zh-CN"/>
        </w:rPr>
        <w:t>J</w:t>
      </w:r>
      <w:r w:rsidRPr="00A33A42">
        <w:rPr>
          <w:rFonts w:hAnsi="宋体" w:cs="宋体"/>
          <w:kern w:val="0"/>
          <w:szCs w:val="21"/>
          <w:lang w:bidi="zh-CN"/>
        </w:rPr>
        <w:t>］．</w:t>
      </w:r>
      <w:r w:rsidRPr="00A33A42">
        <w:rPr>
          <w:rFonts w:hAnsi="宋体" w:cs="宋体"/>
          <w:kern w:val="0"/>
          <w:szCs w:val="21"/>
          <w:lang w:bidi="zh-CN"/>
        </w:rPr>
        <w:t xml:space="preserve"> </w:t>
      </w:r>
      <w:r w:rsidRPr="00A33A42">
        <w:rPr>
          <w:rFonts w:hAnsi="宋体" w:cs="宋体"/>
          <w:kern w:val="0"/>
          <w:szCs w:val="21"/>
          <w:lang w:bidi="zh-CN"/>
        </w:rPr>
        <w:t>航天医学与医学工程，</w:t>
      </w:r>
      <w:r w:rsidRPr="00A33A42">
        <w:rPr>
          <w:rFonts w:hAnsi="宋体" w:cs="宋体"/>
          <w:kern w:val="0"/>
          <w:szCs w:val="21"/>
          <w:lang w:bidi="zh-CN"/>
        </w:rPr>
        <w:t>2017</w:t>
      </w:r>
      <w:r w:rsidRPr="00A33A42">
        <w:rPr>
          <w:rFonts w:hAnsi="宋体" w:cs="宋体"/>
          <w:kern w:val="0"/>
          <w:szCs w:val="21"/>
          <w:lang w:bidi="zh-CN"/>
        </w:rPr>
        <w:t>，</w:t>
      </w:r>
      <w:r w:rsidRPr="00A33A42">
        <w:rPr>
          <w:rFonts w:hAnsi="宋体" w:cs="宋体"/>
          <w:kern w:val="0"/>
          <w:szCs w:val="21"/>
          <w:lang w:bidi="zh-CN"/>
        </w:rPr>
        <w:t>30(1):32</w:t>
      </w:r>
      <w:r w:rsidRPr="00A33A42">
        <w:rPr>
          <w:rFonts w:hAnsi="宋体" w:cs="宋体"/>
          <w:kern w:val="0"/>
          <w:szCs w:val="21"/>
          <w:lang w:bidi="zh-CN"/>
        </w:rPr>
        <w:t>－</w:t>
      </w:r>
      <w:r w:rsidRPr="00A33A42">
        <w:rPr>
          <w:rFonts w:hAnsi="宋体" w:cs="宋体"/>
          <w:kern w:val="0"/>
          <w:szCs w:val="21"/>
          <w:lang w:bidi="zh-CN"/>
        </w:rPr>
        <w:t>37</w:t>
      </w:r>
      <w:r w:rsidRPr="00A33A42">
        <w:rPr>
          <w:rFonts w:hAnsi="宋体" w:cs="宋体"/>
          <w:kern w:val="0"/>
          <w:szCs w:val="21"/>
          <w:lang w:bidi="zh-CN"/>
        </w:rPr>
        <w:t>．</w:t>
      </w:r>
    </w:p>
    <w:p w14:paraId="48015E9A" w14:textId="77777777" w:rsidR="00A33A42" w:rsidRPr="00A33A42" w:rsidRDefault="00A33A42" w:rsidP="00A33A42">
      <w:pPr>
        <w:tabs>
          <w:tab w:val="left" w:pos="271"/>
        </w:tabs>
        <w:autoSpaceDN w:val="0"/>
        <w:spacing w:line="300" w:lineRule="auto"/>
        <w:rPr>
          <w:rFonts w:hAnsi="宋体" w:cs="宋体" w:hint="eastAsia"/>
          <w:kern w:val="0"/>
          <w:szCs w:val="21"/>
          <w:lang w:bidi="zh-CN"/>
        </w:rPr>
      </w:pPr>
    </w:p>
    <w:p w14:paraId="7633992D" w14:textId="77972790"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kern w:val="0"/>
          <w:szCs w:val="21"/>
          <w:lang w:bidi="zh-CN"/>
        </w:rPr>
        <w:t>[12] Qian Zheng, Chao Chen, Zhinan Li, Anpeng Huang, Bingli Jiao, Xiaohui Duan, Linzhen Xie</w:t>
      </w:r>
      <w:r w:rsidRPr="00A33A42">
        <w:rPr>
          <w:rFonts w:hAnsi="宋体" w:cs="宋体" w:hint="eastAsia"/>
          <w:kern w:val="0"/>
          <w:szCs w:val="21"/>
          <w:lang w:bidi="zh-CN"/>
        </w:rPr>
        <w:t>，“</w:t>
      </w:r>
      <w:r w:rsidRPr="00A33A42">
        <w:rPr>
          <w:rFonts w:hAnsi="宋体" w:cs="宋体"/>
          <w:kern w:val="0"/>
          <w:szCs w:val="21"/>
          <w:lang w:bidi="zh-CN"/>
        </w:rPr>
        <w:t>A Novel Multi-Resolution SVM (MR-SVM) Algorithm to Detect ECG Signal Anomaly in WE-CARE Project</w:t>
      </w:r>
      <w:r w:rsidRPr="00A33A42">
        <w:rPr>
          <w:rFonts w:hAnsi="宋体" w:cs="宋体" w:hint="eastAsia"/>
          <w:kern w:val="0"/>
          <w:szCs w:val="21"/>
          <w:lang w:bidi="zh-CN"/>
        </w:rPr>
        <w:t>”，</w:t>
      </w:r>
      <w:r w:rsidRPr="00A33A42">
        <w:rPr>
          <w:rFonts w:hAnsi="宋体" w:cs="宋体"/>
          <w:kern w:val="0"/>
          <w:szCs w:val="21"/>
          <w:lang w:bidi="zh-CN"/>
        </w:rPr>
        <w:t>2013 ISSNIP Biosignals and Biorobotics Conference: Biosignals and Robotics for Better and Safer Living (BRC)</w:t>
      </w:r>
    </w:p>
    <w:p w14:paraId="7CD5B58C"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34884D2F" w14:textId="2DA2ADFA"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kern w:val="0"/>
          <w:szCs w:val="21"/>
          <w:lang w:bidi="zh-CN"/>
        </w:rPr>
        <w:t>[13</w:t>
      </w:r>
      <w:r w:rsidRPr="00A33A42">
        <w:rPr>
          <w:rFonts w:hAnsi="宋体" w:cs="宋体" w:hint="eastAsia"/>
          <w:kern w:val="0"/>
          <w:szCs w:val="21"/>
          <w:lang w:bidi="zh-CN"/>
        </w:rPr>
        <w:t>]</w:t>
      </w:r>
      <w:r w:rsidRPr="00A33A42">
        <w:rPr>
          <w:rFonts w:hAnsi="宋体" w:cs="宋体"/>
          <w:kern w:val="0"/>
          <w:szCs w:val="21"/>
          <w:lang w:bidi="zh-CN"/>
        </w:rPr>
        <w:t xml:space="preserve"> H. Yanyan and P. Marziliano, "An efficient wavelet-based pattern</w:t>
      </w:r>
      <w:r w:rsidRPr="00A33A42">
        <w:rPr>
          <w:rFonts w:hAnsi="宋体" w:cs="宋体" w:hint="eastAsia"/>
          <w:kern w:val="0"/>
          <w:szCs w:val="21"/>
          <w:lang w:bidi="zh-CN"/>
        </w:rPr>
        <w:t xml:space="preserve"> </w:t>
      </w:r>
      <w:r w:rsidRPr="00A33A42">
        <w:rPr>
          <w:rFonts w:hAnsi="宋体" w:cs="宋体"/>
          <w:kern w:val="0"/>
          <w:szCs w:val="21"/>
          <w:lang w:bidi="zh-CN"/>
        </w:rPr>
        <w:t>matching scheme for ECG data compression," 2004 IEEE International Workshop on Biomedical Circuits and Systems, pp. S2/4-S5-8, 2004.</w:t>
      </w:r>
    </w:p>
    <w:p w14:paraId="54F91BDF"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6C05C509" w14:textId="73AF21DC"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kern w:val="0"/>
          <w:szCs w:val="21"/>
          <w:lang w:bidi="zh-CN"/>
        </w:rPr>
        <w:t>[14] J. J. Hopfield, Neural networks and physical systems with emergent collective computational</w:t>
      </w:r>
      <w:r w:rsidRPr="00A33A42">
        <w:rPr>
          <w:rFonts w:hAnsi="宋体" w:cs="宋体" w:hint="eastAsia"/>
          <w:kern w:val="0"/>
          <w:szCs w:val="21"/>
          <w:lang w:bidi="zh-CN"/>
        </w:rPr>
        <w:t xml:space="preserve"> </w:t>
      </w:r>
      <w:r w:rsidRPr="00A33A42">
        <w:rPr>
          <w:rFonts w:hAnsi="宋体" w:cs="宋体"/>
          <w:kern w:val="0"/>
          <w:szCs w:val="21"/>
          <w:lang w:bidi="zh-CN"/>
        </w:rPr>
        <w:t>abilities. In Spin Glass Theory and Beyond: An Introduction to the Replica Method and Its Applications, 1987, pp. 411-415.</w:t>
      </w:r>
    </w:p>
    <w:p w14:paraId="20B2EBAF"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3464D69E" w14:textId="77777777" w:rsidR="00A33A42" w:rsidRP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kern w:val="0"/>
          <w:szCs w:val="21"/>
          <w:lang w:bidi="zh-CN"/>
        </w:rPr>
        <w:t>[15] M.I. Jordan, (1986), Serial order: A parallel distributed processing approach (Tech. Rep. No. 8604),San Diego: University of California, Institute for Cognitive Science, 1986.</w:t>
      </w:r>
    </w:p>
    <w:p w14:paraId="1B8A380D" w14:textId="0B086EAC"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kern w:val="0"/>
          <w:szCs w:val="21"/>
          <w:lang w:bidi="zh-CN"/>
        </w:rPr>
        <w:t>[16] J. L. Elman, Finding structure in time, Cognitive science, 14(1990), 179-211.</w:t>
      </w:r>
    </w:p>
    <w:p w14:paraId="5D8A64A5"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20951D98" w14:textId="2143F592"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kern w:val="0"/>
          <w:szCs w:val="21"/>
          <w:lang w:bidi="zh-CN"/>
        </w:rPr>
        <w:t>[17] S. Hochreiter, &amp; J. Schmidhuber, Long short-term memory, Neural computation, 9(1997) 1735-1780.</w:t>
      </w:r>
    </w:p>
    <w:p w14:paraId="47309D88"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0EC81A1C" w14:textId="7BA0CCDF"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18]</w:t>
      </w:r>
      <w:r w:rsidRPr="00A33A42">
        <w:rPr>
          <w:rFonts w:hAnsi="宋体" w:cs="宋体" w:hint="eastAsia"/>
          <w:kern w:val="0"/>
          <w:szCs w:val="21"/>
          <w:lang w:bidi="zh-CN"/>
        </w:rPr>
        <w:t xml:space="preserve"> </w:t>
      </w:r>
      <w:r w:rsidRPr="00A33A42">
        <w:rPr>
          <w:rFonts w:hAnsi="宋体" w:cs="宋体" w:hint="eastAsia"/>
          <w:kern w:val="0"/>
          <w:szCs w:val="21"/>
          <w:lang w:bidi="zh-CN"/>
        </w:rPr>
        <w:t>Ö</w:t>
      </w:r>
      <w:r w:rsidRPr="00A33A42">
        <w:rPr>
          <w:rFonts w:hAnsi="宋体" w:cs="宋体"/>
          <w:kern w:val="0"/>
          <w:szCs w:val="21"/>
          <w:lang w:bidi="zh-CN"/>
        </w:rPr>
        <w:t xml:space="preserve">zal YILDIRIM, </w:t>
      </w:r>
      <w:r w:rsidRPr="00A33A42">
        <w:rPr>
          <w:rFonts w:hAnsi="宋体" w:cs="宋体"/>
          <w:kern w:val="0"/>
          <w:szCs w:val="21"/>
          <w:lang w:bidi="zh-CN"/>
        </w:rPr>
        <w:t>“</w:t>
      </w:r>
      <w:r w:rsidRPr="00A33A42">
        <w:rPr>
          <w:rFonts w:hAnsi="宋体" w:cs="宋体"/>
          <w:kern w:val="0"/>
          <w:szCs w:val="21"/>
          <w:lang w:bidi="zh-CN"/>
        </w:rPr>
        <w:t>A Novel Wavelet Sequences Based on Deep Bidirectional LSTM Network</w:t>
      </w:r>
      <w:r>
        <w:rPr>
          <w:rFonts w:hAnsi="宋体" w:cs="宋体" w:hint="eastAsia"/>
          <w:kern w:val="0"/>
          <w:szCs w:val="21"/>
          <w:lang w:bidi="zh-CN"/>
        </w:rPr>
        <w:t xml:space="preserve"> </w:t>
      </w:r>
      <w:r w:rsidRPr="00A33A42">
        <w:rPr>
          <w:rFonts w:hAnsi="宋体" w:cs="宋体"/>
          <w:kern w:val="0"/>
          <w:szCs w:val="21"/>
          <w:lang w:bidi="zh-CN"/>
        </w:rPr>
        <w:t>Model for ECG Signal Classification</w:t>
      </w:r>
      <w:r w:rsidRPr="00A33A42">
        <w:rPr>
          <w:rFonts w:hAnsi="宋体" w:cs="宋体"/>
          <w:kern w:val="0"/>
          <w:szCs w:val="21"/>
          <w:lang w:bidi="zh-CN"/>
        </w:rPr>
        <w:t>”</w:t>
      </w:r>
      <w:r w:rsidRPr="00A33A42">
        <w:rPr>
          <w:rFonts w:hAnsi="宋体" w:cs="宋体"/>
          <w:kern w:val="0"/>
          <w:szCs w:val="21"/>
          <w:lang w:bidi="zh-CN"/>
        </w:rPr>
        <w:t xml:space="preserve">, Computers in Biology and Medicine </w:t>
      </w:r>
      <w:r w:rsidRPr="00A33A42">
        <w:rPr>
          <w:rFonts w:hAnsi="宋体" w:cs="宋体"/>
          <w:kern w:val="0"/>
          <w:szCs w:val="21"/>
          <w:lang w:bidi="zh-CN"/>
        </w:rPr>
        <w:t>·</w:t>
      </w:r>
      <w:r w:rsidRPr="00A33A42">
        <w:rPr>
          <w:rFonts w:hAnsi="宋体" w:cs="宋体"/>
          <w:kern w:val="0"/>
          <w:szCs w:val="21"/>
          <w:lang w:bidi="zh-CN"/>
        </w:rPr>
        <w:t xml:space="preserve"> March 2018</w:t>
      </w:r>
    </w:p>
    <w:p w14:paraId="62E07FF2" w14:textId="77777777" w:rsidR="00A33A42" w:rsidRPr="00A33A42" w:rsidRDefault="00A33A42" w:rsidP="00A33A42">
      <w:pPr>
        <w:tabs>
          <w:tab w:val="left" w:pos="271"/>
        </w:tabs>
        <w:autoSpaceDN w:val="0"/>
        <w:spacing w:line="300" w:lineRule="auto"/>
        <w:rPr>
          <w:rFonts w:hAnsi="宋体" w:cs="宋体"/>
          <w:kern w:val="0"/>
          <w:szCs w:val="21"/>
          <w:lang w:bidi="zh-CN"/>
        </w:rPr>
      </w:pPr>
    </w:p>
    <w:p w14:paraId="2D9E4F8F" w14:textId="59994758" w:rsid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19] HE Yunbin</w:t>
      </w:r>
      <w:r w:rsidRPr="00A33A42">
        <w:rPr>
          <w:rFonts w:hAnsi="宋体" w:cs="宋体"/>
          <w:kern w:val="0"/>
          <w:szCs w:val="21"/>
          <w:lang w:bidi="zh-CN"/>
        </w:rPr>
        <w:t>，</w:t>
      </w:r>
      <w:r w:rsidRPr="00A33A42">
        <w:rPr>
          <w:rFonts w:hAnsi="宋体" w:cs="宋体"/>
          <w:kern w:val="0"/>
          <w:szCs w:val="21"/>
          <w:lang w:bidi="zh-CN"/>
        </w:rPr>
        <w:t>ZHANG Xiaorui</w:t>
      </w:r>
      <w:r w:rsidRPr="00A33A42">
        <w:rPr>
          <w:rFonts w:hAnsi="宋体" w:cs="宋体"/>
          <w:kern w:val="0"/>
          <w:szCs w:val="21"/>
          <w:lang w:bidi="zh-CN"/>
        </w:rPr>
        <w:t>，</w:t>
      </w:r>
      <w:r w:rsidRPr="00A33A42">
        <w:rPr>
          <w:rFonts w:hAnsi="宋体" w:cs="宋体"/>
          <w:kern w:val="0"/>
          <w:szCs w:val="21"/>
          <w:lang w:bidi="zh-CN"/>
        </w:rPr>
        <w:t>WAN Jing</w:t>
      </w:r>
      <w:r w:rsidRPr="00A33A42">
        <w:rPr>
          <w:rFonts w:hAnsi="宋体" w:cs="宋体"/>
          <w:kern w:val="0"/>
          <w:szCs w:val="21"/>
          <w:lang w:bidi="zh-CN"/>
        </w:rPr>
        <w:t>，</w:t>
      </w:r>
      <w:r w:rsidRPr="00A33A42">
        <w:rPr>
          <w:rFonts w:hAnsi="宋体" w:cs="宋体"/>
          <w:kern w:val="0"/>
          <w:szCs w:val="21"/>
          <w:lang w:bidi="zh-CN"/>
        </w:rPr>
        <w:t>et al</w:t>
      </w:r>
      <w:r w:rsidRPr="00A33A42">
        <w:rPr>
          <w:rFonts w:hAnsi="宋体" w:cs="宋体"/>
          <w:kern w:val="0"/>
          <w:szCs w:val="21"/>
          <w:lang w:bidi="zh-CN"/>
        </w:rPr>
        <w:t>．</w:t>
      </w:r>
      <w:r w:rsidRPr="00A33A42">
        <w:rPr>
          <w:rFonts w:hAnsi="宋体" w:cs="宋体"/>
          <w:kern w:val="0"/>
          <w:szCs w:val="21"/>
          <w:lang w:bidi="zh-CN"/>
        </w:rPr>
        <w:t xml:space="preserve"> </w:t>
      </w:r>
      <w:r w:rsidRPr="00A33A42">
        <w:rPr>
          <w:rFonts w:hAnsi="宋体" w:cs="宋体" w:hint="eastAsia"/>
          <w:kern w:val="0"/>
          <w:szCs w:val="21"/>
          <w:lang w:bidi="zh-CN"/>
        </w:rPr>
        <w:t>R</w:t>
      </w:r>
      <w:r w:rsidRPr="00A33A42">
        <w:rPr>
          <w:rFonts w:hAnsi="宋体" w:cs="宋体"/>
          <w:kern w:val="0"/>
          <w:szCs w:val="21"/>
          <w:lang w:bidi="zh-CN"/>
        </w:rPr>
        <w:t>esearch</w:t>
      </w:r>
      <w:r w:rsidRPr="00A33A42">
        <w:rPr>
          <w:rFonts w:hAnsi="宋体" w:cs="宋体" w:hint="eastAsia"/>
          <w:kern w:val="0"/>
          <w:szCs w:val="21"/>
          <w:lang w:bidi="zh-CN"/>
        </w:rPr>
        <w:t xml:space="preserve"> </w:t>
      </w:r>
      <w:r w:rsidRPr="00A33A42">
        <w:rPr>
          <w:rFonts w:hAnsi="宋体" w:cs="宋体"/>
          <w:kern w:val="0"/>
          <w:szCs w:val="21"/>
          <w:lang w:bidi="zh-CN"/>
        </w:rPr>
        <w:t>of ECG waveforms classification based on improved genetic simulated annealing K-means</w:t>
      </w:r>
      <w:r w:rsidRPr="00A33A42">
        <w:rPr>
          <w:rFonts w:hAnsi="宋体" w:cs="宋体"/>
          <w:kern w:val="0"/>
          <w:szCs w:val="21"/>
          <w:lang w:bidi="zh-CN"/>
        </w:rPr>
        <w:t>［</w:t>
      </w:r>
      <w:r w:rsidRPr="00A33A42">
        <w:rPr>
          <w:rFonts w:hAnsi="宋体" w:cs="宋体"/>
          <w:kern w:val="0"/>
          <w:szCs w:val="21"/>
          <w:lang w:bidi="zh-CN"/>
        </w:rPr>
        <w:t>J</w:t>
      </w:r>
      <w:r w:rsidRPr="00A33A42">
        <w:rPr>
          <w:rFonts w:hAnsi="宋体" w:cs="宋体"/>
          <w:kern w:val="0"/>
          <w:szCs w:val="21"/>
          <w:lang w:bidi="zh-CN"/>
        </w:rPr>
        <w:t>］．</w:t>
      </w:r>
      <w:r w:rsidRPr="00A33A42">
        <w:rPr>
          <w:rFonts w:hAnsi="宋体" w:cs="宋体"/>
          <w:kern w:val="0"/>
          <w:szCs w:val="21"/>
          <w:lang w:bidi="zh-CN"/>
        </w:rPr>
        <w:t xml:space="preserve"> Application </w:t>
      </w:r>
      <w:r w:rsidRPr="00A33A42">
        <w:rPr>
          <w:rFonts w:hAnsi="宋体" w:cs="宋体" w:hint="eastAsia"/>
          <w:kern w:val="0"/>
          <w:szCs w:val="21"/>
          <w:lang w:bidi="zh-CN"/>
        </w:rPr>
        <w:t>R</w:t>
      </w:r>
      <w:r w:rsidRPr="00A33A42">
        <w:rPr>
          <w:rFonts w:hAnsi="宋体" w:cs="宋体"/>
          <w:kern w:val="0"/>
          <w:szCs w:val="21"/>
          <w:lang w:bidi="zh-CN"/>
        </w:rPr>
        <w:t>esearch of Computers</w:t>
      </w:r>
      <w:r w:rsidRPr="00A33A42">
        <w:rPr>
          <w:rFonts w:hAnsi="宋体" w:cs="宋体"/>
          <w:kern w:val="0"/>
          <w:szCs w:val="21"/>
          <w:lang w:bidi="zh-CN"/>
        </w:rPr>
        <w:t>，</w:t>
      </w:r>
      <w:r w:rsidRPr="00A33A42">
        <w:rPr>
          <w:rFonts w:hAnsi="宋体" w:cs="宋体"/>
          <w:kern w:val="0"/>
          <w:szCs w:val="21"/>
          <w:lang w:bidi="zh-CN"/>
        </w:rPr>
        <w:t>2014(11)</w:t>
      </w:r>
      <w:r w:rsidRPr="00A33A42">
        <w:rPr>
          <w:rFonts w:hAnsi="宋体" w:cs="宋体"/>
          <w:kern w:val="0"/>
          <w:szCs w:val="21"/>
          <w:lang w:bidi="zh-CN"/>
        </w:rPr>
        <w:t>．</w:t>
      </w:r>
    </w:p>
    <w:p w14:paraId="6852F267" w14:textId="77777777" w:rsidR="00A33A42" w:rsidRPr="00A33A42" w:rsidRDefault="00A33A42" w:rsidP="00A33A42">
      <w:pPr>
        <w:tabs>
          <w:tab w:val="left" w:pos="271"/>
        </w:tabs>
        <w:autoSpaceDN w:val="0"/>
        <w:spacing w:line="300" w:lineRule="auto"/>
        <w:rPr>
          <w:rFonts w:hAnsi="宋体" w:cs="宋体" w:hint="eastAsia"/>
          <w:kern w:val="0"/>
          <w:szCs w:val="21"/>
          <w:lang w:bidi="zh-CN"/>
        </w:rPr>
      </w:pPr>
    </w:p>
    <w:p w14:paraId="2D5EDAF2" w14:textId="77777777" w:rsidR="00A33A42" w:rsidRPr="00A33A42" w:rsidRDefault="00A33A42" w:rsidP="00A33A42">
      <w:pPr>
        <w:tabs>
          <w:tab w:val="left" w:pos="271"/>
        </w:tabs>
        <w:autoSpaceDN w:val="0"/>
        <w:spacing w:line="300" w:lineRule="auto"/>
        <w:rPr>
          <w:rFonts w:hAnsi="宋体" w:cs="宋体"/>
          <w:kern w:val="0"/>
          <w:szCs w:val="21"/>
          <w:lang w:bidi="zh-CN"/>
        </w:rPr>
      </w:pPr>
      <w:r w:rsidRPr="00A33A42">
        <w:rPr>
          <w:rFonts w:hAnsi="宋体" w:cs="宋体" w:hint="eastAsia"/>
          <w:kern w:val="0"/>
          <w:szCs w:val="21"/>
          <w:lang w:bidi="zh-CN"/>
        </w:rPr>
        <w:t>[</w:t>
      </w:r>
      <w:r w:rsidRPr="00A33A42">
        <w:rPr>
          <w:rFonts w:hAnsi="宋体" w:cs="宋体"/>
          <w:kern w:val="0"/>
          <w:szCs w:val="21"/>
          <w:lang w:bidi="zh-CN"/>
        </w:rPr>
        <w:t xml:space="preserve">20] USHA S D </w:t>
      </w:r>
      <w:r w:rsidRPr="00A33A42">
        <w:rPr>
          <w:rFonts w:hAnsi="宋体" w:cs="宋体" w:hint="eastAsia"/>
          <w:kern w:val="0"/>
          <w:szCs w:val="21"/>
          <w:lang w:bidi="zh-CN"/>
        </w:rPr>
        <w:t>R</w:t>
      </w:r>
      <w:r w:rsidRPr="00A33A42">
        <w:rPr>
          <w:rFonts w:hAnsi="宋体" w:cs="宋体"/>
          <w:kern w:val="0"/>
          <w:szCs w:val="21"/>
          <w:lang w:bidi="zh-CN"/>
        </w:rPr>
        <w:t>OSHAN J M</w:t>
      </w:r>
      <w:r w:rsidRPr="00A33A42">
        <w:rPr>
          <w:rFonts w:hAnsi="宋体" w:cs="宋体"/>
          <w:kern w:val="0"/>
          <w:szCs w:val="21"/>
          <w:lang w:bidi="zh-CN"/>
        </w:rPr>
        <w:t>．</w:t>
      </w:r>
      <w:r w:rsidRPr="00A33A42">
        <w:rPr>
          <w:rFonts w:hAnsi="宋体" w:cs="宋体"/>
          <w:kern w:val="0"/>
          <w:szCs w:val="21"/>
          <w:lang w:bidi="zh-CN"/>
        </w:rPr>
        <w:t>Discrete cosine transform features in automated classification of cardiac arrhythmiabeats</w:t>
      </w:r>
      <w:r w:rsidRPr="00A33A42">
        <w:rPr>
          <w:rFonts w:hAnsi="宋体" w:cs="宋体"/>
          <w:kern w:val="0"/>
          <w:szCs w:val="21"/>
          <w:lang w:bidi="zh-CN"/>
        </w:rPr>
        <w:t>［</w:t>
      </w:r>
      <w:r w:rsidRPr="00A33A42">
        <w:rPr>
          <w:rFonts w:hAnsi="宋体" w:cs="宋体"/>
          <w:kern w:val="0"/>
          <w:szCs w:val="21"/>
          <w:lang w:bidi="zh-CN"/>
        </w:rPr>
        <w:t>Z</w:t>
      </w:r>
      <w:r w:rsidRPr="00A33A42">
        <w:rPr>
          <w:rFonts w:hAnsi="宋体" w:cs="宋体"/>
          <w:kern w:val="0"/>
          <w:szCs w:val="21"/>
          <w:lang w:bidi="zh-CN"/>
        </w:rPr>
        <w:t>］．</w:t>
      </w:r>
      <w:r w:rsidRPr="00A33A42">
        <w:rPr>
          <w:rFonts w:hAnsi="宋体" w:cs="宋体"/>
          <w:kern w:val="0"/>
          <w:szCs w:val="21"/>
          <w:lang w:bidi="zh-CN"/>
        </w:rPr>
        <w:t>resarch gate</w:t>
      </w:r>
      <w:r w:rsidRPr="00A33A42">
        <w:rPr>
          <w:rFonts w:hAnsi="宋体" w:cs="宋体"/>
          <w:kern w:val="0"/>
          <w:szCs w:val="21"/>
          <w:lang w:bidi="zh-CN"/>
        </w:rPr>
        <w:t>，</w:t>
      </w:r>
      <w:r w:rsidRPr="00A33A42">
        <w:rPr>
          <w:rFonts w:hAnsi="宋体" w:cs="宋体"/>
          <w:kern w:val="0"/>
          <w:szCs w:val="21"/>
          <w:lang w:bidi="zh-CN"/>
        </w:rPr>
        <w:t>2016</w:t>
      </w:r>
      <w:r w:rsidRPr="00A33A42">
        <w:rPr>
          <w:rFonts w:hAnsi="宋体" w:cs="宋体"/>
          <w:kern w:val="0"/>
          <w:szCs w:val="21"/>
          <w:lang w:bidi="zh-CN"/>
        </w:rPr>
        <w:t>．</w:t>
      </w:r>
    </w:p>
    <w:p w14:paraId="659C065B" w14:textId="77777777" w:rsidR="0037493E" w:rsidRDefault="0037493E">
      <w:pPr>
        <w:autoSpaceDN w:val="0"/>
        <w:spacing w:line="300" w:lineRule="auto"/>
        <w:rPr>
          <w:rFonts w:hAnsi="宋体" w:cs="宋体"/>
          <w:kern w:val="0"/>
          <w:szCs w:val="21"/>
          <w:lang w:bidi="zh-CN"/>
        </w:rPr>
      </w:pPr>
    </w:p>
    <w:sectPr w:rsidR="0037493E">
      <w:footerReference w:type="default" r:id="rId21"/>
      <w:type w:val="continuous"/>
      <w:pgSz w:w="11906" w:h="16838"/>
      <w:pgMar w:top="1162" w:right="1020" w:bottom="1123" w:left="1020" w:header="851" w:footer="992" w:gutter="0"/>
      <w:cols w:num="2" w:space="720" w:equalWidth="0">
        <w:col w:w="4720" w:space="425"/>
        <w:col w:w="472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41447" w14:textId="77777777" w:rsidR="00E30F9F" w:rsidRDefault="00E30F9F">
      <w:r>
        <w:separator/>
      </w:r>
    </w:p>
  </w:endnote>
  <w:endnote w:type="continuationSeparator" w:id="0">
    <w:p w14:paraId="3AD8B4F3" w14:textId="77777777" w:rsidR="00E30F9F" w:rsidRDefault="00E3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DC2D2" w14:textId="77777777" w:rsidR="0037493E" w:rsidRDefault="00E30F9F">
    <w:pPr>
      <w:pStyle w:val="a5"/>
    </w:pPr>
    <w:r>
      <w:rPr>
        <w:noProof/>
      </w:rPr>
      <mc:AlternateContent>
        <mc:Choice Requires="wps">
          <w:drawing>
            <wp:anchor distT="0" distB="0" distL="114300" distR="114300" simplePos="0" relativeHeight="251659776" behindDoc="0" locked="0" layoutInCell="1" allowOverlap="1" wp14:anchorId="2F6CF55A" wp14:editId="020D5045">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FB7BC87" w14:textId="77777777" w:rsidR="0037493E" w:rsidRDefault="00E30F9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6CF55A" id="_x0000_t202" coordsize="21600,21600" o:spt="202" path="m,l,21600r21600,l21600,xe">
              <v:stroke joinstyle="miter"/>
              <v:path gradientshapeok="t" o:connecttype="rect"/>
            </v:shapetype>
            <v:shape id="文本框 27" o:spid="_x0000_s1030"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" filled="f" fillcolor="white [3201]" stroked="f" strokeweight=".5pt">
              <v:textbox style="mso-fit-shape-to-text:t" inset="0,0,0,0">
                <w:txbxContent>
                  <w:p w14:paraId="2FB7BC87" w14:textId="77777777" w:rsidR="0037493E" w:rsidRDefault="00E30F9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35BD" w14:textId="77777777" w:rsidR="0037493E" w:rsidRDefault="00E30F9F">
    <w:pPr>
      <w:pStyle w:val="a5"/>
    </w:pPr>
    <w:r>
      <w:rPr>
        <w:noProof/>
      </w:rPr>
      <mc:AlternateContent>
        <mc:Choice Requires="wps">
          <w:drawing>
            <wp:anchor distT="0" distB="0" distL="114300" distR="114300" simplePos="0" relativeHeight="251660800" behindDoc="0" locked="0" layoutInCell="1" allowOverlap="1" wp14:anchorId="53CD20FC" wp14:editId="7F774D0B">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E995ED" w14:textId="77777777" w:rsidR="0037493E" w:rsidRDefault="00E30F9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CD20FC" id="_x0000_t202" coordsize="21600,21600" o:spt="202" path="m,l,21600r21600,l21600,xe">
              <v:stroke joinstyle="miter"/>
              <v:path gradientshapeok="t" o:connecttype="rect"/>
            </v:shapetype>
            <v:shape id="文本框 29" o:spid="_x0000_s1031" type="#_x0000_t202" style="position:absolute;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J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pPX3DmhEWP7r9+uf/24/77ZwYeAOp8nEPvxkMz9S+pR6NHfgQz193rYPMXFTHIAfV2D6/q&#10;E5PZaDadzSYQScjGH/ivHsx9iOmVIssyUfOA/hVYxeYypkF1VMnRHF20xpQeGse6mh8/P5oUg70E&#10;zo1DjFzEkGyh0tao7MG4t0qj/pJzZpTJU2cmsI3AzAgplUul3OIJ2llLI+zfGO70s6kqU/k3xnuL&#10;Eplc2hvb1lEo9T5Ku/k4pqwH/RGBoe4MQepXfWn80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r/INJZQIAABMFAAAOAAAAAAAAAAAAAAAAAC4CAABkcnMvZTJvRG9j&#10;LnhtbFBLAQItABQABgAIAAAAIQBxqtG51wAAAAUBAAAPAAAAAAAAAAAAAAAAAL8EAABkcnMvZG93&#10;bnJldi54bWxQSwUGAAAAAAQABADzAAAAwwUAAAAA&#10;" filled="f" stroked="f" strokeweight=".5pt">
              <v:textbox style="mso-fit-shape-to-text:t" inset="0,0,0,0">
                <w:txbxContent>
                  <w:p w14:paraId="3CE995ED" w14:textId="77777777" w:rsidR="0037493E" w:rsidRDefault="00E30F9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74522" w14:textId="77777777" w:rsidR="00E30F9F" w:rsidRDefault="00E30F9F">
      <w:r>
        <w:separator/>
      </w:r>
    </w:p>
  </w:footnote>
  <w:footnote w:type="continuationSeparator" w:id="0">
    <w:p w14:paraId="3EE7530A" w14:textId="77777777" w:rsidR="00E30F9F" w:rsidRDefault="00E30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8D0EE" w14:textId="77777777" w:rsidR="0037493E" w:rsidRDefault="00E30F9F">
    <w:pPr>
      <w:pStyle w:val="a6"/>
    </w:pPr>
    <w:r>
      <w:rPr>
        <w:noProof/>
      </w:rPr>
      <mc:AlternateContent>
        <mc:Choice Requires="wps">
          <w:drawing>
            <wp:anchor distT="0" distB="0" distL="114300" distR="114300" simplePos="0" relativeHeight="251658752" behindDoc="0" locked="0" layoutInCell="1" allowOverlap="1" wp14:anchorId="43EA2BC6" wp14:editId="099E1530">
              <wp:simplePos x="0" y="0"/>
              <wp:positionH relativeFrom="column">
                <wp:posOffset>-2540</wp:posOffset>
              </wp:positionH>
              <wp:positionV relativeFrom="paragraph">
                <wp:posOffset>173990</wp:posOffset>
              </wp:positionV>
              <wp:extent cx="6259195" cy="7620"/>
              <wp:effectExtent l="0" t="0" r="0" b="0"/>
              <wp:wrapNone/>
              <wp:docPr id="5" name="直接连接符 5"/>
              <wp:cNvGraphicFramePr/>
              <a:graphic xmlns:a="http://schemas.openxmlformats.org/drawingml/2006/main">
                <a:graphicData uri="http://schemas.microsoft.com/office/word/2010/wordprocessingShape">
                  <wps:wsp>
                    <wps:cNvCnPr/>
                    <wps:spPr>
                      <a:xfrm>
                        <a:off x="1338580" y="727075"/>
                        <a:ext cx="625919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477AB" id="直接连接符 5"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2pt,13.7pt" to="492.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" strokecolor="black [3200]" strokeweight=".5pt">
              <v:stroke joinstyle="miter"/>
            </v:line>
          </w:pict>
        </mc:Fallback>
      </mc:AlternateContent>
    </w:r>
    <w:r>
      <w:rPr>
        <w:noProof/>
      </w:rPr>
      <mc:AlternateContent>
        <mc:Choice Requires="wps">
          <w:drawing>
            <wp:anchor distT="0" distB="0" distL="114300" distR="114300" simplePos="0" relativeHeight="251654656" behindDoc="1" locked="0" layoutInCell="1" allowOverlap="1" wp14:anchorId="109F8624" wp14:editId="52E9D34A">
              <wp:simplePos x="0" y="0"/>
              <wp:positionH relativeFrom="page">
                <wp:posOffset>639445</wp:posOffset>
              </wp:positionH>
              <wp:positionV relativeFrom="page">
                <wp:posOffset>407035</wp:posOffset>
              </wp:positionV>
              <wp:extent cx="711200" cy="3003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711200" cy="300355"/>
                      </a:xfrm>
                      <a:prstGeom prst="rect">
                        <a:avLst/>
                      </a:prstGeom>
                      <a:noFill/>
                      <a:ln>
                        <a:noFill/>
                      </a:ln>
                    </wps:spPr>
                    <wps:txbx>
                      <w:txbxContent>
                        <w:p w14:paraId="1ED3AC9D" w14:textId="77777777" w:rsidR="0037493E" w:rsidRDefault="00E30F9F">
                          <w:pPr>
                            <w:spacing w:line="242" w:lineRule="auto"/>
                            <w:ind w:left="20" w:right="18"/>
                            <w:jc w:val="left"/>
                            <w:rPr>
                              <w:rFonts w:ascii="Calibri"/>
                              <w:sz w:val="18"/>
                            </w:rPr>
                          </w:pPr>
                          <w:r>
                            <w:rPr>
                              <w:sz w:val="18"/>
                            </w:rPr>
                            <w:t>西安交通大学自</w:t>
                          </w:r>
                          <w:r>
                            <w:rPr>
                              <w:sz w:val="18"/>
                            </w:rPr>
                            <w:t xml:space="preserve"> </w:t>
                          </w:r>
                          <w:r>
                            <w:rPr>
                              <w:sz w:val="18"/>
                            </w:rPr>
                            <w:t>动</w:t>
                          </w:r>
                          <w:r>
                            <w:rPr>
                              <w:sz w:val="18"/>
                            </w:rPr>
                            <w:t xml:space="preserve"> </w:t>
                          </w:r>
                          <w:r>
                            <w:rPr>
                              <w:sz w:val="18"/>
                            </w:rPr>
                            <w:t>化</w:t>
                          </w:r>
                          <w:r>
                            <w:rPr>
                              <w:rFonts w:hint="eastAsia"/>
                              <w:sz w:val="18"/>
                            </w:rPr>
                            <w:t xml:space="preserve"> 7 1</w:t>
                          </w:r>
                        </w:p>
                      </w:txbxContent>
                    </wps:txbx>
                    <wps:bodyPr lIns="0" tIns="0" rIns="0" bIns="0" upright="1"/>
                  </wps:wsp>
                </a:graphicData>
              </a:graphic>
            </wp:anchor>
          </w:drawing>
        </mc:Choice>
        <mc:Fallback>
          <w:pict>
            <v:shapetype w14:anchorId="109F8624" id="_x0000_t202" coordsize="21600,21600" o:spt="202" path="m,l,21600r21600,l21600,xe">
              <v:stroke joinstyle="miter"/>
              <v:path gradientshapeok="t" o:connecttype="rect"/>
            </v:shapetype>
            <v:shape id="文本框 1" o:spid="_x0000_s1026" type="#_x0000_t202" style="position:absolute;left:0;text-align:left;margin-left:50.35pt;margin-top:32.05pt;width:56pt;height:23.65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" filled="f" stroked="f">
              <v:textbox inset="0,0,0,0">
                <w:txbxContent>
                  <w:p w14:paraId="1ED3AC9D" w14:textId="77777777" w:rsidR="0037493E" w:rsidRDefault="00E30F9F">
                    <w:pPr>
                      <w:spacing w:line="242" w:lineRule="auto"/>
                      <w:ind w:left="20" w:right="18"/>
                      <w:jc w:val="left"/>
                      <w:rPr>
                        <w:rFonts w:ascii="Calibri"/>
                        <w:sz w:val="18"/>
                      </w:rPr>
                    </w:pPr>
                    <w:r>
                      <w:rPr>
                        <w:sz w:val="18"/>
                      </w:rPr>
                      <w:t>西安交通大学自</w:t>
                    </w:r>
                    <w:r>
                      <w:rPr>
                        <w:sz w:val="18"/>
                      </w:rPr>
                      <w:t xml:space="preserve"> </w:t>
                    </w:r>
                    <w:r>
                      <w:rPr>
                        <w:sz w:val="18"/>
                      </w:rPr>
                      <w:t>动</w:t>
                    </w:r>
                    <w:r>
                      <w:rPr>
                        <w:sz w:val="18"/>
                      </w:rPr>
                      <w:t xml:space="preserve"> </w:t>
                    </w:r>
                    <w:r>
                      <w:rPr>
                        <w:sz w:val="18"/>
                      </w:rPr>
                      <w:t>化</w:t>
                    </w:r>
                    <w:r>
                      <w:rPr>
                        <w:rFonts w:hint="eastAsia"/>
                        <w:sz w:val="18"/>
                      </w:rPr>
                      <w:t xml:space="preserve"> 7 1</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6F5BB145" wp14:editId="2BAC99C8">
              <wp:simplePos x="0" y="0"/>
              <wp:positionH relativeFrom="page">
                <wp:posOffset>6224905</wp:posOffset>
              </wp:positionH>
              <wp:positionV relativeFrom="page">
                <wp:posOffset>447675</wp:posOffset>
              </wp:positionV>
              <wp:extent cx="771525" cy="30035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71525" cy="300355"/>
                      </a:xfrm>
                      <a:prstGeom prst="rect">
                        <a:avLst/>
                      </a:prstGeom>
                      <a:noFill/>
                      <a:ln>
                        <a:noFill/>
                      </a:ln>
                    </wps:spPr>
                    <wps:txbx>
                      <w:txbxContent>
                        <w:p w14:paraId="27D3FD17" w14:textId="0C41C1DB" w:rsidR="0037493E" w:rsidRDefault="00E30F9F">
                          <w:pPr>
                            <w:spacing w:before="10"/>
                            <w:ind w:firstLineChars="100" w:firstLine="180"/>
                            <w:rPr>
                              <w:rFonts w:ascii="Calibri"/>
                              <w:sz w:val="18"/>
                            </w:rPr>
                          </w:pPr>
                          <w:r>
                            <w:rPr>
                              <w:rFonts w:ascii="Calibri" w:hint="eastAsia"/>
                              <w:sz w:val="18"/>
                            </w:rPr>
                            <w:t xml:space="preserve"> </w:t>
                          </w:r>
                          <w:r w:rsidR="007D7071">
                            <w:rPr>
                              <w:rFonts w:ascii="Calibri" w:hint="eastAsia"/>
                              <w:sz w:val="18"/>
                            </w:rPr>
                            <w:t>任泽华</w:t>
                          </w:r>
                          <w:r>
                            <w:rPr>
                              <w:rFonts w:ascii="Calibri" w:hint="eastAsia"/>
                              <w:sz w:val="18"/>
                            </w:rPr>
                            <w:t xml:space="preserve">   </w:t>
                          </w:r>
                        </w:p>
                        <w:p w14:paraId="0AA117AD" w14:textId="7BD4E19B" w:rsidR="0037493E" w:rsidRDefault="00E30F9F">
                          <w:pPr>
                            <w:spacing w:before="10"/>
                            <w:ind w:leftChars="9" w:left="199" w:hangingChars="100" w:hanging="180"/>
                            <w:jc w:val="left"/>
                            <w:rPr>
                              <w:rFonts w:ascii="Calibri"/>
                              <w:sz w:val="18"/>
                            </w:rPr>
                          </w:pPr>
                          <w:r>
                            <w:rPr>
                              <w:rFonts w:ascii="Calibri" w:hint="eastAsia"/>
                              <w:sz w:val="18"/>
                            </w:rPr>
                            <w:t xml:space="preserve"> 217141</w:t>
                          </w:r>
                          <w:r w:rsidR="007D7071">
                            <w:rPr>
                              <w:rFonts w:ascii="Calibri"/>
                              <w:sz w:val="18"/>
                            </w:rPr>
                            <w:t>1498</w:t>
                          </w:r>
                          <w:r>
                            <w:rPr>
                              <w:rFonts w:ascii="Calibri" w:hint="eastAsia"/>
                              <w:sz w:val="18"/>
                            </w:rPr>
                            <w:t xml:space="preserve"> </w:t>
                          </w:r>
                        </w:p>
                        <w:p w14:paraId="611603CA" w14:textId="77777777" w:rsidR="0037493E" w:rsidRDefault="0037493E">
                          <w:pPr>
                            <w:spacing w:before="10"/>
                            <w:ind w:leftChars="9" w:left="199" w:hangingChars="100" w:hanging="180"/>
                            <w:jc w:val="left"/>
                            <w:rPr>
                              <w:rFonts w:ascii="Calibri"/>
                              <w:sz w:val="18"/>
                            </w:rPr>
                          </w:pPr>
                        </w:p>
                        <w:p w14:paraId="249C4236" w14:textId="77777777" w:rsidR="0037493E" w:rsidRDefault="0037493E">
                          <w:pPr>
                            <w:spacing w:before="10"/>
                            <w:ind w:leftChars="9" w:left="199" w:hangingChars="100" w:hanging="180"/>
                            <w:jc w:val="left"/>
                            <w:rPr>
                              <w:rFonts w:ascii="Calibri"/>
                              <w:sz w:val="18"/>
                            </w:rPr>
                          </w:pPr>
                        </w:p>
                      </w:txbxContent>
                    </wps:txbx>
                    <wps:bodyPr lIns="0" tIns="0" rIns="0" bIns="0" upright="1"/>
                  </wps:wsp>
                </a:graphicData>
              </a:graphic>
            </wp:anchor>
          </w:drawing>
        </mc:Choice>
        <mc:Fallback>
          <w:pict>
            <v:shape w14:anchorId="6F5BB145" id="文本框 4" o:spid="_x0000_s1027" type="#_x0000_t202" style="position:absolute;left:0;text-align:left;margin-left:490.15pt;margin-top:35.25pt;width:60.75pt;height:23.6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" filled="f" stroked="f">
              <v:textbox inset="0,0,0,0">
                <w:txbxContent>
                  <w:p w14:paraId="27D3FD17" w14:textId="0C41C1DB" w:rsidR="0037493E" w:rsidRDefault="00E30F9F">
                    <w:pPr>
                      <w:spacing w:before="10"/>
                      <w:ind w:firstLineChars="100" w:firstLine="180"/>
                      <w:rPr>
                        <w:rFonts w:ascii="Calibri"/>
                        <w:sz w:val="18"/>
                      </w:rPr>
                    </w:pPr>
                    <w:r>
                      <w:rPr>
                        <w:rFonts w:ascii="Calibri" w:hint="eastAsia"/>
                        <w:sz w:val="18"/>
                      </w:rPr>
                      <w:t xml:space="preserve"> </w:t>
                    </w:r>
                    <w:r w:rsidR="007D7071">
                      <w:rPr>
                        <w:rFonts w:ascii="Calibri" w:hint="eastAsia"/>
                        <w:sz w:val="18"/>
                      </w:rPr>
                      <w:t>任泽华</w:t>
                    </w:r>
                    <w:r>
                      <w:rPr>
                        <w:rFonts w:ascii="Calibri" w:hint="eastAsia"/>
                        <w:sz w:val="18"/>
                      </w:rPr>
                      <w:t xml:space="preserve">   </w:t>
                    </w:r>
                  </w:p>
                  <w:p w14:paraId="0AA117AD" w14:textId="7BD4E19B" w:rsidR="0037493E" w:rsidRDefault="00E30F9F">
                    <w:pPr>
                      <w:spacing w:before="10"/>
                      <w:ind w:leftChars="9" w:left="199" w:hangingChars="100" w:hanging="180"/>
                      <w:jc w:val="left"/>
                      <w:rPr>
                        <w:rFonts w:ascii="Calibri"/>
                        <w:sz w:val="18"/>
                      </w:rPr>
                    </w:pPr>
                    <w:r>
                      <w:rPr>
                        <w:rFonts w:ascii="Calibri" w:hint="eastAsia"/>
                        <w:sz w:val="18"/>
                      </w:rPr>
                      <w:t xml:space="preserve"> 217141</w:t>
                    </w:r>
                    <w:r w:rsidR="007D7071">
                      <w:rPr>
                        <w:rFonts w:ascii="Calibri"/>
                        <w:sz w:val="18"/>
                      </w:rPr>
                      <w:t>1498</w:t>
                    </w:r>
                    <w:r>
                      <w:rPr>
                        <w:rFonts w:ascii="Calibri" w:hint="eastAsia"/>
                        <w:sz w:val="18"/>
                      </w:rPr>
                      <w:t xml:space="preserve"> </w:t>
                    </w:r>
                  </w:p>
                  <w:p w14:paraId="611603CA" w14:textId="77777777" w:rsidR="0037493E" w:rsidRDefault="0037493E">
                    <w:pPr>
                      <w:spacing w:before="10"/>
                      <w:ind w:leftChars="9" w:left="199" w:hangingChars="100" w:hanging="180"/>
                      <w:jc w:val="left"/>
                      <w:rPr>
                        <w:rFonts w:ascii="Calibri"/>
                        <w:sz w:val="18"/>
                      </w:rPr>
                    </w:pPr>
                  </w:p>
                  <w:p w14:paraId="249C4236" w14:textId="77777777" w:rsidR="0037493E" w:rsidRDefault="0037493E">
                    <w:pPr>
                      <w:spacing w:before="10"/>
                      <w:ind w:leftChars="9" w:left="199" w:hangingChars="100" w:hanging="180"/>
                      <w:jc w:val="left"/>
                      <w:rPr>
                        <w:rFonts w:ascii="Calibri"/>
                        <w:sz w:val="18"/>
                      </w:rPr>
                    </w:pP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14:anchorId="17944EEC" wp14:editId="2FA46F3B">
              <wp:simplePos x="0" y="0"/>
              <wp:positionH relativeFrom="page">
                <wp:posOffset>3227705</wp:posOffset>
              </wp:positionH>
              <wp:positionV relativeFrom="page">
                <wp:posOffset>574675</wp:posOffset>
              </wp:positionV>
              <wp:extent cx="1450340" cy="139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450340" cy="139700"/>
                      </a:xfrm>
                      <a:prstGeom prst="rect">
                        <a:avLst/>
                      </a:prstGeom>
                      <a:noFill/>
                      <a:ln>
                        <a:noFill/>
                      </a:ln>
                    </wps:spPr>
                    <wps:txbx>
                      <w:txbxContent>
                        <w:p w14:paraId="660C6322" w14:textId="77777777" w:rsidR="0037493E" w:rsidRDefault="00E30F9F">
                          <w:pPr>
                            <w:rPr>
                              <w:color w:val="000000" w:themeColor="text1"/>
                            </w:rPr>
                          </w:pPr>
                          <w:r>
                            <w:rPr>
                              <w:sz w:val="18"/>
                            </w:rPr>
                            <w:t xml:space="preserve">Digital </w:t>
                          </w:r>
                          <w:r>
                            <w:rPr>
                              <w:rFonts w:hint="eastAsia"/>
                              <w:sz w:val="18"/>
                            </w:rPr>
                            <w:t>S</w:t>
                          </w:r>
                          <w:r>
                            <w:rPr>
                              <w:sz w:val="18"/>
                            </w:rPr>
                            <w:t xml:space="preserve">ignal </w:t>
                          </w:r>
                          <w:r>
                            <w:rPr>
                              <w:rFonts w:hint="eastAsia"/>
                              <w:sz w:val="18"/>
                            </w:rPr>
                            <w:t>P</w:t>
                          </w:r>
                          <w:r>
                            <w:rPr>
                              <w:sz w:val="18"/>
                            </w:rPr>
                            <w:t>rocessing</w:t>
                          </w:r>
                        </w:p>
                      </w:txbxContent>
                    </wps:txbx>
                    <wps:bodyPr lIns="0" tIns="0" rIns="0" bIns="0" upright="1"/>
                  </wps:wsp>
                </a:graphicData>
              </a:graphic>
            </wp:anchor>
          </w:drawing>
        </mc:Choice>
        <mc:Fallback>
          <w:pict>
            <v:shape w14:anchorId="17944EEC" id="文本框 3" o:spid="_x0000_s1028" type="#_x0000_t202" style="position:absolute;left:0;text-align:left;margin-left:254.15pt;margin-top:45.25pt;width:114.2pt;height:11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" filled="f" stroked="f">
              <v:textbox inset="0,0,0,0">
                <w:txbxContent>
                  <w:p w14:paraId="660C6322" w14:textId="77777777" w:rsidR="0037493E" w:rsidRDefault="00E30F9F">
                    <w:pPr>
                      <w:rPr>
                        <w:color w:val="000000" w:themeColor="text1"/>
                      </w:rPr>
                    </w:pPr>
                    <w:r>
                      <w:rPr>
                        <w:sz w:val="18"/>
                      </w:rPr>
                      <w:t xml:space="preserve">Digital </w:t>
                    </w:r>
                    <w:r>
                      <w:rPr>
                        <w:rFonts w:hint="eastAsia"/>
                        <w:sz w:val="18"/>
                      </w:rPr>
                      <w:t>S</w:t>
                    </w:r>
                    <w:r>
                      <w:rPr>
                        <w:sz w:val="18"/>
                      </w:rPr>
                      <w:t xml:space="preserve">ignal </w:t>
                    </w:r>
                    <w:r>
                      <w:rPr>
                        <w:rFonts w:hint="eastAsia"/>
                        <w:sz w:val="18"/>
                      </w:rPr>
                      <w:t>P</w:t>
                    </w:r>
                    <w:r>
                      <w:rPr>
                        <w:sz w:val="18"/>
                      </w:rPr>
                      <w:t>rocessing</w:t>
                    </w:r>
                  </w:p>
                </w:txbxContent>
              </v:textbox>
              <w10:wrap anchorx="page" anchory="page"/>
            </v:shape>
          </w:pict>
        </mc:Fallback>
      </mc:AlternateContent>
    </w:r>
    <w:r>
      <w:rPr>
        <w:noProof/>
      </w:rPr>
      <mc:AlternateContent>
        <mc:Choice Requires="wps">
          <w:drawing>
            <wp:anchor distT="0" distB="0" distL="114300" distR="114300" simplePos="0" relativeHeight="251656704" behindDoc="1" locked="0" layoutInCell="1" allowOverlap="1" wp14:anchorId="524BE673" wp14:editId="44D4B693">
              <wp:simplePos x="0" y="0"/>
              <wp:positionH relativeFrom="page">
                <wp:posOffset>3448685</wp:posOffset>
              </wp:positionH>
              <wp:positionV relativeFrom="page">
                <wp:posOffset>445135</wp:posOffset>
              </wp:positionV>
              <wp:extent cx="711835" cy="1397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711835" cy="139700"/>
                      </a:xfrm>
                      <a:prstGeom prst="rect">
                        <a:avLst/>
                      </a:prstGeom>
                      <a:noFill/>
                      <a:ln>
                        <a:noFill/>
                      </a:ln>
                    </wps:spPr>
                    <wps:txbx>
                      <w:txbxContent>
                        <w:p w14:paraId="3DD41D46" w14:textId="77777777" w:rsidR="0037493E" w:rsidRDefault="00E30F9F">
                          <w:pPr>
                            <w:spacing w:line="220" w:lineRule="exact"/>
                            <w:ind w:left="20"/>
                            <w:jc w:val="left"/>
                            <w:rPr>
                              <w:sz w:val="18"/>
                            </w:rPr>
                          </w:pPr>
                          <w:r>
                            <w:rPr>
                              <w:sz w:val="18"/>
                            </w:rPr>
                            <w:t>数字信号处理</w:t>
                          </w:r>
                        </w:p>
                      </w:txbxContent>
                    </wps:txbx>
                    <wps:bodyPr lIns="0" tIns="0" rIns="0" bIns="0" upright="1"/>
                  </wps:wsp>
                </a:graphicData>
              </a:graphic>
            </wp:anchor>
          </w:drawing>
        </mc:Choice>
        <mc:Fallback>
          <w:pict>
            <v:shape w14:anchorId="524BE673" id="文本框 2" o:spid="_x0000_s1029" type="#_x0000_t202" style="position:absolute;left:0;text-align:left;margin-left:271.55pt;margin-top:35.05pt;width:56.05pt;height:11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" filled="f" stroked="f">
              <v:textbox inset="0,0,0,0">
                <w:txbxContent>
                  <w:p w14:paraId="3DD41D46" w14:textId="77777777" w:rsidR="0037493E" w:rsidRDefault="00E30F9F">
                    <w:pPr>
                      <w:spacing w:line="220" w:lineRule="exact"/>
                      <w:ind w:left="20"/>
                      <w:jc w:val="left"/>
                      <w:rPr>
                        <w:sz w:val="18"/>
                      </w:rPr>
                    </w:pPr>
                    <w:r>
                      <w:rPr>
                        <w:sz w:val="18"/>
                      </w:rPr>
                      <w:t>数字信号处理</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36F1E6"/>
    <w:multiLevelType w:val="singleLevel"/>
    <w:tmpl w:val="B836F1E6"/>
    <w:lvl w:ilvl="0">
      <w:start w:val="12"/>
      <w:numFmt w:val="decimal"/>
      <w:suff w:val="space"/>
      <w:lvlText w:val="[%1]"/>
      <w:lvlJc w:val="left"/>
    </w:lvl>
  </w:abstractNum>
  <w:abstractNum w:abstractNumId="1" w15:restartNumberingAfterBreak="0">
    <w:nsid w:val="C9713A1E"/>
    <w:multiLevelType w:val="singleLevel"/>
    <w:tmpl w:val="C9713A1E"/>
    <w:lvl w:ilvl="0">
      <w:start w:val="1"/>
      <w:numFmt w:val="decimal"/>
      <w:lvlText w:val="[%1]"/>
      <w:lvlJc w:val="left"/>
      <w:pPr>
        <w:tabs>
          <w:tab w:val="left" w:pos="271"/>
        </w:tabs>
      </w:pPr>
    </w:lvl>
  </w:abstractNum>
  <w:abstractNum w:abstractNumId="2" w15:restartNumberingAfterBreak="0">
    <w:nsid w:val="ED8AB2D0"/>
    <w:multiLevelType w:val="singleLevel"/>
    <w:tmpl w:val="ED8AB2D0"/>
    <w:lvl w:ilvl="0">
      <w:start w:val="19"/>
      <w:numFmt w:val="decimal"/>
      <w:suff w:val="space"/>
      <w:lvlText w:val="[%1]"/>
      <w:lvlJc w:val="left"/>
    </w:lvl>
  </w:abstractNum>
  <w:abstractNum w:abstractNumId="3" w15:restartNumberingAfterBreak="0">
    <w:nsid w:val="4DE8783A"/>
    <w:multiLevelType w:val="hybridMultilevel"/>
    <w:tmpl w:val="4226155A"/>
    <w:lvl w:ilvl="0" w:tplc="B2A63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3E35D9"/>
    <w:multiLevelType w:val="singleLevel"/>
    <w:tmpl w:val="623E35D9"/>
    <w:lvl w:ilvl="0">
      <w:start w:val="4"/>
      <w:numFmt w:val="decimal"/>
      <w:suff w:val="space"/>
      <w:lvlText w:val="[%1]"/>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93E"/>
    <w:rsid w:val="001671A5"/>
    <w:rsid w:val="00277B06"/>
    <w:rsid w:val="0037493E"/>
    <w:rsid w:val="00686444"/>
    <w:rsid w:val="007D7071"/>
    <w:rsid w:val="00A33A42"/>
    <w:rsid w:val="00CE16B6"/>
    <w:rsid w:val="00E30F9F"/>
    <w:rsid w:val="00F77D8F"/>
    <w:rsid w:val="07F202AA"/>
    <w:rsid w:val="27023ADB"/>
    <w:rsid w:val="28486E5C"/>
    <w:rsid w:val="306A0BF4"/>
    <w:rsid w:val="49497B75"/>
    <w:rsid w:val="499B2D70"/>
    <w:rsid w:val="4ACC4A6B"/>
    <w:rsid w:val="4AE607F1"/>
    <w:rsid w:val="6E4743C6"/>
    <w:rsid w:val="6F445A84"/>
    <w:rsid w:val="7A10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884D6"/>
  <w15:docId w15:val="{386E7136-A177-45D6-B64B-FF24EAEA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uiPriority w:val="1"/>
    <w:qFormat/>
    <w:rPr>
      <w:rFonts w:ascii="宋体" w:hAnsi="宋体" w:cs="宋体"/>
      <w:szCs w:val="21"/>
      <w:lang w:val="zh-CN" w:bidi="zh-CN"/>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7D707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7D7071"/>
    <w:rPr>
      <w:rFonts w:asciiTheme="majorHAnsi" w:eastAsiaTheme="majorEastAsia" w:hAnsiTheme="majorHAnsi" w:cstheme="majorBidi"/>
      <w:b/>
      <w:bCs/>
      <w:kern w:val="2"/>
      <w:sz w:val="32"/>
      <w:szCs w:val="32"/>
    </w:rPr>
  </w:style>
  <w:style w:type="paragraph" w:styleId="aa">
    <w:name w:val="List Paragraph"/>
    <w:basedOn w:val="a"/>
    <w:uiPriority w:val="34"/>
    <w:qFormat/>
    <w:rsid w:val="007D7071"/>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820AA6-45DB-41CA-AF41-54045DC6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1599</Words>
  <Characters>9120</Characters>
  <Application>Microsoft Office Word</Application>
  <DocSecurity>0</DocSecurity>
  <Lines>76</Lines>
  <Paragraphs>21</Paragraphs>
  <ScaleCrop>false</ScaleCrop>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Mr.F</dc:creator>
  <cp:lastModifiedBy>Administrator</cp:lastModifiedBy>
  <cp:revision>2</cp:revision>
  <dcterms:created xsi:type="dcterms:W3CDTF">2014-10-29T12:08:00Z</dcterms:created>
  <dcterms:modified xsi:type="dcterms:W3CDTF">2019-12-13T03:00:00Z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