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1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15"/>
      </w:tblGrid>
      <w:tr w:rsidR="00A473B7" w:rsidTr="00BA4492">
        <w:trPr>
          <w:trHeight w:val="11898"/>
        </w:trPr>
        <w:tc>
          <w:tcPr>
            <w:tcW w:w="8015" w:type="dxa"/>
          </w:tcPr>
          <w:p w:rsidR="00A473B7" w:rsidRDefault="00A473B7">
            <w:pPr>
              <w:ind w:firstLineChars="300" w:firstLine="1237"/>
              <w:rPr>
                <w:rFonts w:ascii="楷体_GB2312" w:eastAsia="楷体_GB2312"/>
                <w:b/>
                <w:spacing w:val="26"/>
                <w:sz w:val="36"/>
                <w:szCs w:val="36"/>
              </w:rPr>
            </w:pPr>
            <w:r>
              <w:rPr>
                <w:rFonts w:ascii="楷体_GB2312" w:eastAsia="楷体_GB2312" w:hint="eastAsia"/>
                <w:b/>
                <w:spacing w:val="26"/>
                <w:sz w:val="36"/>
                <w:szCs w:val="36"/>
              </w:rPr>
              <w:t>西安交通大学考试题</w:t>
            </w:r>
          </w:p>
          <w:tbl>
            <w:tblPr>
              <w:tblpPr w:leftFromText="180" w:rightFromText="180" w:vertAnchor="text" w:horzAnchor="margin" w:tblpXSpec="right" w:tblpY="3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95"/>
              <w:gridCol w:w="1080"/>
            </w:tblGrid>
            <w:tr w:rsidR="00A473B7">
              <w:trPr>
                <w:trHeight w:val="928"/>
              </w:trPr>
              <w:tc>
                <w:tcPr>
                  <w:tcW w:w="895" w:type="dxa"/>
                  <w:vAlign w:val="center"/>
                </w:tcPr>
                <w:p w:rsidR="00A473B7" w:rsidRDefault="00A473B7">
                  <w:pPr>
                    <w:jc w:val="center"/>
                    <w:rPr>
                      <w:b/>
                      <w:sz w:val="44"/>
                      <w:szCs w:val="36"/>
                    </w:rPr>
                  </w:pPr>
                  <w:r>
                    <w:rPr>
                      <w:rFonts w:hint="eastAsia"/>
                      <w:b/>
                      <w:sz w:val="44"/>
                      <w:szCs w:val="36"/>
                    </w:rPr>
                    <w:t>成绩</w:t>
                  </w:r>
                </w:p>
              </w:tc>
              <w:tc>
                <w:tcPr>
                  <w:tcW w:w="1080" w:type="dxa"/>
                </w:tcPr>
                <w:p w:rsidR="00A473B7" w:rsidRDefault="00A473B7">
                  <w:pPr>
                    <w:rPr>
                      <w:b/>
                      <w:szCs w:val="36"/>
                    </w:rPr>
                  </w:pPr>
                </w:p>
              </w:tc>
            </w:tr>
          </w:tbl>
          <w:p w:rsidR="00A473B7" w:rsidRDefault="00A473B7">
            <w:pPr>
              <w:ind w:firstLineChars="300" w:firstLine="1237"/>
              <w:rPr>
                <w:szCs w:val="18"/>
              </w:rPr>
            </w:pPr>
            <w:r>
              <w:rPr>
                <w:rFonts w:ascii="楷体_GB2312" w:eastAsia="楷体_GB2312" w:hint="eastAsia"/>
                <w:b/>
                <w:spacing w:val="26"/>
                <w:sz w:val="36"/>
                <w:szCs w:val="36"/>
              </w:rPr>
              <w:t xml:space="preserve">              </w:t>
            </w:r>
          </w:p>
          <w:p w:rsidR="00A473B7" w:rsidRDefault="00BA4492" w:rsidP="00BA4492">
            <w:pPr>
              <w:tabs>
                <w:tab w:val="left" w:pos="945"/>
                <w:tab w:val="center" w:pos="4153"/>
              </w:tabs>
              <w:spacing w:line="360" w:lineRule="auto"/>
              <w:rPr>
                <w:sz w:val="30"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A473B7">
              <w:rPr>
                <w:rFonts w:hint="eastAsia"/>
                <w:b/>
                <w:sz w:val="30"/>
                <w:szCs w:val="30"/>
              </w:rPr>
              <w:t>课</w:t>
            </w:r>
            <w:r w:rsidR="00A473B7">
              <w:rPr>
                <w:rFonts w:hint="eastAsia"/>
                <w:b/>
                <w:sz w:val="30"/>
                <w:szCs w:val="30"/>
              </w:rPr>
              <w:t xml:space="preserve">   </w:t>
            </w:r>
            <w:r w:rsidR="00A473B7">
              <w:rPr>
                <w:rFonts w:hint="eastAsia"/>
                <w:b/>
                <w:sz w:val="30"/>
                <w:szCs w:val="30"/>
              </w:rPr>
              <w:t>程</w:t>
            </w:r>
            <w:r w:rsidR="00A473B7">
              <w:rPr>
                <w:rFonts w:hint="eastAsia"/>
                <w:b/>
                <w:sz w:val="30"/>
                <w:szCs w:val="21"/>
              </w:rPr>
              <w:t xml:space="preserve"> </w:t>
            </w:r>
            <w:r w:rsidR="0063610E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="000A3881">
              <w:rPr>
                <w:rFonts w:hint="eastAsia"/>
                <w:b/>
                <w:sz w:val="24"/>
                <w:u w:val="single"/>
              </w:rPr>
              <w:t>概率论与数理统计</w:t>
            </w:r>
            <w:r w:rsidR="000A3881">
              <w:rPr>
                <w:rFonts w:hint="eastAsia"/>
                <w:b/>
                <w:sz w:val="24"/>
                <w:u w:val="single"/>
              </w:rPr>
              <w:t xml:space="preserve"> </w:t>
            </w:r>
          </w:p>
          <w:p w:rsidR="00A473B7" w:rsidRDefault="00A473B7">
            <w:pPr>
              <w:tabs>
                <w:tab w:val="left" w:pos="945"/>
                <w:tab w:val="center" w:pos="4453"/>
              </w:tabs>
              <w:spacing w:line="360" w:lineRule="auto"/>
              <w:ind w:left="-8" w:firstLineChars="100" w:firstLine="24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学</w:t>
            </w:r>
            <w:r>
              <w:rPr>
                <w:rFonts w:hint="eastAsia"/>
                <w:sz w:val="24"/>
                <w:szCs w:val="21"/>
              </w:rPr>
              <w:t xml:space="preserve">    </w:t>
            </w:r>
            <w:r>
              <w:rPr>
                <w:rFonts w:hint="eastAsia"/>
                <w:sz w:val="24"/>
                <w:szCs w:val="21"/>
              </w:rPr>
              <w:t>院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    </w:t>
            </w:r>
            <w:r w:rsidR="0063610E"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szCs w:val="21"/>
              </w:rPr>
              <w:t xml:space="preserve">   </w:t>
            </w:r>
          </w:p>
          <w:p w:rsidR="00A473B7" w:rsidRDefault="00B60D56">
            <w:pPr>
              <w:tabs>
                <w:tab w:val="left" w:pos="945"/>
                <w:tab w:val="center" w:pos="4453"/>
              </w:tabs>
              <w:spacing w:line="360" w:lineRule="auto"/>
              <w:ind w:left="-8" w:firstLineChars="100" w:firstLine="240"/>
              <w:rPr>
                <w:sz w:val="18"/>
                <w:szCs w:val="21"/>
                <w:u w:val="single"/>
              </w:rPr>
            </w:pPr>
            <w:r w:rsidRPr="00B60D56">
              <w:rPr>
                <w:noProof/>
                <w:sz w:val="24"/>
              </w:rPr>
              <w:pict>
                <v:rect id="_x0000_s1031" style="position:absolute;left:0;text-align:left;margin-left:363.6pt;margin-top:18.3pt;width:27pt;height:25.7pt;z-index:251657728">
                  <v:textbox style="mso-next-textbox:#_x0000_s1031">
                    <w:txbxContent>
                      <w:p w:rsidR="0047224C" w:rsidRDefault="0047224C">
                        <w:r>
                          <w:rPr>
                            <w:rFonts w:hint="eastAsia"/>
                            <w:sz w:val="24"/>
                            <w:szCs w:val="21"/>
                          </w:rPr>
                          <w:sym w:font="Symbol" w:char="F0D6"/>
                        </w:r>
                      </w:p>
                    </w:txbxContent>
                  </v:textbox>
                </v:rect>
              </w:pict>
            </w:r>
            <w:r w:rsidR="00A473B7">
              <w:rPr>
                <w:rFonts w:hint="eastAsia"/>
                <w:sz w:val="24"/>
                <w:szCs w:val="21"/>
              </w:rPr>
              <w:t>专业班号</w:t>
            </w:r>
            <w:r w:rsidR="00A473B7">
              <w:rPr>
                <w:rFonts w:hint="eastAsia"/>
                <w:sz w:val="24"/>
                <w:szCs w:val="21"/>
              </w:rPr>
              <w:t xml:space="preserve"> </w:t>
            </w:r>
            <w:r w:rsidR="00A473B7">
              <w:rPr>
                <w:rFonts w:hint="eastAsia"/>
                <w:sz w:val="24"/>
                <w:szCs w:val="21"/>
                <w:u w:val="single"/>
              </w:rPr>
              <w:t xml:space="preserve">       </w:t>
            </w:r>
            <w:r w:rsidR="0063610E"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A473B7">
              <w:rPr>
                <w:rFonts w:hint="eastAsia"/>
                <w:sz w:val="24"/>
                <w:szCs w:val="21"/>
                <w:u w:val="single"/>
              </w:rPr>
              <w:t xml:space="preserve">          </w:t>
            </w:r>
            <w:r w:rsidR="00A473B7">
              <w:rPr>
                <w:sz w:val="24"/>
                <w:szCs w:val="21"/>
                <w:u w:val="single"/>
              </w:rPr>
              <w:t xml:space="preserve"> </w:t>
            </w:r>
            <w:r w:rsidR="008B69E0">
              <w:rPr>
                <w:sz w:val="24"/>
                <w:szCs w:val="21"/>
              </w:rPr>
              <w:t xml:space="preserve">   </w:t>
            </w:r>
            <w:r w:rsidR="004C7578">
              <w:rPr>
                <w:rFonts w:hint="eastAsia"/>
                <w:sz w:val="24"/>
                <w:szCs w:val="21"/>
              </w:rPr>
              <w:t xml:space="preserve"> </w:t>
            </w:r>
            <w:r w:rsidR="008B69E0">
              <w:rPr>
                <w:rFonts w:hint="eastAsia"/>
                <w:sz w:val="24"/>
                <w:szCs w:val="21"/>
              </w:rPr>
              <w:t xml:space="preserve"> </w:t>
            </w:r>
            <w:r w:rsidR="00A473B7">
              <w:rPr>
                <w:rFonts w:hint="eastAsia"/>
                <w:sz w:val="24"/>
                <w:szCs w:val="21"/>
              </w:rPr>
              <w:t>考试日期</w:t>
            </w:r>
            <w:r w:rsidR="00A473B7">
              <w:rPr>
                <w:rFonts w:hint="eastAsia"/>
                <w:sz w:val="24"/>
                <w:szCs w:val="21"/>
              </w:rPr>
              <w:t xml:space="preserve"> </w:t>
            </w:r>
            <w:r w:rsidR="00FF4E3C">
              <w:rPr>
                <w:rFonts w:hint="eastAsia"/>
                <w:sz w:val="24"/>
                <w:szCs w:val="21"/>
              </w:rPr>
              <w:t>201</w:t>
            </w:r>
            <w:r w:rsidR="00A11FDE">
              <w:rPr>
                <w:rFonts w:hint="eastAsia"/>
                <w:sz w:val="24"/>
                <w:szCs w:val="21"/>
              </w:rPr>
              <w:t>6</w:t>
            </w:r>
            <w:r w:rsidR="008B69E0">
              <w:rPr>
                <w:rFonts w:hint="eastAsia"/>
                <w:sz w:val="24"/>
                <w:szCs w:val="21"/>
              </w:rPr>
              <w:t xml:space="preserve"> </w:t>
            </w:r>
            <w:r w:rsidR="00A473B7">
              <w:rPr>
                <w:rFonts w:hint="eastAsia"/>
                <w:sz w:val="24"/>
                <w:szCs w:val="21"/>
              </w:rPr>
              <w:t>年</w:t>
            </w:r>
            <w:r w:rsidR="00A11FDE">
              <w:rPr>
                <w:rFonts w:hint="eastAsia"/>
                <w:sz w:val="24"/>
                <w:szCs w:val="21"/>
              </w:rPr>
              <w:t xml:space="preserve"> </w:t>
            </w:r>
            <w:r w:rsidR="00BA4492">
              <w:rPr>
                <w:rFonts w:hint="eastAsia"/>
                <w:sz w:val="24"/>
                <w:szCs w:val="21"/>
              </w:rPr>
              <w:t xml:space="preserve"> </w:t>
            </w:r>
            <w:r w:rsidR="00A473B7">
              <w:rPr>
                <w:rFonts w:hint="eastAsia"/>
                <w:sz w:val="24"/>
                <w:szCs w:val="21"/>
              </w:rPr>
              <w:t>月</w:t>
            </w:r>
            <w:r w:rsidR="00A11FDE">
              <w:rPr>
                <w:rFonts w:hint="eastAsia"/>
                <w:sz w:val="24"/>
                <w:szCs w:val="21"/>
              </w:rPr>
              <w:t xml:space="preserve"> </w:t>
            </w:r>
            <w:r w:rsidR="00BA4492">
              <w:rPr>
                <w:rFonts w:hint="eastAsia"/>
                <w:sz w:val="24"/>
                <w:szCs w:val="21"/>
              </w:rPr>
              <w:t xml:space="preserve"> </w:t>
            </w:r>
            <w:r w:rsidR="00A11FDE">
              <w:rPr>
                <w:rFonts w:hint="eastAsia"/>
                <w:sz w:val="24"/>
                <w:szCs w:val="21"/>
              </w:rPr>
              <w:t xml:space="preserve"> </w:t>
            </w:r>
            <w:r w:rsidR="00A473B7">
              <w:rPr>
                <w:rFonts w:hint="eastAsia"/>
                <w:sz w:val="24"/>
                <w:szCs w:val="21"/>
              </w:rPr>
              <w:t>日</w:t>
            </w:r>
          </w:p>
          <w:p w:rsidR="00A473B7" w:rsidRDefault="00A473B7" w:rsidP="002A3257">
            <w:pPr>
              <w:tabs>
                <w:tab w:val="left" w:pos="945"/>
                <w:tab w:val="left" w:pos="5715"/>
                <w:tab w:val="left" w:pos="6885"/>
              </w:tabs>
              <w:spacing w:line="360" w:lineRule="auto"/>
              <w:ind w:leftChars="-4" w:left="-8" w:firstLineChars="87" w:firstLine="209"/>
              <w:rPr>
                <w:sz w:val="24"/>
                <w:szCs w:val="21"/>
                <w:u w:val="single"/>
              </w:rPr>
            </w:pPr>
            <w:r>
              <w:rPr>
                <w:rFonts w:hint="eastAsia"/>
                <w:sz w:val="24"/>
                <w:szCs w:val="21"/>
              </w:rPr>
              <w:t>姓</w:t>
            </w:r>
            <w:r>
              <w:rPr>
                <w:rFonts w:hint="eastAsia"/>
                <w:sz w:val="24"/>
                <w:szCs w:val="21"/>
              </w:rPr>
              <w:t xml:space="preserve">    </w:t>
            </w:r>
            <w:r w:rsidR="002A3257"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名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                </w:t>
            </w:r>
            <w:r>
              <w:rPr>
                <w:rFonts w:hint="eastAsia"/>
                <w:sz w:val="24"/>
                <w:szCs w:val="21"/>
              </w:rPr>
              <w:t xml:space="preserve">  </w:t>
            </w:r>
            <w:r w:rsidR="002A3257"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学</w:t>
            </w:r>
            <w:r>
              <w:rPr>
                <w:rFonts w:hint="eastAsia"/>
                <w:sz w:val="24"/>
                <w:szCs w:val="21"/>
              </w:rPr>
              <w:t xml:space="preserve">  </w:t>
            </w:r>
            <w:r w:rsidR="002A3257">
              <w:rPr>
                <w:rFonts w:hint="eastAsia"/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号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   </w:t>
            </w:r>
            <w:r w:rsidR="0070606D">
              <w:rPr>
                <w:sz w:val="24"/>
                <w:szCs w:val="21"/>
                <w:u w:val="single"/>
              </w:rPr>
              <w:t xml:space="preserve">      </w:t>
            </w:r>
            <w:r>
              <w:rPr>
                <w:sz w:val="24"/>
                <w:szCs w:val="21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1"/>
              </w:rPr>
              <w:t>期</w:t>
            </w:r>
            <w:r w:rsidR="00A11FDE">
              <w:rPr>
                <w:rFonts w:hint="eastAsia"/>
                <w:sz w:val="24"/>
                <w:szCs w:val="21"/>
              </w:rPr>
              <w:t>中</w:t>
            </w:r>
          </w:p>
          <w:p w:rsidR="00A11FDE" w:rsidRPr="002C69AD" w:rsidRDefault="00A11FDE" w:rsidP="00A11FDE">
            <w:pPr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2C69AD">
              <w:rPr>
                <w:rFonts w:ascii="宋体" w:hAnsi="宋体" w:hint="eastAsia"/>
                <w:b/>
                <w:sz w:val="24"/>
                <w:szCs w:val="24"/>
              </w:rPr>
              <w:t>一、解答下列各题（每小题6分，共48分)</w:t>
            </w:r>
          </w:p>
          <w:p w:rsidR="00A11FDE" w:rsidRPr="00BA4492" w:rsidRDefault="00A11FDE" w:rsidP="00BA44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1、已知</w:t>
            </w:r>
            <w:r w:rsidR="00D56A2C" w:rsidRPr="00BA4492">
              <w:rPr>
                <w:rFonts w:asciiTheme="minorEastAsia" w:eastAsiaTheme="minorEastAsia" w:hAnsiTheme="minorEastAsia"/>
                <w:position w:val="-10"/>
                <w:sz w:val="24"/>
                <w:szCs w:val="24"/>
              </w:rPr>
              <w:object w:dxaOrig="37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5.25pt;height:16.5pt" o:ole="">
                  <v:imagedata r:id="rId8" o:title=""/>
                </v:shape>
                <o:OLEObject Type="Embed" ProgID="Equation.DSMT4" ShapeID="_x0000_i1025" DrawAspect="Content" ObjectID="_1539373777" r:id="rId9"/>
              </w:object>
            </w:r>
            <w:r w:rsidR="00D56A2C"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求</w:t>
            </w:r>
            <w:r w:rsidR="00D56A2C" w:rsidRPr="00BA4492">
              <w:rPr>
                <w:rFonts w:asciiTheme="minorEastAsia" w:eastAsiaTheme="minorEastAsia" w:hAnsiTheme="minorEastAsia"/>
                <w:position w:val="-10"/>
                <w:sz w:val="24"/>
                <w:szCs w:val="24"/>
              </w:rPr>
              <w:object w:dxaOrig="740" w:dyaOrig="360">
                <v:shape id="_x0000_i1026" type="#_x0000_t75" style="width:36.75pt;height:18pt" o:ole="">
                  <v:imagedata r:id="rId10" o:title=""/>
                </v:shape>
                <o:OLEObject Type="Embed" ProgID="Equation.DSMT4" ShapeID="_x0000_i1026" DrawAspect="Content" ObjectID="_1539373778" r:id="rId11"/>
              </w:object>
            </w:r>
            <w:r w:rsidR="00D56A2C"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</w:p>
          <w:p w:rsidR="00C83E89" w:rsidRPr="00BA4492" w:rsidRDefault="00C83E89" w:rsidP="00BA4492">
            <w:pPr>
              <w:ind w:firstLineChars="100" w:firstLine="240"/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7E6A3D" w:rsidRPr="00BA4492" w:rsidRDefault="007E6A3D" w:rsidP="00BA4492">
            <w:pPr>
              <w:tabs>
                <w:tab w:val="left" w:pos="18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7E6A3D" w:rsidRPr="00BA4492" w:rsidRDefault="007E6A3D" w:rsidP="00BA4492">
            <w:pPr>
              <w:tabs>
                <w:tab w:val="left" w:pos="18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7E6A3D" w:rsidRPr="00BA4492" w:rsidRDefault="007E6A3D" w:rsidP="00BA4492">
            <w:pPr>
              <w:tabs>
                <w:tab w:val="left" w:pos="18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3079E8" w:rsidRPr="00BA4492" w:rsidRDefault="00D56A2C" w:rsidP="00BA4492">
            <w:pPr>
              <w:tabs>
                <w:tab w:val="left" w:pos="180"/>
              </w:tabs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2、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n</w:t>
            </w:r>
            <w:r w:rsidR="004C7578">
              <w:rPr>
                <w:rFonts w:asciiTheme="minorEastAsia" w:eastAsiaTheme="minorEastAsia" w:hAnsiTheme="minorEastAsia" w:hint="eastAsia"/>
                <w:sz w:val="24"/>
                <w:szCs w:val="24"/>
              </w:rPr>
              <w:t>个同学聚会，若围着圆桌随意就座，求甲同学和乙同学恰好相邻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的概率。</w:t>
            </w:r>
          </w:p>
          <w:p w:rsidR="003079E8" w:rsidRPr="00BA4492" w:rsidRDefault="003079E8" w:rsidP="00BA4492">
            <w:pPr>
              <w:tabs>
                <w:tab w:val="left" w:pos="180"/>
              </w:tabs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3079E8" w:rsidRPr="00BA4492" w:rsidRDefault="003079E8" w:rsidP="00BA4492">
            <w:pPr>
              <w:tabs>
                <w:tab w:val="left" w:pos="180"/>
              </w:tabs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3079E8" w:rsidRPr="00BA4492" w:rsidRDefault="003079E8" w:rsidP="00BA4492">
            <w:pPr>
              <w:tabs>
                <w:tab w:val="left" w:pos="180"/>
              </w:tabs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3、</w:t>
            </w:r>
            <w:r w:rsidRPr="00BA449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甲、乙、丙3位同学独立参加概率统计课程考试，不及格的概率分别为0.4,0.3,0.5</w:t>
            </w:r>
            <w:r w:rsidR="004C757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.</w:t>
            </w:r>
            <w:r w:rsidRPr="00BA449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如果已经知道这3位同学中有2位不及格，求其中一位是同学乙的概率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。</w:t>
            </w: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4、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已知事件</w:t>
            </w:r>
            <w:r w:rsidRPr="00BA4492">
              <w:rPr>
                <w:rFonts w:asciiTheme="minorEastAsia" w:eastAsiaTheme="minorEastAsia" w:hAnsiTheme="minorEastAsia"/>
                <w:position w:val="-4"/>
                <w:sz w:val="24"/>
                <w:szCs w:val="24"/>
              </w:rPr>
              <w:object w:dxaOrig="220" w:dyaOrig="220">
                <v:shape id="_x0000_i1027" type="#_x0000_t75" style="width:13.5pt;height:13.5pt" o:ole="">
                  <v:imagedata r:id="rId12" o:title=""/>
                </v:shape>
                <o:OLEObject Type="Embed" ProgID="Equation.3" ShapeID="_x0000_i1027" DrawAspect="Content" ObjectID="_1539373779" r:id="rId13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的概率</w:t>
            </w:r>
            <w:r w:rsidRPr="00BA4492">
              <w:rPr>
                <w:rFonts w:asciiTheme="minorEastAsia" w:eastAsiaTheme="minorEastAsia" w:hAnsiTheme="minorEastAsia"/>
                <w:position w:val="-10"/>
                <w:sz w:val="24"/>
                <w:szCs w:val="24"/>
              </w:rPr>
              <w:object w:dxaOrig="800" w:dyaOrig="300">
                <v:shape id="_x0000_i1028" type="#_x0000_t75" style="width:48.75pt;height:18.75pt" o:ole="">
                  <v:imagedata r:id="rId14" o:title=""/>
                </v:shape>
                <o:OLEObject Type="Embed" ProgID="Equation.3" ShapeID="_x0000_i1028" DrawAspect="Content" ObjectID="_1539373780" r:id="rId15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BA4492">
              <w:rPr>
                <w:rFonts w:asciiTheme="minorEastAsia" w:eastAsiaTheme="minorEastAsia" w:hAnsiTheme="minorEastAsia"/>
                <w:position w:val="-4"/>
                <w:sz w:val="24"/>
                <w:szCs w:val="24"/>
              </w:rPr>
              <w:object w:dxaOrig="220" w:dyaOrig="220">
                <v:shape id="_x0000_i1029" type="#_x0000_t75" style="width:13.5pt;height:13.5pt" o:ole="">
                  <v:imagedata r:id="rId16" o:title=""/>
                </v:shape>
                <o:OLEObject Type="Embed" ProgID="Equation.3" ShapeID="_x0000_i1029" DrawAspect="Content" ObjectID="_1539373781" r:id="rId17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是任意一个事件，证明事件</w:t>
            </w:r>
            <w:r w:rsidRPr="00BA4492">
              <w:rPr>
                <w:rFonts w:asciiTheme="minorEastAsia" w:eastAsiaTheme="minorEastAsia" w:hAnsiTheme="minorEastAsia"/>
                <w:position w:val="-10"/>
                <w:sz w:val="24"/>
                <w:szCs w:val="24"/>
              </w:rPr>
              <w:object w:dxaOrig="460" w:dyaOrig="279">
                <v:shape id="_x0000_i1030" type="#_x0000_t75" style="width:28.5pt;height:17.25pt" o:ole="">
                  <v:imagedata r:id="rId18" o:title=""/>
                </v:shape>
                <o:OLEObject Type="Embed" ProgID="Equation.3" ShapeID="_x0000_i1030" DrawAspect="Content" ObjectID="_1539373782" r:id="rId19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相互独立。</w:t>
            </w:r>
          </w:p>
          <w:p w:rsidR="00BA4492" w:rsidRP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5、10件产品中有8件正品、</w:t>
            </w:r>
            <w:r w:rsidRPr="00BA4492">
              <w:rPr>
                <w:rFonts w:asciiTheme="minorEastAsia" w:eastAsiaTheme="minorEastAsia" w:hAnsiTheme="minorEastAsia"/>
                <w:position w:val="-4"/>
                <w:sz w:val="24"/>
                <w:szCs w:val="24"/>
              </w:rPr>
              <w:object w:dxaOrig="200" w:dyaOrig="260">
                <v:shape id="_x0000_i1031" type="#_x0000_t75" style="width:9.75pt;height:12.75pt" o:ole="">
                  <v:imagedata r:id="rId20" o:title=""/>
                </v:shape>
                <o:OLEObject Type="Embed" ProgID="Equation.DSMT4" ShapeID="_x0000_i1031" DrawAspect="Content" ObjectID="_1539373783" r:id="rId21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件次品，从中任意抽取2件，抽到的次品数为</w:t>
            </w:r>
            <w:r w:rsidRPr="00BA4492">
              <w:rPr>
                <w:rFonts w:asciiTheme="minorEastAsia" w:eastAsiaTheme="minorEastAsia" w:hAnsiTheme="minorEastAsia"/>
                <w:position w:val="-4"/>
                <w:sz w:val="24"/>
                <w:szCs w:val="24"/>
              </w:rPr>
              <w:object w:dxaOrig="240" w:dyaOrig="220">
                <v:shape id="_x0000_i1032" type="#_x0000_t75" style="width:15pt;height:13.5pt" o:ole="">
                  <v:imagedata r:id="rId22" o:title=""/>
                </v:shape>
                <o:OLEObject Type="Embed" ProgID="Equation.3" ShapeID="_x0000_i1032" DrawAspect="Content" ObjectID="_1539373784" r:id="rId23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，求</w:t>
            </w:r>
            <w:r w:rsidRPr="00BA4492">
              <w:rPr>
                <w:rFonts w:asciiTheme="minorEastAsia" w:eastAsiaTheme="minorEastAsia" w:hAnsiTheme="minorEastAsia"/>
                <w:position w:val="-4"/>
                <w:sz w:val="24"/>
                <w:szCs w:val="24"/>
              </w:rPr>
              <w:object w:dxaOrig="240" w:dyaOrig="220">
                <v:shape id="_x0000_i1033" type="#_x0000_t75" style="width:15pt;height:13.5pt" o:ole="">
                  <v:imagedata r:id="rId24" o:title=""/>
                </v:shape>
                <o:OLEObject Type="Embed" ProgID="Equation.3" ShapeID="_x0000_i1033" DrawAspect="Content" ObjectID="_1539373785" r:id="rId25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的分布律和分布函数。</w:t>
            </w:r>
          </w:p>
          <w:p w:rsidR="00BA4492" w:rsidRP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:rsidR="00BA4492" w:rsidRP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ind w:left="240" w:hangingChars="100" w:hanging="24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Default="00BA4492" w:rsidP="00BA449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Default="00BA4492" w:rsidP="00BA449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6、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设随机变量X具有连续的分布函数</w:t>
            </w:r>
            <w:r w:rsidR="004C7578" w:rsidRPr="004C7578">
              <w:rPr>
                <w:rFonts w:asciiTheme="minorEastAsia" w:eastAsiaTheme="minorEastAsia" w:hAnsiTheme="minorEastAsia"/>
                <w:position w:val="-10"/>
                <w:sz w:val="24"/>
                <w:szCs w:val="24"/>
              </w:rPr>
              <w:object w:dxaOrig="540" w:dyaOrig="320">
                <v:shape id="_x0000_i1034" type="#_x0000_t75" style="width:27pt;height:15.75pt" o:ole="">
                  <v:imagedata r:id="rId26" o:title=""/>
                </v:shape>
                <o:OLEObject Type="Embed" ProgID="Equation.DSMT4" ShapeID="_x0000_i1034" DrawAspect="Content" ObjectID="_1539373786" r:id="rId27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，求</w:t>
            </w:r>
            <w:r w:rsidR="004C7578" w:rsidRPr="004C7578">
              <w:rPr>
                <w:rFonts w:asciiTheme="minorEastAsia" w:eastAsiaTheme="minorEastAsia" w:hAnsiTheme="minorEastAsia"/>
                <w:position w:val="-10"/>
                <w:sz w:val="24"/>
                <w:szCs w:val="24"/>
              </w:rPr>
              <w:object w:dxaOrig="1020" w:dyaOrig="320">
                <v:shape id="_x0000_i1035" type="#_x0000_t75" style="width:51pt;height:15.75pt" o:ole="">
                  <v:imagedata r:id="rId28" o:title=""/>
                </v:shape>
                <o:OLEObject Type="Embed" ProgID="Equation.DSMT4" ShapeID="_x0000_i1035" DrawAspect="Content" ObjectID="_1539373787" r:id="rId29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的分布密度函数。</w:t>
            </w:r>
          </w:p>
          <w:p w:rsidR="00BA4492" w:rsidRPr="00BA4492" w:rsidRDefault="00BA4492" w:rsidP="00BA4492">
            <w:pPr>
              <w:tabs>
                <w:tab w:val="left" w:pos="59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tabs>
                <w:tab w:val="left" w:pos="59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tabs>
                <w:tab w:val="left" w:pos="59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tabs>
                <w:tab w:val="left" w:pos="59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tabs>
                <w:tab w:val="left" w:pos="59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Default="00BA4492" w:rsidP="00BA4492">
            <w:pPr>
              <w:tabs>
                <w:tab w:val="left" w:pos="59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Default="00BA4492" w:rsidP="00BA4492">
            <w:pPr>
              <w:tabs>
                <w:tab w:val="left" w:pos="59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Default="00BA4492" w:rsidP="00BA4492">
            <w:pPr>
              <w:tabs>
                <w:tab w:val="left" w:pos="59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tabs>
                <w:tab w:val="left" w:pos="59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7、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从数1,2,3中任取一个数记为X,再从</w:t>
            </w:r>
            <w:r w:rsidR="004C7578">
              <w:rPr>
                <w:rFonts w:asciiTheme="minorEastAsia" w:eastAsiaTheme="minorEastAsia" w:hAnsiTheme="minorEastAsia" w:hint="eastAsia"/>
                <w:sz w:val="24"/>
                <w:szCs w:val="24"/>
              </w:rPr>
              <w:t>1至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X中任取一个数记为Y,求X和Y的联合分布律和边缘分布律，并</w:t>
            </w:r>
            <w:r w:rsidR="004C7578">
              <w:rPr>
                <w:rFonts w:asciiTheme="minorEastAsia" w:eastAsiaTheme="minorEastAsia" w:hAnsiTheme="minorEastAsia" w:hint="eastAsia"/>
                <w:sz w:val="24"/>
                <w:szCs w:val="24"/>
              </w:rPr>
              <w:t>计算</w:t>
            </w:r>
            <w:r w:rsidRPr="00BA4492">
              <w:rPr>
                <w:rFonts w:asciiTheme="minorEastAsia" w:eastAsiaTheme="minorEastAsia" w:hAnsiTheme="minorEastAsia"/>
                <w:position w:val="-10"/>
                <w:sz w:val="24"/>
                <w:szCs w:val="24"/>
              </w:rPr>
              <w:object w:dxaOrig="1340" w:dyaOrig="320">
                <v:shape id="_x0000_i1036" type="#_x0000_t75" style="width:66.75pt;height:15.75pt" o:ole="">
                  <v:imagedata r:id="rId30" o:title=""/>
                </v:shape>
                <o:OLEObject Type="Embed" ProgID="Equation.DSMT4" ShapeID="_x0000_i1036" DrawAspect="Content" ObjectID="_1539373788" r:id="rId31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8、已知随机变量X和Y都服从正态分布</w:t>
            </w:r>
            <w:r w:rsidRPr="00BA4492">
              <w:rPr>
                <w:rFonts w:asciiTheme="minorEastAsia" w:eastAsiaTheme="minorEastAsia" w:hAnsiTheme="minorEastAsia"/>
                <w:position w:val="-16"/>
                <w:sz w:val="24"/>
                <w:szCs w:val="24"/>
              </w:rPr>
              <w:object w:dxaOrig="940" w:dyaOrig="440">
                <v:shape id="_x0000_i1037" type="#_x0000_t75" style="width:47.25pt;height:21.75pt" o:ole="">
                  <v:imagedata r:id="rId32" o:title=""/>
                </v:shape>
                <o:OLEObject Type="Embed" ProgID="Equation.DSMT4" ShapeID="_x0000_i1037" DrawAspect="Content" ObjectID="_1539373789" r:id="rId33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，且</w:t>
            </w:r>
            <w:r w:rsidR="004C7578" w:rsidRPr="00BA4492">
              <w:rPr>
                <w:rFonts w:asciiTheme="minorEastAsia" w:eastAsiaTheme="minorEastAsia" w:hAnsiTheme="minorEastAsia"/>
                <w:position w:val="-24"/>
                <w:sz w:val="24"/>
                <w:szCs w:val="24"/>
              </w:rPr>
              <w:object w:dxaOrig="2160" w:dyaOrig="620">
                <v:shape id="_x0000_i1038" type="#_x0000_t75" style="width:108pt;height:30.75pt" o:ole="">
                  <v:imagedata r:id="rId34" o:title=""/>
                </v:shape>
                <o:OLEObject Type="Embed" ProgID="Equation.DSMT4" ShapeID="_x0000_i1038" DrawAspect="Content" ObjectID="_1539373790" r:id="rId35"/>
              </w:object>
            </w:r>
            <w:r w:rsidRPr="00BA4492">
              <w:rPr>
                <w:rFonts w:asciiTheme="minorEastAsia" w:eastAsiaTheme="minorEastAsia" w:hAnsiTheme="minorEastAsia"/>
                <w:sz w:val="24"/>
                <w:szCs w:val="24"/>
              </w:rPr>
              <w:t>计算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概率</w:t>
            </w:r>
            <w:r w:rsidR="00A343D1" w:rsidRPr="00BA4492">
              <w:rPr>
                <w:rFonts w:asciiTheme="minorEastAsia" w:eastAsiaTheme="minorEastAsia" w:hAnsiTheme="minorEastAsia"/>
                <w:b/>
                <w:position w:val="-14"/>
                <w:sz w:val="24"/>
                <w:szCs w:val="24"/>
              </w:rPr>
              <w:object w:dxaOrig="1680" w:dyaOrig="400">
                <v:shape id="_x0000_i1039" type="#_x0000_t75" style="width:90pt;height:21.75pt" o:ole="">
                  <v:imagedata r:id="rId36" o:title=""/>
                </v:shape>
                <o:OLEObject Type="Embed" ProgID="Equation.DSMT4" ShapeID="_x0000_i1039" DrawAspect="Content" ObjectID="_1539373791" r:id="rId37"/>
              </w:object>
            </w:r>
            <w:r w:rsidRPr="00BA449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.</w:t>
            </w:r>
          </w:p>
          <w:p w:rsidR="00BA4492" w:rsidRDefault="00BA4492" w:rsidP="00BA4492"/>
          <w:p w:rsidR="00BA4492" w:rsidRDefault="00BA4492" w:rsidP="00BA4492"/>
          <w:p w:rsidR="00BA4492" w:rsidRDefault="00BA4492" w:rsidP="00BA4492"/>
          <w:p w:rsidR="00BA4492" w:rsidRDefault="00BA4492" w:rsidP="00BA4492"/>
          <w:p w:rsidR="00BA4492" w:rsidRDefault="00BA4492" w:rsidP="00BA4492"/>
          <w:p w:rsidR="00BA4492" w:rsidRPr="002C69AD" w:rsidRDefault="00BA4492" w:rsidP="00BA4492"/>
          <w:p w:rsidR="00BA4492" w:rsidRDefault="00BA4492" w:rsidP="00BA4492"/>
          <w:p w:rsidR="00BA4492" w:rsidRPr="002C69AD" w:rsidRDefault="00BA4492" w:rsidP="00BA4492"/>
          <w:p w:rsidR="00BA4492" w:rsidRPr="00BA4492" w:rsidRDefault="00BA4492" w:rsidP="00BA4492">
            <w:pPr>
              <w:tabs>
                <w:tab w:val="left" w:pos="59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二、（10分）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有外表相同的2箱零件，甲箱中有10件正品2件次品，乙箱中有7件正品3件次品.</w:t>
            </w:r>
          </w:p>
          <w:p w:rsidR="00BA4492" w:rsidRPr="00BA4492" w:rsidRDefault="00BA4492" w:rsidP="00BA4492">
            <w:pPr>
              <w:tabs>
                <w:tab w:val="left" w:pos="5940"/>
              </w:tabs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（1）从两箱中任取一箱，再从该箱中先后取出2个零件，求先取出正品，后取出次品的概率；</w:t>
            </w: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（2）已知取出的零件是前正品后次品，求这些零件是由甲箱中取出的概率</w:t>
            </w:r>
            <w:r w:rsidR="004C7578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三、（10分）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设某电子元件寿命X服从</w:t>
            </w:r>
            <w:r w:rsidRPr="00BA4492">
              <w:rPr>
                <w:rFonts w:asciiTheme="minorEastAsia" w:eastAsiaTheme="minorEastAsia" w:hAnsiTheme="minorEastAsia"/>
                <w:position w:val="-24"/>
                <w:sz w:val="24"/>
                <w:szCs w:val="24"/>
              </w:rPr>
              <w:object w:dxaOrig="620" w:dyaOrig="620">
                <v:shape id="_x0000_i1040" type="#_x0000_t75" style="width:30.75pt;height:30.75pt" o:ole="">
                  <v:imagedata r:id="rId38" o:title=""/>
                </v:shape>
                <o:OLEObject Type="Embed" ProgID="Equation.DSMT4" ShapeID="_x0000_i1040" DrawAspect="Content" ObjectID="_1539373792" r:id="rId39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的指数分布（单位：万小时），某系统并联了二个这种电子元件，计算</w:t>
            </w:r>
            <w:r w:rsidR="004C7578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（1）已知一个元件已正常工作了3万小时，求再正常工作4万小时的概率.</w:t>
            </w: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（2）系统寿命大于5万小时的概率.</w:t>
            </w: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</w:pP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四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 w:val="24"/>
                <w:szCs w:val="24"/>
              </w:rPr>
              <w:t>、</w:t>
            </w:r>
            <w:r w:rsidRPr="00BA4492">
              <w:rPr>
                <w:rFonts w:asciiTheme="minorEastAsia" w:eastAsiaTheme="minorEastAsia" w:hAnsiTheme="minorEastAsia"/>
                <w:b/>
                <w:kern w:val="0"/>
                <w:sz w:val="24"/>
                <w:szCs w:val="24"/>
              </w:rPr>
              <w:t>（10</w:t>
            </w:r>
            <w:r w:rsidRPr="00BA4492">
              <w:rPr>
                <w:rFonts w:asciiTheme="minorEastAsia" w:eastAsiaTheme="minorEastAsia" w:hAnsiTheme="minorEastAsia" w:hint="eastAsia"/>
                <w:b/>
                <w:kern w:val="0"/>
                <w:sz w:val="24"/>
                <w:szCs w:val="24"/>
              </w:rPr>
              <w:t>分</w:t>
            </w:r>
            <w:r w:rsidRPr="00BA4492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）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设随机变量</w:t>
            </w:r>
            <w:r w:rsidRPr="00BA4492">
              <w:rPr>
                <w:rFonts w:asciiTheme="minorEastAsia" w:eastAsiaTheme="minorEastAsia" w:hAnsiTheme="minorEastAsia" w:hint="eastAsia"/>
                <w:i/>
                <w:sz w:val="24"/>
                <w:szCs w:val="24"/>
              </w:rPr>
              <w:t>X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与</w:t>
            </w:r>
            <w:r w:rsidRPr="00BA4492">
              <w:rPr>
                <w:rFonts w:asciiTheme="minorEastAsia" w:eastAsiaTheme="minorEastAsia" w:hAnsiTheme="minorEastAsia" w:hint="eastAsia"/>
                <w:i/>
                <w:sz w:val="24"/>
                <w:szCs w:val="24"/>
              </w:rPr>
              <w:t>Y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独立同分布, 且</w:t>
            </w:r>
            <w:r w:rsidRPr="00BA4492">
              <w:rPr>
                <w:rFonts w:asciiTheme="minorEastAsia" w:eastAsiaTheme="minorEastAsia" w:hAnsiTheme="minorEastAsia" w:hint="eastAsia"/>
                <w:i/>
                <w:sz w:val="24"/>
                <w:szCs w:val="24"/>
              </w:rPr>
              <w:t>X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的概率分布为</w:t>
            </w:r>
          </w:p>
          <w:p w:rsidR="00BA4492" w:rsidRPr="00BA4492" w:rsidRDefault="00BA4492" w:rsidP="00BA4492">
            <w:pPr>
              <w:tabs>
                <w:tab w:val="left" w:pos="5650"/>
              </w:tabs>
              <w:ind w:left="42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</w:t>
            </w:r>
            <w:r w:rsidRPr="00BA4492">
              <w:rPr>
                <w:rFonts w:asciiTheme="minorEastAsia" w:eastAsiaTheme="minorEastAsia" w:hAnsiTheme="minorEastAsia" w:hint="eastAsia"/>
                <w:position w:val="-46"/>
                <w:sz w:val="24"/>
                <w:szCs w:val="24"/>
              </w:rPr>
              <w:object w:dxaOrig="3180" w:dyaOrig="1040">
                <v:shape id="_x0000_i1041" type="#_x0000_t75" style="width:159pt;height:51.75pt;mso-position-horizontal-relative:page;mso-position-vertical-relative:page" o:ole="">
                  <v:imagedata r:id="rId40" o:title=""/>
                </v:shape>
                <o:OLEObject Type="Embed" ProgID="Equation.DSMT4" ShapeID="_x0000_i1041" DrawAspect="Content" ObjectID="_1539373793" r:id="rId41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ab/>
            </w:r>
          </w:p>
          <w:p w:rsidR="00BA4492" w:rsidRPr="00BA4492" w:rsidRDefault="00BA4492" w:rsidP="00BA44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记</w:t>
            </w:r>
            <w:r w:rsidRPr="00BA4492">
              <w:rPr>
                <w:rFonts w:asciiTheme="minorEastAsia" w:eastAsiaTheme="minorEastAsia" w:hAnsiTheme="minorEastAsia" w:hint="eastAsia"/>
                <w:position w:val="-14"/>
                <w:sz w:val="24"/>
                <w:szCs w:val="24"/>
              </w:rPr>
              <w:object w:dxaOrig="3140" w:dyaOrig="400">
                <v:shape id="_x0000_i1042" type="#_x0000_t75" style="width:156.75pt;height:20.25pt;mso-position-horizontal-relative:page;mso-position-vertical-relative:page" o:ole="">
                  <v:imagedata r:id="rId42" o:title=""/>
                </v:shape>
                <o:OLEObject Type="Embed" ProgID="Equation.DSMT4" ShapeID="_x0000_i1042" DrawAspect="Content" ObjectID="_1539373794" r:id="rId43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.求</w:t>
            </w:r>
            <w:r w:rsidRPr="00BA4492">
              <w:rPr>
                <w:rFonts w:asciiTheme="minorEastAsia" w:eastAsiaTheme="minorEastAsia" w:hAnsiTheme="minorEastAsia" w:hint="eastAsia"/>
                <w:position w:val="-10"/>
                <w:sz w:val="24"/>
                <w:szCs w:val="24"/>
              </w:rPr>
              <w:object w:dxaOrig="680" w:dyaOrig="320">
                <v:shape id="_x0000_i1043" type="#_x0000_t75" style="width:33.75pt;height:15.75pt;mso-position-horizontal-relative:page;mso-position-vertical-relative:page" o:ole="">
                  <v:imagedata r:id="rId44" o:title=""/>
                </v:shape>
                <o:OLEObject Type="Embed" ProgID="Equation.DSMT4" ShapeID="_x0000_i1043" DrawAspect="Content" ObjectID="_1539373795" r:id="rId45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的概率分布</w:t>
            </w:r>
            <w:r w:rsidR="004C7578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BA4492" w:rsidRPr="00BA4492" w:rsidRDefault="00BA4492" w:rsidP="00A343D1">
            <w:pPr>
              <w:tabs>
                <w:tab w:val="left" w:pos="720"/>
              </w:tabs>
              <w:spacing w:beforeLines="5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A343D1">
            <w:pPr>
              <w:tabs>
                <w:tab w:val="left" w:pos="720"/>
              </w:tabs>
              <w:spacing w:beforeLines="5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A343D1">
            <w:pPr>
              <w:tabs>
                <w:tab w:val="left" w:pos="720"/>
              </w:tabs>
              <w:spacing w:beforeLines="5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A4492" w:rsidRPr="00BA4492" w:rsidRDefault="00BA4492" w:rsidP="00A343D1">
            <w:pPr>
              <w:tabs>
                <w:tab w:val="left" w:pos="720"/>
              </w:tabs>
              <w:spacing w:beforeLines="5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A343D1">
            <w:pPr>
              <w:tabs>
                <w:tab w:val="left" w:pos="720"/>
              </w:tabs>
              <w:spacing w:beforeLines="5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A343D1">
            <w:pPr>
              <w:tabs>
                <w:tab w:val="left" w:pos="720"/>
              </w:tabs>
              <w:spacing w:beforeLines="5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A343D1">
            <w:pPr>
              <w:tabs>
                <w:tab w:val="left" w:pos="720"/>
              </w:tabs>
              <w:spacing w:beforeLines="5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五、(12分)</w: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设(X,Y)在由曲线</w:t>
            </w:r>
            <w:r w:rsidRPr="00BA4492">
              <w:rPr>
                <w:rFonts w:asciiTheme="minorEastAsia" w:eastAsiaTheme="minorEastAsia" w:hAnsiTheme="minorEastAsia"/>
                <w:position w:val="-24"/>
                <w:sz w:val="24"/>
                <w:szCs w:val="24"/>
              </w:rPr>
              <w:object w:dxaOrig="720" w:dyaOrig="660">
                <v:shape id="_x0000_i1044" type="#_x0000_t75" style="width:36pt;height:33pt" o:ole="">
                  <v:imagedata r:id="rId46" o:title=""/>
                </v:shape>
                <o:OLEObject Type="Embed" ProgID="Equation.DSMT4" ShapeID="_x0000_i1044" DrawAspect="Content" ObjectID="_1539373796" r:id="rId47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Pr="00BA4492">
              <w:rPr>
                <w:rFonts w:asciiTheme="minorEastAsia" w:eastAsiaTheme="minorEastAsia" w:hAnsiTheme="minorEastAsia"/>
                <w:position w:val="-10"/>
                <w:sz w:val="24"/>
                <w:szCs w:val="24"/>
              </w:rPr>
              <w:object w:dxaOrig="580" w:dyaOrig="260">
                <v:shape id="_x0000_i1045" type="#_x0000_t75" style="width:29.25pt;height:12.75pt" o:ole="">
                  <v:imagedata r:id="rId48" o:title=""/>
                </v:shape>
                <o:OLEObject Type="Embed" ProgID="Equation.DSMT4" ShapeID="_x0000_i1045" DrawAspect="Content" ObjectID="_1539373797" r:id="rId49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所围有限区域内服从均匀分布。</w:t>
            </w:r>
          </w:p>
          <w:p w:rsidR="00BA4492" w:rsidRPr="00BA4492" w:rsidRDefault="00BA4492" w:rsidP="00A343D1">
            <w:pPr>
              <w:tabs>
                <w:tab w:val="left" w:pos="720"/>
              </w:tabs>
              <w:spacing w:beforeLines="5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（1）求(X,Y)的联合概率密度；（2）求边缘概率密度</w:t>
            </w:r>
            <w:r w:rsidRPr="00BA4492">
              <w:rPr>
                <w:rFonts w:asciiTheme="minorEastAsia" w:eastAsiaTheme="minorEastAsia" w:hAnsiTheme="minorEastAsia"/>
                <w:position w:val="-12"/>
                <w:sz w:val="24"/>
                <w:szCs w:val="24"/>
              </w:rPr>
              <w:object w:dxaOrig="780" w:dyaOrig="420">
                <v:shape id="_x0000_i1046" type="#_x0000_t75" style="width:33.75pt;height:18pt" o:ole="">
                  <v:imagedata r:id="rId50" o:title=""/>
                </v:shape>
                <o:OLEObject Type="Embed" ProgID="Equation.3" ShapeID="_x0000_i1046" DrawAspect="Content" ObjectID="_1539373798" r:id="rId51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Pr="00BA4492">
              <w:rPr>
                <w:rFonts w:asciiTheme="minorEastAsia" w:eastAsiaTheme="minorEastAsia" w:hAnsiTheme="minorEastAsia"/>
                <w:position w:val="-12"/>
                <w:sz w:val="24"/>
                <w:szCs w:val="24"/>
              </w:rPr>
              <w:object w:dxaOrig="780" w:dyaOrig="420">
                <v:shape id="_x0000_i1047" type="#_x0000_t75" style="width:33.75pt;height:18pt" o:ole="">
                  <v:imagedata r:id="rId52" o:title=""/>
                </v:shape>
                <o:OLEObject Type="Embed" ProgID="Equation.3" ShapeID="_x0000_i1047" DrawAspect="Content" ObjectID="_1539373799" r:id="rId53"/>
              </w:object>
            </w: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；</w:t>
            </w:r>
          </w:p>
          <w:p w:rsidR="00BA4492" w:rsidRPr="00BA4492" w:rsidRDefault="00BA4492" w:rsidP="00A343D1">
            <w:pPr>
              <w:tabs>
                <w:tab w:val="left" w:pos="720"/>
              </w:tabs>
              <w:spacing w:beforeLines="5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4492">
              <w:rPr>
                <w:rFonts w:asciiTheme="minorEastAsia" w:eastAsiaTheme="minorEastAsia" w:hAnsiTheme="minorEastAsia" w:hint="eastAsia"/>
                <w:sz w:val="24"/>
                <w:szCs w:val="24"/>
              </w:rPr>
              <w:t>（3）判断X与Y是否独立。</w:t>
            </w:r>
          </w:p>
          <w:p w:rsidR="00BA4492" w:rsidRPr="00BA4492" w:rsidRDefault="00BA4492" w:rsidP="00BA4492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Pr="00BA4492" w:rsidRDefault="00BA4492" w:rsidP="00BA4492">
            <w:pPr>
              <w:spacing w:line="360" w:lineRule="auto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BA4492" w:rsidRDefault="00BA4492" w:rsidP="00BA4492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</w:p>
          <w:p w:rsidR="00BA4492" w:rsidRDefault="00BA4492" w:rsidP="00BA4492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</w:p>
          <w:p w:rsidR="00BA4492" w:rsidRDefault="00BA4492" w:rsidP="00BA4492">
            <w:pPr>
              <w:spacing w:line="360" w:lineRule="auto"/>
              <w:rPr>
                <w:rFonts w:ascii="宋体" w:hAnsi="宋体"/>
                <w:b/>
                <w:sz w:val="24"/>
                <w:szCs w:val="24"/>
              </w:rPr>
            </w:pPr>
          </w:p>
          <w:p w:rsidR="00BA4492" w:rsidRPr="002C69AD" w:rsidRDefault="00BA4492" w:rsidP="00BA4492">
            <w:pPr>
              <w:spacing w:line="360" w:lineRule="auto"/>
              <w:rPr>
                <w:rFonts w:ascii="宋体" w:hAnsi="宋体"/>
                <w:sz w:val="24"/>
              </w:rPr>
            </w:pPr>
            <w:r w:rsidRPr="002C69AD">
              <w:rPr>
                <w:rFonts w:ascii="宋体" w:hAnsi="宋体" w:hint="eastAsia"/>
                <w:b/>
                <w:sz w:val="24"/>
                <w:szCs w:val="24"/>
              </w:rPr>
              <w:t>六、（10分）</w:t>
            </w:r>
            <w:r w:rsidRPr="002C69AD">
              <w:rPr>
                <w:rFonts w:ascii="宋体" w:hAnsi="宋体" w:hint="eastAsia"/>
                <w:sz w:val="24"/>
              </w:rPr>
              <w:t>设随机变量</w:t>
            </w:r>
            <w:r w:rsidRPr="002C69AD">
              <w:rPr>
                <w:rFonts w:ascii="宋体" w:hAnsi="宋体"/>
                <w:position w:val="-8"/>
                <w:sz w:val="24"/>
              </w:rPr>
              <w:object w:dxaOrig="660" w:dyaOrig="320">
                <v:shape id="_x0000_i1048" type="#_x0000_t75" style="width:33pt;height:15.75pt" o:ole="">
                  <v:imagedata r:id="rId54" o:title=""/>
                </v:shape>
                <o:OLEObject Type="Embed" ProgID="Equation.DSMT4" ShapeID="_x0000_i1048" DrawAspect="Content" ObjectID="_1539373800" r:id="rId55"/>
              </w:object>
            </w:r>
            <w:r w:rsidRPr="002C69AD">
              <w:rPr>
                <w:rFonts w:ascii="宋体" w:hAnsi="宋体" w:hint="eastAsia"/>
                <w:sz w:val="24"/>
              </w:rPr>
              <w:t>相互独立，</w:t>
            </w:r>
            <w:r w:rsidRPr="002C69AD">
              <w:rPr>
                <w:rFonts w:ascii="宋体" w:hAnsi="宋体"/>
                <w:position w:val="-4"/>
                <w:sz w:val="24"/>
              </w:rPr>
              <w:object w:dxaOrig="279" w:dyaOrig="260">
                <v:shape id="_x0000_i1049" type="#_x0000_t75" style="width:14.25pt;height:12.75pt" o:ole="">
                  <v:imagedata r:id="rId56" o:title=""/>
                </v:shape>
                <o:OLEObject Type="Embed" ProgID="Equation.DSMT4" ShapeID="_x0000_i1049" DrawAspect="Content" ObjectID="_1539373801" r:id="rId57"/>
              </w:object>
            </w:r>
            <w:r w:rsidRPr="002C69AD">
              <w:rPr>
                <w:rFonts w:ascii="宋体" w:hAnsi="宋体"/>
                <w:sz w:val="24"/>
              </w:rPr>
              <w:t>在（0，</w:t>
            </w:r>
            <w:r w:rsidRPr="002C69AD">
              <w:rPr>
                <w:rFonts w:ascii="宋体" w:hAnsi="宋体" w:hint="eastAsia"/>
                <w:sz w:val="24"/>
              </w:rPr>
              <w:t>1)服从均匀分布，</w:t>
            </w:r>
            <w:r w:rsidRPr="002C69AD">
              <w:rPr>
                <w:rFonts w:ascii="宋体" w:hAnsi="宋体"/>
                <w:position w:val="-4"/>
                <w:sz w:val="24"/>
              </w:rPr>
              <w:object w:dxaOrig="220" w:dyaOrig="260">
                <v:shape id="_x0000_i1050" type="#_x0000_t75" style="width:11.25pt;height:12.75pt" o:ole="">
                  <v:imagedata r:id="rId58" o:title=""/>
                </v:shape>
                <o:OLEObject Type="Embed" ProgID="Equation.DSMT4" ShapeID="_x0000_i1050" DrawAspect="Content" ObjectID="_1539373802" r:id="rId59"/>
              </w:object>
            </w:r>
            <w:r w:rsidRPr="002C69AD">
              <w:rPr>
                <w:rFonts w:ascii="宋体" w:hAnsi="宋体" w:hint="eastAsia"/>
                <w:sz w:val="24"/>
              </w:rPr>
              <w:t>服从</w:t>
            </w:r>
            <w:r w:rsidRPr="002C69AD">
              <w:rPr>
                <w:rFonts w:ascii="宋体" w:hAnsi="宋体"/>
                <w:position w:val="-6"/>
                <w:sz w:val="24"/>
              </w:rPr>
              <w:object w:dxaOrig="540" w:dyaOrig="279">
                <v:shape id="_x0000_i1051" type="#_x0000_t75" style="width:27pt;height:14.25pt" o:ole="">
                  <v:imagedata r:id="rId60" o:title=""/>
                </v:shape>
                <o:OLEObject Type="Embed" ProgID="Equation.DSMT4" ShapeID="_x0000_i1051" DrawAspect="Content" ObjectID="_1539373803" r:id="rId61"/>
              </w:object>
            </w:r>
            <w:r w:rsidRPr="002C69AD">
              <w:rPr>
                <w:rFonts w:ascii="宋体" w:hAnsi="宋体"/>
                <w:sz w:val="24"/>
              </w:rPr>
              <w:t xml:space="preserve"> 的</w:t>
            </w:r>
            <w:r w:rsidRPr="002C69AD">
              <w:rPr>
                <w:rFonts w:ascii="宋体" w:hAnsi="宋体" w:hint="eastAsia"/>
                <w:sz w:val="24"/>
              </w:rPr>
              <w:t>指数分布，求</w:t>
            </w:r>
            <w:r w:rsidRPr="002C69AD">
              <w:rPr>
                <w:rFonts w:ascii="宋体" w:hAnsi="宋体"/>
                <w:position w:val="-4"/>
                <w:sz w:val="24"/>
              </w:rPr>
              <w:object w:dxaOrig="1200" w:dyaOrig="260">
                <v:shape id="_x0000_i1052" type="#_x0000_t75" style="width:60pt;height:12.75pt" o:ole="">
                  <v:imagedata r:id="rId62" o:title=""/>
                </v:shape>
                <o:OLEObject Type="Embed" ProgID="Equation.3" ShapeID="_x0000_i1052" DrawAspect="Content" ObjectID="_1539373804" r:id="rId63"/>
              </w:object>
            </w:r>
            <w:r w:rsidRPr="002C69AD">
              <w:rPr>
                <w:rFonts w:ascii="宋体" w:hAnsi="宋体" w:hint="eastAsia"/>
                <w:sz w:val="24"/>
              </w:rPr>
              <w:t>的密度函数</w:t>
            </w:r>
            <w:r w:rsidRPr="002C69AD">
              <w:rPr>
                <w:rFonts w:ascii="宋体" w:hAnsi="宋体"/>
                <w:position w:val="-10"/>
                <w:sz w:val="24"/>
              </w:rPr>
              <w:object w:dxaOrig="620" w:dyaOrig="340">
                <v:shape id="_x0000_i1053" type="#_x0000_t75" style="width:31.5pt;height:17.25pt" o:ole="">
                  <v:imagedata r:id="rId64" o:title=""/>
                </v:shape>
                <o:OLEObject Type="Embed" ProgID="Equation.3" ShapeID="_x0000_i1053" DrawAspect="Content" ObjectID="_1539373805" r:id="rId65"/>
              </w:object>
            </w:r>
            <w:r w:rsidRPr="002C69AD">
              <w:rPr>
                <w:rFonts w:ascii="宋体" w:hAnsi="宋体" w:hint="eastAsia"/>
                <w:bCs/>
                <w:sz w:val="24"/>
              </w:rPr>
              <w:t xml:space="preserve">.　</w:t>
            </w:r>
          </w:p>
          <w:p w:rsidR="00BA4492" w:rsidRPr="002C69AD" w:rsidRDefault="00BA4492" w:rsidP="00BA4492">
            <w:pPr>
              <w:pStyle w:val="a7"/>
              <w:spacing w:line="360" w:lineRule="auto"/>
              <w:ind w:firstLine="0"/>
              <w:rPr>
                <w:rFonts w:ascii="宋体" w:hAnsi="宋体"/>
                <w:sz w:val="24"/>
                <w:szCs w:val="24"/>
              </w:rPr>
            </w:pPr>
            <w:r w:rsidRPr="002C69AD">
              <w:rPr>
                <w:rFonts w:ascii="宋体" w:hAnsi="宋体" w:hint="eastAsia"/>
                <w:sz w:val="24"/>
                <w:szCs w:val="24"/>
              </w:rPr>
              <w:t xml:space="preserve">                    </w:t>
            </w:r>
          </w:p>
          <w:p w:rsidR="003079E8" w:rsidRDefault="00BA4492" w:rsidP="00BA4492">
            <w:pPr>
              <w:tabs>
                <w:tab w:val="left" w:pos="180"/>
              </w:tabs>
              <w:rPr>
                <w:sz w:val="24"/>
                <w:szCs w:val="24"/>
              </w:rPr>
            </w:pPr>
            <w:r w:rsidRPr="002C69AD">
              <w:rPr>
                <w:rFonts w:hint="eastAsia"/>
                <w:sz w:val="24"/>
              </w:rPr>
              <w:t xml:space="preserve">                                            </w:t>
            </w:r>
          </w:p>
          <w:p w:rsidR="004E0DD5" w:rsidRDefault="004E0DD5" w:rsidP="003079E8">
            <w:pPr>
              <w:tabs>
                <w:tab w:val="left" w:pos="180"/>
              </w:tabs>
              <w:rPr>
                <w:sz w:val="24"/>
                <w:szCs w:val="24"/>
              </w:rPr>
            </w:pPr>
          </w:p>
          <w:p w:rsidR="004E0DD5" w:rsidRDefault="004E0DD5" w:rsidP="003079E8">
            <w:pPr>
              <w:tabs>
                <w:tab w:val="left" w:pos="180"/>
              </w:tabs>
              <w:rPr>
                <w:sz w:val="24"/>
                <w:szCs w:val="24"/>
              </w:rPr>
            </w:pPr>
          </w:p>
          <w:p w:rsidR="004E0DD5" w:rsidRDefault="004E0DD5" w:rsidP="003079E8">
            <w:pPr>
              <w:tabs>
                <w:tab w:val="left" w:pos="180"/>
              </w:tabs>
              <w:rPr>
                <w:sz w:val="24"/>
                <w:szCs w:val="24"/>
              </w:rPr>
            </w:pPr>
          </w:p>
          <w:p w:rsidR="004E0DD5" w:rsidRDefault="004E0DD5" w:rsidP="003079E8">
            <w:pPr>
              <w:tabs>
                <w:tab w:val="left" w:pos="180"/>
              </w:tabs>
              <w:rPr>
                <w:sz w:val="24"/>
                <w:szCs w:val="24"/>
              </w:rPr>
            </w:pPr>
          </w:p>
          <w:p w:rsidR="004E0DD5" w:rsidRDefault="004E0DD5" w:rsidP="003079E8">
            <w:pPr>
              <w:tabs>
                <w:tab w:val="left" w:pos="180"/>
              </w:tabs>
              <w:rPr>
                <w:sz w:val="24"/>
                <w:szCs w:val="24"/>
              </w:rPr>
            </w:pPr>
          </w:p>
          <w:p w:rsidR="00C83E89" w:rsidRDefault="00C83E89" w:rsidP="00F41CA2">
            <w:pPr>
              <w:jc w:val="left"/>
              <w:rPr>
                <w:sz w:val="24"/>
                <w:szCs w:val="24"/>
              </w:rPr>
            </w:pPr>
          </w:p>
          <w:p w:rsidR="00C83E89" w:rsidRDefault="00C83E89" w:rsidP="00F41CA2">
            <w:pPr>
              <w:jc w:val="left"/>
              <w:rPr>
                <w:sz w:val="24"/>
                <w:szCs w:val="24"/>
              </w:rPr>
            </w:pPr>
          </w:p>
          <w:p w:rsidR="00C83E89" w:rsidRDefault="00C83E89" w:rsidP="00F41CA2">
            <w:pPr>
              <w:jc w:val="left"/>
              <w:rPr>
                <w:sz w:val="24"/>
                <w:szCs w:val="24"/>
              </w:rPr>
            </w:pPr>
          </w:p>
          <w:p w:rsidR="00C83E89" w:rsidRDefault="00C83E89" w:rsidP="00F41CA2">
            <w:pPr>
              <w:jc w:val="left"/>
              <w:rPr>
                <w:sz w:val="24"/>
                <w:szCs w:val="24"/>
              </w:rPr>
            </w:pPr>
          </w:p>
          <w:p w:rsidR="0063610E" w:rsidRDefault="0063610E" w:rsidP="00E44189">
            <w:pPr>
              <w:jc w:val="left"/>
              <w:rPr>
                <w:sz w:val="24"/>
              </w:rPr>
            </w:pPr>
          </w:p>
        </w:tc>
      </w:tr>
    </w:tbl>
    <w:p w:rsidR="00A473B7" w:rsidRDefault="00A473B7">
      <w:pPr>
        <w:ind w:right="-334"/>
        <w:jc w:val="right"/>
      </w:pPr>
    </w:p>
    <w:sectPr w:rsidR="00A473B7" w:rsidSect="00BB78E6">
      <w:footerReference w:type="default" r:id="rId66"/>
      <w:pgSz w:w="10433" w:h="14742"/>
      <w:pgMar w:top="1304" w:right="1588" w:bottom="96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FB1" w:rsidRDefault="008D3FB1">
      <w:r>
        <w:separator/>
      </w:r>
    </w:p>
  </w:endnote>
  <w:endnote w:type="continuationSeparator" w:id="1">
    <w:p w:rsidR="008D3FB1" w:rsidRDefault="008D3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4C" w:rsidRDefault="0047224C">
    <w:pPr>
      <w:pStyle w:val="a4"/>
      <w:jc w:val="right"/>
    </w:pPr>
    <w:r>
      <w:rPr>
        <w:rFonts w:hint="eastAsia"/>
      </w:rPr>
      <w:t>共</w:t>
    </w:r>
    <w:r>
      <w:rPr>
        <w:rFonts w:hint="eastAsia"/>
      </w:rPr>
      <w:t xml:space="preserve"> 4 </w:t>
    </w:r>
    <w:r>
      <w:rPr>
        <w:rFonts w:hint="eastAsia"/>
      </w:rPr>
      <w:t>页</w:t>
    </w:r>
    <w:r>
      <w:rPr>
        <w:rFonts w:hint="eastAsia"/>
      </w:rPr>
      <w:t xml:space="preserve">   </w:t>
    </w:r>
    <w:r>
      <w:rPr>
        <w:rFonts w:hint="eastAsia"/>
      </w:rPr>
      <w:t>第</w:t>
    </w:r>
    <w:r>
      <w:rPr>
        <w:rFonts w:hint="eastAsia"/>
      </w:rPr>
      <w:t xml:space="preserve"> </w:t>
    </w:r>
    <w:r w:rsidR="00B60D56">
      <w:rPr>
        <w:rStyle w:val="a5"/>
      </w:rPr>
      <w:fldChar w:fldCharType="begin"/>
    </w:r>
    <w:r>
      <w:rPr>
        <w:rStyle w:val="a5"/>
      </w:rPr>
      <w:instrText xml:space="preserve"> PAGE </w:instrText>
    </w:r>
    <w:r w:rsidR="00B60D56">
      <w:rPr>
        <w:rStyle w:val="a5"/>
      </w:rPr>
      <w:fldChar w:fldCharType="separate"/>
    </w:r>
    <w:r w:rsidR="00A343D1">
      <w:rPr>
        <w:rStyle w:val="a5"/>
        <w:noProof/>
      </w:rPr>
      <w:t>2</w:t>
    </w:r>
    <w:r w:rsidR="00B60D56">
      <w:rPr>
        <w:rStyle w:val="a5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FB1" w:rsidRDefault="008D3FB1">
      <w:r>
        <w:separator/>
      </w:r>
    </w:p>
  </w:footnote>
  <w:footnote w:type="continuationSeparator" w:id="1">
    <w:p w:rsidR="008D3FB1" w:rsidRDefault="008D3F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56BC"/>
    <w:multiLevelType w:val="hybridMultilevel"/>
    <w:tmpl w:val="79F42688"/>
    <w:lvl w:ilvl="0" w:tplc="CC2EA2EA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>
    <w:nsid w:val="184C5D13"/>
    <w:multiLevelType w:val="hybridMultilevel"/>
    <w:tmpl w:val="BF32767A"/>
    <w:lvl w:ilvl="0" w:tplc="0409000F">
      <w:start w:val="1"/>
      <w:numFmt w:val="decimal"/>
      <w:lvlText w:val="%1."/>
      <w:lvlJc w:val="left"/>
      <w:pPr>
        <w:tabs>
          <w:tab w:val="num" w:pos="13"/>
        </w:tabs>
        <w:ind w:left="1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33"/>
        </w:tabs>
        <w:ind w:left="43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53"/>
        </w:tabs>
        <w:ind w:left="8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73"/>
        </w:tabs>
        <w:ind w:left="12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93"/>
        </w:tabs>
        <w:ind w:left="16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13"/>
        </w:tabs>
        <w:ind w:left="21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3"/>
        </w:tabs>
        <w:ind w:left="25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53"/>
        </w:tabs>
        <w:ind w:left="295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73"/>
        </w:tabs>
        <w:ind w:left="3373" w:hanging="420"/>
      </w:pPr>
    </w:lvl>
  </w:abstractNum>
  <w:abstractNum w:abstractNumId="2">
    <w:nsid w:val="2A7573FE"/>
    <w:multiLevelType w:val="hybridMultilevel"/>
    <w:tmpl w:val="324A9F04"/>
    <w:lvl w:ilvl="0" w:tplc="642456B8">
      <w:start w:val="1"/>
      <w:numFmt w:val="decimal"/>
      <w:lvlText w:val="(%1)"/>
      <w:lvlJc w:val="left"/>
      <w:pPr>
        <w:tabs>
          <w:tab w:val="num" w:pos="1319"/>
        </w:tabs>
        <w:ind w:left="13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99"/>
        </w:tabs>
        <w:ind w:left="17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9"/>
        </w:tabs>
        <w:ind w:left="22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9"/>
        </w:tabs>
        <w:ind w:left="26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59"/>
        </w:tabs>
        <w:ind w:left="30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9"/>
        </w:tabs>
        <w:ind w:left="34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99"/>
        </w:tabs>
        <w:ind w:left="38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19"/>
        </w:tabs>
        <w:ind w:left="43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39"/>
        </w:tabs>
        <w:ind w:left="4739" w:hanging="420"/>
      </w:pPr>
    </w:lvl>
  </w:abstractNum>
  <w:abstractNum w:abstractNumId="3">
    <w:nsid w:val="37C94F5A"/>
    <w:multiLevelType w:val="hybridMultilevel"/>
    <w:tmpl w:val="0E983ABA"/>
    <w:lvl w:ilvl="0" w:tplc="3E5000C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DCFE9A7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26423EE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8F418E5"/>
    <w:multiLevelType w:val="hybridMultilevel"/>
    <w:tmpl w:val="81F28FFC"/>
    <w:lvl w:ilvl="0" w:tplc="0409000F">
      <w:start w:val="1"/>
      <w:numFmt w:val="decimal"/>
      <w:lvlText w:val="%1."/>
      <w:lvlJc w:val="left"/>
      <w:pPr>
        <w:tabs>
          <w:tab w:val="num" w:pos="13"/>
        </w:tabs>
        <w:ind w:left="1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33"/>
        </w:tabs>
        <w:ind w:left="43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53"/>
        </w:tabs>
        <w:ind w:left="8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73"/>
        </w:tabs>
        <w:ind w:left="12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93"/>
        </w:tabs>
        <w:ind w:left="16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13"/>
        </w:tabs>
        <w:ind w:left="21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3"/>
        </w:tabs>
        <w:ind w:left="25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53"/>
        </w:tabs>
        <w:ind w:left="295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73"/>
        </w:tabs>
        <w:ind w:left="3373" w:hanging="420"/>
      </w:pPr>
    </w:lvl>
  </w:abstractNum>
  <w:abstractNum w:abstractNumId="5">
    <w:nsid w:val="4B6C3CD4"/>
    <w:multiLevelType w:val="hybridMultilevel"/>
    <w:tmpl w:val="42620260"/>
    <w:lvl w:ilvl="0" w:tplc="2C622596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>
    <w:nsid w:val="5A5E178C"/>
    <w:multiLevelType w:val="hybridMultilevel"/>
    <w:tmpl w:val="35348706"/>
    <w:lvl w:ilvl="0" w:tplc="A16E7334">
      <w:start w:val="1"/>
      <w:numFmt w:val="upperLetter"/>
      <w:lvlText w:val="(%1)"/>
      <w:lvlJc w:val="left"/>
      <w:pPr>
        <w:tabs>
          <w:tab w:val="num" w:pos="1158"/>
        </w:tabs>
        <w:ind w:left="1158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3"/>
        </w:tabs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3"/>
        </w:tabs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3"/>
        </w:tabs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3"/>
        </w:tabs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3"/>
        </w:tabs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3"/>
        </w:tabs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3"/>
        </w:tabs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3"/>
        </w:tabs>
        <w:ind w:left="4503" w:hanging="420"/>
      </w:pPr>
    </w:lvl>
  </w:abstractNum>
  <w:abstractNum w:abstractNumId="7">
    <w:nsid w:val="70CA4304"/>
    <w:multiLevelType w:val="hybridMultilevel"/>
    <w:tmpl w:val="BB647D30"/>
    <w:lvl w:ilvl="0" w:tplc="273C6FF8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8">
    <w:nsid w:val="7D224AD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B06B0C"/>
    <w:rsid w:val="00012067"/>
    <w:rsid w:val="00013539"/>
    <w:rsid w:val="000402B2"/>
    <w:rsid w:val="0006020B"/>
    <w:rsid w:val="00062F88"/>
    <w:rsid w:val="000831FE"/>
    <w:rsid w:val="00091AFB"/>
    <w:rsid w:val="000A3881"/>
    <w:rsid w:val="000C043A"/>
    <w:rsid w:val="000C401C"/>
    <w:rsid w:val="000E04D9"/>
    <w:rsid w:val="000E49E4"/>
    <w:rsid w:val="000E4F80"/>
    <w:rsid w:val="000F1039"/>
    <w:rsid w:val="00100DAD"/>
    <w:rsid w:val="00123AAD"/>
    <w:rsid w:val="001338C5"/>
    <w:rsid w:val="00152DF7"/>
    <w:rsid w:val="00170065"/>
    <w:rsid w:val="00173290"/>
    <w:rsid w:val="001931F1"/>
    <w:rsid w:val="00195945"/>
    <w:rsid w:val="001B17EB"/>
    <w:rsid w:val="001B40CB"/>
    <w:rsid w:val="001B5F59"/>
    <w:rsid w:val="001C7A3F"/>
    <w:rsid w:val="001D0D09"/>
    <w:rsid w:val="001E3048"/>
    <w:rsid w:val="001F0F66"/>
    <w:rsid w:val="001F1B71"/>
    <w:rsid w:val="00205C8D"/>
    <w:rsid w:val="0023078D"/>
    <w:rsid w:val="00234D70"/>
    <w:rsid w:val="00235F42"/>
    <w:rsid w:val="0024760B"/>
    <w:rsid w:val="002817CB"/>
    <w:rsid w:val="002A02A1"/>
    <w:rsid w:val="002A3257"/>
    <w:rsid w:val="002C4BC3"/>
    <w:rsid w:val="002C4F4A"/>
    <w:rsid w:val="002D05A8"/>
    <w:rsid w:val="002E4003"/>
    <w:rsid w:val="002E65ED"/>
    <w:rsid w:val="002F32CA"/>
    <w:rsid w:val="00301CA4"/>
    <w:rsid w:val="003079E8"/>
    <w:rsid w:val="0031552E"/>
    <w:rsid w:val="0032234D"/>
    <w:rsid w:val="00325E4E"/>
    <w:rsid w:val="003264B0"/>
    <w:rsid w:val="00345798"/>
    <w:rsid w:val="00351B75"/>
    <w:rsid w:val="003678E9"/>
    <w:rsid w:val="00371F40"/>
    <w:rsid w:val="00376EB1"/>
    <w:rsid w:val="00377AE7"/>
    <w:rsid w:val="003C4E25"/>
    <w:rsid w:val="003D40C9"/>
    <w:rsid w:val="003D4A5D"/>
    <w:rsid w:val="003E19E6"/>
    <w:rsid w:val="003E6F0E"/>
    <w:rsid w:val="00405E59"/>
    <w:rsid w:val="00412ADC"/>
    <w:rsid w:val="00414D9A"/>
    <w:rsid w:val="00433F2A"/>
    <w:rsid w:val="0045608E"/>
    <w:rsid w:val="0047224C"/>
    <w:rsid w:val="004732CC"/>
    <w:rsid w:val="00475194"/>
    <w:rsid w:val="004A2CE2"/>
    <w:rsid w:val="004A67CC"/>
    <w:rsid w:val="004B7E37"/>
    <w:rsid w:val="004C7578"/>
    <w:rsid w:val="004C7BF4"/>
    <w:rsid w:val="004D164A"/>
    <w:rsid w:val="004D5CE2"/>
    <w:rsid w:val="004E0DD5"/>
    <w:rsid w:val="004E67CA"/>
    <w:rsid w:val="00507521"/>
    <w:rsid w:val="00507F8F"/>
    <w:rsid w:val="005139F6"/>
    <w:rsid w:val="00533F8C"/>
    <w:rsid w:val="00535AFB"/>
    <w:rsid w:val="005474F8"/>
    <w:rsid w:val="0054797D"/>
    <w:rsid w:val="00547F59"/>
    <w:rsid w:val="005653AF"/>
    <w:rsid w:val="00582E1D"/>
    <w:rsid w:val="0058580C"/>
    <w:rsid w:val="005C2737"/>
    <w:rsid w:val="005E09F8"/>
    <w:rsid w:val="00611B4D"/>
    <w:rsid w:val="00613886"/>
    <w:rsid w:val="0061776B"/>
    <w:rsid w:val="00621A10"/>
    <w:rsid w:val="0062354D"/>
    <w:rsid w:val="0063464D"/>
    <w:rsid w:val="0063610E"/>
    <w:rsid w:val="00640B00"/>
    <w:rsid w:val="006509C5"/>
    <w:rsid w:val="00653EEF"/>
    <w:rsid w:val="00681EDE"/>
    <w:rsid w:val="006A7C58"/>
    <w:rsid w:val="006A7F6D"/>
    <w:rsid w:val="006B32C6"/>
    <w:rsid w:val="006B34A8"/>
    <w:rsid w:val="006B5622"/>
    <w:rsid w:val="006D3C63"/>
    <w:rsid w:val="006F4254"/>
    <w:rsid w:val="00702D1E"/>
    <w:rsid w:val="0070606D"/>
    <w:rsid w:val="00720908"/>
    <w:rsid w:val="00737710"/>
    <w:rsid w:val="00740210"/>
    <w:rsid w:val="007439E1"/>
    <w:rsid w:val="00744DEE"/>
    <w:rsid w:val="00744DFE"/>
    <w:rsid w:val="007452AD"/>
    <w:rsid w:val="0075273D"/>
    <w:rsid w:val="007539D3"/>
    <w:rsid w:val="007A0B24"/>
    <w:rsid w:val="007A0FD5"/>
    <w:rsid w:val="007C61AA"/>
    <w:rsid w:val="007C7625"/>
    <w:rsid w:val="007D3F89"/>
    <w:rsid w:val="007E6A3D"/>
    <w:rsid w:val="007F62B1"/>
    <w:rsid w:val="007F76DB"/>
    <w:rsid w:val="00801C01"/>
    <w:rsid w:val="00806B42"/>
    <w:rsid w:val="008200FB"/>
    <w:rsid w:val="0085759A"/>
    <w:rsid w:val="00871019"/>
    <w:rsid w:val="00871BAF"/>
    <w:rsid w:val="008732E7"/>
    <w:rsid w:val="008A4AF1"/>
    <w:rsid w:val="008A7459"/>
    <w:rsid w:val="008B69E0"/>
    <w:rsid w:val="008C3E55"/>
    <w:rsid w:val="008D0394"/>
    <w:rsid w:val="008D1A99"/>
    <w:rsid w:val="008D3FB1"/>
    <w:rsid w:val="008E20F3"/>
    <w:rsid w:val="008F09A8"/>
    <w:rsid w:val="008F1301"/>
    <w:rsid w:val="008F2A47"/>
    <w:rsid w:val="00916544"/>
    <w:rsid w:val="00932332"/>
    <w:rsid w:val="009419C0"/>
    <w:rsid w:val="009608B6"/>
    <w:rsid w:val="00963528"/>
    <w:rsid w:val="00963631"/>
    <w:rsid w:val="009817CF"/>
    <w:rsid w:val="009A3451"/>
    <w:rsid w:val="009A47D8"/>
    <w:rsid w:val="009A6252"/>
    <w:rsid w:val="009C49B0"/>
    <w:rsid w:val="00A072B7"/>
    <w:rsid w:val="00A11FDE"/>
    <w:rsid w:val="00A13236"/>
    <w:rsid w:val="00A23445"/>
    <w:rsid w:val="00A343D1"/>
    <w:rsid w:val="00A473B7"/>
    <w:rsid w:val="00A50163"/>
    <w:rsid w:val="00A53304"/>
    <w:rsid w:val="00A608B5"/>
    <w:rsid w:val="00A75425"/>
    <w:rsid w:val="00A75B5E"/>
    <w:rsid w:val="00AA5DF0"/>
    <w:rsid w:val="00AB675A"/>
    <w:rsid w:val="00AC55F8"/>
    <w:rsid w:val="00AE733A"/>
    <w:rsid w:val="00AF3BEA"/>
    <w:rsid w:val="00B06B0C"/>
    <w:rsid w:val="00B247A7"/>
    <w:rsid w:val="00B53412"/>
    <w:rsid w:val="00B5659B"/>
    <w:rsid w:val="00B60D56"/>
    <w:rsid w:val="00B72453"/>
    <w:rsid w:val="00B92426"/>
    <w:rsid w:val="00BA4492"/>
    <w:rsid w:val="00BB78E6"/>
    <w:rsid w:val="00BD1BD9"/>
    <w:rsid w:val="00BF7CF1"/>
    <w:rsid w:val="00C013DC"/>
    <w:rsid w:val="00C1491C"/>
    <w:rsid w:val="00C14D6A"/>
    <w:rsid w:val="00C343F5"/>
    <w:rsid w:val="00C34B47"/>
    <w:rsid w:val="00C83E89"/>
    <w:rsid w:val="00C936FD"/>
    <w:rsid w:val="00C96926"/>
    <w:rsid w:val="00CA77D8"/>
    <w:rsid w:val="00CC3F3B"/>
    <w:rsid w:val="00CC671B"/>
    <w:rsid w:val="00CD2C3F"/>
    <w:rsid w:val="00CE4D10"/>
    <w:rsid w:val="00CF563C"/>
    <w:rsid w:val="00CF60A4"/>
    <w:rsid w:val="00D017AB"/>
    <w:rsid w:val="00D02A52"/>
    <w:rsid w:val="00D10896"/>
    <w:rsid w:val="00D15E9D"/>
    <w:rsid w:val="00D271B1"/>
    <w:rsid w:val="00D35765"/>
    <w:rsid w:val="00D469C1"/>
    <w:rsid w:val="00D56A2C"/>
    <w:rsid w:val="00D57E61"/>
    <w:rsid w:val="00D8165F"/>
    <w:rsid w:val="00DB4176"/>
    <w:rsid w:val="00DB69F2"/>
    <w:rsid w:val="00DB6D92"/>
    <w:rsid w:val="00DC697D"/>
    <w:rsid w:val="00DF4CA4"/>
    <w:rsid w:val="00E01F10"/>
    <w:rsid w:val="00E055D5"/>
    <w:rsid w:val="00E10FEE"/>
    <w:rsid w:val="00E21381"/>
    <w:rsid w:val="00E23062"/>
    <w:rsid w:val="00E44189"/>
    <w:rsid w:val="00E44CBF"/>
    <w:rsid w:val="00E4574F"/>
    <w:rsid w:val="00E53601"/>
    <w:rsid w:val="00E62703"/>
    <w:rsid w:val="00E663BD"/>
    <w:rsid w:val="00E71A6B"/>
    <w:rsid w:val="00E74A8A"/>
    <w:rsid w:val="00E90A90"/>
    <w:rsid w:val="00E9441C"/>
    <w:rsid w:val="00EA361F"/>
    <w:rsid w:val="00EB0884"/>
    <w:rsid w:val="00EB204F"/>
    <w:rsid w:val="00ED0972"/>
    <w:rsid w:val="00F16653"/>
    <w:rsid w:val="00F20149"/>
    <w:rsid w:val="00F22993"/>
    <w:rsid w:val="00F41CA2"/>
    <w:rsid w:val="00F813D4"/>
    <w:rsid w:val="00F8756B"/>
    <w:rsid w:val="00FA0BF0"/>
    <w:rsid w:val="00FB138F"/>
    <w:rsid w:val="00FC7A34"/>
    <w:rsid w:val="00FD0C25"/>
    <w:rsid w:val="00FD4E13"/>
    <w:rsid w:val="00FE5CF2"/>
    <w:rsid w:val="00FF0332"/>
    <w:rsid w:val="00FF0B6D"/>
    <w:rsid w:val="00FF0D3D"/>
    <w:rsid w:val="00FF4E3C"/>
    <w:rsid w:val="00FF7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78E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B7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B7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B78E6"/>
  </w:style>
  <w:style w:type="paragraph" w:styleId="a6">
    <w:name w:val="Balloon Text"/>
    <w:basedOn w:val="a"/>
    <w:semiHidden/>
    <w:rsid w:val="006D3C63"/>
    <w:rPr>
      <w:sz w:val="18"/>
      <w:szCs w:val="18"/>
    </w:rPr>
  </w:style>
  <w:style w:type="paragraph" w:styleId="a7">
    <w:name w:val="Normal Indent"/>
    <w:basedOn w:val="a"/>
    <w:rsid w:val="00BA4492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A15DD9-7FEC-4E27-AF29-9787AEEA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267</Words>
  <Characters>1522</Characters>
  <Application>Microsoft Office Word</Application>
  <DocSecurity>0</DocSecurity>
  <Lines>12</Lines>
  <Paragraphs>3</Paragraphs>
  <ScaleCrop>false</ScaleCrop>
  <Company>a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西安交通大学考试题</dc:title>
  <dc:creator>a</dc:creator>
  <cp:lastModifiedBy>1</cp:lastModifiedBy>
  <cp:revision>4</cp:revision>
  <cp:lastPrinted>2010-01-13T09:49:00Z</cp:lastPrinted>
  <dcterms:created xsi:type="dcterms:W3CDTF">2007-12-20T02:49:00Z</dcterms:created>
  <dcterms:modified xsi:type="dcterms:W3CDTF">2016-10-30T15:02:00Z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