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firstLine="1760" w:firstLineChars="400"/>
        <w:jc w:val="both"/>
        <w:rPr>
          <w:rFonts w:hint="eastAsia" w:eastAsiaTheme="minorEastAsia"/>
          <w:sz w:val="44"/>
          <w:szCs w:val="44"/>
          <w:lang w:val="en-US" w:eastAsia="zh-CN"/>
        </w:rPr>
      </w:pPr>
      <w:r>
        <w:rPr>
          <w:rFonts w:hint="eastAsia"/>
          <w:sz w:val="44"/>
          <w:szCs w:val="44"/>
          <w:lang w:val="en-US" w:eastAsia="zh-CN"/>
        </w:rPr>
        <w:t>2018-2019概率论上机实验题</w:t>
      </w: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eastAsiaTheme="minorEastAsia"/>
          <w:sz w:val="44"/>
          <w:szCs w:val="44"/>
          <w:lang w:val="en-US" w:eastAsia="zh-CN"/>
        </w:rPr>
      </w:pPr>
      <w:r>
        <w:rPr>
          <w:rFonts w:hint="eastAsia"/>
          <w:sz w:val="44"/>
          <w:szCs w:val="44"/>
          <w:lang w:eastAsia="zh-CN"/>
        </w:rPr>
        <w:t>姓名</w:t>
      </w:r>
      <w:r>
        <w:rPr>
          <w:rFonts w:hint="eastAsia"/>
          <w:sz w:val="44"/>
          <w:szCs w:val="44"/>
          <w:lang w:val="en-US" w:eastAsia="zh-CN"/>
        </w:rPr>
        <w:t xml:space="preserve">     何昕圆</w:t>
      </w:r>
    </w:p>
    <w:p>
      <w:pPr>
        <w:ind w:left="2520" w:leftChars="1200"/>
        <w:rPr>
          <w:rFonts w:hint="eastAsia"/>
        </w:rPr>
      </w:pPr>
    </w:p>
    <w:p>
      <w:pPr>
        <w:ind w:left="2520" w:leftChars="1200"/>
        <w:rPr>
          <w:rFonts w:hint="eastAsia" w:eastAsiaTheme="minorEastAsia"/>
          <w:sz w:val="44"/>
          <w:szCs w:val="44"/>
          <w:lang w:val="en-US" w:eastAsia="zh-CN"/>
        </w:rPr>
      </w:pPr>
      <w:r>
        <w:rPr>
          <w:rFonts w:hint="eastAsia"/>
          <w:sz w:val="44"/>
          <w:szCs w:val="44"/>
          <w:lang w:eastAsia="zh-CN"/>
        </w:rPr>
        <w:t>班级</w:t>
      </w:r>
      <w:r>
        <w:rPr>
          <w:rFonts w:hint="eastAsia"/>
          <w:sz w:val="44"/>
          <w:szCs w:val="44"/>
          <w:lang w:val="en-US" w:eastAsia="zh-CN"/>
        </w:rPr>
        <w:t xml:space="preserve">     能动A72</w:t>
      </w:r>
    </w:p>
    <w:p>
      <w:pPr>
        <w:ind w:left="2520" w:leftChars="1200"/>
        <w:rPr>
          <w:rFonts w:hint="eastAsia"/>
        </w:rPr>
      </w:pPr>
    </w:p>
    <w:p>
      <w:pPr>
        <w:ind w:left="2520" w:leftChars="1200"/>
        <w:rPr>
          <w:rFonts w:hint="eastAsia" w:eastAsiaTheme="minorEastAsia"/>
          <w:sz w:val="44"/>
          <w:szCs w:val="44"/>
          <w:lang w:val="en-US" w:eastAsia="zh-CN"/>
        </w:rPr>
      </w:pPr>
      <w:r>
        <w:rPr>
          <w:rFonts w:hint="eastAsia"/>
          <w:sz w:val="44"/>
          <w:szCs w:val="44"/>
          <w:lang w:eastAsia="zh-CN"/>
        </w:rPr>
        <w:t>学号</w:t>
      </w:r>
      <w:r>
        <w:rPr>
          <w:rFonts w:hint="eastAsia"/>
          <w:sz w:val="44"/>
          <w:szCs w:val="44"/>
          <w:lang w:val="en-US" w:eastAsia="zh-CN"/>
        </w:rPr>
        <w:t xml:space="preserve">     2173611856</w:t>
      </w: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ind w:left="2520" w:leftChars="1200"/>
        <w:rPr>
          <w:rFonts w:hint="eastAsia"/>
        </w:rPr>
      </w:pPr>
    </w:p>
    <w:p>
      <w:pPr>
        <w:rPr>
          <w:rFonts w:hint="eastAsia"/>
        </w:rPr>
      </w:pPr>
    </w:p>
    <w:p>
      <w:pPr>
        <w:ind w:left="2520" w:leftChars="1200"/>
        <w:rPr>
          <w:rFonts w:hint="eastAsia"/>
        </w:rPr>
      </w:pPr>
      <w:r>
        <w:rPr>
          <w:rFonts w:hint="eastAsia"/>
        </w:rPr>
        <w:t>201</w:t>
      </w:r>
      <w:r>
        <w:rPr>
          <w:rFonts w:hint="eastAsia"/>
          <w:lang w:val="en-US" w:eastAsia="zh-CN"/>
        </w:rPr>
        <w:t>8</w:t>
      </w:r>
      <w:r>
        <w:rPr>
          <w:rFonts w:hint="eastAsia"/>
        </w:rPr>
        <w:t>-201</w:t>
      </w:r>
      <w:r>
        <w:rPr>
          <w:rFonts w:hint="eastAsia"/>
          <w:lang w:val="en-US" w:eastAsia="zh-CN"/>
        </w:rPr>
        <w:t>9</w:t>
      </w:r>
      <w:r>
        <w:rPr>
          <w:rFonts w:hint="eastAsia"/>
        </w:rPr>
        <w:t>概率论上机实验题</w:t>
      </w:r>
    </w:p>
    <w:p>
      <w:pPr>
        <w:rPr>
          <w:rFonts w:hint="eastAsia"/>
        </w:rPr>
      </w:pPr>
      <w:r>
        <w:rPr>
          <w:rFonts w:hint="eastAsia"/>
        </w:rPr>
        <w:t xml:space="preserve">                    何昕圆     能动A72     2173611856</w:t>
      </w:r>
    </w:p>
    <w:p>
      <w:r>
        <w:rPr>
          <w:rFonts w:hint="eastAsia"/>
        </w:rPr>
        <w:t>第1题：对二项分布事件概率的精确计算与用泊松分布和中心极限定理的近似计算进行对比。分（a）p变化，n固定，进行比较。（2）p固定,n变化，进行比较。</w:t>
      </w:r>
    </w:p>
    <w:p>
      <w:r>
        <w:rPr>
          <w:rFonts w:hint="eastAsia"/>
        </w:rPr>
        <w:t>解：</w:t>
      </w:r>
    </w:p>
    <w:p>
      <w:r>
        <w:rPr>
          <w:rFonts w:hint="eastAsia"/>
        </w:rPr>
        <w:t>Matlab代码：</w:t>
      </w:r>
    </w:p>
    <w:p>
      <w:pPr>
        <w:jc w:val="left"/>
        <w:rPr>
          <w:sz w:val="24"/>
        </w:rPr>
      </w:pPr>
      <w:r>
        <w:rPr>
          <w:rFonts w:hint="eastAsia" w:ascii="Courier New" w:hAnsi="Courier New"/>
          <w:color w:val="000000"/>
          <w:sz w:val="20"/>
        </w:rPr>
        <w:t>n=10000;</w:t>
      </w:r>
    </w:p>
    <w:p>
      <w:pPr>
        <w:jc w:val="left"/>
        <w:rPr>
          <w:sz w:val="24"/>
        </w:rPr>
      </w:pPr>
      <w:r>
        <w:rPr>
          <w:rFonts w:hint="eastAsia" w:ascii="Courier New" w:hAnsi="Courier New"/>
          <w:color w:val="000000"/>
          <w:sz w:val="20"/>
        </w:rPr>
        <w:t>p=0.6;</w:t>
      </w:r>
    </w:p>
    <w:p>
      <w:pPr>
        <w:jc w:val="left"/>
        <w:rPr>
          <w:sz w:val="24"/>
        </w:rPr>
      </w:pPr>
      <w:r>
        <w:rPr>
          <w:rFonts w:hint="eastAsia" w:ascii="Courier New" w:hAnsi="Courier New"/>
          <w:color w:val="228B22"/>
          <w:sz w:val="20"/>
        </w:rPr>
        <w:t>%由于此题要比较三类方式，第三类为中心极限定理法。故应选取累积概率（分布函数）研究</w:t>
      </w:r>
    </w:p>
    <w:p>
      <w:pPr>
        <w:jc w:val="left"/>
        <w:rPr>
          <w:sz w:val="24"/>
        </w:rPr>
      </w:pPr>
      <w:r>
        <w:rPr>
          <w:rFonts w:hint="eastAsia" w:ascii="Courier New" w:hAnsi="Courier New"/>
          <w:color w:val="228B22"/>
          <w:sz w:val="20"/>
        </w:rPr>
        <w:t>%对成功次数小于等于6000次总概率进行研究</w:t>
      </w:r>
    </w:p>
    <w:p>
      <w:pPr>
        <w:jc w:val="left"/>
        <w:rPr>
          <w:sz w:val="24"/>
        </w:rPr>
      </w:pPr>
      <w:r>
        <w:rPr>
          <w:rFonts w:hint="eastAsia" w:ascii="Courier New" w:hAnsi="Courier New"/>
          <w:color w:val="228B22"/>
          <w:sz w:val="20"/>
        </w:rPr>
        <w:t>%在n=10000不变，p改变的情况下</w:t>
      </w:r>
    </w:p>
    <w:p>
      <w:pPr>
        <w:jc w:val="left"/>
        <w:rPr>
          <w:sz w:val="24"/>
        </w:rPr>
      </w:pPr>
      <w:r>
        <w:rPr>
          <w:rFonts w:hint="eastAsia" w:ascii="Courier New" w:hAnsi="Courier New"/>
          <w:color w:val="000000"/>
          <w:sz w:val="20"/>
        </w:rPr>
        <w:t>p1=0.1:0.01:0.9;</w:t>
      </w:r>
      <w:r>
        <w:rPr>
          <w:rFonts w:hint="eastAsia" w:ascii="Courier New" w:hAnsi="Courier New"/>
          <w:color w:val="228B22"/>
          <w:sz w:val="20"/>
        </w:rPr>
        <w:t>%p值变化范围</w:t>
      </w:r>
    </w:p>
    <w:p>
      <w:pPr>
        <w:jc w:val="left"/>
        <w:rPr>
          <w:sz w:val="24"/>
        </w:rPr>
      </w:pPr>
      <w:r>
        <w:rPr>
          <w:rFonts w:hint="eastAsia" w:ascii="Courier New" w:hAnsi="Courier New"/>
          <w:color w:val="000000"/>
          <w:sz w:val="20"/>
        </w:rPr>
        <w:t>P1=binocdf(6000,10000,p1);</w:t>
      </w:r>
    </w:p>
    <w:p>
      <w:pPr>
        <w:jc w:val="left"/>
        <w:rPr>
          <w:sz w:val="24"/>
        </w:rPr>
      </w:pPr>
      <w:r>
        <w:rPr>
          <w:rFonts w:hint="eastAsia" w:ascii="Courier New" w:hAnsi="Courier New"/>
          <w:color w:val="000000"/>
          <w:sz w:val="20"/>
        </w:rPr>
        <w:t>subplot(2,1,1)</w:t>
      </w:r>
    </w:p>
    <w:p>
      <w:pPr>
        <w:jc w:val="left"/>
        <w:rPr>
          <w:sz w:val="24"/>
        </w:rPr>
      </w:pPr>
      <w:r>
        <w:rPr>
          <w:rFonts w:hint="eastAsia" w:ascii="Courier New" w:hAnsi="Courier New"/>
          <w:color w:val="000000"/>
          <w:sz w:val="20"/>
        </w:rPr>
        <w:t>plot(p1,P1,</w:t>
      </w:r>
      <w:r>
        <w:rPr>
          <w:rFonts w:hint="eastAsia" w:ascii="Courier New" w:hAnsi="Courier New"/>
          <w:color w:val="A020F0"/>
          <w:sz w:val="20"/>
        </w:rPr>
        <w:t>'k'</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jc w:val="left"/>
        <w:rPr>
          <w:sz w:val="24"/>
        </w:rPr>
      </w:pPr>
      <w:r>
        <w:rPr>
          <w:rFonts w:hint="eastAsia" w:ascii="Courier New" w:hAnsi="Courier New"/>
          <w:color w:val="000000"/>
          <w:sz w:val="20"/>
        </w:rPr>
        <w:t>P2=poisscdf(6000,10000*p1);</w:t>
      </w:r>
    </w:p>
    <w:p>
      <w:pPr>
        <w:jc w:val="left"/>
        <w:rPr>
          <w:sz w:val="24"/>
        </w:rPr>
      </w:pPr>
      <w:r>
        <w:rPr>
          <w:rFonts w:hint="eastAsia" w:ascii="Courier New" w:hAnsi="Courier New"/>
          <w:color w:val="000000"/>
          <w:sz w:val="20"/>
        </w:rPr>
        <w:t>plot(p1,P2,</w:t>
      </w:r>
      <w:r>
        <w:rPr>
          <w:rFonts w:hint="eastAsia" w:ascii="Courier New" w:hAnsi="Courier New"/>
          <w:color w:val="A020F0"/>
          <w:sz w:val="20"/>
        </w:rPr>
        <w:t>'b'</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jc w:val="left"/>
        <w:rPr>
          <w:sz w:val="24"/>
        </w:rPr>
      </w:pPr>
      <w:r>
        <w:rPr>
          <w:rFonts w:hint="eastAsia" w:ascii="Courier New" w:hAnsi="Courier New"/>
          <w:color w:val="000000"/>
          <w:sz w:val="20"/>
        </w:rPr>
        <w:t>P3=normcdf(6000,10000*p1,10000*p1.*(1-p1));</w:t>
      </w:r>
    </w:p>
    <w:p>
      <w:pPr>
        <w:jc w:val="left"/>
        <w:rPr>
          <w:sz w:val="24"/>
        </w:rPr>
      </w:pPr>
      <w:r>
        <w:rPr>
          <w:rFonts w:hint="eastAsia" w:ascii="Courier New" w:hAnsi="Courier New"/>
          <w:color w:val="000000"/>
          <w:sz w:val="20"/>
        </w:rPr>
        <w:t>plot(p1,P3,</w:t>
      </w:r>
      <w:r>
        <w:rPr>
          <w:rFonts w:hint="eastAsia" w:ascii="Courier New" w:hAnsi="Courier New"/>
          <w:color w:val="A020F0"/>
          <w:sz w:val="20"/>
        </w:rPr>
        <w:t>'r'</w:t>
      </w:r>
      <w:r>
        <w:rPr>
          <w:rFonts w:hint="eastAsia" w:ascii="Courier New" w:hAnsi="Courier New"/>
          <w:color w:val="000000"/>
          <w:sz w:val="20"/>
        </w:rPr>
        <w:t>)</w:t>
      </w:r>
    </w:p>
    <w:p>
      <w:pPr>
        <w:jc w:val="left"/>
        <w:rPr>
          <w:sz w:val="24"/>
        </w:rPr>
      </w:pPr>
      <w:r>
        <w:rPr>
          <w:rFonts w:hint="eastAsia" w:ascii="Courier New" w:hAnsi="Courier New"/>
          <w:color w:val="000000"/>
          <w:sz w:val="20"/>
        </w:rPr>
        <w:t>xlabel(</w:t>
      </w:r>
      <w:r>
        <w:rPr>
          <w:rFonts w:hint="eastAsia" w:ascii="Courier New" w:hAnsi="Courier New"/>
          <w:color w:val="A020F0"/>
          <w:sz w:val="20"/>
        </w:rPr>
        <w:t>'成功概率p'</w:t>
      </w:r>
      <w:r>
        <w:rPr>
          <w:rFonts w:hint="eastAsia" w:ascii="Courier New" w:hAnsi="Courier New"/>
          <w:color w:val="000000"/>
          <w:sz w:val="20"/>
        </w:rPr>
        <w:t>)</w:t>
      </w:r>
    </w:p>
    <w:p>
      <w:pPr>
        <w:jc w:val="left"/>
        <w:rPr>
          <w:sz w:val="24"/>
        </w:rPr>
      </w:pPr>
      <w:r>
        <w:rPr>
          <w:rFonts w:hint="eastAsia" w:ascii="Courier New" w:hAnsi="Courier New"/>
          <w:color w:val="000000"/>
          <w:sz w:val="20"/>
        </w:rPr>
        <w:t>ylabel(</w:t>
      </w:r>
      <w:r>
        <w:rPr>
          <w:rFonts w:hint="eastAsia" w:ascii="Courier New" w:hAnsi="Courier New"/>
          <w:color w:val="A020F0"/>
          <w:sz w:val="20"/>
        </w:rPr>
        <w:t>'小于等于60次累计概率P '</w:t>
      </w:r>
      <w:r>
        <w:rPr>
          <w:rFonts w:hint="eastAsia" w:ascii="Courier New" w:hAnsi="Courier New"/>
          <w:color w:val="000000"/>
          <w:sz w:val="20"/>
        </w:rPr>
        <w:t>)</w:t>
      </w:r>
    </w:p>
    <w:p>
      <w:pPr>
        <w:jc w:val="left"/>
        <w:rPr>
          <w:sz w:val="24"/>
        </w:rPr>
      </w:pPr>
      <w:r>
        <w:rPr>
          <w:rFonts w:hint="eastAsia" w:ascii="Courier New" w:hAnsi="Courier New"/>
          <w:color w:val="000000"/>
          <w:sz w:val="20"/>
        </w:rPr>
        <w:t>title(</w:t>
      </w:r>
      <w:r>
        <w:rPr>
          <w:rFonts w:hint="eastAsia" w:ascii="Courier New" w:hAnsi="Courier New"/>
          <w:color w:val="A020F0"/>
          <w:sz w:val="20"/>
        </w:rPr>
        <w:t>'p变化n固定比较图'</w:t>
      </w:r>
      <w:r>
        <w:rPr>
          <w:rFonts w:hint="eastAsia" w:ascii="Courier New" w:hAnsi="Courier New"/>
          <w:color w:val="000000"/>
          <w:sz w:val="20"/>
        </w:rPr>
        <w:t>)</w:t>
      </w:r>
    </w:p>
    <w:p>
      <w:pPr>
        <w:jc w:val="left"/>
        <w:rPr>
          <w:sz w:val="24"/>
        </w:rPr>
      </w:pPr>
      <w:r>
        <w:rPr>
          <w:rFonts w:hint="eastAsia" w:ascii="Courier New" w:hAnsi="Courier New"/>
          <w:color w:val="000000"/>
          <w:sz w:val="20"/>
        </w:rPr>
        <w:t>text(0.56,0.9,</w:t>
      </w:r>
      <w:r>
        <w:rPr>
          <w:rFonts w:hint="eastAsia" w:ascii="Courier New" w:hAnsi="Courier New"/>
          <w:color w:val="A020F0"/>
          <w:sz w:val="20"/>
        </w:rPr>
        <w:t>'二项'</w:t>
      </w:r>
      <w:r>
        <w:rPr>
          <w:rFonts w:hint="eastAsia" w:ascii="Courier New" w:hAnsi="Courier New"/>
          <w:color w:val="000000"/>
          <w:sz w:val="20"/>
        </w:rPr>
        <w:t>)</w:t>
      </w:r>
    </w:p>
    <w:p>
      <w:pPr>
        <w:jc w:val="left"/>
        <w:rPr>
          <w:sz w:val="24"/>
        </w:rPr>
      </w:pPr>
      <w:r>
        <w:rPr>
          <w:rFonts w:hint="eastAsia" w:ascii="Courier New" w:hAnsi="Courier New"/>
          <w:color w:val="000000"/>
          <w:sz w:val="20"/>
        </w:rPr>
        <w:t>text(0.5,0.85,</w:t>
      </w:r>
      <w:r>
        <w:rPr>
          <w:rFonts w:hint="eastAsia" w:ascii="Courier New" w:hAnsi="Courier New"/>
          <w:color w:val="A020F0"/>
          <w:sz w:val="20"/>
        </w:rPr>
        <w:t>'泊松'</w:t>
      </w:r>
      <w:r>
        <w:rPr>
          <w:rFonts w:hint="eastAsia" w:ascii="Courier New" w:hAnsi="Courier New"/>
          <w:color w:val="000000"/>
          <w:sz w:val="20"/>
        </w:rPr>
        <w:t>)</w:t>
      </w:r>
    </w:p>
    <w:p>
      <w:pPr>
        <w:jc w:val="left"/>
        <w:rPr>
          <w:sz w:val="24"/>
        </w:rPr>
      </w:pPr>
      <w:r>
        <w:rPr>
          <w:rFonts w:hint="eastAsia" w:ascii="Courier New" w:hAnsi="Courier New"/>
          <w:color w:val="000000"/>
          <w:sz w:val="20"/>
        </w:rPr>
        <w:t>text(0.3,0.8,</w:t>
      </w:r>
      <w:r>
        <w:rPr>
          <w:rFonts w:hint="eastAsia" w:ascii="Courier New" w:hAnsi="Courier New"/>
          <w:color w:val="A020F0"/>
          <w:sz w:val="20"/>
        </w:rPr>
        <w:t>'中心极限定理'</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off</w:t>
      </w:r>
      <w:r>
        <w:rPr>
          <w:rFonts w:hint="eastAsia" w:ascii="Courier New" w:hAnsi="Courier New"/>
          <w:color w:val="000000"/>
          <w:sz w:val="20"/>
        </w:rPr>
        <w:t>;</w:t>
      </w:r>
    </w:p>
    <w:p>
      <w:pPr>
        <w:jc w:val="left"/>
        <w:rPr>
          <w:sz w:val="24"/>
        </w:rPr>
      </w:pPr>
      <w:r>
        <w:rPr>
          <w:rFonts w:hint="eastAsia" w:ascii="Courier New" w:hAnsi="Courier New"/>
          <w:color w:val="228B22"/>
          <w:sz w:val="20"/>
        </w:rPr>
        <w:t>%在p=0.6不变，n改变的情况下</w:t>
      </w:r>
    </w:p>
    <w:p>
      <w:pPr>
        <w:jc w:val="left"/>
        <w:rPr>
          <w:sz w:val="24"/>
        </w:rPr>
      </w:pPr>
      <w:r>
        <w:rPr>
          <w:rFonts w:hint="eastAsia" w:ascii="Courier New" w:hAnsi="Courier New"/>
          <w:color w:val="000000"/>
          <w:sz w:val="20"/>
        </w:rPr>
        <w:t>n1=100:1:300;</w:t>
      </w:r>
      <w:r>
        <w:rPr>
          <w:rFonts w:hint="eastAsia" w:ascii="Courier New" w:hAnsi="Courier New"/>
          <w:color w:val="228B22"/>
          <w:sz w:val="20"/>
        </w:rPr>
        <w:t>%n值变化范围</w:t>
      </w:r>
    </w:p>
    <w:p>
      <w:pPr>
        <w:jc w:val="left"/>
        <w:rPr>
          <w:sz w:val="24"/>
        </w:rPr>
      </w:pPr>
      <w:r>
        <w:rPr>
          <w:rFonts w:hint="eastAsia" w:ascii="Courier New" w:hAnsi="Courier New"/>
          <w:color w:val="000000"/>
          <w:sz w:val="20"/>
        </w:rPr>
        <w:t>P1=binocdf(60,n1,0.6);</w:t>
      </w:r>
    </w:p>
    <w:p>
      <w:pPr>
        <w:jc w:val="left"/>
        <w:rPr>
          <w:sz w:val="24"/>
        </w:rPr>
      </w:pPr>
      <w:r>
        <w:rPr>
          <w:rFonts w:hint="eastAsia" w:ascii="Courier New" w:hAnsi="Courier New"/>
          <w:color w:val="000000"/>
          <w:sz w:val="20"/>
        </w:rPr>
        <w:t>subplot(2,1,2)</w:t>
      </w:r>
    </w:p>
    <w:p>
      <w:pPr>
        <w:jc w:val="left"/>
        <w:rPr>
          <w:sz w:val="24"/>
        </w:rPr>
      </w:pPr>
      <w:r>
        <w:rPr>
          <w:rFonts w:hint="eastAsia" w:ascii="Courier New" w:hAnsi="Courier New"/>
          <w:color w:val="000000"/>
          <w:sz w:val="20"/>
        </w:rPr>
        <w:t>plot(n1,P1,</w:t>
      </w:r>
      <w:r>
        <w:rPr>
          <w:rFonts w:hint="eastAsia" w:ascii="Courier New" w:hAnsi="Courier New"/>
          <w:color w:val="A020F0"/>
          <w:sz w:val="20"/>
        </w:rPr>
        <w:t>'k'</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jc w:val="left"/>
        <w:rPr>
          <w:sz w:val="24"/>
        </w:rPr>
      </w:pPr>
      <w:r>
        <w:rPr>
          <w:rFonts w:hint="eastAsia" w:ascii="Courier New" w:hAnsi="Courier New"/>
          <w:color w:val="000000"/>
          <w:sz w:val="20"/>
        </w:rPr>
        <w:t>P2=poisscdf(60,n1*0.6);</w:t>
      </w:r>
    </w:p>
    <w:p>
      <w:pPr>
        <w:jc w:val="left"/>
        <w:rPr>
          <w:sz w:val="24"/>
        </w:rPr>
      </w:pPr>
      <w:r>
        <w:rPr>
          <w:rFonts w:hint="eastAsia" w:ascii="Courier New" w:hAnsi="Courier New"/>
          <w:color w:val="000000"/>
          <w:sz w:val="20"/>
        </w:rPr>
        <w:t>plot(n1,P2,</w:t>
      </w:r>
      <w:r>
        <w:rPr>
          <w:rFonts w:hint="eastAsia" w:ascii="Courier New" w:hAnsi="Courier New"/>
          <w:color w:val="A020F0"/>
          <w:sz w:val="20"/>
        </w:rPr>
        <w:t>'b'</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jc w:val="left"/>
        <w:rPr>
          <w:sz w:val="24"/>
        </w:rPr>
      </w:pPr>
      <w:r>
        <w:rPr>
          <w:rFonts w:hint="eastAsia" w:ascii="Courier New" w:hAnsi="Courier New"/>
          <w:color w:val="000000"/>
          <w:sz w:val="20"/>
        </w:rPr>
        <w:t>P3=normcdf(60,n1*0.6,0.24*n1);</w:t>
      </w:r>
    </w:p>
    <w:p>
      <w:pPr>
        <w:jc w:val="left"/>
        <w:rPr>
          <w:sz w:val="24"/>
        </w:rPr>
      </w:pPr>
      <w:r>
        <w:rPr>
          <w:rFonts w:hint="eastAsia" w:ascii="Courier New" w:hAnsi="Courier New"/>
          <w:color w:val="000000"/>
          <w:sz w:val="20"/>
        </w:rPr>
        <w:t>plot(n1,P3,</w:t>
      </w:r>
      <w:r>
        <w:rPr>
          <w:rFonts w:hint="eastAsia" w:ascii="Courier New" w:hAnsi="Courier New"/>
          <w:color w:val="A020F0"/>
          <w:sz w:val="20"/>
        </w:rPr>
        <w:t>'r'</w:t>
      </w:r>
      <w:r>
        <w:rPr>
          <w:rFonts w:hint="eastAsia" w:ascii="Courier New" w:hAnsi="Courier New"/>
          <w:color w:val="000000"/>
          <w:sz w:val="20"/>
        </w:rPr>
        <w:t>)</w:t>
      </w:r>
    </w:p>
    <w:p>
      <w:pPr>
        <w:jc w:val="left"/>
        <w:rPr>
          <w:sz w:val="24"/>
        </w:rPr>
      </w:pPr>
      <w:r>
        <w:rPr>
          <w:rFonts w:hint="eastAsia" w:ascii="Courier New" w:hAnsi="Courier New"/>
          <w:color w:val="000000"/>
          <w:sz w:val="20"/>
        </w:rPr>
        <w:t>xlabel(</w:t>
      </w:r>
      <w:r>
        <w:rPr>
          <w:rFonts w:hint="eastAsia" w:ascii="Courier New" w:hAnsi="Courier New"/>
          <w:color w:val="A020F0"/>
          <w:sz w:val="20"/>
        </w:rPr>
        <w:t>'实验次数n'</w:t>
      </w:r>
      <w:r>
        <w:rPr>
          <w:rFonts w:hint="eastAsia" w:ascii="Courier New" w:hAnsi="Courier New"/>
          <w:color w:val="000000"/>
          <w:sz w:val="20"/>
        </w:rPr>
        <w:t>)</w:t>
      </w:r>
    </w:p>
    <w:p>
      <w:pPr>
        <w:jc w:val="left"/>
        <w:rPr>
          <w:sz w:val="24"/>
        </w:rPr>
      </w:pPr>
      <w:r>
        <w:rPr>
          <w:rFonts w:hint="eastAsia" w:ascii="Courier New" w:hAnsi="Courier New"/>
          <w:color w:val="000000"/>
          <w:sz w:val="20"/>
        </w:rPr>
        <w:t>ylabel(</w:t>
      </w:r>
      <w:r>
        <w:rPr>
          <w:rFonts w:hint="eastAsia" w:ascii="Courier New" w:hAnsi="Courier New"/>
          <w:color w:val="A020F0"/>
          <w:sz w:val="20"/>
        </w:rPr>
        <w:t>'小于等于60次累计概率P '</w:t>
      </w:r>
      <w:r>
        <w:rPr>
          <w:rFonts w:hint="eastAsia" w:ascii="Courier New" w:hAnsi="Courier New"/>
          <w:color w:val="000000"/>
          <w:sz w:val="20"/>
        </w:rPr>
        <w:t>)</w:t>
      </w:r>
    </w:p>
    <w:p>
      <w:pPr>
        <w:jc w:val="left"/>
        <w:rPr>
          <w:sz w:val="24"/>
        </w:rPr>
      </w:pPr>
      <w:r>
        <w:rPr>
          <w:rFonts w:hint="eastAsia" w:ascii="Courier New" w:hAnsi="Courier New"/>
          <w:color w:val="000000"/>
          <w:sz w:val="20"/>
        </w:rPr>
        <w:t>title(</w:t>
      </w:r>
      <w:r>
        <w:rPr>
          <w:rFonts w:hint="eastAsia" w:ascii="Courier New" w:hAnsi="Courier New"/>
          <w:color w:val="A020F0"/>
          <w:sz w:val="20"/>
        </w:rPr>
        <w:t>'n变化p固定比较图'</w:t>
      </w:r>
      <w:r>
        <w:rPr>
          <w:rFonts w:hint="eastAsia" w:ascii="Courier New" w:hAnsi="Courier New"/>
          <w:color w:val="000000"/>
          <w:sz w:val="20"/>
        </w:rPr>
        <w:t>)</w:t>
      </w:r>
    </w:p>
    <w:p>
      <w:pPr>
        <w:jc w:val="left"/>
        <w:rPr>
          <w:sz w:val="24"/>
        </w:rPr>
      </w:pPr>
      <w:r>
        <w:rPr>
          <w:rFonts w:hint="eastAsia" w:ascii="Courier New" w:hAnsi="Courier New"/>
          <w:color w:val="000000"/>
          <w:sz w:val="20"/>
        </w:rPr>
        <w:t>text(105,0.1,</w:t>
      </w:r>
      <w:r>
        <w:rPr>
          <w:rFonts w:hint="eastAsia" w:ascii="Courier New" w:hAnsi="Courier New"/>
          <w:color w:val="A020F0"/>
          <w:sz w:val="20"/>
        </w:rPr>
        <w:t>'二项'</w:t>
      </w:r>
      <w:r>
        <w:rPr>
          <w:rFonts w:hint="eastAsia" w:ascii="Courier New" w:hAnsi="Courier New"/>
          <w:color w:val="000000"/>
          <w:sz w:val="20"/>
        </w:rPr>
        <w:t>)</w:t>
      </w:r>
    </w:p>
    <w:p>
      <w:pPr>
        <w:jc w:val="left"/>
        <w:rPr>
          <w:sz w:val="24"/>
        </w:rPr>
      </w:pPr>
      <w:r>
        <w:rPr>
          <w:rFonts w:hint="eastAsia" w:ascii="Courier New" w:hAnsi="Courier New"/>
          <w:color w:val="000000"/>
          <w:sz w:val="20"/>
        </w:rPr>
        <w:t>text(120,0.15,</w:t>
      </w:r>
      <w:r>
        <w:rPr>
          <w:rFonts w:hint="eastAsia" w:ascii="Courier New" w:hAnsi="Courier New"/>
          <w:color w:val="A020F0"/>
          <w:sz w:val="20"/>
        </w:rPr>
        <w:t>'泊松'</w:t>
      </w:r>
      <w:r>
        <w:rPr>
          <w:rFonts w:hint="eastAsia" w:ascii="Courier New" w:hAnsi="Courier New"/>
          <w:color w:val="000000"/>
          <w:sz w:val="20"/>
        </w:rPr>
        <w:t>)</w:t>
      </w:r>
    </w:p>
    <w:p>
      <w:pPr>
        <w:jc w:val="left"/>
        <w:rPr>
          <w:sz w:val="24"/>
        </w:rPr>
      </w:pPr>
      <w:r>
        <w:rPr>
          <w:rFonts w:hint="eastAsia" w:ascii="Courier New" w:hAnsi="Courier New"/>
          <w:color w:val="000000"/>
          <w:sz w:val="20"/>
        </w:rPr>
        <w:t>text(140,0.3,</w:t>
      </w:r>
      <w:r>
        <w:rPr>
          <w:rFonts w:hint="eastAsia" w:ascii="Courier New" w:hAnsi="Courier New"/>
          <w:color w:val="A020F0"/>
          <w:sz w:val="20"/>
        </w:rPr>
        <w:t>'中心极限定理'</w:t>
      </w:r>
      <w:r>
        <w:rPr>
          <w:rFonts w:hint="eastAsia" w:ascii="Courier New" w:hAnsi="Courier New"/>
          <w:color w:val="000000"/>
          <w:sz w:val="20"/>
        </w:rPr>
        <w:t>)</w:t>
      </w:r>
    </w:p>
    <w:p>
      <w:pPr>
        <w:jc w:val="left"/>
        <w:rPr>
          <w:rFonts w:ascii="Courier New" w:hAnsi="Courier New"/>
          <w:color w:val="000000"/>
          <w:sz w:val="20"/>
        </w:rPr>
      </w:pPr>
      <w:r>
        <w:rPr>
          <w:rFonts w:hint="eastAsia" w:ascii="Courier New" w:hAnsi="Courier New"/>
          <w:color w:val="000000"/>
          <w:sz w:val="20"/>
        </w:rPr>
        <w:t xml:space="preserve">hold </w:t>
      </w:r>
      <w:r>
        <w:rPr>
          <w:rFonts w:hint="eastAsia" w:ascii="Courier New" w:hAnsi="Courier New"/>
          <w:color w:val="A020F0"/>
          <w:sz w:val="20"/>
        </w:rPr>
        <w:t>off</w:t>
      </w:r>
      <w:r>
        <w:rPr>
          <w:rFonts w:hint="eastAsia" w:ascii="Courier New" w:hAnsi="Courier New"/>
          <w:color w:val="000000"/>
          <w:sz w:val="20"/>
        </w:rPr>
        <w:t>;</w:t>
      </w:r>
    </w:p>
    <w:p>
      <w:r>
        <w:rPr>
          <w:rFonts w:hint="eastAsia"/>
        </w:rPr>
        <w:t>运行结果：</w:t>
      </w:r>
    </w:p>
    <w:p>
      <w:pPr>
        <w:numPr>
          <w:ilvl w:val="0"/>
          <w:numId w:val="1"/>
        </w:numPr>
      </w:pPr>
      <w:r>
        <w:rPr>
          <w:rFonts w:hint="eastAsia"/>
        </w:rPr>
        <w:t>画出的对比图线：</w:t>
      </w:r>
    </w:p>
    <w:p>
      <w:r>
        <w:drawing>
          <wp:inline distT="0" distB="0" distL="0" distR="0">
            <wp:extent cx="5274310" cy="395160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4"/>
                    <a:srcRect/>
                    <a:stretch>
                      <a:fillRect/>
                    </a:stretch>
                  </pic:blipFill>
                  <pic:spPr>
                    <a:xfrm>
                      <a:off x="0" y="0"/>
                      <a:ext cx="5274310" cy="3951967"/>
                    </a:xfrm>
                    <a:prstGeom prst="rect">
                      <a:avLst/>
                    </a:prstGeom>
                    <a:noFill/>
                    <a:ln w="9525">
                      <a:noFill/>
                      <a:miter lim="800000"/>
                      <a:headEnd/>
                      <a:tailEnd/>
                    </a:ln>
                  </pic:spPr>
                </pic:pic>
              </a:graphicData>
            </a:graphic>
          </wp:inline>
        </w:drawing>
      </w:r>
    </w:p>
    <w:p>
      <w:pPr>
        <w:rPr>
          <w:rFonts w:hint="eastAsia"/>
          <w:color w:val="7030A0"/>
        </w:rPr>
      </w:pPr>
      <w:r>
        <w:rPr>
          <w:rFonts w:hint="eastAsia"/>
          <w:color w:val="7030A0"/>
        </w:rPr>
        <w:t>总结：</w:t>
      </w:r>
    </w:p>
    <w:p>
      <w:pPr>
        <w:pStyle w:val="11"/>
        <w:numPr>
          <w:ilvl w:val="0"/>
          <w:numId w:val="2"/>
        </w:numPr>
        <w:ind w:firstLineChars="0"/>
        <w:rPr>
          <w:rFonts w:hint="eastAsia"/>
          <w:color w:val="7030A0"/>
        </w:rPr>
      </w:pPr>
      <w:r>
        <w:rPr>
          <w:rFonts w:hint="eastAsia"/>
          <w:color w:val="7030A0"/>
        </w:rPr>
        <w:t>对于固定n而改变p时，由数据图形对比发现随着概率P的改变，</w:t>
      </w:r>
      <w:r>
        <w:rPr>
          <w:rFonts w:hint="eastAsia" w:ascii="Courier New" w:hAnsi="Courier New"/>
          <w:color w:val="7030A0"/>
          <w:sz w:val="20"/>
        </w:rPr>
        <w:t>泊松</w:t>
      </w:r>
      <w:r>
        <w:rPr>
          <w:rFonts w:hint="eastAsia"/>
          <w:color w:val="7030A0"/>
        </w:rPr>
        <w:t>分布的计算值与二项式分布的计算值近似拟合，即当p较小时，</w:t>
      </w:r>
      <w:r>
        <w:rPr>
          <w:rFonts w:hint="eastAsia" w:ascii="Courier New" w:hAnsi="Courier New"/>
          <w:color w:val="7030A0"/>
          <w:sz w:val="20"/>
        </w:rPr>
        <w:t>泊松</w:t>
      </w:r>
      <w:r>
        <w:rPr>
          <w:rFonts w:hint="eastAsia"/>
          <w:color w:val="7030A0"/>
        </w:rPr>
        <w:t>分布与二项式分布的近似拟合度增大，但无论P为多大，使用中心极限定理得到的近似计算结果与真实结果相差较大，故中心极限定理不适合二项式分布的拟合。</w:t>
      </w:r>
    </w:p>
    <w:p>
      <w:pPr>
        <w:pStyle w:val="11"/>
        <w:numPr>
          <w:ilvl w:val="0"/>
          <w:numId w:val="2"/>
        </w:numPr>
        <w:ind w:firstLineChars="0"/>
        <w:rPr>
          <w:rFonts w:hint="eastAsia"/>
          <w:color w:val="7030A0"/>
        </w:rPr>
      </w:pPr>
      <w:r>
        <w:rPr>
          <w:rFonts w:hint="eastAsia"/>
          <w:color w:val="7030A0"/>
        </w:rPr>
        <w:t>对于固定P而改变n时，随着数据样本容量n逐渐增大时，二项式分布与</w:t>
      </w:r>
      <w:r>
        <w:rPr>
          <w:rFonts w:hint="eastAsia" w:ascii="Courier New" w:hAnsi="Courier New"/>
          <w:color w:val="7030A0"/>
          <w:sz w:val="20"/>
        </w:rPr>
        <w:t>泊松</w:t>
      </w:r>
      <w:r>
        <w:rPr>
          <w:rFonts w:hint="eastAsia"/>
          <w:color w:val="7030A0"/>
        </w:rPr>
        <w:t>分布拟合的程度增大，并且仅当样本容量n非常大时，</w:t>
      </w:r>
      <m:oMath>
        <m:nary>
          <m:naryPr>
            <m:chr m:val="∑"/>
            <m:limLoc m:val="undOvr"/>
            <m:ctrlPr>
              <w:rPr>
                <w:rFonts w:ascii="Cambria Math" w:hAnsi="Cambria Math"/>
                <w:color w:val="7030A0"/>
              </w:rPr>
            </m:ctrlPr>
          </m:naryPr>
          <m:sub>
            <m:r>
              <m:rPr>
                <m:sty m:val="p"/>
              </m:rPr>
              <w:rPr>
                <w:rFonts w:ascii="Cambria Math" w:hAnsi="Cambria Math"/>
                <w:color w:val="7030A0"/>
              </w:rPr>
              <m:t>1</m:t>
            </m:r>
            <m:ctrlPr>
              <w:rPr>
                <w:rFonts w:ascii="Cambria Math" w:hAnsi="Cambria Math"/>
                <w:color w:val="7030A0"/>
              </w:rPr>
            </m:ctrlPr>
          </m:sub>
          <m:sup>
            <m:r>
              <m:rPr>
                <m:sty m:val="p"/>
              </m:rPr>
              <w:rPr>
                <w:rFonts w:ascii="Cambria Math" w:hAnsi="Cambria Math"/>
                <w:color w:val="7030A0"/>
              </w:rPr>
              <m:t>n</m:t>
            </m:r>
            <m:ctrlPr>
              <w:rPr>
                <w:rFonts w:ascii="Cambria Math" w:hAnsi="Cambria Math"/>
                <w:color w:val="7030A0"/>
              </w:rPr>
            </m:ctrlPr>
          </m:sup>
          <m:e>
            <m:r>
              <m:rPr>
                <m:sty m:val="p"/>
              </m:rPr>
              <w:rPr>
                <w:rFonts w:ascii="Cambria Math" w:hAnsi="Cambria Math"/>
                <w:color w:val="7030A0"/>
              </w:rPr>
              <m:t>xi</m:t>
            </m:r>
            <m:ctrlPr>
              <w:rPr>
                <w:rFonts w:ascii="Cambria Math" w:hAnsi="Cambria Math"/>
                <w:color w:val="7030A0"/>
              </w:rPr>
            </m:ctrlPr>
          </m:e>
        </m:nary>
      </m:oMath>
      <w:r>
        <w:rPr>
          <w:rFonts w:hint="eastAsia"/>
          <w:color w:val="7030A0"/>
        </w:rPr>
        <w:t>才能近似服从期望为n</w:t>
      </w:r>
      <w:r>
        <w:rPr>
          <w:rFonts w:hint="eastAsia" w:ascii="宋体" w:hAnsi="宋体" w:eastAsia="宋体"/>
          <w:color w:val="7030A0"/>
        </w:rPr>
        <w:t>μ</w:t>
      </w:r>
      <w:r>
        <w:rPr>
          <w:rFonts w:hint="eastAsia"/>
          <w:color w:val="7030A0"/>
        </w:rPr>
        <w:t>,方差为n</w:t>
      </w:r>
      <w:r>
        <w:rPr>
          <w:rFonts w:hint="eastAsia" w:ascii="宋体" w:hAnsi="宋体" w:eastAsia="宋体"/>
          <w:color w:val="7030A0"/>
        </w:rPr>
        <w:t>σ</w:t>
      </w:r>
      <w:r>
        <w:rPr>
          <w:rFonts w:hint="eastAsia"/>
          <w:color w:val="7030A0"/>
        </w:rPr>
        <w:t>^2的正态分布，即当样本容量n特别大时，中心极限才能近似成立。</w:t>
      </w:r>
    </w:p>
    <w:p>
      <w:pPr>
        <w:pStyle w:val="11"/>
        <w:numPr>
          <w:ilvl w:val="0"/>
          <w:numId w:val="2"/>
        </w:numPr>
        <w:ind w:firstLineChars="0"/>
        <w:rPr>
          <w:rFonts w:hint="eastAsia"/>
          <w:color w:val="7030A0"/>
        </w:rPr>
      </w:pPr>
      <w:r>
        <w:rPr>
          <w:rFonts w:hint="eastAsia"/>
          <w:color w:val="7030A0"/>
        </w:rPr>
        <w:t>故当n较大，P较小时使用</w:t>
      </w:r>
      <w:r>
        <w:rPr>
          <w:rFonts w:hint="eastAsia" w:ascii="Courier New" w:hAnsi="Courier New"/>
          <w:color w:val="7030A0"/>
          <w:sz w:val="20"/>
        </w:rPr>
        <w:t>泊松</w:t>
      </w:r>
      <w:r>
        <w:rPr>
          <w:rFonts w:hint="eastAsia"/>
          <w:color w:val="7030A0"/>
        </w:rPr>
        <w:t>分布对二项式分布的拟合更为精确。</w:t>
      </w:r>
    </w:p>
    <w:p>
      <w:pPr>
        <w:rPr>
          <w:rFonts w:hint="eastAsia"/>
        </w:rPr>
      </w:pPr>
    </w:p>
    <w:p>
      <w:r>
        <w:rPr>
          <w:rFonts w:hint="eastAsia"/>
        </w:rPr>
        <w:t>第2题：</w:t>
      </w:r>
    </w:p>
    <w:p>
      <w:r>
        <w:rPr>
          <w:rFonts w:hint="eastAsia"/>
        </w:rPr>
        <w:t>对正态总体参数的区间估计，进行验证及区间长度的变化情况（注：对一个参数，验证一种情形即可）。分（a）样本容量固定，置信度变化；（b）置信度固定，样本容量变化。</w:t>
      </w:r>
    </w:p>
    <w:p>
      <w:r>
        <w:rPr>
          <w:rFonts w:hint="eastAsia"/>
        </w:rPr>
        <w:t>解：</w:t>
      </w:r>
    </w:p>
    <w:p>
      <w:pPr>
        <w:rPr>
          <w:sz w:val="24"/>
        </w:rPr>
      </w:pPr>
      <w:r>
        <w:rPr>
          <w:rFonts w:hint="eastAsia"/>
        </w:rPr>
        <w:t>Matlab代码：</w:t>
      </w:r>
    </w:p>
    <w:p>
      <w:pPr>
        <w:jc w:val="left"/>
        <w:rPr>
          <w:sz w:val="24"/>
        </w:rPr>
      </w:pPr>
      <w:r>
        <w:rPr>
          <w:rFonts w:hint="eastAsia" w:ascii="Courier New" w:hAnsi="Courier New"/>
          <w:color w:val="228B22"/>
          <w:sz w:val="20"/>
        </w:rPr>
        <w:t>%利用课本上的一串从正态分布总体取样的数据实验验证区间估计,</w:t>
      </w:r>
    </w:p>
    <w:p>
      <w:pPr>
        <w:jc w:val="left"/>
        <w:rPr>
          <w:sz w:val="24"/>
        </w:rPr>
      </w:pPr>
      <w:r>
        <w:rPr>
          <w:rFonts w:hint="eastAsia" w:ascii="Courier New" w:hAnsi="Courier New"/>
          <w:color w:val="000000"/>
          <w:sz w:val="20"/>
        </w:rPr>
        <w:t>E=[12.15 12.12 12.01 12.08 12.09 12.16 12.03 12.01 12.06 12.13 12.07 12.11 12.08 12.01 12.03 12.06];</w:t>
      </w:r>
    </w:p>
    <w:p>
      <w:pPr>
        <w:jc w:val="left"/>
        <w:rPr>
          <w:sz w:val="24"/>
        </w:rPr>
      </w:pPr>
      <w:r>
        <w:rPr>
          <w:rFonts w:hint="eastAsia" w:ascii="Courier New" w:hAnsi="Courier New"/>
          <w:color w:val="000000"/>
          <w:sz w:val="20"/>
        </w:rPr>
        <w:t>[muhat,sigmahat,muci,sigmaci]=normfit(E,0.05)</w:t>
      </w:r>
      <w:r>
        <w:rPr>
          <w:rFonts w:hint="eastAsia" w:ascii="Courier New" w:hAnsi="Courier New"/>
          <w:color w:val="228B22"/>
          <w:sz w:val="20"/>
        </w:rPr>
        <w:t>%muci是均值的区间估计，sigmaci是方差区间估计</w:t>
      </w:r>
    </w:p>
    <w:p>
      <w:pPr>
        <w:jc w:val="left"/>
        <w:rPr>
          <w:rFonts w:ascii="Courier New" w:hAnsi="Courier New"/>
          <w:color w:val="228B22"/>
          <w:sz w:val="20"/>
        </w:rPr>
      </w:pPr>
      <w:r>
        <w:rPr>
          <w:rFonts w:hint="eastAsia" w:ascii="Courier New" w:hAnsi="Courier New"/>
          <w:color w:val="228B22"/>
          <w:sz w:val="20"/>
        </w:rPr>
        <w:t>%选取正态分布参数均值，对其进行双侧区间估计</w:t>
      </w:r>
    </w:p>
    <w:p>
      <w:pPr>
        <w:jc w:val="left"/>
        <w:rPr>
          <w:sz w:val="24"/>
        </w:rPr>
      </w:pPr>
      <w:r>
        <w:rPr>
          <w:rFonts w:hint="eastAsia" w:ascii="Courier New" w:hAnsi="Courier New"/>
          <w:color w:val="228B22"/>
          <w:sz w:val="20"/>
        </w:rPr>
        <w:t>%分两种情况对区间长度研究：</w:t>
      </w:r>
    </w:p>
    <w:p>
      <w:pPr>
        <w:jc w:val="left"/>
        <w:rPr>
          <w:sz w:val="24"/>
        </w:rPr>
      </w:pPr>
      <w:r>
        <w:rPr>
          <w:rFonts w:hint="eastAsia" w:ascii="Courier New" w:hAnsi="Courier New"/>
          <w:color w:val="228B22"/>
          <w:sz w:val="20"/>
        </w:rPr>
        <w:t>% （a）样本容量固定为16，置信度变化</w:t>
      </w:r>
    </w:p>
    <w:p>
      <w:pPr>
        <w:jc w:val="left"/>
        <w:rPr>
          <w:sz w:val="24"/>
        </w:rPr>
      </w:pPr>
      <w:r>
        <w:rPr>
          <w:rFonts w:hint="eastAsia" w:ascii="Courier New" w:hAnsi="Courier New"/>
          <w:color w:val="000000"/>
          <w:sz w:val="20"/>
        </w:rPr>
        <w:t>E=[12.15 12.12 12.01 12.08 12.09 12.16 12.03 12.01 12.06 12.13 12.07 12.11 12.08 12.01 12.03 12.06];</w:t>
      </w:r>
    </w:p>
    <w:p>
      <w:pPr>
        <w:jc w:val="left"/>
        <w:rPr>
          <w:sz w:val="24"/>
        </w:rPr>
      </w:pPr>
      <w:r>
        <w:rPr>
          <w:rFonts w:hint="eastAsia" w:ascii="Courier New" w:hAnsi="Courier New"/>
          <w:color w:val="000000"/>
          <w:sz w:val="20"/>
        </w:rPr>
        <w:t>Eb=sum(E)/16;</w:t>
      </w:r>
    </w:p>
    <w:p>
      <w:pPr>
        <w:jc w:val="left"/>
        <w:rPr>
          <w:sz w:val="24"/>
        </w:rPr>
      </w:pPr>
      <w:r>
        <w:rPr>
          <w:rFonts w:hint="eastAsia" w:ascii="Courier New" w:hAnsi="Courier New"/>
          <w:color w:val="000000"/>
          <w:sz w:val="20"/>
        </w:rPr>
        <w:t>Ed=0;</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i=1:16</w:t>
      </w:r>
    </w:p>
    <w:p>
      <w:pPr>
        <w:jc w:val="left"/>
        <w:rPr>
          <w:sz w:val="24"/>
        </w:rPr>
      </w:pPr>
      <w:r>
        <w:rPr>
          <w:rFonts w:hint="eastAsia" w:ascii="Courier New" w:hAnsi="Courier New"/>
          <w:color w:val="000000"/>
          <w:sz w:val="20"/>
        </w:rPr>
        <w:t xml:space="preserve">    Ed=(E(i)-Eb)^2+Ed;</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Ed=Ed/15;</w:t>
      </w:r>
    </w:p>
    <w:p>
      <w:pPr>
        <w:jc w:val="left"/>
        <w:rPr>
          <w:sz w:val="24"/>
        </w:rPr>
      </w:pPr>
      <w:r>
        <w:rPr>
          <w:rFonts w:hint="eastAsia" w:ascii="Courier New" w:hAnsi="Courier New"/>
          <w:color w:val="228B22"/>
          <w:sz w:val="20"/>
        </w:rPr>
        <w:t>%这里n=16，均值为Eb，方差为Ed；</w:t>
      </w:r>
    </w:p>
    <w:p>
      <w:pPr>
        <w:jc w:val="left"/>
        <w:rPr>
          <w:sz w:val="24"/>
        </w:rPr>
      </w:pPr>
      <w:r>
        <w:rPr>
          <w:rFonts w:hint="eastAsia" w:ascii="Courier New" w:hAnsi="Courier New"/>
          <w:color w:val="000000"/>
          <w:sz w:val="20"/>
        </w:rPr>
        <w:t>a=[0.25 0.10 0.05 0.025 0.01 0.005]*2;</w:t>
      </w:r>
    </w:p>
    <w:p>
      <w:pPr>
        <w:jc w:val="left"/>
        <w:rPr>
          <w:sz w:val="24"/>
        </w:rPr>
      </w:pPr>
      <w:r>
        <w:rPr>
          <w:rFonts w:hint="eastAsia" w:ascii="Courier New" w:hAnsi="Courier New"/>
          <w:color w:val="000000"/>
          <w:sz w:val="20"/>
        </w:rPr>
        <w:t>a1=1-a;</w:t>
      </w:r>
    </w:p>
    <w:p>
      <w:pPr>
        <w:jc w:val="left"/>
        <w:rPr>
          <w:sz w:val="24"/>
        </w:rPr>
      </w:pPr>
      <w:r>
        <w:rPr>
          <w:rFonts w:hint="eastAsia" w:ascii="Courier New" w:hAnsi="Courier New"/>
          <w:color w:val="000000"/>
          <w:sz w:val="20"/>
        </w:rPr>
        <w:t>D=zeros(1,5);</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i=1:6</w:t>
      </w:r>
    </w:p>
    <w:p>
      <w:pPr>
        <w:jc w:val="left"/>
        <w:rPr>
          <w:sz w:val="24"/>
        </w:rPr>
      </w:pPr>
      <w:r>
        <w:rPr>
          <w:rFonts w:hint="eastAsia" w:ascii="Courier New" w:hAnsi="Courier New"/>
          <w:color w:val="000000"/>
          <w:sz w:val="20"/>
        </w:rPr>
        <w:t>D(i)=-2*sqrt(Ed)/sqrt(16)*tinv(a(i)/2,15);</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subplot(2,1,1)</w:t>
      </w:r>
    </w:p>
    <w:p>
      <w:pPr>
        <w:jc w:val="left"/>
        <w:rPr>
          <w:sz w:val="24"/>
        </w:rPr>
      </w:pPr>
      <w:r>
        <w:rPr>
          <w:rFonts w:hint="eastAsia" w:ascii="Courier New" w:hAnsi="Courier New"/>
          <w:color w:val="000000"/>
          <w:sz w:val="20"/>
        </w:rPr>
        <w:t>plot(a1,D)</w:t>
      </w:r>
    </w:p>
    <w:p>
      <w:pPr>
        <w:jc w:val="left"/>
        <w:rPr>
          <w:sz w:val="24"/>
        </w:rPr>
      </w:pPr>
      <w:r>
        <w:rPr>
          <w:rFonts w:hint="eastAsia" w:ascii="Courier New" w:hAnsi="Courier New"/>
          <w:color w:val="000000"/>
          <w:sz w:val="20"/>
        </w:rPr>
        <w:t>xlabel(</w:t>
      </w:r>
      <w:r>
        <w:rPr>
          <w:rFonts w:hint="eastAsia" w:ascii="Courier New" w:hAnsi="Courier New"/>
          <w:color w:val="A020F0"/>
          <w:sz w:val="20"/>
        </w:rPr>
        <w:t>"置信度变化"</w:t>
      </w:r>
      <w:r>
        <w:rPr>
          <w:rFonts w:hint="eastAsia" w:ascii="Courier New" w:hAnsi="Courier New"/>
          <w:color w:val="000000"/>
          <w:sz w:val="20"/>
        </w:rPr>
        <w:t>);</w:t>
      </w:r>
    </w:p>
    <w:p>
      <w:pPr>
        <w:jc w:val="left"/>
        <w:rPr>
          <w:sz w:val="24"/>
        </w:rPr>
      </w:pPr>
      <w:r>
        <w:rPr>
          <w:rFonts w:hint="eastAsia" w:ascii="Courier New" w:hAnsi="Courier New"/>
          <w:color w:val="000000"/>
          <w:sz w:val="20"/>
        </w:rPr>
        <w:t>ylabel(</w:t>
      </w:r>
      <w:r>
        <w:rPr>
          <w:rFonts w:hint="eastAsia" w:ascii="Courier New" w:hAnsi="Courier New"/>
          <w:color w:val="A020F0"/>
          <w:sz w:val="20"/>
        </w:rPr>
        <w:t>"置信区间长度"</w:t>
      </w:r>
      <w:r>
        <w:rPr>
          <w:rFonts w:hint="eastAsia" w:ascii="Courier New" w:hAnsi="Courier New"/>
          <w:color w:val="000000"/>
          <w:sz w:val="20"/>
        </w:rPr>
        <w:t>);</w:t>
      </w:r>
    </w:p>
    <w:p>
      <w:pPr>
        <w:jc w:val="left"/>
        <w:rPr>
          <w:sz w:val="24"/>
        </w:rPr>
      </w:pPr>
      <w:r>
        <w:rPr>
          <w:rFonts w:hint="eastAsia" w:ascii="Courier New" w:hAnsi="Courier New"/>
          <w:color w:val="000000"/>
          <w:sz w:val="20"/>
        </w:rPr>
        <w:t>title(</w:t>
      </w:r>
      <w:r>
        <w:rPr>
          <w:rFonts w:hint="eastAsia" w:ascii="Courier New" w:hAnsi="Courier New"/>
          <w:color w:val="A020F0"/>
          <w:sz w:val="20"/>
        </w:rPr>
        <w:t>'置信度变化对区间长度变化影响'</w:t>
      </w:r>
      <w:r>
        <w:rPr>
          <w:rFonts w:hint="eastAsia" w:ascii="Courier New" w:hAnsi="Courier New"/>
          <w:color w:val="000000"/>
          <w:sz w:val="20"/>
        </w:rPr>
        <w:t>)</w:t>
      </w:r>
    </w:p>
    <w:p>
      <w:pPr>
        <w:jc w:val="left"/>
        <w:rPr>
          <w:sz w:val="24"/>
        </w:rPr>
      </w:pPr>
      <w:r>
        <w:rPr>
          <w:rFonts w:hint="eastAsia" w:ascii="Courier New" w:hAnsi="Courier New"/>
          <w:color w:val="228B22"/>
          <w:sz w:val="20"/>
        </w:rPr>
        <w:t>%（b）置信度固定，样本容量变化</w:t>
      </w:r>
    </w:p>
    <w:p>
      <w:pPr>
        <w:jc w:val="left"/>
        <w:rPr>
          <w:sz w:val="24"/>
        </w:rPr>
      </w:pPr>
      <w:r>
        <w:rPr>
          <w:rFonts w:hint="eastAsia" w:ascii="Courier New" w:hAnsi="Courier New"/>
          <w:color w:val="228B22"/>
          <w:sz w:val="20"/>
        </w:rPr>
        <w:t>%置信度设定为99% 即a=0.01</w:t>
      </w:r>
    </w:p>
    <w:p>
      <w:pPr>
        <w:jc w:val="left"/>
        <w:rPr>
          <w:sz w:val="24"/>
        </w:rPr>
      </w:pPr>
      <w:r>
        <w:rPr>
          <w:rFonts w:hint="eastAsia" w:ascii="Courier New" w:hAnsi="Courier New"/>
          <w:color w:val="000000"/>
          <w:sz w:val="20"/>
        </w:rPr>
        <w:t>n=16;</w:t>
      </w:r>
    </w:p>
    <w:p>
      <w:pPr>
        <w:jc w:val="left"/>
        <w:rPr>
          <w:sz w:val="24"/>
        </w:rPr>
      </w:pPr>
      <w:r>
        <w:rPr>
          <w:rFonts w:hint="eastAsia" w:ascii="Courier New" w:hAnsi="Courier New"/>
          <w:color w:val="000000"/>
          <w:sz w:val="20"/>
        </w:rPr>
        <w:t>E2=[12.15 12.12 12.01 12.08 12.09 12.16 12.03 12.01 12.06 12.13 12.07 12.11 12.08 12.01 12.03 12.06];</w:t>
      </w:r>
    </w:p>
    <w:p>
      <w:pPr>
        <w:jc w:val="left"/>
        <w:rPr>
          <w:sz w:val="24"/>
        </w:rPr>
      </w:pPr>
      <w:r>
        <w:rPr>
          <w:rFonts w:hint="eastAsia" w:ascii="Courier New" w:hAnsi="Courier New"/>
          <w:color w:val="000000"/>
          <w:sz w:val="20"/>
        </w:rPr>
        <w:t>Eb2=sum(E)/16;</w:t>
      </w:r>
    </w:p>
    <w:p>
      <w:pPr>
        <w:jc w:val="left"/>
        <w:rPr>
          <w:sz w:val="24"/>
        </w:rPr>
      </w:pPr>
      <w:r>
        <w:rPr>
          <w:rFonts w:hint="eastAsia" w:ascii="Courier New" w:hAnsi="Courier New"/>
          <w:color w:val="000000"/>
          <w:sz w:val="20"/>
        </w:rPr>
        <w:t>Ed2=0;</w:t>
      </w:r>
    </w:p>
    <w:p>
      <w:pPr>
        <w:jc w:val="left"/>
        <w:rPr>
          <w:sz w:val="24"/>
        </w:rPr>
      </w:pPr>
      <w:r>
        <w:rPr>
          <w:rFonts w:hint="eastAsia" w:ascii="Courier New" w:hAnsi="Courier New"/>
          <w:color w:val="000000"/>
          <w:sz w:val="20"/>
        </w:rPr>
        <w:t>D2=zeros(1,5);</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n=12:16</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i=1:n</w:t>
      </w:r>
    </w:p>
    <w:p>
      <w:pPr>
        <w:jc w:val="left"/>
        <w:rPr>
          <w:sz w:val="24"/>
        </w:rPr>
      </w:pPr>
      <w:r>
        <w:rPr>
          <w:rFonts w:hint="eastAsia" w:ascii="Courier New" w:hAnsi="Courier New"/>
          <w:color w:val="000000"/>
          <w:sz w:val="20"/>
        </w:rPr>
        <w:t xml:space="preserve">    Ed2=(E2(i)-Eb2)^2+Ed2;</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Ed2=Ed2/(n-1);</w:t>
      </w:r>
    </w:p>
    <w:p>
      <w:pPr>
        <w:jc w:val="left"/>
        <w:rPr>
          <w:sz w:val="24"/>
        </w:rPr>
      </w:pPr>
      <w:r>
        <w:rPr>
          <w:rFonts w:hint="eastAsia" w:ascii="Courier New" w:hAnsi="Courier New"/>
          <w:color w:val="000000"/>
          <w:sz w:val="20"/>
        </w:rPr>
        <w:t>D2(n-11)=-2*sqrt(Ed2)/sqrt(n-1)*tinv(0.01/2,n-1);</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subplot(2,1,2)</w:t>
      </w:r>
    </w:p>
    <w:p>
      <w:pPr>
        <w:jc w:val="left"/>
        <w:rPr>
          <w:sz w:val="24"/>
        </w:rPr>
      </w:pPr>
      <w:r>
        <w:rPr>
          <w:rFonts w:hint="eastAsia" w:ascii="Courier New" w:hAnsi="Courier New"/>
          <w:color w:val="000000"/>
          <w:sz w:val="20"/>
        </w:rPr>
        <w:t>plot(12:16,D2)</w:t>
      </w:r>
    </w:p>
    <w:p>
      <w:pPr>
        <w:jc w:val="left"/>
        <w:rPr>
          <w:sz w:val="24"/>
        </w:rPr>
      </w:pPr>
      <w:r>
        <w:rPr>
          <w:rFonts w:hint="eastAsia" w:ascii="Courier New" w:hAnsi="Courier New"/>
          <w:color w:val="000000"/>
          <w:sz w:val="20"/>
        </w:rPr>
        <w:t>xlabel(</w:t>
      </w:r>
      <w:r>
        <w:rPr>
          <w:rFonts w:hint="eastAsia" w:ascii="Courier New" w:hAnsi="Courier New"/>
          <w:color w:val="A020F0"/>
          <w:sz w:val="20"/>
        </w:rPr>
        <w:t>"样本数变化"</w:t>
      </w:r>
      <w:r>
        <w:rPr>
          <w:rFonts w:hint="eastAsia" w:ascii="Courier New" w:hAnsi="Courier New"/>
          <w:color w:val="000000"/>
          <w:sz w:val="20"/>
        </w:rPr>
        <w:t>);</w:t>
      </w:r>
    </w:p>
    <w:p>
      <w:pPr>
        <w:jc w:val="left"/>
        <w:rPr>
          <w:sz w:val="24"/>
        </w:rPr>
      </w:pPr>
      <w:r>
        <w:rPr>
          <w:rFonts w:hint="eastAsia" w:ascii="Courier New" w:hAnsi="Courier New"/>
          <w:color w:val="000000"/>
          <w:sz w:val="20"/>
        </w:rPr>
        <w:t>ylabel(</w:t>
      </w:r>
      <w:r>
        <w:rPr>
          <w:rFonts w:hint="eastAsia" w:ascii="Courier New" w:hAnsi="Courier New"/>
          <w:color w:val="A020F0"/>
          <w:sz w:val="20"/>
        </w:rPr>
        <w:t>"置信区间长度"</w:t>
      </w:r>
      <w:r>
        <w:rPr>
          <w:rFonts w:hint="eastAsia" w:ascii="Courier New" w:hAnsi="Courier New"/>
          <w:color w:val="000000"/>
          <w:sz w:val="20"/>
        </w:rPr>
        <w:t>);</w:t>
      </w:r>
    </w:p>
    <w:p>
      <w:pPr>
        <w:jc w:val="left"/>
        <w:rPr>
          <w:sz w:val="24"/>
        </w:rPr>
      </w:pPr>
      <w:r>
        <w:rPr>
          <w:rFonts w:hint="eastAsia" w:ascii="Courier New" w:hAnsi="Courier New"/>
          <w:color w:val="000000"/>
          <w:sz w:val="20"/>
        </w:rPr>
        <w:t>title(</w:t>
      </w:r>
      <w:r>
        <w:rPr>
          <w:rFonts w:hint="eastAsia" w:ascii="Courier New" w:hAnsi="Courier New"/>
          <w:color w:val="A020F0"/>
          <w:sz w:val="20"/>
        </w:rPr>
        <w:t>'样本数变化对区间长度变化影响'</w:t>
      </w:r>
      <w:r>
        <w:rPr>
          <w:rFonts w:hint="eastAsia" w:ascii="Courier New" w:hAnsi="Courier New"/>
          <w:color w:val="000000"/>
          <w:sz w:val="20"/>
        </w:rPr>
        <w:t>)</w:t>
      </w:r>
    </w:p>
    <w:p>
      <w:r>
        <w:rPr>
          <w:rFonts w:hint="eastAsia"/>
        </w:rPr>
        <w:t>运行结果：</w:t>
      </w:r>
    </w:p>
    <w:p>
      <w:pPr>
        <w:numPr>
          <w:ilvl w:val="0"/>
          <w:numId w:val="3"/>
        </w:numPr>
      </w:pPr>
      <w:r>
        <w:rPr>
          <w:rFonts w:hint="eastAsia"/>
        </w:rPr>
        <w:t>对区间估计法的验证：</w:t>
      </w:r>
    </w:p>
    <w:p>
      <w:r>
        <w:drawing>
          <wp:inline distT="0" distB="0" distL="114300" distR="114300">
            <wp:extent cx="5268595" cy="2962275"/>
            <wp:effectExtent l="0" t="0" r="825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8595" cy="2962275"/>
                    </a:xfrm>
                    <a:prstGeom prst="rect">
                      <a:avLst/>
                    </a:prstGeom>
                    <a:noFill/>
                    <a:ln w="9525">
                      <a:noFill/>
                    </a:ln>
                  </pic:spPr>
                </pic:pic>
              </a:graphicData>
            </a:graphic>
          </wp:inline>
        </w:drawing>
      </w:r>
    </w:p>
    <w:p>
      <w:pPr>
        <w:numPr>
          <w:ilvl w:val="0"/>
          <w:numId w:val="3"/>
        </w:numPr>
        <w:rPr>
          <w:rFonts w:ascii="Courier New" w:hAnsi="Courier New"/>
          <w:sz w:val="20"/>
        </w:rPr>
      </w:pPr>
      <w:r>
        <w:rPr>
          <w:rFonts w:hint="eastAsia" w:ascii="Courier New" w:hAnsi="Courier New"/>
          <w:sz w:val="20"/>
        </w:rPr>
        <w:t>选取正态分布参数均值，对其进行双侧区间估计，探究不同情况区间长度变化：</w:t>
      </w:r>
    </w:p>
    <w:p>
      <w:pPr>
        <w:rPr>
          <w:rFonts w:hint="eastAsia" w:ascii="Courier New" w:hAnsi="Courier New"/>
          <w:sz w:val="20"/>
        </w:rPr>
      </w:pPr>
      <w:r>
        <w:drawing>
          <wp:inline distT="0" distB="0" distL="114300" distR="114300">
            <wp:extent cx="4559935" cy="3406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559935" cy="3406140"/>
                    </a:xfrm>
                    <a:prstGeom prst="rect">
                      <a:avLst/>
                    </a:prstGeom>
                    <a:noFill/>
                    <a:ln w="9525">
                      <a:noFill/>
                    </a:ln>
                  </pic:spPr>
                </pic:pic>
              </a:graphicData>
            </a:graphic>
          </wp:inline>
        </w:drawing>
      </w:r>
    </w:p>
    <w:p>
      <w:pPr>
        <w:rPr>
          <w:rFonts w:hint="eastAsia" w:ascii="Courier New" w:hAnsi="Courier New"/>
          <w:color w:val="7030A0"/>
          <w:sz w:val="20"/>
        </w:rPr>
      </w:pPr>
      <w:r>
        <w:rPr>
          <w:rFonts w:hint="eastAsia" w:ascii="Courier New" w:hAnsi="Courier New"/>
          <w:color w:val="7030A0"/>
          <w:sz w:val="20"/>
        </w:rPr>
        <w:t>总结：</w:t>
      </w:r>
    </w:p>
    <w:p>
      <w:pPr>
        <w:pStyle w:val="11"/>
        <w:numPr>
          <w:ilvl w:val="0"/>
          <w:numId w:val="4"/>
        </w:numPr>
        <w:ind w:firstLineChars="0"/>
        <w:rPr>
          <w:rFonts w:hint="eastAsia" w:ascii="Courier New" w:hAnsi="Courier New"/>
          <w:color w:val="7030A0"/>
          <w:sz w:val="20"/>
        </w:rPr>
      </w:pPr>
      <w:r>
        <w:rPr>
          <w:rFonts w:hint="eastAsia" w:ascii="Courier New" w:hAnsi="Courier New"/>
          <w:color w:val="7030A0"/>
          <w:sz w:val="20"/>
        </w:rPr>
        <w:t>对正态总体参数的估计时，固定样本数，置信区间长度会随着置信度的增加而增大，置信区间的置信度越高，则精度越低，反之，若精度越高，置信度越低。</w:t>
      </w:r>
    </w:p>
    <w:p>
      <w:pPr>
        <w:pStyle w:val="11"/>
        <w:numPr>
          <w:ilvl w:val="0"/>
          <w:numId w:val="4"/>
        </w:numPr>
        <w:ind w:firstLineChars="0"/>
        <w:rPr>
          <w:rFonts w:hint="eastAsia" w:ascii="Courier New" w:hAnsi="Courier New"/>
          <w:color w:val="7030A0"/>
          <w:sz w:val="20"/>
        </w:rPr>
      </w:pPr>
      <w:r>
        <w:rPr>
          <w:rFonts w:hint="eastAsia" w:ascii="Courier New" w:hAnsi="Courier New"/>
          <w:color w:val="7030A0"/>
          <w:sz w:val="20"/>
        </w:rPr>
        <w:t>若固定置信度，若样本数增大，则估计量的置信长度减少，即估计量的精度增大，即在实际参量的估计中，如若选取更多的样本数，则估计量的置信区间长度会下降，其精度会增大。</w:t>
      </w:r>
    </w:p>
    <w:p>
      <w:pPr>
        <w:pStyle w:val="11"/>
        <w:ind w:left="360" w:firstLine="0" w:firstLineChars="0"/>
        <w:rPr>
          <w:rFonts w:ascii="Courier New" w:hAnsi="Courier New"/>
          <w:sz w:val="20"/>
        </w:rPr>
      </w:pPr>
    </w:p>
    <w:p>
      <w:r>
        <w:rPr>
          <w:rFonts w:hint="eastAsia"/>
        </w:rPr>
        <w:t>第3题：自己选一个总体，验证样本k阶矩的观察值随样本容量的增大与总体k阶矩接近程度。（对k=1,2进行验证）</w:t>
      </w:r>
    </w:p>
    <w:p>
      <w:r>
        <w:rPr>
          <w:rFonts w:hint="eastAsia"/>
        </w:rPr>
        <w:t>解：</w:t>
      </w:r>
    </w:p>
    <w:p>
      <w:pPr>
        <w:rPr>
          <w:rFonts w:hint="eastAsia" w:ascii="Courier New" w:hAnsi="Courier New"/>
          <w:color w:val="A020F0"/>
          <w:sz w:val="20"/>
        </w:rPr>
      </w:pPr>
      <w:r>
        <w:rPr>
          <w:rFonts w:hint="eastAsia"/>
        </w:rPr>
        <w:t>Matlab代码：</w:t>
      </w:r>
    </w:p>
    <w:p>
      <w:r>
        <w:rPr>
          <w:rFonts w:hint="eastAsia" w:ascii="Courier New" w:hAnsi="Courier New"/>
          <w:color w:val="A020F0"/>
          <w:sz w:val="20"/>
        </w:rPr>
        <w:t>%随机生成正态分布样本</w:t>
      </w:r>
    </w:p>
    <w:p>
      <w:pPr>
        <w:jc w:val="left"/>
        <w:rPr>
          <w:sz w:val="24"/>
        </w:rPr>
      </w:pPr>
      <w:r>
        <w:rPr>
          <w:rFonts w:hint="eastAsia" w:ascii="Courier New" w:hAnsi="Courier New"/>
          <w:color w:val="000000"/>
          <w:sz w:val="20"/>
        </w:rPr>
        <w:t>E=(normrnd(160,25,1,120))</w:t>
      </w:r>
    </w:p>
    <w:p>
      <w:pPr>
        <w:jc w:val="left"/>
        <w:rPr>
          <w:sz w:val="24"/>
        </w:rPr>
      </w:pPr>
      <w:r>
        <w:rPr>
          <w:rFonts w:hint="eastAsia" w:ascii="Courier New" w:hAnsi="Courier New"/>
          <w:color w:val="000000"/>
          <w:sz w:val="20"/>
        </w:rPr>
        <w:t>g=size(E,2)</w:t>
      </w:r>
    </w:p>
    <w:p>
      <w:pPr>
        <w:jc w:val="left"/>
        <w:rPr>
          <w:sz w:val="24"/>
        </w:rPr>
      </w:pPr>
      <w:r>
        <w:rPr>
          <w:rFonts w:hint="eastAsia" w:ascii="Courier New" w:hAnsi="Courier New"/>
          <w:color w:val="000000"/>
          <w:sz w:val="20"/>
        </w:rPr>
        <w:t>Eb=sum(E)/g;</w:t>
      </w:r>
      <w:r>
        <w:rPr>
          <w:rFonts w:hint="eastAsia" w:ascii="Courier New" w:hAnsi="Courier New"/>
          <w:color w:val="228B22"/>
          <w:sz w:val="20"/>
        </w:rPr>
        <w:t>%总体一阶原点矩</w:t>
      </w:r>
    </w:p>
    <w:p>
      <w:pPr>
        <w:jc w:val="left"/>
        <w:rPr>
          <w:sz w:val="24"/>
        </w:rPr>
      </w:pPr>
      <w:r>
        <w:rPr>
          <w:rFonts w:hint="eastAsia" w:ascii="Courier New" w:hAnsi="Courier New"/>
          <w:color w:val="000000"/>
          <w:sz w:val="20"/>
        </w:rPr>
        <w:t>Eb2=sum(E.^2)/g;</w:t>
      </w:r>
      <w:r>
        <w:rPr>
          <w:rFonts w:hint="eastAsia" w:ascii="Courier New" w:hAnsi="Courier New"/>
          <w:color w:val="228B22"/>
          <w:sz w:val="20"/>
        </w:rPr>
        <w:t>%总体二阶原点矩</w:t>
      </w:r>
    </w:p>
    <w:p>
      <w:pPr>
        <w:jc w:val="left"/>
        <w:rPr>
          <w:sz w:val="24"/>
        </w:rPr>
      </w:pPr>
      <w:r>
        <w:rPr>
          <w:rFonts w:hint="eastAsia" w:ascii="Courier New" w:hAnsi="Courier New"/>
          <w:color w:val="000000"/>
          <w:sz w:val="20"/>
        </w:rPr>
        <w:t>Ed=0;</w:t>
      </w:r>
      <w:r>
        <w:rPr>
          <w:rFonts w:hint="eastAsia" w:ascii="Courier New" w:hAnsi="Courier New"/>
          <w:color w:val="228B22"/>
          <w:sz w:val="20"/>
        </w:rPr>
        <w:t>%总体一阶中心距</w:t>
      </w:r>
    </w:p>
    <w:p>
      <w:pPr>
        <w:jc w:val="left"/>
        <w:rPr>
          <w:sz w:val="24"/>
        </w:rPr>
      </w:pPr>
      <w:r>
        <w:rPr>
          <w:rFonts w:hint="eastAsia" w:ascii="Courier New" w:hAnsi="Courier New"/>
          <w:color w:val="000000"/>
          <w:sz w:val="20"/>
        </w:rPr>
        <w:t>Ed2=var(E)*(g-1)/g;</w:t>
      </w:r>
      <w:r>
        <w:rPr>
          <w:rFonts w:hint="eastAsia" w:ascii="Courier New" w:hAnsi="Courier New"/>
          <w:color w:val="228B22"/>
          <w:sz w:val="20"/>
        </w:rPr>
        <w:t>%总体二阶中心距</w:t>
      </w:r>
    </w:p>
    <w:p>
      <w:pPr>
        <w:jc w:val="left"/>
        <w:rPr>
          <w:sz w:val="24"/>
        </w:rPr>
      </w:pPr>
      <w:r>
        <w:rPr>
          <w:rFonts w:hint="eastAsia" w:ascii="Courier New" w:hAnsi="Courier New"/>
          <w:color w:val="000000"/>
          <w:sz w:val="20"/>
        </w:rPr>
        <w:t>D1=zeros(1,g/2);</w:t>
      </w:r>
      <w:r>
        <w:rPr>
          <w:rFonts w:hint="eastAsia" w:ascii="Courier New" w:hAnsi="Courier New"/>
          <w:color w:val="228B22"/>
          <w:sz w:val="20"/>
        </w:rPr>
        <w:t>%yangben yi jie yuandianju</w:t>
      </w:r>
    </w:p>
    <w:p>
      <w:pPr>
        <w:jc w:val="left"/>
        <w:rPr>
          <w:sz w:val="24"/>
        </w:rPr>
      </w:pPr>
      <w:r>
        <w:rPr>
          <w:rFonts w:hint="eastAsia" w:ascii="Courier New" w:hAnsi="Courier New"/>
          <w:color w:val="000000"/>
          <w:sz w:val="20"/>
        </w:rPr>
        <w:t>D2=zeros(1,g/2);</w:t>
      </w:r>
      <w:r>
        <w:rPr>
          <w:rFonts w:hint="eastAsia" w:ascii="Courier New" w:hAnsi="Courier New"/>
          <w:color w:val="228B22"/>
          <w:sz w:val="20"/>
        </w:rPr>
        <w:t>%yangben er jie yuandianju</w:t>
      </w:r>
    </w:p>
    <w:p>
      <w:pPr>
        <w:jc w:val="left"/>
        <w:rPr>
          <w:sz w:val="24"/>
        </w:rPr>
      </w:pPr>
      <w:r>
        <w:rPr>
          <w:rFonts w:hint="eastAsia" w:ascii="Courier New" w:hAnsi="Courier New"/>
          <w:color w:val="000000"/>
          <w:sz w:val="20"/>
        </w:rPr>
        <w:t>D3=zeros(1,g/2);</w:t>
      </w:r>
      <w:r>
        <w:rPr>
          <w:rFonts w:hint="eastAsia" w:ascii="Courier New" w:hAnsi="Courier New"/>
          <w:color w:val="228B22"/>
          <w:sz w:val="20"/>
        </w:rPr>
        <w:t>%yangben yi jie zhongxinju</w:t>
      </w:r>
    </w:p>
    <w:p>
      <w:pPr>
        <w:jc w:val="left"/>
        <w:rPr>
          <w:sz w:val="24"/>
        </w:rPr>
      </w:pPr>
      <w:r>
        <w:rPr>
          <w:rFonts w:hint="eastAsia" w:ascii="Courier New" w:hAnsi="Courier New"/>
          <w:color w:val="000000"/>
          <w:sz w:val="20"/>
        </w:rPr>
        <w:t>D4=zeros(1,g/2);</w:t>
      </w:r>
      <w:r>
        <w:rPr>
          <w:rFonts w:hint="eastAsia" w:ascii="Courier New" w:hAnsi="Courier New"/>
          <w:color w:val="228B22"/>
          <w:sz w:val="20"/>
        </w:rPr>
        <w:t>%yangben er jie zhongxinju</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n=g/2:g</w:t>
      </w:r>
    </w:p>
    <w:p>
      <w:pPr>
        <w:jc w:val="left"/>
        <w:rPr>
          <w:sz w:val="24"/>
        </w:rPr>
      </w:pPr>
      <w:r>
        <w:rPr>
          <w:rFonts w:hint="eastAsia" w:ascii="Courier New" w:hAnsi="Courier New"/>
          <w:color w:val="000000"/>
          <w:sz w:val="20"/>
        </w:rPr>
        <w:t xml:space="preserve">      F=zeros(1,n);</w:t>
      </w:r>
    </w:p>
    <w:p>
      <w:pPr>
        <w:jc w:val="left"/>
        <w:rPr>
          <w:sz w:val="24"/>
        </w:rPr>
      </w:pPr>
      <w:r>
        <w:rPr>
          <w:rFonts w:hint="eastAsia" w:ascii="Courier New" w:hAnsi="Courier New"/>
          <w:color w:val="0000FF"/>
          <w:sz w:val="20"/>
        </w:rPr>
        <w:t>for</w:t>
      </w:r>
      <w:r>
        <w:rPr>
          <w:rFonts w:hint="eastAsia" w:ascii="Courier New" w:hAnsi="Courier New"/>
          <w:color w:val="000000"/>
          <w:sz w:val="20"/>
        </w:rPr>
        <w:t xml:space="preserve"> i=1:n</w:t>
      </w:r>
    </w:p>
    <w:p>
      <w:pPr>
        <w:jc w:val="left"/>
        <w:rPr>
          <w:sz w:val="24"/>
        </w:rPr>
      </w:pPr>
      <w:r>
        <w:rPr>
          <w:rFonts w:hint="eastAsia" w:ascii="Courier New" w:hAnsi="Courier New"/>
          <w:color w:val="000000"/>
          <w:sz w:val="20"/>
        </w:rPr>
        <w:t xml:space="preserve">         F(i)=E(i);</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Xf=sum(F)/n;</w:t>
      </w:r>
    </w:p>
    <w:p>
      <w:pPr>
        <w:jc w:val="left"/>
        <w:rPr>
          <w:sz w:val="24"/>
        </w:rPr>
      </w:pPr>
      <w:r>
        <w:rPr>
          <w:rFonts w:hint="eastAsia" w:ascii="Courier New" w:hAnsi="Courier New"/>
          <w:color w:val="000000"/>
          <w:sz w:val="20"/>
        </w:rPr>
        <w:t xml:space="preserve">     D1(n-g/2+1)=Xf;</w:t>
      </w:r>
    </w:p>
    <w:p>
      <w:pPr>
        <w:jc w:val="left"/>
        <w:rPr>
          <w:sz w:val="24"/>
        </w:rPr>
      </w:pPr>
      <w:r>
        <w:rPr>
          <w:rFonts w:hint="eastAsia" w:ascii="Courier New" w:hAnsi="Courier New"/>
          <w:color w:val="000000"/>
          <w:sz w:val="20"/>
        </w:rPr>
        <w:t xml:space="preserve">     D2(n-g/2+1)=sum(F.^2)/n;</w:t>
      </w:r>
    </w:p>
    <w:p>
      <w:pPr>
        <w:jc w:val="left"/>
        <w:rPr>
          <w:sz w:val="24"/>
        </w:rPr>
      </w:pPr>
      <w:r>
        <w:rPr>
          <w:rFonts w:hint="eastAsia" w:ascii="Courier New" w:hAnsi="Courier New"/>
          <w:color w:val="000000"/>
          <w:sz w:val="20"/>
        </w:rPr>
        <w:t xml:space="preserve">     D3(n-g/2+1)=0;</w:t>
      </w:r>
    </w:p>
    <w:p>
      <w:pPr>
        <w:jc w:val="left"/>
        <w:rPr>
          <w:sz w:val="24"/>
        </w:rPr>
      </w:pPr>
      <w:r>
        <w:rPr>
          <w:rFonts w:hint="eastAsia" w:ascii="Courier New" w:hAnsi="Courier New"/>
          <w:color w:val="000000"/>
          <w:sz w:val="20"/>
        </w:rPr>
        <w:t xml:space="preserve">     D4(n-g/2+1)=var(F)*(n-1)/n;</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subplot(2,2,1)</w:t>
      </w:r>
    </w:p>
    <w:p>
      <w:pPr>
        <w:jc w:val="left"/>
        <w:rPr>
          <w:sz w:val="24"/>
        </w:rPr>
      </w:pPr>
      <w:r>
        <w:rPr>
          <w:rFonts w:hint="eastAsia" w:ascii="Courier New" w:hAnsi="Courier New"/>
          <w:color w:val="000000"/>
          <w:sz w:val="20"/>
        </w:rPr>
        <w:t>plot(g/2:g,D1)</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jc w:val="left"/>
        <w:rPr>
          <w:sz w:val="24"/>
        </w:rPr>
      </w:pPr>
      <w:r>
        <w:rPr>
          <w:rFonts w:hint="eastAsia" w:ascii="Courier New" w:hAnsi="Courier New"/>
          <w:color w:val="000000"/>
          <w:sz w:val="20"/>
        </w:rPr>
        <w:t>plot(g/2:g,Eb*ones(1,g/2+1))</w:t>
      </w:r>
    </w:p>
    <w:p>
      <w:pPr>
        <w:jc w:val="left"/>
        <w:rPr>
          <w:sz w:val="24"/>
        </w:rPr>
      </w:pPr>
      <w:r>
        <w:rPr>
          <w:rFonts w:hint="eastAsia" w:ascii="Courier New" w:hAnsi="Courier New"/>
          <w:color w:val="228B22"/>
          <w:sz w:val="20"/>
        </w:rPr>
        <w:t>%axis([12 16 12.060 12.090])</w:t>
      </w:r>
    </w:p>
    <w:p>
      <w:pPr>
        <w:jc w:val="left"/>
        <w:rPr>
          <w:sz w:val="24"/>
        </w:rPr>
      </w:pPr>
      <w:r>
        <w:rPr>
          <w:rFonts w:hint="eastAsia" w:ascii="Courier New" w:hAnsi="Courier New"/>
          <w:color w:val="000000"/>
          <w:sz w:val="20"/>
        </w:rPr>
        <w:t>title(</w:t>
      </w:r>
      <w:r>
        <w:rPr>
          <w:rFonts w:hint="eastAsia" w:ascii="Courier New" w:hAnsi="Courier New"/>
          <w:color w:val="A020F0"/>
          <w:sz w:val="20"/>
        </w:rPr>
        <w:t>"一阶原点矩"</w:t>
      </w:r>
      <w:r>
        <w:rPr>
          <w:rFonts w:hint="eastAsia" w:ascii="Courier New" w:hAnsi="Courier New"/>
          <w:color w:val="000000"/>
          <w:sz w:val="20"/>
        </w:rPr>
        <w:t>)</w:t>
      </w:r>
    </w:p>
    <w:p>
      <w:pPr>
        <w:jc w:val="left"/>
        <w:rPr>
          <w:sz w:val="24"/>
        </w:rPr>
      </w:pPr>
      <w:r>
        <w:rPr>
          <w:rFonts w:hint="eastAsia" w:ascii="Courier New" w:hAnsi="Courier New"/>
          <w:color w:val="000000"/>
          <w:sz w:val="20"/>
        </w:rPr>
        <w:t>xlabel(</w:t>
      </w:r>
      <w:r>
        <w:rPr>
          <w:rFonts w:hint="eastAsia" w:ascii="Courier New" w:hAnsi="Courier New"/>
          <w:color w:val="A020F0"/>
          <w:sz w:val="20"/>
        </w:rPr>
        <w:t>"样本数"</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off</w:t>
      </w:r>
    </w:p>
    <w:p>
      <w:pPr>
        <w:jc w:val="left"/>
        <w:rPr>
          <w:sz w:val="24"/>
        </w:rPr>
      </w:pPr>
      <w:r>
        <w:rPr>
          <w:rFonts w:hint="eastAsia" w:ascii="Courier New" w:hAnsi="Courier New"/>
          <w:color w:val="000000"/>
          <w:sz w:val="20"/>
        </w:rPr>
        <w:t>subplot(2,2,2)</w:t>
      </w:r>
    </w:p>
    <w:p>
      <w:pPr>
        <w:jc w:val="left"/>
        <w:rPr>
          <w:sz w:val="24"/>
        </w:rPr>
      </w:pPr>
      <w:r>
        <w:rPr>
          <w:rFonts w:hint="eastAsia" w:ascii="Courier New" w:hAnsi="Courier New"/>
          <w:color w:val="000000"/>
          <w:sz w:val="20"/>
        </w:rPr>
        <w:t>plot(g/2:g,D2)</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jc w:val="left"/>
        <w:rPr>
          <w:sz w:val="24"/>
        </w:rPr>
      </w:pPr>
      <w:r>
        <w:rPr>
          <w:rFonts w:hint="eastAsia" w:ascii="Courier New" w:hAnsi="Courier New"/>
          <w:color w:val="000000"/>
          <w:sz w:val="20"/>
        </w:rPr>
        <w:t>plot(g/2:g,Eb2*ones(1,g/2+1))</w:t>
      </w:r>
    </w:p>
    <w:p>
      <w:pPr>
        <w:jc w:val="left"/>
        <w:rPr>
          <w:sz w:val="24"/>
        </w:rPr>
      </w:pPr>
      <w:r>
        <w:rPr>
          <w:rFonts w:hint="eastAsia" w:ascii="Courier New" w:hAnsi="Courier New"/>
          <w:color w:val="228B22"/>
          <w:sz w:val="20"/>
        </w:rPr>
        <w:t>%axis([12 16 145.6 146.5])</w:t>
      </w:r>
    </w:p>
    <w:p>
      <w:pPr>
        <w:jc w:val="left"/>
        <w:rPr>
          <w:sz w:val="24"/>
        </w:rPr>
      </w:pPr>
      <w:r>
        <w:rPr>
          <w:rFonts w:hint="eastAsia" w:ascii="Courier New" w:hAnsi="Courier New"/>
          <w:color w:val="000000"/>
          <w:sz w:val="20"/>
        </w:rPr>
        <w:t>title(</w:t>
      </w:r>
      <w:r>
        <w:rPr>
          <w:rFonts w:hint="eastAsia" w:ascii="Courier New" w:hAnsi="Courier New"/>
          <w:color w:val="A020F0"/>
          <w:sz w:val="20"/>
        </w:rPr>
        <w:t>"二阶原点矩"</w:t>
      </w:r>
      <w:r>
        <w:rPr>
          <w:rFonts w:hint="eastAsia" w:ascii="Courier New" w:hAnsi="Courier New"/>
          <w:color w:val="000000"/>
          <w:sz w:val="20"/>
        </w:rPr>
        <w:t>)</w:t>
      </w:r>
    </w:p>
    <w:p>
      <w:pPr>
        <w:jc w:val="left"/>
        <w:rPr>
          <w:sz w:val="24"/>
        </w:rPr>
      </w:pPr>
      <w:r>
        <w:rPr>
          <w:rFonts w:hint="eastAsia" w:ascii="Courier New" w:hAnsi="Courier New"/>
          <w:color w:val="000000"/>
          <w:sz w:val="20"/>
        </w:rPr>
        <w:t>xlabel(</w:t>
      </w:r>
      <w:r>
        <w:rPr>
          <w:rFonts w:hint="eastAsia" w:ascii="Courier New" w:hAnsi="Courier New"/>
          <w:color w:val="A020F0"/>
          <w:sz w:val="20"/>
        </w:rPr>
        <w:t>"样本数"</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off</w:t>
      </w:r>
    </w:p>
    <w:p>
      <w:pPr>
        <w:jc w:val="left"/>
        <w:rPr>
          <w:sz w:val="24"/>
        </w:rPr>
      </w:pPr>
      <w:r>
        <w:rPr>
          <w:rFonts w:hint="eastAsia" w:ascii="Courier New" w:hAnsi="Courier New"/>
          <w:color w:val="000000"/>
          <w:sz w:val="20"/>
        </w:rPr>
        <w:t>subplot(2,2,3)</w:t>
      </w:r>
    </w:p>
    <w:p>
      <w:pPr>
        <w:jc w:val="left"/>
        <w:rPr>
          <w:sz w:val="24"/>
        </w:rPr>
      </w:pPr>
      <w:r>
        <w:rPr>
          <w:rFonts w:hint="eastAsia" w:ascii="Courier New" w:hAnsi="Courier New"/>
          <w:color w:val="000000"/>
          <w:sz w:val="20"/>
        </w:rPr>
        <w:t>plot(g/2:g,D3)</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jc w:val="left"/>
        <w:rPr>
          <w:sz w:val="24"/>
        </w:rPr>
      </w:pPr>
      <w:r>
        <w:rPr>
          <w:rFonts w:hint="eastAsia" w:ascii="Courier New" w:hAnsi="Courier New"/>
          <w:color w:val="000000"/>
          <w:sz w:val="20"/>
        </w:rPr>
        <w:t>plot(g/2:g,Ed*ones(1,g/2+1))</w:t>
      </w:r>
    </w:p>
    <w:p>
      <w:pPr>
        <w:jc w:val="left"/>
        <w:rPr>
          <w:sz w:val="24"/>
        </w:rPr>
      </w:pPr>
      <w:r>
        <w:rPr>
          <w:rFonts w:hint="eastAsia" w:ascii="Courier New" w:hAnsi="Courier New"/>
          <w:color w:val="000000"/>
          <w:sz w:val="20"/>
        </w:rPr>
        <w:t>title(</w:t>
      </w:r>
      <w:r>
        <w:rPr>
          <w:rFonts w:hint="eastAsia" w:ascii="Courier New" w:hAnsi="Courier New"/>
          <w:color w:val="A020F0"/>
          <w:sz w:val="20"/>
        </w:rPr>
        <w:t>"一阶中心矩"</w:t>
      </w:r>
      <w:r>
        <w:rPr>
          <w:rFonts w:hint="eastAsia" w:ascii="Courier New" w:hAnsi="Courier New"/>
          <w:color w:val="000000"/>
          <w:sz w:val="20"/>
        </w:rPr>
        <w:t>)</w:t>
      </w:r>
    </w:p>
    <w:p>
      <w:pPr>
        <w:jc w:val="left"/>
        <w:rPr>
          <w:sz w:val="24"/>
        </w:rPr>
      </w:pPr>
      <w:r>
        <w:rPr>
          <w:rFonts w:hint="eastAsia" w:ascii="Courier New" w:hAnsi="Courier New"/>
          <w:color w:val="000000"/>
          <w:sz w:val="20"/>
        </w:rPr>
        <w:t>xlabel(</w:t>
      </w:r>
      <w:r>
        <w:rPr>
          <w:rFonts w:hint="eastAsia" w:ascii="Courier New" w:hAnsi="Courier New"/>
          <w:color w:val="A020F0"/>
          <w:sz w:val="20"/>
        </w:rPr>
        <w:t>"样本数"</w:t>
      </w:r>
      <w:r>
        <w:rPr>
          <w:rFonts w:hint="eastAsia" w:ascii="Courier New" w:hAnsi="Courier New"/>
          <w:color w:val="000000"/>
          <w:sz w:val="20"/>
        </w:rPr>
        <w:t>);</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off</w:t>
      </w:r>
    </w:p>
    <w:p>
      <w:pPr>
        <w:jc w:val="left"/>
        <w:rPr>
          <w:sz w:val="24"/>
        </w:rPr>
      </w:pPr>
      <w:r>
        <w:rPr>
          <w:rFonts w:hint="eastAsia" w:ascii="Courier New" w:hAnsi="Courier New"/>
          <w:color w:val="000000"/>
          <w:sz w:val="20"/>
        </w:rPr>
        <w:t>subplot(2,2,4)</w:t>
      </w:r>
    </w:p>
    <w:p>
      <w:pPr>
        <w:jc w:val="left"/>
        <w:rPr>
          <w:sz w:val="24"/>
        </w:rPr>
      </w:pPr>
      <w:r>
        <w:rPr>
          <w:rFonts w:hint="eastAsia" w:ascii="Courier New" w:hAnsi="Courier New"/>
          <w:color w:val="000000"/>
          <w:sz w:val="20"/>
        </w:rPr>
        <w:t>plot(g/2:g,D4)</w:t>
      </w:r>
    </w:p>
    <w:p>
      <w:pPr>
        <w:jc w:val="left"/>
        <w:rPr>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jc w:val="left"/>
        <w:rPr>
          <w:sz w:val="24"/>
        </w:rPr>
      </w:pPr>
      <w:r>
        <w:rPr>
          <w:rFonts w:hint="eastAsia" w:ascii="Courier New" w:hAnsi="Courier New"/>
          <w:color w:val="000000"/>
          <w:sz w:val="20"/>
        </w:rPr>
        <w:t>plot(g/2:g,Ed2*ones(1,g/2+1))</w:t>
      </w:r>
    </w:p>
    <w:p>
      <w:pPr>
        <w:jc w:val="left"/>
        <w:rPr>
          <w:sz w:val="24"/>
        </w:rPr>
      </w:pPr>
      <w:r>
        <w:rPr>
          <w:rFonts w:hint="eastAsia" w:ascii="Courier New" w:hAnsi="Courier New"/>
          <w:color w:val="000000"/>
          <w:sz w:val="20"/>
        </w:rPr>
        <w:t>title(</w:t>
      </w:r>
      <w:r>
        <w:rPr>
          <w:rFonts w:hint="eastAsia" w:ascii="Courier New" w:hAnsi="Courier New"/>
          <w:color w:val="A020F0"/>
          <w:sz w:val="20"/>
        </w:rPr>
        <w:t>"二阶中心矩"</w:t>
      </w:r>
      <w:r>
        <w:rPr>
          <w:rFonts w:hint="eastAsia" w:ascii="Courier New" w:hAnsi="Courier New"/>
          <w:color w:val="000000"/>
          <w:sz w:val="20"/>
        </w:rPr>
        <w:t>)</w:t>
      </w:r>
    </w:p>
    <w:p>
      <w:pPr>
        <w:jc w:val="left"/>
        <w:rPr>
          <w:sz w:val="24"/>
        </w:rPr>
      </w:pPr>
      <w:r>
        <w:rPr>
          <w:rFonts w:hint="eastAsia" w:ascii="Courier New" w:hAnsi="Courier New"/>
          <w:color w:val="000000"/>
          <w:sz w:val="20"/>
        </w:rPr>
        <w:t>xlabel(</w:t>
      </w:r>
      <w:r>
        <w:rPr>
          <w:rFonts w:hint="eastAsia" w:ascii="Courier New" w:hAnsi="Courier New"/>
          <w:color w:val="A020F0"/>
          <w:sz w:val="20"/>
        </w:rPr>
        <w:t>"样本数"</w:t>
      </w:r>
      <w:r>
        <w:rPr>
          <w:rFonts w:hint="eastAsia" w:ascii="Courier New" w:hAnsi="Courier New"/>
          <w:color w:val="000000"/>
          <w:sz w:val="20"/>
        </w:rPr>
        <w:t>);</w:t>
      </w:r>
    </w:p>
    <w:p>
      <w:pPr>
        <w:jc w:val="left"/>
        <w:rPr>
          <w:rFonts w:ascii="Courier New" w:hAnsi="Courier New"/>
          <w:color w:val="A020F0"/>
          <w:sz w:val="20"/>
        </w:rPr>
      </w:pPr>
      <w:r>
        <w:rPr>
          <w:rFonts w:hint="eastAsia" w:ascii="Courier New" w:hAnsi="Courier New"/>
          <w:color w:val="000000"/>
          <w:sz w:val="20"/>
        </w:rPr>
        <w:t xml:space="preserve">hold </w:t>
      </w:r>
      <w:r>
        <w:rPr>
          <w:rFonts w:hint="eastAsia" w:ascii="Courier New" w:hAnsi="Courier New"/>
          <w:color w:val="A020F0"/>
          <w:sz w:val="20"/>
        </w:rPr>
        <w:t>off</w:t>
      </w:r>
    </w:p>
    <w:p>
      <w:r>
        <w:rPr>
          <w:rFonts w:hint="eastAsia"/>
        </w:rPr>
        <w:t>运行结果：（蓝线样本，红线总体）</w:t>
      </w:r>
    </w:p>
    <w:p>
      <w:pPr>
        <w:jc w:val="left"/>
        <w:rPr>
          <w:rFonts w:hint="eastAsia" w:ascii="Courier New" w:hAnsi="Courier New"/>
          <w:color w:val="A020F0"/>
          <w:sz w:val="20"/>
        </w:rPr>
      </w:pPr>
      <w:r>
        <w:drawing>
          <wp:inline distT="0" distB="0" distL="114300" distR="114300">
            <wp:extent cx="4559935" cy="34061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4559935" cy="3406140"/>
                    </a:xfrm>
                    <a:prstGeom prst="rect">
                      <a:avLst/>
                    </a:prstGeom>
                    <a:noFill/>
                    <a:ln w="9525">
                      <a:noFill/>
                    </a:ln>
                  </pic:spPr>
                </pic:pic>
              </a:graphicData>
            </a:graphic>
          </wp:inline>
        </w:drawing>
      </w:r>
      <w:r>
        <w:rPr>
          <w:rFonts w:hint="eastAsia" w:ascii="Courier New" w:hAnsi="Courier New"/>
          <w:color w:val="A020F0"/>
          <w:sz w:val="20"/>
        </w:rPr>
        <w:t>、</w:t>
      </w:r>
    </w:p>
    <w:p>
      <w:pPr>
        <w:jc w:val="left"/>
        <w:rPr>
          <w:rFonts w:hint="eastAsia" w:ascii="Courier New" w:hAnsi="Courier New"/>
          <w:color w:val="7030A0"/>
          <w:sz w:val="20"/>
        </w:rPr>
      </w:pPr>
      <w:r>
        <w:rPr>
          <w:rFonts w:hint="eastAsia" w:ascii="Courier New" w:hAnsi="Courier New"/>
          <w:color w:val="7030A0"/>
          <w:sz w:val="20"/>
        </w:rPr>
        <w:t>总结：</w:t>
      </w:r>
    </w:p>
    <w:p>
      <w:pPr>
        <w:jc w:val="left"/>
        <w:rPr>
          <w:rFonts w:hint="eastAsia" w:ascii="Courier New" w:hAnsi="Courier New"/>
          <w:color w:val="7030A0"/>
          <w:sz w:val="20"/>
        </w:rPr>
      </w:pPr>
      <w:r>
        <w:rPr>
          <w:rFonts w:hint="eastAsia" w:ascii="Courier New" w:hAnsi="Courier New"/>
          <w:color w:val="7030A0"/>
          <w:sz w:val="20"/>
        </w:rPr>
        <w:t xml:space="preserve">  通过实验数据验证，发现随着样本容量n的增大，样本的k阶中心矩与k阶原点矩分别与总体的k阶中心矩和k阶原点矩的接近程度增大，即若增大样本容量数n，样本k阶矩对拟合总体的k阶矩的拟合程度增大，因此用矩估计法对参数的估计量的准确程度随着样本容量的增大而增加。</w:t>
      </w:r>
    </w:p>
    <w:p>
      <w:pPr>
        <w:jc w:val="left"/>
        <w:rPr>
          <w:rFonts w:ascii="Courier New" w:hAnsi="Courier New"/>
          <w:color w:val="7030A0"/>
          <w:sz w:val="20"/>
        </w:rPr>
      </w:pPr>
    </w:p>
    <w:p>
      <w:r>
        <w:rPr>
          <w:rFonts w:hint="eastAsia"/>
        </w:rPr>
        <w:t>第4题：自己设计一种情形，当样本至少为多少时，产品的合格率才能符合给定的合格率。</w:t>
      </w:r>
    </w:p>
    <w:p>
      <w:r>
        <w:rPr>
          <w:rFonts w:hint="eastAsia"/>
        </w:rPr>
        <w:t>解:</w:t>
      </w:r>
    </w:p>
    <w:p>
      <w:r>
        <w:rPr>
          <w:rFonts w:hint="eastAsia"/>
        </w:rPr>
        <w:t>Matlab代码：</w:t>
      </w:r>
    </w:p>
    <w:p>
      <w:pPr>
        <w:jc w:val="left"/>
        <w:rPr>
          <w:sz w:val="24"/>
        </w:rPr>
      </w:pPr>
      <w:r>
        <w:rPr>
          <w:rFonts w:hint="eastAsia" w:ascii="Courier New" w:hAnsi="Courier New"/>
          <w:color w:val="228B22"/>
          <w:sz w:val="20"/>
        </w:rPr>
        <w:t>%选取总体服从p=0.95的二项分布,即总体给定的合格率为0.95,样本容量为n</w:t>
      </w:r>
    </w:p>
    <w:p>
      <w:pPr>
        <w:jc w:val="left"/>
        <w:rPr>
          <w:sz w:val="24"/>
        </w:rPr>
      </w:pPr>
      <w:r>
        <w:rPr>
          <w:rFonts w:hint="eastAsia" w:ascii="Courier New" w:hAnsi="Courier New"/>
          <w:color w:val="000000"/>
          <w:sz w:val="20"/>
        </w:rPr>
        <w:t>n=1;s=0;i=1;</w:t>
      </w:r>
    </w:p>
    <w:p>
      <w:pPr>
        <w:jc w:val="left"/>
        <w:rPr>
          <w:sz w:val="24"/>
        </w:rPr>
      </w:pPr>
      <w:r>
        <w:rPr>
          <w:rFonts w:hint="eastAsia" w:ascii="Courier New" w:hAnsi="Courier New"/>
          <w:color w:val="0000FF"/>
          <w:sz w:val="20"/>
        </w:rPr>
        <w:t>while</w:t>
      </w:r>
      <w:r>
        <w:rPr>
          <w:rFonts w:hint="eastAsia" w:ascii="Courier New" w:hAnsi="Courier New"/>
          <w:color w:val="000000"/>
          <w:sz w:val="20"/>
        </w:rPr>
        <w:t xml:space="preserve"> i==n</w:t>
      </w:r>
    </w:p>
    <w:p>
      <w:pPr>
        <w:jc w:val="left"/>
        <w:rPr>
          <w:sz w:val="24"/>
        </w:rPr>
      </w:pPr>
      <w:r>
        <w:rPr>
          <w:rFonts w:hint="eastAsia" w:ascii="Courier New" w:hAnsi="Courier New"/>
          <w:color w:val="000000"/>
          <w:sz w:val="20"/>
        </w:rPr>
        <w:t xml:space="preserve">    x=binornd(1,0.95,1,1)</w:t>
      </w:r>
    </w:p>
    <w:p>
      <w:pPr>
        <w:jc w:val="left"/>
        <w:rPr>
          <w:sz w:val="24"/>
        </w:rPr>
      </w:pPr>
      <w:r>
        <w:rPr>
          <w:rFonts w:hint="eastAsia" w:ascii="Courier New" w:hAnsi="Courier New"/>
          <w:color w:val="0000FF"/>
          <w:sz w:val="20"/>
        </w:rPr>
        <w:t>if</w:t>
      </w:r>
      <w:r>
        <w:rPr>
          <w:rFonts w:hint="eastAsia" w:ascii="Courier New" w:hAnsi="Courier New"/>
          <w:color w:val="000000"/>
          <w:sz w:val="20"/>
        </w:rPr>
        <w:t xml:space="preserve"> x==1</w:t>
      </w:r>
    </w:p>
    <w:p>
      <w:pPr>
        <w:jc w:val="left"/>
        <w:rPr>
          <w:sz w:val="24"/>
        </w:rPr>
      </w:pPr>
      <w:r>
        <w:rPr>
          <w:rFonts w:hint="eastAsia" w:ascii="Courier New" w:hAnsi="Courier New"/>
          <w:color w:val="000000"/>
          <w:sz w:val="20"/>
        </w:rPr>
        <w:t xml:space="preserve">        s=s+1;</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p=s/n;</w:t>
      </w:r>
    </w:p>
    <w:p>
      <w:pPr>
        <w:jc w:val="left"/>
        <w:rPr>
          <w:sz w:val="24"/>
        </w:rPr>
      </w:pPr>
      <w:r>
        <w:rPr>
          <w:rFonts w:hint="eastAsia" w:ascii="Courier New" w:hAnsi="Courier New"/>
          <w:color w:val="0000FF"/>
          <w:sz w:val="20"/>
        </w:rPr>
        <w:t>if</w:t>
      </w:r>
      <w:r>
        <w:rPr>
          <w:rFonts w:hint="eastAsia" w:ascii="Courier New" w:hAnsi="Courier New"/>
          <w:color w:val="000000"/>
          <w:sz w:val="20"/>
        </w:rPr>
        <w:t xml:space="preserve"> p==0.95</w:t>
      </w:r>
    </w:p>
    <w:p>
      <w:pPr>
        <w:jc w:val="left"/>
        <w:rPr>
          <w:sz w:val="24"/>
        </w:rPr>
      </w:pPr>
      <w:r>
        <w:rPr>
          <w:rFonts w:hint="eastAsia" w:ascii="Courier New" w:hAnsi="Courier New"/>
          <w:color w:val="0000FF"/>
          <w:sz w:val="20"/>
        </w:rPr>
        <w:t>break</w:t>
      </w:r>
      <w:r>
        <w:rPr>
          <w:rFonts w:hint="eastAsia" w:ascii="Courier New" w:hAnsi="Courier New"/>
          <w:color w:val="000000"/>
          <w:sz w:val="20"/>
        </w:rPr>
        <w:t>;</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    n=n+1;</w:t>
      </w:r>
    </w:p>
    <w:p>
      <w:pPr>
        <w:jc w:val="left"/>
        <w:rPr>
          <w:sz w:val="24"/>
        </w:rPr>
      </w:pPr>
      <w:r>
        <w:rPr>
          <w:rFonts w:hint="eastAsia" w:ascii="Courier New" w:hAnsi="Courier New"/>
          <w:color w:val="000000"/>
          <w:sz w:val="20"/>
        </w:rPr>
        <w:t xml:space="preserve">    i=i+1;</w:t>
      </w:r>
    </w:p>
    <w:p>
      <w:pPr>
        <w:jc w:val="left"/>
        <w:rPr>
          <w:sz w:val="24"/>
        </w:rPr>
      </w:pPr>
      <w:r>
        <w:rPr>
          <w:rFonts w:hint="eastAsia" w:ascii="Courier New" w:hAnsi="Courier New"/>
          <w:color w:val="0000FF"/>
          <w:sz w:val="20"/>
        </w:rPr>
        <w:t>end</w:t>
      </w:r>
    </w:p>
    <w:p>
      <w:pPr>
        <w:jc w:val="left"/>
        <w:rPr>
          <w:sz w:val="24"/>
        </w:rPr>
      </w:pPr>
      <w:r>
        <w:rPr>
          <w:rFonts w:hint="eastAsia" w:ascii="Courier New" w:hAnsi="Courier New"/>
          <w:color w:val="000000"/>
          <w:sz w:val="20"/>
        </w:rPr>
        <w:t xml:space="preserve">n=n </w:t>
      </w:r>
      <w:r>
        <w:rPr>
          <w:rFonts w:hint="eastAsia" w:ascii="Courier New" w:hAnsi="Courier New"/>
          <w:color w:val="228B22"/>
          <w:sz w:val="20"/>
        </w:rPr>
        <w:t>%此结果含义即为样本所需容量</w:t>
      </w:r>
    </w:p>
    <w:p>
      <w:r>
        <w:rPr>
          <w:rFonts w:hint="eastAsia"/>
        </w:rPr>
        <w:t>运行结果：</w:t>
      </w:r>
    </w:p>
    <w:p>
      <w:pPr>
        <w:rPr>
          <w:rFonts w:hint="eastAsia"/>
        </w:rPr>
      </w:pPr>
      <w:r>
        <w:drawing>
          <wp:inline distT="0" distB="0" distL="114300" distR="114300">
            <wp:extent cx="5268595" cy="2962275"/>
            <wp:effectExtent l="0" t="0" r="825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8595" cy="2962275"/>
                    </a:xfrm>
                    <a:prstGeom prst="rect">
                      <a:avLst/>
                    </a:prstGeom>
                    <a:noFill/>
                    <a:ln w="9525">
                      <a:noFill/>
                    </a:ln>
                  </pic:spPr>
                </pic:pic>
              </a:graphicData>
            </a:graphic>
          </wp:inline>
        </w:drawing>
      </w:r>
    </w:p>
    <w:p>
      <w:pPr>
        <w:rPr>
          <w:rFonts w:hint="eastAsia"/>
          <w:color w:val="7030A0"/>
        </w:rPr>
      </w:pPr>
      <w:r>
        <w:rPr>
          <w:rFonts w:hint="eastAsia"/>
          <w:color w:val="7030A0"/>
        </w:rPr>
        <w:t>总结：</w:t>
      </w:r>
    </w:p>
    <w:p>
      <w:pPr>
        <w:rPr>
          <w:rFonts w:hint="eastAsia"/>
          <w:color w:val="7030A0"/>
        </w:rPr>
      </w:pPr>
      <w:r>
        <w:rPr>
          <w:rFonts w:hint="eastAsia"/>
          <w:color w:val="7030A0"/>
        </w:rPr>
        <w:t xml:space="preserve">  本题给定样本的合格率为0.95，通过上机实验发现，当取样次数足够大（至少为140时），才能认定产品的合格率符合给定的合格率。当样本数越接近设定的总体的数量时，越接近设定的合格率。</w:t>
      </w:r>
    </w:p>
    <w:p>
      <w:pPr>
        <w:rPr>
          <w:rFonts w:hint="eastAsia"/>
        </w:rPr>
      </w:pPr>
    </w:p>
    <w:p>
      <w:r>
        <w:rPr>
          <w:rFonts w:hint="eastAsia"/>
        </w:rPr>
        <w:t>第5题：画一个分布的统计直方图。</w:t>
      </w:r>
    </w:p>
    <w:p>
      <w:r>
        <w:rPr>
          <w:rFonts w:hint="eastAsia"/>
        </w:rPr>
        <w:t>解：</w:t>
      </w:r>
    </w:p>
    <w:p>
      <w:r>
        <w:rPr>
          <w:rFonts w:hint="eastAsia"/>
        </w:rPr>
        <w:t>Matlab代码：</w:t>
      </w:r>
    </w:p>
    <w:p>
      <w:pPr>
        <w:jc w:val="left"/>
        <w:rPr>
          <w:sz w:val="24"/>
        </w:rPr>
      </w:pPr>
      <w:r>
        <w:rPr>
          <w:rFonts w:hint="eastAsia" w:ascii="Courier New" w:hAnsi="Courier New"/>
          <w:color w:val="000000"/>
          <w:sz w:val="20"/>
        </w:rPr>
        <w:t>x=randn(1,5000)</w:t>
      </w:r>
      <w:r>
        <w:rPr>
          <w:rFonts w:hint="eastAsia" w:ascii="Courier New" w:hAnsi="Courier New"/>
          <w:color w:val="228B22"/>
          <w:sz w:val="20"/>
        </w:rPr>
        <w:t>%返回一组5000个的服从标准正态分布的随机项</w:t>
      </w:r>
    </w:p>
    <w:p>
      <w:pPr>
        <w:jc w:val="left"/>
        <w:rPr>
          <w:sz w:val="24"/>
        </w:rPr>
      </w:pPr>
      <w:r>
        <w:rPr>
          <w:rFonts w:hint="eastAsia" w:ascii="Courier New" w:hAnsi="Courier New"/>
          <w:color w:val="000000"/>
          <w:sz w:val="20"/>
        </w:rPr>
        <w:t>hist(x,30)</w:t>
      </w:r>
      <w:r>
        <w:rPr>
          <w:rFonts w:hint="eastAsia" w:ascii="Courier New" w:hAnsi="Courier New"/>
          <w:color w:val="228B22"/>
          <w:sz w:val="20"/>
        </w:rPr>
        <w:t>%将5000个数据分组绘制成30个直方</w:t>
      </w:r>
    </w:p>
    <w:p>
      <w:r>
        <w:rPr>
          <w:rFonts w:hint="eastAsia"/>
        </w:rPr>
        <w:t>运行结果：</w:t>
      </w:r>
    </w:p>
    <w:p>
      <w:pPr>
        <w:tabs>
          <w:tab w:val="left" w:pos="307"/>
        </w:tabs>
      </w:pPr>
      <w:r>
        <w:rPr>
          <w:rFonts w:hint="eastAsia"/>
        </w:rPr>
        <w:t>（1）产生的5000个数据截图：</w:t>
      </w:r>
    </w:p>
    <w:p>
      <w:r>
        <w:drawing>
          <wp:inline distT="0" distB="0" distL="114300" distR="114300">
            <wp:extent cx="5268595" cy="2962275"/>
            <wp:effectExtent l="0" t="0" r="825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8595" cy="2962275"/>
                    </a:xfrm>
                    <a:prstGeom prst="rect">
                      <a:avLst/>
                    </a:prstGeom>
                    <a:noFill/>
                    <a:ln w="9525">
                      <a:noFill/>
                    </a:ln>
                  </pic:spPr>
                </pic:pic>
              </a:graphicData>
            </a:graphic>
          </wp:inline>
        </w:drawing>
      </w:r>
    </w:p>
    <w:p>
      <w:r>
        <w:rPr>
          <w:rFonts w:hint="eastAsia"/>
        </w:rPr>
        <w:t>注：为了画出的直方图效果更接近标准正态分布曲线，使用数据太多，截取部分数据，无法全部截屏下来展示</w:t>
      </w:r>
    </w:p>
    <w:p>
      <w:pPr>
        <w:numPr>
          <w:ilvl w:val="0"/>
          <w:numId w:val="1"/>
        </w:numPr>
      </w:pPr>
      <w:r>
        <w:rPr>
          <w:rFonts w:hint="eastAsia"/>
        </w:rPr>
        <w:t>画出的直方图：</w:t>
      </w:r>
    </w:p>
    <w:p>
      <w:pPr>
        <w:rPr>
          <w:rFonts w:hint="eastAsia"/>
        </w:rPr>
      </w:pPr>
      <w:r>
        <w:drawing>
          <wp:inline distT="0" distB="0" distL="114300" distR="114300">
            <wp:extent cx="4559935" cy="3406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559935" cy="3406140"/>
                    </a:xfrm>
                    <a:prstGeom prst="rect">
                      <a:avLst/>
                    </a:prstGeom>
                    <a:noFill/>
                    <a:ln w="9525">
                      <a:noFill/>
                    </a:ln>
                  </pic:spPr>
                </pic:pic>
              </a:graphicData>
            </a:graphic>
          </wp:inline>
        </w:drawing>
      </w:r>
    </w:p>
    <w:p>
      <w:pPr>
        <w:rPr>
          <w:rFonts w:hint="eastAsia"/>
          <w:color w:val="7030A0"/>
        </w:rPr>
      </w:pPr>
      <w:r>
        <w:rPr>
          <w:rFonts w:hint="eastAsia"/>
          <w:color w:val="7030A0"/>
        </w:rPr>
        <w:t>总结：</w:t>
      </w:r>
    </w:p>
    <w:p>
      <w:pPr>
        <w:rPr>
          <w:rFonts w:hint="eastAsia"/>
          <w:color w:val="7030A0"/>
        </w:rPr>
      </w:pPr>
      <w:r>
        <w:rPr>
          <w:rFonts w:hint="eastAsia"/>
          <w:color w:val="7030A0"/>
        </w:rPr>
        <w:t xml:space="preserve">  本题思想是从一个标准正态总体中随机选出5000个样本，并将样本按数值大小分为30组，每组的面积即为处于该数值范围内的样本个数，故其直方图的高度与总体量的比值可近似代替在该样本数值下的概率密度。由实验得到的直方图可知，样本分布近似于标准正态分布，可用来验证切比雪夫大数定律。</w:t>
      </w:r>
    </w:p>
    <w:p>
      <w:pPr>
        <w:rPr>
          <w:rFonts w:hint="eastAsia"/>
        </w:rPr>
      </w:pPr>
    </w:p>
    <w:p>
      <w:pPr>
        <w:rPr>
          <w:rFonts w:hint="eastAsia"/>
          <w:color w:val="7030A0"/>
        </w:rPr>
      </w:pPr>
      <w:r>
        <w:rPr>
          <w:rFonts w:hint="eastAsia"/>
          <w:color w:val="7030A0"/>
        </w:rPr>
        <w:t>对概率统计学科的感想体会：</w:t>
      </w:r>
    </w:p>
    <w:p>
      <w:pPr>
        <w:rPr>
          <w:rFonts w:hint="eastAsia"/>
          <w:color w:val="7030A0"/>
        </w:rPr>
      </w:pPr>
      <w:r>
        <w:rPr>
          <w:rFonts w:hint="eastAsia"/>
          <w:color w:val="7030A0"/>
        </w:rPr>
        <w:t xml:space="preserve">  通过这一个学期以来对概率统计与随机过程的学习，我不但学习到了非常多的有关概率论的基础知识，也深刻体会到了概率论在生活工作中不可替代的作用。</w:t>
      </w:r>
    </w:p>
    <w:p>
      <w:pPr>
        <w:rPr>
          <w:rFonts w:hint="eastAsia"/>
          <w:color w:val="7030A0"/>
        </w:rPr>
      </w:pPr>
      <w:r>
        <w:rPr>
          <w:rFonts w:hint="eastAsia"/>
          <w:color w:val="7030A0"/>
        </w:rPr>
        <w:t xml:space="preserve">  在我看来，概率论是研究随机现象数量规律的数学学科，而随机现象又是相对于决定性现象而言的。即在基本条件不变的情况下，一系列试验或观察会得到不同的结果。在一系列庞大而又看似不相关的试验数据背后，也许就存在着某些必然的科学本质，而概率论则就是从数据处理入手，以数学的逻辑思维，理性地去揭露观察事物背后的本质。例如，掷一枚硬币是带有偶然性的随机试验，但若多次持续掷一枚硬币，出现正面的频率随着投掷次数的增加逐渐趋于0.5。而大数定律和中心极限定理则是从理论层面上去描述和论证这些普遍性规律的。</w:t>
      </w:r>
    </w:p>
    <w:p>
      <w:pPr>
        <w:rPr>
          <w:rFonts w:hint="eastAsia"/>
          <w:color w:val="7030A0"/>
        </w:rPr>
      </w:pPr>
      <w:r>
        <w:rPr>
          <w:rFonts w:hint="eastAsia"/>
          <w:color w:val="7030A0"/>
        </w:rPr>
        <w:t xml:space="preserve">  随着科学的发展，概率论在生活中的应用越来越广，在生活中发挥越来越广泛的作用，从天气预报，到火箭上天，都离不开概率论。概率论可以用于更好的处理各种不确定因素，给我们生活带来更大的便利，因此，对概率论学科知识的融会贯通，对于我们当代大学生来讲，显得尤为重要。</w:t>
      </w:r>
    </w:p>
    <w:p>
      <w:pPr>
        <w:rPr>
          <w:rFonts w:hint="eastAsia"/>
          <w:color w:val="7030A0"/>
        </w:rPr>
      </w:pPr>
      <w:r>
        <w:rPr>
          <w:rFonts w:hint="eastAsia"/>
          <w:color w:val="7030A0"/>
        </w:rPr>
        <w:t xml:space="preserve">   </w:t>
      </w:r>
    </w:p>
    <w:p>
      <w:pPr>
        <w:rPr>
          <w:rFonts w:hint="eastAsia"/>
        </w:rPr>
      </w:pPr>
      <w:r>
        <w:rPr>
          <w:rFonts w:hint="eastAsia"/>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1F0FB1"/>
    <w:multiLevelType w:val="singleLevel"/>
    <w:tmpl w:val="B91F0FB1"/>
    <w:lvl w:ilvl="0" w:tentative="0">
      <w:start w:val="1"/>
      <w:numFmt w:val="decimal"/>
      <w:suff w:val="nothing"/>
      <w:lvlText w:val="（%1）"/>
      <w:lvlJc w:val="left"/>
    </w:lvl>
  </w:abstractNum>
  <w:abstractNum w:abstractNumId="1">
    <w:nsid w:val="DF4C1E33"/>
    <w:multiLevelType w:val="singleLevel"/>
    <w:tmpl w:val="DF4C1E33"/>
    <w:lvl w:ilvl="0" w:tentative="0">
      <w:start w:val="1"/>
      <w:numFmt w:val="decimal"/>
      <w:suff w:val="nothing"/>
      <w:lvlText w:val="（%1）"/>
      <w:lvlJc w:val="left"/>
    </w:lvl>
  </w:abstractNum>
  <w:abstractNum w:abstractNumId="2">
    <w:nsid w:val="136A07DD"/>
    <w:multiLevelType w:val="multilevel"/>
    <w:tmpl w:val="136A07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B3C01AA"/>
    <w:multiLevelType w:val="multilevel"/>
    <w:tmpl w:val="7B3C01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72A27"/>
    <w:rsid w:val="00830370"/>
    <w:rsid w:val="0083701F"/>
    <w:rsid w:val="00BC3414"/>
    <w:rsid w:val="00C31F68"/>
    <w:rsid w:val="00C64563"/>
    <w:rsid w:val="06AA6352"/>
    <w:rsid w:val="21C43C44"/>
    <w:rsid w:val="2D8F3600"/>
    <w:rsid w:val="31CC4E5C"/>
    <w:rsid w:val="43995979"/>
    <w:rsid w:val="6AA8767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0"/>
    <w:rPr>
      <w:kern w:val="2"/>
      <w:sz w:val="18"/>
      <w:szCs w:val="18"/>
    </w:rPr>
  </w:style>
  <w:style w:type="character" w:customStyle="1" w:styleId="8">
    <w:name w:val="页脚 Char"/>
    <w:basedOn w:val="5"/>
    <w:link w:val="3"/>
    <w:uiPriority w:val="0"/>
    <w:rPr>
      <w:kern w:val="2"/>
      <w:sz w:val="18"/>
      <w:szCs w:val="18"/>
    </w:rPr>
  </w:style>
  <w:style w:type="character" w:customStyle="1" w:styleId="9">
    <w:name w:val="批注框文本 Char"/>
    <w:basedOn w:val="5"/>
    <w:link w:val="2"/>
    <w:qFormat/>
    <w:uiPriority w:val="0"/>
    <w:rPr>
      <w:kern w:val="2"/>
      <w:sz w:val="18"/>
      <w:szCs w:val="18"/>
    </w:rPr>
  </w:style>
  <w:style w:type="character" w:styleId="10">
    <w:name w:val="Placeholder Text"/>
    <w:basedOn w:val="5"/>
    <w:unhideWhenUsed/>
    <w:qFormat/>
    <w:uiPriority w:val="99"/>
    <w:rPr>
      <w:color w:val="808080"/>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737</Words>
  <Characters>4207</Characters>
  <Lines>35</Lines>
  <Paragraphs>9</Paragraphs>
  <TotalTime>162</TotalTime>
  <ScaleCrop>false</ScaleCrop>
  <LinksUpToDate>false</LinksUpToDate>
  <CharactersWithSpaces>4935</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2018-12-22T09:27:00Z</dcterms:created>
  <dc:creator>风亦随风</dc:creator>
  <cp:lastModifiedBy>冰霜殿主</cp:lastModifiedBy>
  <dcterms:modified xsi:type="dcterms:W3CDTF">2018-12-29T12:11:48Z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