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62" w:rsidRDefault="004E3562" w:rsidP="003D3DBF">
      <w:pPr>
        <w:spacing w:line="360" w:lineRule="auto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一、填空题</w:t>
      </w:r>
    </w:p>
    <w:p w:rsidR="004635A2" w:rsidRPr="005B31EA" w:rsidRDefault="004E3562" w:rsidP="004635A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1</w:t>
      </w:r>
      <w:r w:rsidR="004635A2" w:rsidRPr="005B31EA">
        <w:rPr>
          <w:rFonts w:ascii="宋体" w:hAnsi="宋体" w:hint="eastAsia"/>
          <w:color w:val="000000"/>
          <w:szCs w:val="21"/>
        </w:rPr>
        <w:t>. 不踩红线、越底线、闯雷区，表明我们在认识和改造世界的过程中要坚持（   ）。</w:t>
      </w:r>
    </w:p>
    <w:p w:rsidR="004E3562" w:rsidRPr="005B31EA" w:rsidRDefault="004635A2" w:rsidP="005B31EA">
      <w:pPr>
        <w:spacing w:line="360" w:lineRule="auto"/>
        <w:ind w:firstLineChars="200" w:firstLine="420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A．辩证思维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B．历史思维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C．底线思维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D．创新思维</w:t>
      </w:r>
    </w:p>
    <w:p w:rsidR="004635A2" w:rsidRPr="005B31EA" w:rsidRDefault="004E3562" w:rsidP="004635A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2</w:t>
      </w:r>
      <w:r w:rsidR="004635A2" w:rsidRPr="005B31EA">
        <w:rPr>
          <w:rFonts w:ascii="宋体" w:hAnsi="宋体" w:hint="eastAsia"/>
          <w:color w:val="000000"/>
          <w:szCs w:val="21"/>
        </w:rPr>
        <w:t>.人与自然之间否定性的统一关系是以（   ）为基础而展开的。</w:t>
      </w:r>
    </w:p>
    <w:p w:rsidR="004E3562" w:rsidRPr="005B31EA" w:rsidRDefault="004635A2" w:rsidP="005B31EA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A．自然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B．社会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C．人的实践活动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D．人的认识活动</w:t>
      </w:r>
    </w:p>
    <w:p w:rsidR="005B31EA" w:rsidRPr="005B31EA" w:rsidRDefault="004E3562" w:rsidP="005B31EA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3</w:t>
      </w:r>
      <w:r w:rsidR="005B31EA" w:rsidRPr="005B31EA">
        <w:rPr>
          <w:rFonts w:ascii="宋体" w:hAnsi="宋体" w:hint="eastAsia"/>
          <w:color w:val="000000"/>
          <w:szCs w:val="21"/>
        </w:rPr>
        <w:t>.“我就是我，是颜色不一样的烟火”表明人的生命存在具有（   ）。</w:t>
      </w:r>
    </w:p>
    <w:p w:rsidR="005B31EA" w:rsidRPr="005B31EA" w:rsidRDefault="005B31EA" w:rsidP="005B31EA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A．社会性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B．个体性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C．有限性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D．无限性</w:t>
      </w:r>
    </w:p>
    <w:p w:rsidR="005B31EA" w:rsidRPr="005B31EA" w:rsidRDefault="005B31EA" w:rsidP="005B31EA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4</w:t>
      </w:r>
      <w:r w:rsidRPr="005B31EA">
        <w:rPr>
          <w:rFonts w:ascii="宋体" w:hAnsi="宋体" w:hint="eastAsia"/>
          <w:color w:val="000000"/>
          <w:szCs w:val="21"/>
        </w:rPr>
        <w:t>.“人的本质不是单个人所固有的抽象物，在其现实性上，是一切社会关系的总和”表明人的生命存在具有（   ）。</w:t>
      </w:r>
    </w:p>
    <w:p w:rsidR="004E3562" w:rsidRPr="005B31EA" w:rsidRDefault="005B31EA" w:rsidP="005B31EA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A．物质性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B．精神性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C．社会性</w:t>
      </w:r>
      <w:r w:rsidRPr="005B31EA">
        <w:rPr>
          <w:rFonts w:ascii="宋体" w:hAnsi="宋体" w:hint="eastAsia"/>
          <w:color w:val="000000"/>
          <w:szCs w:val="21"/>
        </w:rPr>
        <w:t>；</w:t>
      </w:r>
      <w:r w:rsidRPr="005B31EA">
        <w:rPr>
          <w:rFonts w:ascii="宋体" w:hAnsi="宋体" w:hint="eastAsia"/>
          <w:color w:val="000000"/>
          <w:szCs w:val="21"/>
        </w:rPr>
        <w:t>D．个体性</w:t>
      </w:r>
    </w:p>
    <w:p w:rsidR="005B31EA" w:rsidRPr="005B31EA" w:rsidRDefault="005B31EA" w:rsidP="005B31EA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5</w:t>
      </w:r>
      <w:r w:rsidRPr="005B31EA">
        <w:rPr>
          <w:rFonts w:ascii="宋体" w:hAnsi="宋体" w:hint="eastAsia"/>
          <w:color w:val="000000"/>
          <w:szCs w:val="21"/>
        </w:rPr>
        <w:t>.（    ）是指从事物相互联系、相互作用的关系出发，分析矛盾、抓住关键、找准重点、洞察事物发展规律的能力。</w:t>
      </w:r>
    </w:p>
    <w:p w:rsidR="004E3562" w:rsidRPr="005B31EA" w:rsidRDefault="005B31EA" w:rsidP="005B31EA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 w:rsidRPr="005B31EA">
        <w:rPr>
          <w:rFonts w:ascii="宋体" w:hAnsi="宋体" w:hint="eastAsia"/>
          <w:color w:val="000000"/>
          <w:szCs w:val="21"/>
        </w:rPr>
        <w:t>A．辩证思维能力</w:t>
      </w:r>
      <w:r w:rsidRPr="005B31EA">
        <w:rPr>
          <w:rFonts w:ascii="宋体" w:hAnsi="宋体" w:hint="eastAsia"/>
          <w:color w:val="000000"/>
          <w:szCs w:val="21"/>
        </w:rPr>
        <w:t>;</w:t>
      </w:r>
      <w:r w:rsidRPr="005B31EA">
        <w:rPr>
          <w:rFonts w:ascii="宋体" w:hAnsi="宋体" w:hint="eastAsia"/>
          <w:color w:val="000000"/>
          <w:szCs w:val="21"/>
        </w:rPr>
        <w:t>B．创新思维能力</w:t>
      </w:r>
      <w:r w:rsidRPr="005B31EA">
        <w:rPr>
          <w:rFonts w:ascii="宋体" w:hAnsi="宋体" w:hint="eastAsia"/>
          <w:color w:val="000000"/>
          <w:szCs w:val="21"/>
        </w:rPr>
        <w:t>;</w:t>
      </w:r>
      <w:r w:rsidRPr="005B31EA">
        <w:rPr>
          <w:rFonts w:ascii="宋体" w:hAnsi="宋体" w:hint="eastAsia"/>
          <w:color w:val="000000"/>
          <w:szCs w:val="21"/>
        </w:rPr>
        <w:t>C．历史思维能力</w:t>
      </w:r>
      <w:r w:rsidRPr="005B31EA">
        <w:rPr>
          <w:rFonts w:ascii="宋体" w:hAnsi="宋体" w:hint="eastAsia"/>
          <w:color w:val="000000"/>
          <w:szCs w:val="21"/>
        </w:rPr>
        <w:t>;</w:t>
      </w:r>
      <w:r w:rsidRPr="005B31EA">
        <w:rPr>
          <w:rFonts w:ascii="宋体" w:hAnsi="宋体" w:hint="eastAsia"/>
          <w:color w:val="000000"/>
          <w:szCs w:val="21"/>
        </w:rPr>
        <w:t>D．战略思维能力</w:t>
      </w:r>
    </w:p>
    <w:p w:rsidR="004E3562" w:rsidRPr="004E3562" w:rsidRDefault="004E3562" w:rsidP="003D3DBF">
      <w:pPr>
        <w:spacing w:line="360" w:lineRule="auto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二、多项</w:t>
      </w:r>
      <w:r w:rsidRPr="004E3562">
        <w:rPr>
          <w:rFonts w:ascii="宋体" w:hAnsi="宋体" w:hint="eastAsia"/>
          <w:b/>
          <w:color w:val="000000"/>
          <w:szCs w:val="21"/>
        </w:rPr>
        <w:t>选择题</w:t>
      </w:r>
    </w:p>
    <w:p w:rsidR="003D3DBF" w:rsidRPr="00D96095" w:rsidRDefault="002F33A7" w:rsidP="003D3DBF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1唯物辩证法的基本规律主要有</w:t>
      </w:r>
      <w:r w:rsidR="00D96095" w:rsidRPr="00D96095">
        <w:rPr>
          <w:rFonts w:ascii="宋体" w:hAnsi="宋体" w:hint="eastAsia"/>
          <w:color w:val="000000"/>
          <w:szCs w:val="21"/>
        </w:rPr>
        <w:t>（  ）</w:t>
      </w:r>
    </w:p>
    <w:p w:rsidR="00D96095" w:rsidRPr="00D96095" w:rsidRDefault="00D96095" w:rsidP="00D96095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A</w:t>
      </w:r>
      <w:r w:rsidR="002F33A7" w:rsidRPr="00D96095">
        <w:rPr>
          <w:rFonts w:ascii="宋体" w:hAnsi="宋体" w:hint="eastAsia"/>
          <w:color w:val="000000"/>
          <w:szCs w:val="21"/>
        </w:rPr>
        <w:t>对立统一规律</w:t>
      </w:r>
      <w:r w:rsidRPr="00D96095">
        <w:rPr>
          <w:rFonts w:ascii="宋体" w:hAnsi="宋体" w:hint="eastAsia"/>
          <w:color w:val="000000"/>
          <w:szCs w:val="21"/>
        </w:rPr>
        <w:t xml:space="preserve">           B</w:t>
      </w:r>
      <w:r w:rsidR="002F33A7" w:rsidRPr="00D96095">
        <w:rPr>
          <w:rFonts w:ascii="宋体" w:hAnsi="宋体" w:hint="eastAsia"/>
          <w:color w:val="000000"/>
          <w:szCs w:val="21"/>
        </w:rPr>
        <w:t>量变质变规律</w:t>
      </w:r>
    </w:p>
    <w:p w:rsidR="00D96095" w:rsidRPr="00D96095" w:rsidRDefault="00D96095" w:rsidP="00D96095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C</w:t>
      </w:r>
      <w:r w:rsidR="002F33A7" w:rsidRPr="00D96095">
        <w:rPr>
          <w:rFonts w:ascii="宋体" w:hAnsi="宋体" w:hint="eastAsia"/>
          <w:color w:val="000000"/>
          <w:szCs w:val="21"/>
        </w:rPr>
        <w:t>否定之否定规律</w:t>
      </w:r>
      <w:r w:rsidRPr="00D96095">
        <w:rPr>
          <w:rFonts w:ascii="宋体" w:hAnsi="宋体" w:hint="eastAsia"/>
          <w:color w:val="000000"/>
          <w:szCs w:val="21"/>
        </w:rPr>
        <w:t xml:space="preserve">         D联系和发展的规律</w:t>
      </w:r>
    </w:p>
    <w:p w:rsidR="002F33A7" w:rsidRPr="00D96095" w:rsidRDefault="002F33A7" w:rsidP="003D3DBF">
      <w:pPr>
        <w:spacing w:line="360" w:lineRule="auto"/>
        <w:rPr>
          <w:rFonts w:ascii="宋体" w:hAnsi="宋体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2</w:t>
      </w:r>
      <w:r w:rsidR="00AA522D" w:rsidRPr="00D96095">
        <w:rPr>
          <w:rFonts w:ascii="宋体" w:hAnsi="宋体" w:hint="eastAsia"/>
          <w:color w:val="000000"/>
          <w:szCs w:val="21"/>
        </w:rPr>
        <w:t>对立统一规律是唯物辩证法的实质和核心</w:t>
      </w:r>
      <w:r w:rsidR="00D96095" w:rsidRPr="00D96095">
        <w:rPr>
          <w:rFonts w:ascii="宋体" w:hAnsi="宋体" w:hint="eastAsia"/>
          <w:color w:val="000000"/>
          <w:szCs w:val="21"/>
        </w:rPr>
        <w:t>，原因在于（  ）</w:t>
      </w:r>
    </w:p>
    <w:p w:rsidR="002F33A7" w:rsidRPr="00D96095" w:rsidRDefault="002F33A7" w:rsidP="00D96095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A对立统一规律揭示了事</w:t>
      </w:r>
      <w:proofErr w:type="gramStart"/>
      <w:r w:rsidRPr="00D96095">
        <w:rPr>
          <w:rFonts w:ascii="宋体" w:hAnsi="宋体" w:hint="eastAsia"/>
          <w:color w:val="000000"/>
          <w:szCs w:val="21"/>
        </w:rPr>
        <w:t>物普遍</w:t>
      </w:r>
      <w:proofErr w:type="gramEnd"/>
      <w:r w:rsidRPr="00D96095">
        <w:rPr>
          <w:rFonts w:ascii="宋体" w:hAnsi="宋体" w:hint="eastAsia"/>
          <w:color w:val="000000"/>
          <w:szCs w:val="21"/>
        </w:rPr>
        <w:t>联系的根本内容和变化发展的内在动力</w:t>
      </w:r>
      <w:r w:rsidR="00AC1676">
        <w:rPr>
          <w:rFonts w:ascii="宋体" w:hAnsi="宋体" w:hint="eastAsia"/>
          <w:color w:val="000000"/>
          <w:szCs w:val="21"/>
        </w:rPr>
        <w:t>；</w:t>
      </w:r>
    </w:p>
    <w:p w:rsidR="00D96095" w:rsidRPr="00D96095" w:rsidRDefault="002F33A7" w:rsidP="00D96095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B对立统一规律是贯穿量变质变规律、否定之否定规律以及唯物辩证法基本范畴的中心线索</w:t>
      </w:r>
      <w:r w:rsidR="00AC1676">
        <w:rPr>
          <w:rFonts w:ascii="宋体" w:hAnsi="宋体" w:hint="eastAsia"/>
          <w:color w:val="000000"/>
          <w:szCs w:val="21"/>
        </w:rPr>
        <w:t>；</w:t>
      </w:r>
    </w:p>
    <w:p w:rsidR="002F33A7" w:rsidRPr="00D96095" w:rsidRDefault="002F33A7" w:rsidP="00D96095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C对立统一规律提供了人们认识世界和改造世界的根本方法——矛盾分析方法</w:t>
      </w:r>
      <w:r w:rsidR="00AC1676">
        <w:rPr>
          <w:rFonts w:ascii="宋体" w:hAnsi="宋体" w:hint="eastAsia"/>
          <w:color w:val="000000"/>
          <w:szCs w:val="21"/>
        </w:rPr>
        <w:t>；</w:t>
      </w:r>
    </w:p>
    <w:p w:rsidR="00D96095" w:rsidRPr="00D96095" w:rsidRDefault="00D96095" w:rsidP="00D96095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D对立统一规律从根本上回答了事物为什么会发展的问题</w:t>
      </w:r>
      <w:r w:rsidR="00AC1676">
        <w:rPr>
          <w:rFonts w:ascii="宋体" w:hAnsi="宋体" w:hint="eastAsia"/>
          <w:color w:val="000000"/>
          <w:szCs w:val="21"/>
        </w:rPr>
        <w:t>。</w:t>
      </w:r>
    </w:p>
    <w:p w:rsidR="00D96095" w:rsidRDefault="00D96095" w:rsidP="003D3DBF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以下选项体现了在</w:t>
      </w:r>
      <w:r w:rsidR="002F33A7" w:rsidRPr="00D96095">
        <w:rPr>
          <w:rFonts w:ascii="宋体" w:hAnsi="宋体" w:hint="eastAsia"/>
          <w:color w:val="000000"/>
          <w:szCs w:val="21"/>
        </w:rPr>
        <w:t>实际工作</w:t>
      </w:r>
      <w:r w:rsidR="00A23383">
        <w:rPr>
          <w:rFonts w:ascii="宋体" w:hAnsi="宋体" w:hint="eastAsia"/>
          <w:color w:val="000000"/>
          <w:szCs w:val="21"/>
        </w:rPr>
        <w:t>中</w:t>
      </w:r>
      <w:r>
        <w:rPr>
          <w:rFonts w:ascii="宋体" w:hAnsi="宋体" w:hint="eastAsia"/>
          <w:color w:val="000000"/>
          <w:szCs w:val="21"/>
        </w:rPr>
        <w:t>运用</w:t>
      </w:r>
      <w:r w:rsidRPr="00D96095">
        <w:rPr>
          <w:rFonts w:ascii="宋体" w:hAnsi="宋体" w:hint="eastAsia"/>
          <w:color w:val="000000"/>
          <w:szCs w:val="21"/>
        </w:rPr>
        <w:t>辩证</w:t>
      </w:r>
      <w:r>
        <w:rPr>
          <w:rFonts w:ascii="宋体" w:hAnsi="宋体" w:hint="eastAsia"/>
          <w:color w:val="000000"/>
          <w:szCs w:val="21"/>
        </w:rPr>
        <w:t>思维的说法是</w:t>
      </w:r>
      <w:r w:rsidR="00A23383">
        <w:rPr>
          <w:rFonts w:ascii="宋体" w:hAnsi="宋体" w:hint="eastAsia"/>
          <w:color w:val="000000"/>
          <w:szCs w:val="21"/>
        </w:rPr>
        <w:t>（   ）</w:t>
      </w:r>
    </w:p>
    <w:p w:rsidR="00A23383" w:rsidRDefault="00D96095" w:rsidP="00D96095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</w:t>
      </w:r>
      <w:r w:rsidRPr="00D96095">
        <w:rPr>
          <w:rFonts w:ascii="宋体" w:hAnsi="宋体" w:hint="eastAsia"/>
          <w:color w:val="000000"/>
          <w:szCs w:val="21"/>
        </w:rPr>
        <w:t>坚持“两点论”和“重点论”的统一</w:t>
      </w:r>
      <w:r>
        <w:rPr>
          <w:rFonts w:ascii="宋体" w:hAnsi="宋体" w:hint="eastAsia"/>
          <w:color w:val="000000"/>
          <w:szCs w:val="21"/>
        </w:rPr>
        <w:t xml:space="preserve">；       </w:t>
      </w:r>
    </w:p>
    <w:p w:rsidR="00D96095" w:rsidRDefault="00D96095" w:rsidP="00D96095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B正确处理</w:t>
      </w:r>
      <w:r w:rsidRPr="00D96095">
        <w:rPr>
          <w:rFonts w:ascii="宋体" w:hAnsi="宋体" w:hint="eastAsia"/>
          <w:color w:val="000000"/>
          <w:szCs w:val="21"/>
        </w:rPr>
        <w:t>主要矛盾和次要矛盾</w:t>
      </w:r>
      <w:r>
        <w:rPr>
          <w:rFonts w:ascii="宋体" w:hAnsi="宋体" w:hint="eastAsia"/>
          <w:color w:val="000000"/>
          <w:szCs w:val="21"/>
        </w:rPr>
        <w:t>的关系；</w:t>
      </w:r>
    </w:p>
    <w:p w:rsidR="00A23383" w:rsidRDefault="00D96095" w:rsidP="00A23383">
      <w:pPr>
        <w:spacing w:line="360" w:lineRule="auto"/>
        <w:ind w:leftChars="100" w:left="21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C正确把握</w:t>
      </w:r>
      <w:r w:rsidRPr="00D96095">
        <w:rPr>
          <w:rFonts w:ascii="宋体" w:hAnsi="宋体" w:hint="eastAsia"/>
          <w:color w:val="000000"/>
          <w:szCs w:val="21"/>
        </w:rPr>
        <w:t>矛盾的主要方面和次要方面</w:t>
      </w:r>
      <w:r>
        <w:rPr>
          <w:rFonts w:ascii="宋体" w:hAnsi="宋体" w:hint="eastAsia"/>
          <w:color w:val="000000"/>
          <w:szCs w:val="21"/>
        </w:rPr>
        <w:t>的关系</w:t>
      </w:r>
      <w:r w:rsidR="00A23383">
        <w:rPr>
          <w:rFonts w:ascii="宋体" w:hAnsi="宋体" w:hint="eastAsia"/>
          <w:color w:val="000000"/>
          <w:szCs w:val="21"/>
        </w:rPr>
        <w:t>；</w:t>
      </w:r>
      <w:r>
        <w:rPr>
          <w:rFonts w:ascii="宋体" w:hAnsi="宋体" w:hint="eastAsia"/>
          <w:color w:val="000000"/>
          <w:szCs w:val="21"/>
        </w:rPr>
        <w:t xml:space="preserve">   </w:t>
      </w:r>
    </w:p>
    <w:p w:rsidR="002F33A7" w:rsidRPr="00D96095" w:rsidRDefault="00D96095" w:rsidP="00A23383">
      <w:pPr>
        <w:spacing w:line="360" w:lineRule="auto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 w:rsidR="00A23383" w:rsidRPr="00A23383">
        <w:rPr>
          <w:rFonts w:ascii="宋体" w:hAnsi="宋体" w:hint="eastAsia"/>
          <w:color w:val="000000"/>
          <w:szCs w:val="21"/>
        </w:rPr>
        <w:t>社会的和谐、人与自然的和谐，都是在不断解决矛盾的过程中实现的</w:t>
      </w:r>
      <w:r w:rsidR="00AC1676">
        <w:rPr>
          <w:rFonts w:ascii="宋体" w:hAnsi="宋体" w:hint="eastAsia"/>
          <w:color w:val="000000"/>
          <w:szCs w:val="21"/>
        </w:rPr>
        <w:t>。</w:t>
      </w:r>
    </w:p>
    <w:p w:rsidR="002F33A7" w:rsidRPr="00D96095" w:rsidRDefault="00AC1676" w:rsidP="003D3DBF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4关于</w:t>
      </w:r>
      <w:r w:rsidR="002F33A7" w:rsidRPr="00D96095">
        <w:rPr>
          <w:rFonts w:ascii="宋体" w:hAnsi="宋体" w:hint="eastAsia"/>
          <w:color w:val="000000"/>
          <w:szCs w:val="21"/>
        </w:rPr>
        <w:t>量变和质变的辩证关系</w:t>
      </w:r>
      <w:r>
        <w:rPr>
          <w:rFonts w:ascii="宋体" w:hAnsi="宋体" w:hint="eastAsia"/>
          <w:color w:val="000000"/>
          <w:szCs w:val="21"/>
        </w:rPr>
        <w:t>表述正确的是（   ）</w:t>
      </w:r>
    </w:p>
    <w:p w:rsidR="002F33A7" w:rsidRPr="00D96095" w:rsidRDefault="002F33A7" w:rsidP="00AC1676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A量变是质变的必要准备</w:t>
      </w:r>
      <w:r w:rsidR="00AC1676">
        <w:rPr>
          <w:rFonts w:ascii="宋体" w:hAnsi="宋体" w:hint="eastAsia"/>
          <w:color w:val="000000"/>
          <w:szCs w:val="21"/>
        </w:rPr>
        <w:t>;</w:t>
      </w:r>
    </w:p>
    <w:p w:rsidR="002F33A7" w:rsidRPr="00D96095" w:rsidRDefault="002F33A7" w:rsidP="00AC1676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lastRenderedPageBreak/>
        <w:t>B质变是量变的必然结果</w:t>
      </w:r>
      <w:r w:rsidR="00AC1676">
        <w:rPr>
          <w:rFonts w:ascii="宋体" w:hAnsi="宋体" w:hint="eastAsia"/>
          <w:color w:val="000000"/>
          <w:szCs w:val="21"/>
        </w:rPr>
        <w:t>;</w:t>
      </w:r>
    </w:p>
    <w:p w:rsidR="002F33A7" w:rsidRDefault="002F33A7" w:rsidP="00AC1676">
      <w:pPr>
        <w:spacing w:line="360" w:lineRule="auto"/>
        <w:ind w:firstLineChars="100" w:firstLine="210"/>
        <w:rPr>
          <w:rFonts w:ascii="宋体" w:hAnsi="宋体" w:hint="eastAsia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C量变和质变是相互渗透的</w:t>
      </w:r>
      <w:r w:rsidR="00AC1676">
        <w:rPr>
          <w:rFonts w:ascii="宋体" w:hAnsi="宋体" w:hint="eastAsia"/>
          <w:color w:val="000000"/>
          <w:szCs w:val="21"/>
        </w:rPr>
        <w:t>;</w:t>
      </w:r>
    </w:p>
    <w:p w:rsidR="00AC1676" w:rsidRPr="00D96095" w:rsidRDefault="00AC1676" w:rsidP="00AC1676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 w:rsidRPr="00D96095">
        <w:rPr>
          <w:rFonts w:ascii="宋体" w:hAnsi="宋体" w:hint="eastAsia"/>
          <w:color w:val="000000"/>
          <w:szCs w:val="21"/>
        </w:rPr>
        <w:t>任何事物的变化都有一个量变的积累过程，没有量变的积累，质变就不会发生。</w:t>
      </w:r>
    </w:p>
    <w:p w:rsidR="002F33A7" w:rsidRPr="00D96095" w:rsidRDefault="00AC1676" w:rsidP="003D3DBF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</w:t>
      </w:r>
      <w:r w:rsidR="00E611E7" w:rsidRPr="00D96095">
        <w:rPr>
          <w:rFonts w:ascii="宋体" w:hAnsi="宋体" w:hint="eastAsia"/>
          <w:color w:val="000000"/>
          <w:szCs w:val="21"/>
        </w:rPr>
        <w:t>关于</w:t>
      </w:r>
      <w:r w:rsidR="002F33A7" w:rsidRPr="00D96095">
        <w:rPr>
          <w:rFonts w:ascii="宋体" w:hAnsi="宋体" w:hint="eastAsia"/>
          <w:color w:val="000000"/>
          <w:szCs w:val="21"/>
        </w:rPr>
        <w:t>辩证否定观的</w:t>
      </w:r>
      <w:r w:rsidR="00E611E7" w:rsidRPr="00D96095">
        <w:rPr>
          <w:rFonts w:ascii="宋体" w:hAnsi="宋体" w:hint="eastAsia"/>
          <w:color w:val="000000"/>
          <w:szCs w:val="21"/>
        </w:rPr>
        <w:t>基本内容</w:t>
      </w:r>
      <w:r w:rsidR="00E611E7" w:rsidRPr="00D96095">
        <w:rPr>
          <w:rFonts w:ascii="宋体" w:hAnsi="宋体" w:hint="eastAsia"/>
          <w:color w:val="000000"/>
          <w:szCs w:val="21"/>
        </w:rPr>
        <w:t>表述正确的是</w:t>
      </w:r>
      <w:r>
        <w:rPr>
          <w:rFonts w:ascii="宋体" w:hAnsi="宋体" w:hint="eastAsia"/>
          <w:color w:val="000000"/>
          <w:szCs w:val="21"/>
        </w:rPr>
        <w:t>(   )</w:t>
      </w:r>
    </w:p>
    <w:p w:rsidR="002F33A7" w:rsidRPr="00D96095" w:rsidRDefault="002F33A7" w:rsidP="00AC1676">
      <w:pPr>
        <w:spacing w:line="360" w:lineRule="auto"/>
        <w:ind w:firstLineChars="50" w:firstLine="105"/>
        <w:rPr>
          <w:rFonts w:ascii="宋体" w:hAnsi="宋体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A否定是事物的自我否定，是事物内部矛盾运动的结果</w:t>
      </w:r>
    </w:p>
    <w:p w:rsidR="002F33A7" w:rsidRPr="00D96095" w:rsidRDefault="002F33A7" w:rsidP="00AC1676">
      <w:pPr>
        <w:spacing w:line="360" w:lineRule="auto"/>
        <w:ind w:firstLineChars="50" w:firstLine="105"/>
        <w:rPr>
          <w:rFonts w:ascii="宋体" w:hAnsi="宋体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B否定是事物发展的环节，是旧事物向新事物的转变，是从旧质到新质的飞跃。</w:t>
      </w:r>
    </w:p>
    <w:p w:rsidR="002F33A7" w:rsidRPr="00D96095" w:rsidRDefault="002F33A7" w:rsidP="00AC1676">
      <w:pPr>
        <w:spacing w:line="360" w:lineRule="auto"/>
        <w:ind w:firstLineChars="50" w:firstLine="105"/>
        <w:rPr>
          <w:rFonts w:ascii="宋体" w:hAnsi="宋体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C否定是新旧事物联系的环节</w:t>
      </w:r>
    </w:p>
    <w:p w:rsidR="002F33A7" w:rsidRDefault="002F33A7" w:rsidP="00AC1676">
      <w:pPr>
        <w:spacing w:line="360" w:lineRule="auto"/>
        <w:ind w:firstLineChars="50" w:firstLine="105"/>
        <w:rPr>
          <w:rFonts w:ascii="宋体" w:hAnsi="宋体" w:hint="eastAsia"/>
          <w:color w:val="000000"/>
          <w:szCs w:val="21"/>
        </w:rPr>
      </w:pPr>
      <w:r w:rsidRPr="00D96095">
        <w:rPr>
          <w:rFonts w:ascii="宋体" w:hAnsi="宋体" w:hint="eastAsia"/>
          <w:color w:val="000000"/>
          <w:szCs w:val="21"/>
        </w:rPr>
        <w:t>D辩证否定的实质是“扬弃”</w:t>
      </w:r>
    </w:p>
    <w:p w:rsidR="004E3562" w:rsidRPr="004E3562" w:rsidRDefault="004E3562" w:rsidP="004E3562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</w:t>
      </w:r>
      <w:r w:rsidRPr="004E3562">
        <w:rPr>
          <w:rFonts w:ascii="宋体" w:hAnsi="宋体" w:hint="eastAsia"/>
          <w:color w:val="000000"/>
          <w:szCs w:val="21"/>
        </w:rPr>
        <w:t>. 战略思维能力强调思维的（   ），是高瞻远瞩、统揽全局、善于把握事物发展总体趋势和方向的能力。</w:t>
      </w:r>
    </w:p>
    <w:p w:rsidR="004E3562" w:rsidRPr="00D96095" w:rsidRDefault="004E3562" w:rsidP="004E356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4E3562">
        <w:rPr>
          <w:rFonts w:ascii="宋体" w:hAnsi="宋体" w:hint="eastAsia"/>
          <w:color w:val="000000"/>
          <w:szCs w:val="21"/>
        </w:rPr>
        <w:t>A．整体性</w:t>
      </w:r>
      <w:r>
        <w:rPr>
          <w:rFonts w:ascii="宋体" w:hAnsi="宋体" w:hint="eastAsia"/>
          <w:color w:val="000000"/>
          <w:szCs w:val="21"/>
        </w:rPr>
        <w:t>；</w:t>
      </w:r>
      <w:r w:rsidRPr="004E3562">
        <w:rPr>
          <w:rFonts w:ascii="宋体" w:hAnsi="宋体" w:hint="eastAsia"/>
          <w:color w:val="000000"/>
          <w:szCs w:val="21"/>
        </w:rPr>
        <w:t>B．发散性</w:t>
      </w:r>
      <w:r>
        <w:rPr>
          <w:rFonts w:ascii="宋体" w:hAnsi="宋体" w:hint="eastAsia"/>
          <w:color w:val="000000"/>
          <w:szCs w:val="21"/>
        </w:rPr>
        <w:t>；</w:t>
      </w:r>
      <w:r w:rsidRPr="004E3562">
        <w:rPr>
          <w:rFonts w:ascii="宋体" w:hAnsi="宋体" w:hint="eastAsia"/>
          <w:color w:val="000000"/>
          <w:szCs w:val="21"/>
        </w:rPr>
        <w:t>C．长期性</w:t>
      </w:r>
      <w:r>
        <w:rPr>
          <w:rFonts w:ascii="宋体" w:hAnsi="宋体" w:hint="eastAsia"/>
          <w:color w:val="000000"/>
          <w:szCs w:val="21"/>
        </w:rPr>
        <w:t>；</w:t>
      </w:r>
      <w:r w:rsidRPr="004E3562">
        <w:rPr>
          <w:rFonts w:ascii="宋体" w:hAnsi="宋体" w:hint="eastAsia"/>
          <w:color w:val="000000"/>
          <w:szCs w:val="21"/>
        </w:rPr>
        <w:t>D．全局性</w:t>
      </w:r>
    </w:p>
    <w:p w:rsidR="00E611E7" w:rsidRDefault="00D96095" w:rsidP="003D3DBF">
      <w:pPr>
        <w:spacing w:line="360" w:lineRule="auto"/>
        <w:rPr>
          <w:rFonts w:ascii="宋体" w:hAnsi="宋体" w:hint="eastAsia"/>
          <w:b/>
          <w:color w:val="000000"/>
          <w:szCs w:val="21"/>
        </w:rPr>
      </w:pPr>
      <w:r w:rsidRPr="00D96095">
        <w:rPr>
          <w:rFonts w:ascii="宋体" w:hAnsi="宋体" w:hint="eastAsia"/>
          <w:b/>
          <w:color w:val="000000"/>
          <w:szCs w:val="21"/>
        </w:rPr>
        <w:t>参考答案</w:t>
      </w:r>
    </w:p>
    <w:p w:rsidR="004635A2" w:rsidRPr="00D96095" w:rsidRDefault="004635A2" w:rsidP="003D3DBF">
      <w:pPr>
        <w:spacing w:line="360" w:lineRule="auto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一、1C；2</w:t>
      </w:r>
      <w:r w:rsidR="005B31EA">
        <w:rPr>
          <w:rFonts w:ascii="宋体" w:hAnsi="宋体" w:hint="eastAsia"/>
          <w:b/>
          <w:color w:val="000000"/>
          <w:szCs w:val="21"/>
        </w:rPr>
        <w:t>C</w:t>
      </w:r>
      <w:r>
        <w:rPr>
          <w:rFonts w:ascii="宋体" w:hAnsi="宋体" w:hint="eastAsia"/>
          <w:b/>
          <w:color w:val="000000"/>
          <w:szCs w:val="21"/>
        </w:rPr>
        <w:t>；3</w:t>
      </w:r>
      <w:r w:rsidR="005B31EA" w:rsidRPr="005B31EA">
        <w:rPr>
          <w:rFonts w:ascii="宋体" w:hAnsi="宋体" w:hint="eastAsia"/>
          <w:b/>
          <w:color w:val="000000"/>
          <w:szCs w:val="21"/>
        </w:rPr>
        <w:t xml:space="preserve"> </w:t>
      </w:r>
      <w:r w:rsidR="005B31EA">
        <w:rPr>
          <w:rFonts w:ascii="宋体" w:hAnsi="宋体" w:hint="eastAsia"/>
          <w:b/>
          <w:color w:val="000000"/>
          <w:szCs w:val="21"/>
        </w:rPr>
        <w:t>B</w:t>
      </w:r>
      <w:r>
        <w:rPr>
          <w:rFonts w:ascii="宋体" w:hAnsi="宋体" w:hint="eastAsia"/>
          <w:b/>
          <w:color w:val="000000"/>
          <w:szCs w:val="21"/>
        </w:rPr>
        <w:t>；4</w:t>
      </w:r>
      <w:r w:rsidR="005B31EA" w:rsidRPr="005B31EA">
        <w:rPr>
          <w:rFonts w:ascii="宋体" w:hAnsi="宋体" w:hint="eastAsia"/>
          <w:b/>
          <w:color w:val="000000"/>
          <w:szCs w:val="21"/>
        </w:rPr>
        <w:t xml:space="preserve"> </w:t>
      </w:r>
      <w:r w:rsidR="005B31EA">
        <w:rPr>
          <w:rFonts w:ascii="宋体" w:hAnsi="宋体" w:hint="eastAsia"/>
          <w:b/>
          <w:color w:val="000000"/>
          <w:szCs w:val="21"/>
        </w:rPr>
        <w:t>C</w:t>
      </w:r>
      <w:r>
        <w:rPr>
          <w:rFonts w:ascii="宋体" w:hAnsi="宋体" w:hint="eastAsia"/>
          <w:b/>
          <w:color w:val="000000"/>
          <w:szCs w:val="21"/>
        </w:rPr>
        <w:t>；5</w:t>
      </w:r>
      <w:r w:rsidR="005B31EA">
        <w:rPr>
          <w:rFonts w:ascii="宋体" w:hAnsi="宋体" w:hint="eastAsia"/>
          <w:b/>
          <w:color w:val="000000"/>
          <w:szCs w:val="21"/>
        </w:rPr>
        <w:t xml:space="preserve"> A</w:t>
      </w:r>
    </w:p>
    <w:p w:rsidR="00D96095" w:rsidRPr="00880D52" w:rsidRDefault="004635A2" w:rsidP="003D3DBF">
      <w:pPr>
        <w:spacing w:line="360" w:lineRule="auto"/>
        <w:rPr>
          <w:szCs w:val="21"/>
        </w:rPr>
      </w:pPr>
      <w:r w:rsidRPr="00880D52">
        <w:rPr>
          <w:rFonts w:hint="eastAsia"/>
          <w:szCs w:val="21"/>
        </w:rPr>
        <w:t>二、</w:t>
      </w:r>
      <w:r w:rsidR="00D96095" w:rsidRPr="00880D52">
        <w:rPr>
          <w:szCs w:val="21"/>
        </w:rPr>
        <w:t>1</w:t>
      </w:r>
      <w:r w:rsidR="00D96095" w:rsidRPr="00880D52">
        <w:rPr>
          <w:rFonts w:hint="eastAsia"/>
          <w:szCs w:val="21"/>
        </w:rPr>
        <w:t>ABC</w:t>
      </w:r>
      <w:r w:rsidR="00D96095" w:rsidRPr="00880D52">
        <w:rPr>
          <w:rFonts w:hint="eastAsia"/>
          <w:szCs w:val="21"/>
        </w:rPr>
        <w:t>；</w:t>
      </w:r>
      <w:r w:rsidR="00D96095" w:rsidRPr="00880D52">
        <w:rPr>
          <w:rFonts w:hint="eastAsia"/>
          <w:szCs w:val="21"/>
        </w:rPr>
        <w:t>2</w:t>
      </w:r>
      <w:r w:rsidR="004E2166" w:rsidRPr="00880D52">
        <w:rPr>
          <w:rFonts w:hint="eastAsia"/>
          <w:szCs w:val="21"/>
        </w:rPr>
        <w:t xml:space="preserve"> </w:t>
      </w:r>
      <w:r w:rsidR="00D96095" w:rsidRPr="00880D52">
        <w:rPr>
          <w:rFonts w:hint="eastAsia"/>
          <w:szCs w:val="21"/>
        </w:rPr>
        <w:t>ABCD;</w:t>
      </w:r>
      <w:r w:rsidR="00AC1676" w:rsidRPr="00880D52">
        <w:rPr>
          <w:rFonts w:hint="eastAsia"/>
          <w:szCs w:val="21"/>
        </w:rPr>
        <w:t xml:space="preserve"> 3</w:t>
      </w:r>
      <w:r w:rsidR="004E2166" w:rsidRPr="00880D52">
        <w:rPr>
          <w:rFonts w:hint="eastAsia"/>
          <w:szCs w:val="21"/>
        </w:rPr>
        <w:t xml:space="preserve"> </w:t>
      </w:r>
      <w:r w:rsidR="00AC1676" w:rsidRPr="00880D52">
        <w:rPr>
          <w:rFonts w:hint="eastAsia"/>
          <w:szCs w:val="21"/>
        </w:rPr>
        <w:t>ABCD; 4</w:t>
      </w:r>
      <w:r w:rsidR="004E2166" w:rsidRPr="00880D52">
        <w:rPr>
          <w:rFonts w:hint="eastAsia"/>
          <w:szCs w:val="21"/>
        </w:rPr>
        <w:t xml:space="preserve"> </w:t>
      </w:r>
      <w:r w:rsidR="00AC1676" w:rsidRPr="00880D52">
        <w:rPr>
          <w:rFonts w:hint="eastAsia"/>
          <w:szCs w:val="21"/>
        </w:rPr>
        <w:t>ABCD</w:t>
      </w:r>
      <w:r w:rsidR="004E2166" w:rsidRPr="00880D52">
        <w:rPr>
          <w:rFonts w:hint="eastAsia"/>
          <w:szCs w:val="21"/>
        </w:rPr>
        <w:t>；</w:t>
      </w:r>
      <w:r w:rsidR="004E2166" w:rsidRPr="00880D52">
        <w:rPr>
          <w:rFonts w:hint="eastAsia"/>
          <w:szCs w:val="21"/>
        </w:rPr>
        <w:t>5ABCD</w:t>
      </w:r>
      <w:r w:rsidR="004E3562" w:rsidRPr="00880D52">
        <w:rPr>
          <w:rFonts w:hint="eastAsia"/>
          <w:szCs w:val="21"/>
        </w:rPr>
        <w:t>；</w:t>
      </w:r>
      <w:r w:rsidR="004E3562" w:rsidRPr="00880D52">
        <w:rPr>
          <w:rFonts w:hint="eastAsia"/>
          <w:szCs w:val="21"/>
        </w:rPr>
        <w:t>6ACD</w:t>
      </w:r>
      <w:r w:rsidR="004E3562" w:rsidRPr="00880D52">
        <w:rPr>
          <w:rFonts w:hint="eastAsia"/>
          <w:szCs w:val="21"/>
        </w:rPr>
        <w:t>；</w:t>
      </w:r>
      <w:bookmarkStart w:id="0" w:name="_GoBack"/>
      <w:bookmarkEnd w:id="0"/>
    </w:p>
    <w:sectPr w:rsidR="00D96095" w:rsidRPr="0088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763" w:rsidRDefault="00AF6763" w:rsidP="002F33A7">
      <w:r>
        <w:separator/>
      </w:r>
    </w:p>
  </w:endnote>
  <w:endnote w:type="continuationSeparator" w:id="0">
    <w:p w:rsidR="00AF6763" w:rsidRDefault="00AF6763" w:rsidP="002F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763" w:rsidRDefault="00AF6763" w:rsidP="002F33A7">
      <w:r>
        <w:separator/>
      </w:r>
    </w:p>
  </w:footnote>
  <w:footnote w:type="continuationSeparator" w:id="0">
    <w:p w:rsidR="00AF6763" w:rsidRDefault="00AF6763" w:rsidP="002F3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D0"/>
    <w:rsid w:val="000307D0"/>
    <w:rsid w:val="002F33A7"/>
    <w:rsid w:val="003A09CC"/>
    <w:rsid w:val="003D3DBF"/>
    <w:rsid w:val="004635A2"/>
    <w:rsid w:val="004E2166"/>
    <w:rsid w:val="004E3562"/>
    <w:rsid w:val="005B31EA"/>
    <w:rsid w:val="00880D52"/>
    <w:rsid w:val="00905E18"/>
    <w:rsid w:val="00A23383"/>
    <w:rsid w:val="00AA522D"/>
    <w:rsid w:val="00AC1676"/>
    <w:rsid w:val="00AF6763"/>
    <w:rsid w:val="00D96095"/>
    <w:rsid w:val="00DC13BB"/>
    <w:rsid w:val="00E6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3A7"/>
    <w:rPr>
      <w:sz w:val="18"/>
      <w:szCs w:val="18"/>
    </w:rPr>
  </w:style>
  <w:style w:type="paragraph" w:styleId="a5">
    <w:name w:val="List Paragraph"/>
    <w:basedOn w:val="a"/>
    <w:uiPriority w:val="34"/>
    <w:qFormat/>
    <w:rsid w:val="004E35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3A7"/>
    <w:rPr>
      <w:sz w:val="18"/>
      <w:szCs w:val="18"/>
    </w:rPr>
  </w:style>
  <w:style w:type="paragraph" w:styleId="a5">
    <w:name w:val="List Paragraph"/>
    <w:basedOn w:val="a"/>
    <w:uiPriority w:val="34"/>
    <w:qFormat/>
    <w:rsid w:val="004E3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164</Words>
  <Characters>940</Characters>
  <Application>Microsoft Office Word</Application>
  <DocSecurity>0</DocSecurity>
  <Lines>7</Lines>
  <Paragraphs>2</Paragraphs>
  <ScaleCrop>false</ScaleCrop>
  <Company>微软中国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2020-03-18T13:17:00Z</dcterms:created>
  <dcterms:modified xsi:type="dcterms:W3CDTF">2020-03-29T13:47:00Z</dcterms:modified>
</cp:coreProperties>
</file>