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11"/>
        <w:tblW w:w="829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8296"/>
      </w:tblGrid>
      <w:tr w:rsidR="000C25AD" w:rsidRPr="00A52171" w14:paraId="6279D544" w14:textId="77777777" w:rsidTr="00FB7031">
        <w:tc>
          <w:tcPr>
            <w:tcW w:w="8296" w:type="dxa"/>
            <w:tcBorders>
              <w:bottom w:val="thinThickSmallGap" w:sz="24" w:space="0" w:color="C00000"/>
            </w:tcBorders>
          </w:tcPr>
          <w:p w14:paraId="435301D3" w14:textId="77777777" w:rsidR="000C25AD" w:rsidRPr="00A52171" w:rsidRDefault="000C25AD" w:rsidP="00FB7031">
            <w:pPr>
              <w:ind w:firstLineChars="0" w:firstLine="0"/>
              <w:jc w:val="center"/>
              <w:rPr>
                <w:rFonts w:ascii="楷体" w:eastAsia="楷体" w:hAnsi="楷体" w:cs="Times New Roman"/>
                <w:b/>
                <w:sz w:val="21"/>
              </w:rPr>
            </w:pPr>
            <w:r w:rsidRPr="00A52171">
              <w:rPr>
                <w:rFonts w:ascii="楷体" w:eastAsia="楷体" w:hAnsi="楷体" w:cs="Times New Roman" w:hint="eastAsia"/>
                <w:b/>
                <w:sz w:val="96"/>
              </w:rPr>
              <w:t>现代检测技术专题实验</w:t>
            </w:r>
          </w:p>
        </w:tc>
      </w:tr>
      <w:tr w:rsidR="000C25AD" w:rsidRPr="00A52171" w14:paraId="0E49F523" w14:textId="77777777" w:rsidTr="00FB7031">
        <w:trPr>
          <w:trHeight w:val="1418"/>
        </w:trPr>
        <w:tc>
          <w:tcPr>
            <w:tcW w:w="8296" w:type="dxa"/>
            <w:tcBorders>
              <w:top w:val="thinThickSmallGap" w:sz="24" w:space="0" w:color="C00000"/>
            </w:tcBorders>
            <w:vAlign w:val="center"/>
          </w:tcPr>
          <w:p w14:paraId="76F774D5" w14:textId="6BFC42C6" w:rsidR="000C25AD" w:rsidRPr="00A52171" w:rsidRDefault="000C25AD" w:rsidP="00FB7031">
            <w:pPr>
              <w:spacing w:before="240" w:after="60" w:line="312" w:lineRule="auto"/>
              <w:ind w:firstLineChars="0" w:firstLine="0"/>
              <w:jc w:val="center"/>
              <w:outlineLvl w:val="1"/>
              <w:rPr>
                <w:rFonts w:ascii="等线" w:eastAsia="等线" w:hAnsi="等线" w:cs="Times New Roman"/>
                <w:b/>
                <w:bCs/>
                <w:kern w:val="28"/>
                <w:sz w:val="32"/>
                <w:szCs w:val="32"/>
              </w:rPr>
            </w:pPr>
            <w:bookmarkStart w:id="0" w:name="_Toc83930254"/>
            <w:bookmarkStart w:id="1" w:name="_Toc85805691"/>
            <w:r w:rsidRPr="00A52171">
              <w:rPr>
                <w:rFonts w:ascii="等线" w:eastAsia="等线" w:hAnsi="等线" w:cs="Times New Roman" w:hint="eastAsia"/>
                <w:b/>
                <w:bCs/>
                <w:kern w:val="28"/>
                <w:sz w:val="32"/>
                <w:szCs w:val="32"/>
              </w:rPr>
              <w:t>第</w:t>
            </w:r>
            <w:r w:rsidR="002619F1">
              <w:rPr>
                <w:rFonts w:ascii="等线" w:eastAsia="等线" w:hAnsi="等线" w:cs="Times New Roman" w:hint="eastAsia"/>
                <w:b/>
                <w:bCs/>
                <w:kern w:val="28"/>
                <w:sz w:val="32"/>
                <w:szCs w:val="32"/>
              </w:rPr>
              <w:t>四</w:t>
            </w:r>
            <w:r w:rsidRPr="00A52171">
              <w:rPr>
                <w:rFonts w:ascii="等线" w:eastAsia="等线" w:hAnsi="等线" w:cs="Times New Roman" w:hint="eastAsia"/>
                <w:b/>
                <w:bCs/>
                <w:kern w:val="28"/>
                <w:sz w:val="32"/>
                <w:szCs w:val="32"/>
              </w:rPr>
              <w:t>次实验报告</w:t>
            </w:r>
            <w:bookmarkEnd w:id="0"/>
            <w:bookmarkEnd w:id="1"/>
          </w:p>
        </w:tc>
      </w:tr>
      <w:tr w:rsidR="000C25AD" w:rsidRPr="00A52171" w14:paraId="35948633" w14:textId="77777777" w:rsidTr="00FB7031">
        <w:tc>
          <w:tcPr>
            <w:tcW w:w="8296" w:type="dxa"/>
          </w:tcPr>
          <w:p w14:paraId="464DE69A" w14:textId="77777777" w:rsidR="000C25AD" w:rsidRPr="00A52171" w:rsidRDefault="000C25AD" w:rsidP="00FB7031">
            <w:pPr>
              <w:ind w:firstLineChars="0" w:firstLine="0"/>
              <w:jc w:val="center"/>
              <w:rPr>
                <w:rFonts w:ascii="等线" w:eastAsia="等线" w:hAnsi="等线" w:cs="Times New Roman"/>
                <w:sz w:val="21"/>
              </w:rPr>
            </w:pPr>
            <w:r w:rsidRPr="00A52171">
              <w:rPr>
                <w:rFonts w:ascii="等线" w:eastAsia="等线" w:hAnsi="等线" w:cs="Times New Roman"/>
                <w:noProof/>
                <w:sz w:val="20"/>
              </w:rPr>
              <w:drawing>
                <wp:inline distT="0" distB="0" distL="0" distR="0" wp14:anchorId="65C528B1" wp14:editId="57B6F972">
                  <wp:extent cx="2057400" cy="2050415"/>
                  <wp:effectExtent l="0" t="0" r="0" b="6985"/>
                  <wp:docPr id="9" name="图片 9" descr="图片包含 标牌&#10;&#10;已生成极高可信度的说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包含 标牌&#10;&#10;已生成极高可信度的说明"/>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2061761" cy="2054978"/>
                          </a:xfrm>
                          <a:prstGeom prst="rect">
                            <a:avLst/>
                          </a:prstGeom>
                        </pic:spPr>
                      </pic:pic>
                    </a:graphicData>
                  </a:graphic>
                </wp:inline>
              </w:drawing>
            </w:r>
          </w:p>
        </w:tc>
      </w:tr>
      <w:tr w:rsidR="000C25AD" w:rsidRPr="00A52171" w14:paraId="2EFFA17E" w14:textId="77777777" w:rsidTr="00FB7031">
        <w:tc>
          <w:tcPr>
            <w:tcW w:w="8296" w:type="dxa"/>
          </w:tcPr>
          <w:p w14:paraId="1DED2DB8" w14:textId="77777777" w:rsidR="000C25AD" w:rsidRPr="00A52171" w:rsidRDefault="000C25AD" w:rsidP="00FB7031">
            <w:pPr>
              <w:ind w:firstLineChars="0" w:firstLine="0"/>
              <w:jc w:val="center"/>
              <w:rPr>
                <w:rFonts w:ascii="等线" w:eastAsia="等线" w:hAnsi="等线" w:cs="Times New Roman"/>
                <w:sz w:val="21"/>
              </w:rPr>
            </w:pPr>
          </w:p>
        </w:tc>
      </w:tr>
      <w:tr w:rsidR="000C25AD" w:rsidRPr="00A52171" w14:paraId="6B502D15" w14:textId="77777777" w:rsidTr="00FB7031">
        <w:tc>
          <w:tcPr>
            <w:tcW w:w="8296" w:type="dxa"/>
          </w:tcPr>
          <w:p w14:paraId="69DDBE55" w14:textId="77777777" w:rsidR="000C25AD" w:rsidRDefault="000C25AD" w:rsidP="00FB7031">
            <w:pPr>
              <w:ind w:firstLineChars="0" w:firstLine="0"/>
              <w:rPr>
                <w:rFonts w:ascii="等线" w:eastAsia="等线" w:hAnsi="等线" w:cs="Times New Roman"/>
                <w:sz w:val="21"/>
              </w:rPr>
            </w:pPr>
          </w:p>
          <w:p w14:paraId="5CFD2E5D" w14:textId="77777777" w:rsidR="00312708" w:rsidRDefault="00312708" w:rsidP="00FB7031">
            <w:pPr>
              <w:ind w:firstLineChars="0" w:firstLine="0"/>
              <w:rPr>
                <w:rFonts w:ascii="等线" w:eastAsia="等线" w:hAnsi="等线" w:cs="Times New Roman"/>
                <w:sz w:val="21"/>
              </w:rPr>
            </w:pPr>
          </w:p>
          <w:p w14:paraId="2F355AA0" w14:textId="77777777" w:rsidR="00312708" w:rsidRDefault="00312708" w:rsidP="00FB7031">
            <w:pPr>
              <w:ind w:firstLineChars="0" w:firstLine="0"/>
              <w:rPr>
                <w:rFonts w:ascii="等线" w:eastAsia="等线" w:hAnsi="等线" w:cs="Times New Roman"/>
                <w:sz w:val="21"/>
              </w:rPr>
            </w:pPr>
          </w:p>
          <w:p w14:paraId="04D3591A" w14:textId="77777777" w:rsidR="00312708" w:rsidRDefault="00312708" w:rsidP="00FB7031">
            <w:pPr>
              <w:ind w:firstLineChars="0" w:firstLine="0"/>
              <w:rPr>
                <w:rFonts w:ascii="等线" w:eastAsia="等线" w:hAnsi="等线" w:cs="Times New Roman"/>
                <w:sz w:val="21"/>
              </w:rPr>
            </w:pPr>
          </w:p>
          <w:p w14:paraId="1FE33AB6" w14:textId="2CE26898" w:rsidR="00312708" w:rsidRPr="00A52171" w:rsidRDefault="00312708" w:rsidP="00FB7031">
            <w:pPr>
              <w:ind w:firstLineChars="0" w:firstLine="0"/>
              <w:rPr>
                <w:rFonts w:ascii="等线" w:eastAsia="等线" w:hAnsi="等线" w:cs="Times New Roman" w:hint="eastAsia"/>
                <w:sz w:val="21"/>
              </w:rPr>
            </w:pPr>
          </w:p>
        </w:tc>
      </w:tr>
    </w:tbl>
    <w:p w14:paraId="4BE474D2" w14:textId="77777777" w:rsidR="000C25AD" w:rsidRPr="00A52171" w:rsidRDefault="000C25AD" w:rsidP="000C25AD">
      <w:pPr>
        <w:keepNext/>
        <w:keepLines/>
        <w:ind w:firstLineChars="0" w:firstLine="0"/>
        <w:jc w:val="left"/>
        <w:outlineLvl w:val="0"/>
        <w:rPr>
          <w:rFonts w:ascii="等线" w:hAnsi="等线" w:cs="Times New Roman"/>
          <w:b/>
          <w:bCs/>
          <w:kern w:val="44"/>
          <w:szCs w:val="44"/>
        </w:rPr>
      </w:pPr>
      <w:bookmarkStart w:id="2" w:name="_Toc85805692"/>
      <w:r w:rsidRPr="00A52171">
        <w:rPr>
          <w:rFonts w:ascii="等线" w:hAnsi="等线" w:cs="Times New Roman" w:hint="eastAsia"/>
          <w:b/>
          <w:bCs/>
          <w:kern w:val="44"/>
          <w:szCs w:val="44"/>
        </w:rPr>
        <w:t>一、实验目的</w:t>
      </w:r>
      <w:bookmarkEnd w:id="2"/>
    </w:p>
    <w:p w14:paraId="47C24E41" w14:textId="57D72003" w:rsidR="000C25AD" w:rsidRDefault="000C25AD" w:rsidP="000C25AD">
      <w:pPr>
        <w:pStyle w:val="a8"/>
        <w:ind w:firstLineChars="200" w:firstLine="420"/>
        <w:rPr>
          <w:rStyle w:val="style21"/>
          <w:rFonts w:ascii="宋体" w:hAnsi="宋体"/>
        </w:rPr>
      </w:pPr>
      <w:r>
        <w:rPr>
          <w:rStyle w:val="style21"/>
          <w:rFonts w:ascii="宋体" w:hAnsi="宋体"/>
        </w:rPr>
        <w:t>通过本实验了解</w:t>
      </w:r>
      <w:r>
        <w:rPr>
          <w:rFonts w:hint="eastAsia"/>
        </w:rPr>
        <w:t>自动</w:t>
      </w:r>
      <w:r>
        <w:rPr>
          <w:rStyle w:val="style21"/>
          <w:rFonts w:ascii="宋体" w:hAnsi="宋体" w:hint="eastAsia"/>
        </w:rPr>
        <w:t>生产线上常用传感器的检测原理和应用方法</w:t>
      </w:r>
      <w:r>
        <w:rPr>
          <w:rStyle w:val="style21"/>
          <w:rFonts w:ascii="宋体" w:hAnsi="宋体"/>
        </w:rPr>
        <w:t>。</w:t>
      </w:r>
    </w:p>
    <w:p w14:paraId="72F3FE9C" w14:textId="77777777" w:rsidR="000C25AD" w:rsidRDefault="000C25AD" w:rsidP="000C25AD">
      <w:pPr>
        <w:pStyle w:val="a8"/>
        <w:ind w:firstLineChars="200" w:firstLine="420"/>
      </w:pPr>
    </w:p>
    <w:p w14:paraId="015FD3AA" w14:textId="77777777" w:rsidR="000C25AD" w:rsidRPr="00B72091" w:rsidRDefault="000C25AD" w:rsidP="000C25AD">
      <w:pPr>
        <w:pStyle w:val="1"/>
      </w:pPr>
      <w:bookmarkStart w:id="3" w:name="_Toc85805693"/>
      <w:r>
        <w:rPr>
          <w:rFonts w:hint="eastAsia"/>
        </w:rPr>
        <w:t>二、</w:t>
      </w:r>
      <w:r w:rsidRPr="00B72091">
        <w:rPr>
          <w:rFonts w:hint="eastAsia"/>
        </w:rPr>
        <w:t>实验内容及</w:t>
      </w:r>
      <w:r>
        <w:rPr>
          <w:rFonts w:hint="eastAsia"/>
        </w:rPr>
        <w:t>步骤</w:t>
      </w:r>
      <w:bookmarkEnd w:id="3"/>
    </w:p>
    <w:p w14:paraId="5EFDDA2B" w14:textId="77777777" w:rsidR="000C25AD" w:rsidRDefault="000C25AD" w:rsidP="000C25AD">
      <w:pPr>
        <w:pStyle w:val="a8"/>
        <w:ind w:firstLine="361"/>
        <w:rPr>
          <w:b/>
          <w:bCs/>
        </w:rPr>
      </w:pPr>
      <w:r>
        <w:rPr>
          <w:rFonts w:hint="eastAsia"/>
          <w:b/>
          <w:bCs/>
        </w:rPr>
        <w:t>1</w:t>
      </w:r>
      <w:r>
        <w:rPr>
          <w:rFonts w:hint="eastAsia"/>
          <w:b/>
          <w:bCs/>
        </w:rPr>
        <w:t>、物体检测</w:t>
      </w:r>
    </w:p>
    <w:p w14:paraId="4BA79DE7" w14:textId="77777777" w:rsidR="000C25AD" w:rsidRDefault="000C25AD" w:rsidP="000C25AD">
      <w:pPr>
        <w:pStyle w:val="a8"/>
        <w:ind w:firstLineChars="200" w:firstLine="420"/>
      </w:pPr>
      <w:r>
        <w:rPr>
          <w:rFonts w:ascii="宋体" w:hAnsi="宋体" w:hint="eastAsia"/>
        </w:rPr>
        <w:t>本实验采用红外反射式传感器（DRHF-12-A）检测物体，在进行实验之前要确认传感器的反光板已经正确安装，否则，传感器检测不到信号。红外反射式传感器及反光板的安装方法是将传感器固定在支架上，调整安装螺钉使传感器的下边沿平行于输送线的顶盖板。反光板固定在传感器发射面的前面，使反光面中心正对着传感器。开动环形输送线，当测试样品随链板运动经过传感器时，由于物体遮挡了红外线的反射，传感器会输出一个跳变的信号。</w:t>
      </w:r>
    </w:p>
    <w:p w14:paraId="7861918A" w14:textId="77777777" w:rsidR="000C25AD" w:rsidRDefault="000C25AD" w:rsidP="000C25AD">
      <w:pPr>
        <w:spacing w:line="360" w:lineRule="auto"/>
        <w:ind w:firstLine="480"/>
        <w:jc w:val="center"/>
      </w:pPr>
      <w:r>
        <w:object w:dxaOrig="7769" w:dyaOrig="1935" w14:anchorId="0483C7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59" o:spid="_x0000_i1025" type="#_x0000_t75" style="width:387.8pt;height:96.55pt;mso-position-horizontal-relative:page;mso-position-vertical-relative:page" o:ole="">
            <v:imagedata r:id="rId8" o:title=""/>
          </v:shape>
          <o:OLEObject Type="Embed" ProgID="PBrush" ShapeID="对象 59" DrawAspect="Content" ObjectID="_1700937928" r:id="rId9"/>
        </w:object>
      </w:r>
    </w:p>
    <w:p w14:paraId="5219472E" w14:textId="77777777" w:rsidR="000C25AD" w:rsidRDefault="000C25AD" w:rsidP="000C25AD">
      <w:pPr>
        <w:pStyle w:val="a8"/>
        <w:ind w:firstLine="360"/>
        <w:jc w:val="center"/>
      </w:pPr>
      <w:r>
        <w:rPr>
          <w:rFonts w:hint="eastAsia"/>
          <w:sz w:val="18"/>
        </w:rPr>
        <w:t>图</w:t>
      </w:r>
      <w:r>
        <w:rPr>
          <w:rFonts w:hint="eastAsia"/>
          <w:sz w:val="18"/>
        </w:rPr>
        <w:t xml:space="preserve">3  </w:t>
      </w:r>
      <w:r>
        <w:rPr>
          <w:rFonts w:ascii="宋体" w:hAnsi="宋体" w:hint="eastAsia"/>
          <w:sz w:val="18"/>
        </w:rPr>
        <w:t>红外反射式传感器物体检测</w:t>
      </w:r>
    </w:p>
    <w:p w14:paraId="2ECC86DB" w14:textId="77777777" w:rsidR="000C25AD" w:rsidRDefault="000C25AD" w:rsidP="000C25AD">
      <w:pPr>
        <w:pStyle w:val="a8"/>
        <w:spacing w:line="120" w:lineRule="exact"/>
        <w:ind w:left="454" w:firstLine="360"/>
      </w:pPr>
    </w:p>
    <w:p w14:paraId="775E3C8C" w14:textId="77777777" w:rsidR="000C25AD" w:rsidRDefault="000C25AD" w:rsidP="000C25AD">
      <w:pPr>
        <w:pStyle w:val="a8"/>
        <w:ind w:firstLine="361"/>
        <w:rPr>
          <w:rStyle w:val="style21"/>
          <w:b/>
          <w:bCs/>
        </w:rPr>
      </w:pPr>
      <w:r>
        <w:rPr>
          <w:rFonts w:hint="eastAsia"/>
          <w:b/>
          <w:bCs/>
        </w:rPr>
        <w:t>2</w:t>
      </w:r>
      <w:r>
        <w:rPr>
          <w:rFonts w:hint="eastAsia"/>
          <w:b/>
          <w:bCs/>
        </w:rPr>
        <w:t>、金属物体检测</w:t>
      </w:r>
    </w:p>
    <w:p w14:paraId="7545C184" w14:textId="77777777" w:rsidR="000C25AD" w:rsidRDefault="000C25AD" w:rsidP="000C25AD">
      <w:pPr>
        <w:pStyle w:val="a8"/>
        <w:ind w:firstLineChars="200" w:firstLine="420"/>
        <w:rPr>
          <w:rStyle w:val="style21"/>
        </w:rPr>
      </w:pPr>
      <w:r>
        <w:rPr>
          <w:rFonts w:ascii="宋体" w:hAnsi="宋体" w:hint="eastAsia"/>
        </w:rPr>
        <w:t>本实验采用电涡流接近开关进行测量，探测距离比较短，一般&lt; 20mm。因此，在进行实验之前，请注意调节传感器探头与被测物体之间的距离。为了取得良好的实验效果，建议调整到5～10mm。在传感器调整好以后，开动环形输送线。链板拖动被测物体经过传感器探头前面，当金属材质（铝）的物体经过探头时，传感器会输出跳变的信号。需要说明的是，电涡流接近开关在探测不同材质、不同形状的金属物体时，其有效探测距离会表现得有一些差异。一般地：铝材比铁质物体的有效探测距离要小。本公司随环形输送线提供的测试样品有两种：一种是塑料材质的，另一种是铝的。</w:t>
      </w:r>
    </w:p>
    <w:p w14:paraId="101DCC22" w14:textId="77777777" w:rsidR="000C25AD" w:rsidRDefault="000C25AD" w:rsidP="000C25AD">
      <w:pPr>
        <w:pStyle w:val="a8"/>
        <w:spacing w:line="240" w:lineRule="auto"/>
        <w:ind w:firstLine="360"/>
        <w:jc w:val="center"/>
      </w:pPr>
      <w:r>
        <w:object w:dxaOrig="7724" w:dyaOrig="1845" w14:anchorId="4E824844">
          <v:shape id="对象 60" o:spid="_x0000_i1026" type="#_x0000_t75" style="width:386.75pt;height:92.2pt;mso-position-horizontal-relative:page;mso-position-vertical-relative:page" o:ole="">
            <v:imagedata r:id="rId10" o:title=""/>
          </v:shape>
          <o:OLEObject Type="Embed" ProgID="PBrush" ShapeID="对象 60" DrawAspect="Content" ObjectID="_1700937929" r:id="rId11"/>
        </w:object>
      </w:r>
    </w:p>
    <w:p w14:paraId="622CEC79" w14:textId="77777777" w:rsidR="000C25AD" w:rsidRDefault="000C25AD" w:rsidP="000C25AD">
      <w:pPr>
        <w:pStyle w:val="a8"/>
        <w:spacing w:line="240" w:lineRule="auto"/>
        <w:ind w:firstLine="360"/>
        <w:jc w:val="center"/>
        <w:rPr>
          <w:rStyle w:val="style21"/>
          <w:sz w:val="18"/>
        </w:rPr>
      </w:pPr>
      <w:r>
        <w:rPr>
          <w:rFonts w:hint="eastAsia"/>
          <w:sz w:val="18"/>
        </w:rPr>
        <w:t>图</w:t>
      </w:r>
      <w:r>
        <w:rPr>
          <w:rFonts w:hint="eastAsia"/>
          <w:sz w:val="18"/>
        </w:rPr>
        <w:t xml:space="preserve">4  </w:t>
      </w:r>
      <w:r>
        <w:rPr>
          <w:rFonts w:ascii="宋体" w:hAnsi="宋体" w:hint="eastAsia"/>
          <w:sz w:val="18"/>
        </w:rPr>
        <w:t>电涡流接近开关</w:t>
      </w:r>
      <w:r>
        <w:rPr>
          <w:rFonts w:hint="eastAsia"/>
          <w:sz w:val="18"/>
        </w:rPr>
        <w:t>金属物体检测</w:t>
      </w:r>
    </w:p>
    <w:p w14:paraId="7078B9AB" w14:textId="77777777" w:rsidR="000C25AD" w:rsidRDefault="000C25AD" w:rsidP="000C25AD">
      <w:pPr>
        <w:pStyle w:val="a8"/>
        <w:spacing w:line="120" w:lineRule="exact"/>
        <w:ind w:firstLine="360"/>
        <w:rPr>
          <w:rStyle w:val="style21"/>
        </w:rPr>
      </w:pPr>
    </w:p>
    <w:p w14:paraId="6277BB8C" w14:textId="77777777" w:rsidR="000C25AD" w:rsidRDefault="000C25AD" w:rsidP="000C25AD">
      <w:pPr>
        <w:pStyle w:val="a8"/>
        <w:ind w:firstLine="361"/>
        <w:rPr>
          <w:rStyle w:val="style21"/>
          <w:b/>
          <w:bCs/>
        </w:rPr>
      </w:pPr>
      <w:r>
        <w:rPr>
          <w:rFonts w:ascii="宋体" w:hAnsi="宋体" w:hint="eastAsia"/>
          <w:b/>
          <w:bCs/>
        </w:rPr>
        <w:t>3、输送线运行速度测量</w:t>
      </w:r>
    </w:p>
    <w:p w14:paraId="2662CF64" w14:textId="77777777" w:rsidR="000C25AD" w:rsidRDefault="000C25AD" w:rsidP="000C25AD">
      <w:pPr>
        <w:pStyle w:val="a8"/>
        <w:ind w:firstLineChars="200" w:firstLine="420"/>
        <w:rPr>
          <w:rStyle w:val="style21"/>
        </w:rPr>
      </w:pPr>
      <w:r>
        <w:rPr>
          <w:rFonts w:hint="eastAsia"/>
        </w:rPr>
        <w:t>本实验使用红外对射式传感器测量。如图</w:t>
      </w:r>
      <w:r>
        <w:rPr>
          <w:rFonts w:hint="eastAsia"/>
        </w:rPr>
        <w:t>5</w:t>
      </w:r>
      <w:r>
        <w:rPr>
          <w:rFonts w:hint="eastAsia"/>
        </w:rPr>
        <w:t>所示，红外对射式传感器的发射和接收窗口被固定在传动链条的两侧，当链条在电动机的拖动下运动时，链条的滚子会有规律的遮挡传感器发出的红外线，在传感器的输出端上就会得到连续的脉冲。由于链条的滚子之间的距离（即节距）相等，（节距：</w:t>
      </w:r>
      <w:r>
        <w:rPr>
          <w:rFonts w:hint="eastAsia"/>
        </w:rPr>
        <w:t>d=12.7mm</w:t>
      </w:r>
      <w:r>
        <w:rPr>
          <w:rFonts w:hint="eastAsia"/>
        </w:rPr>
        <w:t>）所以测得传感器输出的脉冲频率（</w:t>
      </w:r>
      <w:r>
        <w:rPr>
          <w:rFonts w:hint="eastAsia"/>
        </w:rPr>
        <w:t>F</w:t>
      </w:r>
      <w:r>
        <w:rPr>
          <w:rFonts w:hint="eastAsia"/>
        </w:rPr>
        <w:t>），就可以推算出链条的运动速度</w:t>
      </w:r>
      <w:r>
        <w:rPr>
          <w:rFonts w:hint="eastAsia"/>
        </w:rPr>
        <w:t>S[S=d*F</w:t>
      </w:r>
      <w:r>
        <w:rPr>
          <w:rFonts w:hint="eastAsia"/>
        </w:rPr>
        <w:t>（</w:t>
      </w:r>
      <w:r>
        <w:rPr>
          <w:rFonts w:hint="eastAsia"/>
        </w:rPr>
        <w:t>mm/s</w:t>
      </w:r>
      <w:r>
        <w:rPr>
          <w:rFonts w:hint="eastAsia"/>
        </w:rPr>
        <w:t>）</w:t>
      </w:r>
      <w:r>
        <w:rPr>
          <w:rFonts w:hint="eastAsia"/>
        </w:rPr>
        <w:t>]</w:t>
      </w:r>
      <w:r>
        <w:rPr>
          <w:rFonts w:hint="eastAsia"/>
        </w:rPr>
        <w:t>。实验时，可通过输送线的速度开关选择不同的运行速度，观察信号波形的变化。</w:t>
      </w:r>
    </w:p>
    <w:p w14:paraId="37BAE786" w14:textId="77777777" w:rsidR="000C25AD" w:rsidRDefault="000C25AD" w:rsidP="000C25AD">
      <w:pPr>
        <w:pStyle w:val="a8"/>
        <w:spacing w:line="240" w:lineRule="auto"/>
        <w:ind w:firstLine="360"/>
        <w:jc w:val="center"/>
        <w:rPr>
          <w:rStyle w:val="style21"/>
        </w:rPr>
      </w:pPr>
      <w:r>
        <w:object w:dxaOrig="8401" w:dyaOrig="2265" w14:anchorId="771B2A5F">
          <v:shape id="对象 61" o:spid="_x0000_i1027" type="#_x0000_t75" style="width:420pt;height:113.45pt;mso-position-horizontal-relative:page;mso-position-vertical-relative:page" o:ole="">
            <v:imagedata r:id="rId12" o:title=""/>
          </v:shape>
          <o:OLEObject Type="Embed" ProgID="PBrush" ShapeID="对象 61" DrawAspect="Content" ObjectID="_1700937930" r:id="rId13"/>
        </w:object>
      </w:r>
    </w:p>
    <w:p w14:paraId="1850E25D" w14:textId="77777777" w:rsidR="000C25AD" w:rsidRDefault="000C25AD" w:rsidP="000C25AD">
      <w:pPr>
        <w:pStyle w:val="a8"/>
        <w:ind w:firstLine="360"/>
        <w:jc w:val="center"/>
        <w:rPr>
          <w:rStyle w:val="style21"/>
          <w:sz w:val="18"/>
        </w:rPr>
      </w:pPr>
      <w:r>
        <w:rPr>
          <w:rFonts w:hint="eastAsia"/>
          <w:sz w:val="18"/>
        </w:rPr>
        <w:t>图</w:t>
      </w:r>
      <w:r>
        <w:rPr>
          <w:rFonts w:hint="eastAsia"/>
          <w:sz w:val="18"/>
        </w:rPr>
        <w:t xml:space="preserve">5  </w:t>
      </w:r>
      <w:r>
        <w:rPr>
          <w:rFonts w:hint="eastAsia"/>
          <w:sz w:val="18"/>
        </w:rPr>
        <w:t>红外对射传感器运动速度测量原理示意图</w:t>
      </w:r>
    </w:p>
    <w:p w14:paraId="7208C5BA" w14:textId="77777777" w:rsidR="000C25AD" w:rsidRDefault="000C25AD" w:rsidP="000C25AD">
      <w:pPr>
        <w:pStyle w:val="a8"/>
        <w:ind w:firstLineChars="200" w:firstLine="420"/>
      </w:pPr>
      <w:r>
        <w:rPr>
          <w:rFonts w:hint="eastAsia"/>
        </w:rPr>
        <w:t>需要说明的是，红外对射式传感器安装在环形输送线的链板的下面，在输送线上部是观察不到该传感器的，使用时也不需要进行调整。由于链条的运行速度比较慢：</w:t>
      </w:r>
      <w:r>
        <w:rPr>
          <w:rFonts w:hint="eastAsia"/>
        </w:rPr>
        <w:t>16</w:t>
      </w:r>
      <w:r>
        <w:rPr>
          <w:rFonts w:hint="eastAsia"/>
        </w:rPr>
        <w:t>～</w:t>
      </w:r>
      <w:r>
        <w:rPr>
          <w:rFonts w:hint="eastAsia"/>
        </w:rPr>
        <w:t>50mm/s</w:t>
      </w:r>
      <w:r>
        <w:rPr>
          <w:rFonts w:hint="eastAsia"/>
        </w:rPr>
        <w:t>；</w:t>
      </w:r>
      <w:r>
        <w:rPr>
          <w:rFonts w:hint="eastAsia"/>
        </w:rPr>
        <w:lastRenderedPageBreak/>
        <w:t>对应传感器测量信号频率大约是</w:t>
      </w:r>
      <w:r>
        <w:rPr>
          <w:rFonts w:hint="eastAsia"/>
        </w:rPr>
        <w:t>1.26</w:t>
      </w:r>
      <w:r>
        <w:rPr>
          <w:rFonts w:hint="eastAsia"/>
        </w:rPr>
        <w:t>～</w:t>
      </w:r>
      <w:r>
        <w:rPr>
          <w:rFonts w:hint="eastAsia"/>
        </w:rPr>
        <w:t>3.94Hz</w:t>
      </w:r>
      <w:r>
        <w:rPr>
          <w:rFonts w:hint="eastAsia"/>
        </w:rPr>
        <w:t>。因此，</w:t>
      </w:r>
      <w:r>
        <w:rPr>
          <w:rFonts w:hint="eastAsia"/>
          <w:color w:val="FF0000"/>
        </w:rPr>
        <w:t>采样频率参数不能设置得过高</w:t>
      </w:r>
      <w:r>
        <w:rPr>
          <w:rFonts w:hint="eastAsia"/>
        </w:rPr>
        <w:t>，可根据采样长度</w:t>
      </w:r>
      <w:r>
        <w:rPr>
          <w:rFonts w:hint="eastAsia"/>
        </w:rPr>
        <w:t>(1024)</w:t>
      </w:r>
      <w:r>
        <w:rPr>
          <w:rFonts w:hint="eastAsia"/>
        </w:rPr>
        <w:t>内包含至少</w:t>
      </w:r>
      <w:r>
        <w:rPr>
          <w:rFonts w:hint="eastAsia"/>
        </w:rPr>
        <w:t>2</w:t>
      </w:r>
      <w:r>
        <w:rPr>
          <w:rFonts w:hint="eastAsia"/>
        </w:rPr>
        <w:t>个脉冲周期来确定采样频率。</w:t>
      </w:r>
    </w:p>
    <w:p w14:paraId="55965666" w14:textId="77777777" w:rsidR="000C25AD" w:rsidRDefault="000C25AD" w:rsidP="000C25AD">
      <w:pPr>
        <w:pStyle w:val="a8"/>
        <w:spacing w:line="120" w:lineRule="exact"/>
        <w:ind w:left="420" w:firstLine="360"/>
        <w:rPr>
          <w:rStyle w:val="style21"/>
        </w:rPr>
      </w:pPr>
    </w:p>
    <w:p w14:paraId="037D5B34" w14:textId="77777777" w:rsidR="000C25AD" w:rsidRDefault="000C25AD" w:rsidP="000C25AD">
      <w:pPr>
        <w:pStyle w:val="a8"/>
        <w:ind w:firstLine="361"/>
        <w:rPr>
          <w:rStyle w:val="style21"/>
          <w:b/>
          <w:bCs/>
          <w:color w:val="000000"/>
        </w:rPr>
      </w:pPr>
      <w:bookmarkStart w:id="4" w:name="_Toc85439942"/>
      <w:r>
        <w:rPr>
          <w:rFonts w:hint="eastAsia"/>
          <w:b/>
          <w:bCs/>
        </w:rPr>
        <w:t>4</w:t>
      </w:r>
      <w:r>
        <w:rPr>
          <w:rFonts w:hint="eastAsia"/>
          <w:b/>
          <w:bCs/>
        </w:rPr>
        <w:t>、色差传感器物体表面颜色识别实验</w:t>
      </w:r>
      <w:bookmarkEnd w:id="4"/>
    </w:p>
    <w:p w14:paraId="7B208CB0" w14:textId="77777777" w:rsidR="000C25AD" w:rsidRDefault="000C25AD" w:rsidP="000C25AD">
      <w:pPr>
        <w:pStyle w:val="a8"/>
        <w:ind w:firstLineChars="200" w:firstLine="420"/>
      </w:pPr>
      <w:r>
        <w:rPr>
          <w:rFonts w:hint="eastAsia"/>
        </w:rPr>
        <w:t>色差识别传感器使用的是红外反射式色差传感器（</w:t>
      </w:r>
      <w:r>
        <w:rPr>
          <w:rFonts w:hint="eastAsia"/>
        </w:rPr>
        <w:t>DRSC-12-A</w:t>
      </w:r>
      <w:r>
        <w:rPr>
          <w:rFonts w:hint="eastAsia"/>
        </w:rPr>
        <w:t>），它的工作原理是依据不同颜色的物体表面对红外线的吸收率和反射率。在相同的测试距离上，黑色的吸收率最高，白色的吸收率最低。因此，可以根据物体对红外线的反射率来判断物体的表面颜色。在标准测试距离上，随环形输送线提供的三种测试颜色样品在</w:t>
      </w:r>
      <w:r>
        <w:rPr>
          <w:rFonts w:hint="eastAsia"/>
        </w:rPr>
        <w:t>DRSC-12-A</w:t>
      </w:r>
      <w:r>
        <w:rPr>
          <w:rFonts w:hint="eastAsia"/>
        </w:rPr>
        <w:t>色差传感器的测试结果如下表所示。</w:t>
      </w:r>
    </w:p>
    <w:p w14:paraId="2AC241FC" w14:textId="77777777" w:rsidR="000C25AD" w:rsidRDefault="00B1304F" w:rsidP="000C25AD">
      <w:pPr>
        <w:pStyle w:val="a8"/>
        <w:spacing w:line="120" w:lineRule="exact"/>
        <w:ind w:left="454" w:firstLine="400"/>
      </w:pPr>
      <w:r>
        <w:rPr>
          <w:sz w:val="20"/>
        </w:rPr>
        <w:object w:dxaOrig="1440" w:dyaOrig="1440" w14:anchorId="58E92D82">
          <v:group id="组合 401" o:spid="_x0000_s2050" style="position:absolute;left:0;text-align:left;margin-left:10.5pt;margin-top:6.3pt;width:386.85pt;height:107.25pt;z-index:251659264" coordorigin="1951,10995" coordsize="7737,2145">
            <v:group id="组合 402" o:spid="_x0000_s2051" style="position:absolute;left:6628;top:11112;width:3060;height:2028" coordorigin="2700,1752" coordsize="3060,2028">
              <v:shape id="对象 403" o:spid="_x0000_s2052" type="#_x0000_t75" style="position:absolute;left:2700;top:1752;width:3060;height:1698">
                <v:imagedata r:id="rId14" o:title=""/>
              </v:shape>
              <v:shapetype id="_x0000_t202" coordsize="21600,21600" o:spt="202" path="m,l,21600r21600,l21600,xe">
                <v:stroke joinstyle="miter"/>
                <v:path gradientshapeok="t" o:connecttype="rect"/>
              </v:shapetype>
              <v:shape id="文本框 404" o:spid="_x0000_s2053" type="#_x0000_t202" style="position:absolute;left:2835;top:3468;width:2880;height:312" filled="f" stroked="f">
                <v:textbox inset="0,0,0,0">
                  <w:txbxContent>
                    <w:p w14:paraId="098935DA" w14:textId="77777777" w:rsidR="000C25AD" w:rsidRDefault="000C25AD" w:rsidP="000C25AD">
                      <w:pPr>
                        <w:ind w:firstLine="360"/>
                        <w:jc w:val="center"/>
                      </w:pPr>
                      <w:r>
                        <w:rPr>
                          <w:rFonts w:hint="eastAsia"/>
                          <w:sz w:val="18"/>
                        </w:rPr>
                        <w:t>图</w:t>
                      </w:r>
                      <w:r>
                        <w:rPr>
                          <w:rFonts w:hint="eastAsia"/>
                          <w:sz w:val="18"/>
                        </w:rPr>
                        <w:t xml:space="preserve">6  </w:t>
                      </w:r>
                      <w:r>
                        <w:rPr>
                          <w:rFonts w:hint="eastAsia"/>
                          <w:sz w:val="18"/>
                        </w:rPr>
                        <w:t>物体表面颜色识别原理</w:t>
                      </w:r>
                    </w:p>
                  </w:txbxContent>
                </v:textbox>
              </v:shape>
            </v:group>
            <v:shape id="对象 405" o:spid="_x0000_s2054" type="#_x0000_t75" style="position:absolute;left:1951;top:10995;width:3915;height:2010">
              <v:imagedata r:id="rId15" o:title=""/>
            </v:shape>
            <w10:wrap type="topAndBottom"/>
          </v:group>
          <o:OLEObject Type="Embed" ProgID="PBrush" ShapeID="对象 403" DrawAspect="Content" ObjectID="_1700937932" r:id="rId16">
            <o:FieldCodes>\* MERGEFORMAT</o:FieldCodes>
          </o:OLEObject>
          <o:OLEObject Type="Embed" ProgID="PBrush" ShapeID="对象 405" DrawAspect="Content" ObjectID="_1700937933" r:id="rId17">
            <o:FieldCodes>\* MERGEFORMAT</o:FieldCodes>
          </o:OLEObject>
        </w:object>
      </w:r>
      <w:r w:rsidR="000C25AD">
        <w:rPr>
          <w:color w:val="000000"/>
          <w:sz w:val="20"/>
          <w:szCs w:val="21"/>
        </w:rPr>
        <w:t xml:space="preserve"> </w:t>
      </w:r>
    </w:p>
    <w:p w14:paraId="796A38BC" w14:textId="77777777" w:rsidR="000C25AD" w:rsidRDefault="000C25AD" w:rsidP="000C25AD">
      <w:pPr>
        <w:pStyle w:val="a8"/>
        <w:ind w:firstLineChars="200" w:firstLine="420"/>
      </w:pPr>
      <w:r>
        <w:rPr>
          <w:rFonts w:hint="eastAsia"/>
        </w:rPr>
        <w:t>在实际的检测中，需要注意传感器与被测物体的距离应在</w:t>
      </w:r>
      <w:r>
        <w:rPr>
          <w:rFonts w:hint="eastAsia"/>
        </w:rPr>
        <w:t>5</w:t>
      </w:r>
      <w:r>
        <w:rPr>
          <w:rFonts w:hint="eastAsia"/>
        </w:rPr>
        <w:t>～</w:t>
      </w:r>
      <w:r>
        <w:rPr>
          <w:rFonts w:hint="eastAsia"/>
        </w:rPr>
        <w:t>8mm</w:t>
      </w:r>
      <w:r>
        <w:rPr>
          <w:rFonts w:hint="eastAsia"/>
        </w:rPr>
        <w:t>之间，物体被测表面应为平面</w:t>
      </w:r>
      <w:proofErr w:type="gramStart"/>
      <w:r>
        <w:rPr>
          <w:rFonts w:hint="eastAsia"/>
        </w:rPr>
        <w:t>且角度</w:t>
      </w:r>
      <w:proofErr w:type="gramEnd"/>
      <w:r>
        <w:rPr>
          <w:rFonts w:hint="eastAsia"/>
        </w:rPr>
        <w:t>与传感器的工作平面平行。测量时由于输送线的运动，检测值是一个波动的电压范围，而不是精确的某个值。</w:t>
      </w:r>
    </w:p>
    <w:p w14:paraId="7B0F7C7B" w14:textId="77777777" w:rsidR="000C25AD" w:rsidRDefault="000C25AD" w:rsidP="000C25AD">
      <w:pPr>
        <w:pStyle w:val="a8"/>
        <w:ind w:firstLineChars="200" w:firstLine="420"/>
      </w:pPr>
      <w:r>
        <w:rPr>
          <w:rFonts w:hint="eastAsia"/>
        </w:rPr>
        <w:t>注意：在传感器的使用过程中请注意探头和被测物体表面的清洁，根据光的吸收与反射定律，如果被测物体表面有污物，会影响光的反射，也就是影响测量精度。另外避免光源直射传感器端面或测试样品，否则也会影响测试结果。</w:t>
      </w:r>
    </w:p>
    <w:p w14:paraId="1C276203" w14:textId="77777777" w:rsidR="000C25AD" w:rsidRDefault="000C25AD" w:rsidP="000C25AD">
      <w:pPr>
        <w:pStyle w:val="a8"/>
        <w:spacing w:line="120" w:lineRule="exact"/>
        <w:ind w:left="420" w:firstLine="360"/>
        <w:rPr>
          <w:rStyle w:val="style21"/>
          <w:color w:val="000000"/>
        </w:rPr>
      </w:pPr>
    </w:p>
    <w:p w14:paraId="2DE7D326" w14:textId="77777777" w:rsidR="000C25AD" w:rsidRDefault="000C25AD" w:rsidP="000C25AD">
      <w:pPr>
        <w:pStyle w:val="a8"/>
        <w:ind w:firstLine="361"/>
        <w:rPr>
          <w:rStyle w:val="style21"/>
          <w:b/>
          <w:bCs/>
          <w:color w:val="000000"/>
        </w:rPr>
      </w:pPr>
      <w:r>
        <w:rPr>
          <w:rFonts w:hint="eastAsia"/>
          <w:b/>
          <w:bCs/>
        </w:rPr>
        <w:t>5</w:t>
      </w:r>
      <w:r>
        <w:rPr>
          <w:rFonts w:hint="eastAsia"/>
          <w:b/>
          <w:bCs/>
        </w:rPr>
        <w:t>、工位定位</w:t>
      </w:r>
    </w:p>
    <w:p w14:paraId="319C2C47" w14:textId="77777777" w:rsidR="000C25AD" w:rsidRDefault="000C25AD" w:rsidP="000C25AD">
      <w:pPr>
        <w:pStyle w:val="a8"/>
        <w:ind w:firstLineChars="200" w:firstLine="420"/>
        <w:rPr>
          <w:rStyle w:val="style21"/>
          <w:color w:val="000000"/>
        </w:rPr>
      </w:pPr>
      <w:r>
        <w:rPr>
          <w:rFonts w:hint="eastAsia"/>
        </w:rPr>
        <w:t>在本实验当中，使用霍尔传感器（</w:t>
      </w:r>
      <w:r>
        <w:rPr>
          <w:rFonts w:hint="eastAsia"/>
        </w:rPr>
        <w:t>DRHG-5-A</w:t>
      </w:r>
      <w:r>
        <w:rPr>
          <w:rFonts w:hint="eastAsia"/>
        </w:rPr>
        <w:t>）进行定位，霍尔传感器在检测到磁钢经过传感器探头时，磁场的变化会使传感器输出脉冲信号。利用霍尔传感器的这一特性，我们将磁钢安装在某几个特定的链板上，这样，当这些安装有磁钢的链板经过传感器探头时，传感器就会“认出”这些链板。当环形输送线上配有直角坐标机械手时，霍尔传感器的输出与红外传感器等工件检测传感器配合，可以实现机械手工件抓取位置的控制。下图是霍尔传感器及磁钢等的安装位置示意图。</w:t>
      </w:r>
    </w:p>
    <w:p w14:paraId="4F5B609B" w14:textId="77777777" w:rsidR="000C25AD" w:rsidRDefault="000C25AD" w:rsidP="000C25AD">
      <w:pPr>
        <w:pStyle w:val="a8"/>
        <w:spacing w:line="240" w:lineRule="auto"/>
        <w:ind w:firstLine="360"/>
        <w:jc w:val="center"/>
        <w:rPr>
          <w:rStyle w:val="style21"/>
          <w:color w:val="000000"/>
        </w:rPr>
      </w:pPr>
      <w:r>
        <w:object w:dxaOrig="8084" w:dyaOrig="3075" w14:anchorId="68357E43">
          <v:shape id="对象 62" o:spid="_x0000_i1030" type="#_x0000_t75" style="width:404.2pt;height:153.8pt;mso-position-horizontal-relative:page;mso-position-vertical-relative:page" o:ole="">
            <v:imagedata r:id="rId18" o:title=""/>
          </v:shape>
          <o:OLEObject Type="Embed" ProgID="PBrush" ShapeID="对象 62" DrawAspect="Content" ObjectID="_1700937931" r:id="rId19"/>
        </w:object>
      </w:r>
    </w:p>
    <w:p w14:paraId="2D7E2A35" w14:textId="77777777" w:rsidR="00242052" w:rsidRDefault="00242052" w:rsidP="00242052">
      <w:pPr>
        <w:pStyle w:val="a8"/>
        <w:ind w:firstLineChars="200" w:firstLine="420"/>
      </w:pPr>
      <w:r>
        <w:rPr>
          <w:rStyle w:val="style11"/>
          <w:rFonts w:hint="eastAsia"/>
        </w:rPr>
        <w:t>关闭</w:t>
      </w:r>
      <w:r>
        <w:rPr>
          <w:rStyle w:val="style11"/>
        </w:rPr>
        <w:t>DRDAQ-USB</w:t>
      </w:r>
      <w:r>
        <w:rPr>
          <w:rStyle w:val="style11"/>
        </w:rPr>
        <w:t>型</w:t>
      </w:r>
      <w:r>
        <w:t>数据采集</w:t>
      </w:r>
      <w:r>
        <w:rPr>
          <w:rStyle w:val="style11"/>
        </w:rPr>
        <w:t>仪</w:t>
      </w:r>
      <w:r>
        <w:rPr>
          <w:rStyle w:val="style11"/>
          <w:rFonts w:hint="eastAsia"/>
        </w:rPr>
        <w:t>电源，将需使用的传感器连接到采集仪的数据采集通道上。</w:t>
      </w:r>
      <w:r>
        <w:rPr>
          <w:rStyle w:val="style11"/>
          <w:rFonts w:hint="eastAsia"/>
          <w:color w:val="FF0000"/>
        </w:rPr>
        <w:t>(</w:t>
      </w:r>
      <w:r>
        <w:rPr>
          <w:rStyle w:val="style11"/>
          <w:rFonts w:hint="eastAsia"/>
          <w:color w:val="FF0000"/>
        </w:rPr>
        <w:t>禁止带电从采集仪上插拔传感器，否则会损坏采集仪和传感器</w:t>
      </w:r>
      <w:r>
        <w:rPr>
          <w:rStyle w:val="style11"/>
          <w:rFonts w:hint="eastAsia"/>
          <w:color w:val="FF0000"/>
        </w:rPr>
        <w:t>)</w:t>
      </w:r>
    </w:p>
    <w:p w14:paraId="5C25F09E" w14:textId="77777777" w:rsidR="00242052" w:rsidRDefault="00242052" w:rsidP="00242052">
      <w:pPr>
        <w:pStyle w:val="a8"/>
        <w:ind w:firstLineChars="200" w:firstLine="420"/>
      </w:pPr>
      <w:r>
        <w:rPr>
          <w:rFonts w:hint="eastAsia"/>
        </w:rPr>
        <w:lastRenderedPageBreak/>
        <w:t>开启</w:t>
      </w:r>
      <w:r>
        <w:rPr>
          <w:rStyle w:val="style11"/>
        </w:rPr>
        <w:t>DRDAQ-USB</w:t>
      </w:r>
      <w:r>
        <w:rPr>
          <w:rStyle w:val="style11"/>
        </w:rPr>
        <w:t>型数据采集仪</w:t>
      </w:r>
      <w:r>
        <w:rPr>
          <w:rStyle w:val="style11"/>
          <w:rFonts w:hint="eastAsia"/>
        </w:rPr>
        <w:t>电源。</w:t>
      </w:r>
    </w:p>
    <w:p w14:paraId="368CD489" w14:textId="77777777" w:rsidR="00242052" w:rsidRDefault="00242052" w:rsidP="00242052">
      <w:pPr>
        <w:pStyle w:val="a8"/>
        <w:ind w:firstLineChars="200" w:firstLine="420"/>
      </w:pPr>
      <w:r>
        <w:rPr>
          <w:rFonts w:hint="eastAsia"/>
        </w:rPr>
        <w:t>运行</w:t>
      </w:r>
      <w:r>
        <w:rPr>
          <w:rFonts w:hint="eastAsia"/>
        </w:rPr>
        <w:t>DRVI</w:t>
      </w:r>
      <w:r>
        <w:rPr>
          <w:rFonts w:hint="eastAsia"/>
        </w:rPr>
        <w:t>主程序，点击</w:t>
      </w:r>
      <w:r>
        <w:rPr>
          <w:rFonts w:hint="eastAsia"/>
        </w:rPr>
        <w:t>DRVI</w:t>
      </w:r>
      <w:r>
        <w:rPr>
          <w:rFonts w:hint="eastAsia"/>
        </w:rPr>
        <w:t>快捷工具条上的</w:t>
      </w:r>
      <w:r>
        <w:rPr>
          <w:rFonts w:hint="eastAsia"/>
        </w:rPr>
        <w:t>"</w:t>
      </w:r>
      <w:r>
        <w:rPr>
          <w:rFonts w:hint="eastAsia"/>
        </w:rPr>
        <w:t>联机注册</w:t>
      </w:r>
      <w:r>
        <w:rPr>
          <w:rFonts w:hint="eastAsia"/>
        </w:rPr>
        <w:t>"</w:t>
      </w:r>
      <w:r>
        <w:rPr>
          <w:rFonts w:hint="eastAsia"/>
        </w:rPr>
        <w:t>图标，选择其中的“</w:t>
      </w:r>
      <w:r>
        <w:rPr>
          <w:rFonts w:hint="eastAsia"/>
        </w:rPr>
        <w:t>DRVI</w:t>
      </w:r>
      <w:r>
        <w:rPr>
          <w:rFonts w:hint="eastAsia"/>
        </w:rPr>
        <w:t>采集器主卡检测（</w:t>
      </w:r>
      <w:r>
        <w:rPr>
          <w:rFonts w:hint="eastAsia"/>
        </w:rPr>
        <w:t>USB</w:t>
      </w:r>
      <w:r>
        <w:rPr>
          <w:rFonts w:hint="eastAsia"/>
        </w:rPr>
        <w:t>）”进行软件注册。</w:t>
      </w:r>
    </w:p>
    <w:p w14:paraId="53C25E44" w14:textId="57DAF558" w:rsidR="00242052" w:rsidRDefault="00242052" w:rsidP="00242052">
      <w:pPr>
        <w:pStyle w:val="a8"/>
        <w:ind w:firstLineChars="200" w:firstLine="420"/>
        <w:rPr>
          <w:rStyle w:val="style21"/>
          <w:szCs w:val="20"/>
        </w:rPr>
      </w:pPr>
      <w:r>
        <w:rPr>
          <w:rFonts w:hint="eastAsia"/>
        </w:rPr>
        <w:t>在</w:t>
      </w:r>
      <w:r>
        <w:rPr>
          <w:rFonts w:hint="eastAsia"/>
        </w:rPr>
        <w:t>DRVI</w:t>
      </w:r>
      <w:r>
        <w:rPr>
          <w:rFonts w:hint="eastAsia"/>
        </w:rPr>
        <w:t>地址信息栏中输入</w:t>
      </w:r>
      <w:r>
        <w:rPr>
          <w:rFonts w:hint="eastAsia"/>
        </w:rPr>
        <w:t>WEB</w:t>
      </w:r>
      <w:r>
        <w:rPr>
          <w:rFonts w:hint="eastAsia"/>
        </w:rPr>
        <w:t>版实验指导书的地址，在实验目录中选择“</w:t>
      </w:r>
      <w:r>
        <w:rPr>
          <w:rFonts w:ascii="宋体" w:hAnsi="宋体" w:hint="eastAsia"/>
        </w:rPr>
        <w:t>环形输送线试验”</w:t>
      </w:r>
      <w:r>
        <w:rPr>
          <w:rFonts w:hint="eastAsia"/>
        </w:rPr>
        <w:t>，</w:t>
      </w:r>
      <w:r>
        <w:rPr>
          <w:rStyle w:val="style21"/>
          <w:rFonts w:ascii="宋体" w:hAnsi="宋体"/>
          <w:color w:val="000000"/>
        </w:rPr>
        <w:t>建立实验环境</w:t>
      </w:r>
      <w:r>
        <w:rPr>
          <w:rStyle w:val="style21"/>
          <w:rFonts w:hint="eastAsia"/>
          <w:szCs w:val="20"/>
        </w:rPr>
        <w:t>。</w:t>
      </w:r>
    </w:p>
    <w:p w14:paraId="5695F53E" w14:textId="77777777" w:rsidR="00F501CE" w:rsidRDefault="00F501CE" w:rsidP="002619F1">
      <w:pPr>
        <w:pStyle w:val="a8"/>
        <w:ind w:firstLine="0"/>
        <w:rPr>
          <w:rFonts w:hint="eastAsia"/>
        </w:rPr>
      </w:pPr>
    </w:p>
    <w:p w14:paraId="5C0B02FA" w14:textId="493248F0" w:rsidR="00242052" w:rsidRDefault="00242052" w:rsidP="00242052">
      <w:pPr>
        <w:pStyle w:val="1"/>
      </w:pPr>
      <w:bookmarkStart w:id="5" w:name="_Toc85805695"/>
      <w:r>
        <w:rPr>
          <w:rFonts w:hint="eastAsia"/>
        </w:rPr>
        <w:t>三、实验数据记录及分析</w:t>
      </w:r>
      <w:bookmarkEnd w:id="5"/>
    </w:p>
    <w:p w14:paraId="292501B8" w14:textId="6A9EBC0F" w:rsidR="00242052" w:rsidRDefault="003D49C4" w:rsidP="00242052">
      <w:pPr>
        <w:ind w:firstLine="480"/>
      </w:pPr>
      <w:r>
        <w:rPr>
          <w:rFonts w:hint="eastAsia"/>
        </w:rPr>
        <w:t>电涡流以及红外漫射传感器对物体计数：</w:t>
      </w:r>
    </w:p>
    <w:p w14:paraId="420166CE" w14:textId="35ABFE30" w:rsidR="003D49C4" w:rsidRDefault="00F501CE" w:rsidP="003D49C4">
      <w:pPr>
        <w:ind w:firstLineChars="83" w:firstLine="199"/>
        <w:rPr>
          <w:b/>
          <w:bCs/>
        </w:rPr>
      </w:pPr>
      <w:r>
        <w:rPr>
          <w:noProof/>
        </w:rPr>
        <w:drawing>
          <wp:inline distT="0" distB="0" distL="0" distR="0" wp14:anchorId="27877AE0" wp14:editId="3819179F">
            <wp:extent cx="5264785" cy="3934460"/>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64785" cy="3934460"/>
                    </a:xfrm>
                    <a:prstGeom prst="rect">
                      <a:avLst/>
                    </a:prstGeom>
                    <a:noFill/>
                    <a:ln>
                      <a:noFill/>
                    </a:ln>
                  </pic:spPr>
                </pic:pic>
              </a:graphicData>
            </a:graphic>
          </wp:inline>
        </w:drawing>
      </w:r>
    </w:p>
    <w:p w14:paraId="64A8015F" w14:textId="10701E6B" w:rsidR="003D49C4" w:rsidRPr="00F501CE" w:rsidRDefault="003D49C4" w:rsidP="003D49C4">
      <w:pPr>
        <w:ind w:firstLineChars="83" w:firstLine="199"/>
        <w:rPr>
          <w:rFonts w:ascii="宋体" w:hAnsi="宋体"/>
        </w:rPr>
      </w:pPr>
      <w:r w:rsidRPr="00F501CE">
        <w:rPr>
          <w:rFonts w:ascii="宋体" w:hAnsi="宋体" w:hint="eastAsia"/>
        </w:rPr>
        <w:t>可以看到</w:t>
      </w:r>
      <w:r w:rsidR="00035FF7" w:rsidRPr="00F501CE">
        <w:rPr>
          <w:rFonts w:ascii="宋体" w:hAnsi="宋体" w:hint="eastAsia"/>
        </w:rPr>
        <w:t>电涡流传感器计数约为红外漫射传感器的一</w:t>
      </w:r>
      <w:r w:rsidR="00F501CE" w:rsidRPr="00F501CE">
        <w:rPr>
          <w:rFonts w:ascii="宋体" w:hAnsi="宋体" w:hint="eastAsia"/>
        </w:rPr>
        <w:t>半</w:t>
      </w:r>
      <w:r w:rsidR="00035FF7" w:rsidRPr="00F501CE">
        <w:rPr>
          <w:rFonts w:ascii="宋体" w:hAnsi="宋体" w:hint="eastAsia"/>
        </w:rPr>
        <w:t>因为被测物体中有</w:t>
      </w:r>
      <w:r w:rsidR="00035FF7" w:rsidRPr="00F501CE">
        <w:rPr>
          <w:rFonts w:ascii="宋体" w:hAnsi="宋体"/>
        </w:rPr>
        <w:t>3</w:t>
      </w:r>
      <w:r w:rsidR="00035FF7" w:rsidRPr="00F501CE">
        <w:rPr>
          <w:rFonts w:ascii="宋体" w:hAnsi="宋体" w:hint="eastAsia"/>
        </w:rPr>
        <w:t>个铁的，3个塑料的，电涡流</w:t>
      </w:r>
      <w:proofErr w:type="gramStart"/>
      <w:r w:rsidR="00035FF7" w:rsidRPr="00F501CE">
        <w:rPr>
          <w:rFonts w:ascii="宋体" w:hAnsi="宋体" w:hint="eastAsia"/>
        </w:rPr>
        <w:t>只能测铁的</w:t>
      </w:r>
      <w:proofErr w:type="gramEnd"/>
      <w:r w:rsidR="00035FF7" w:rsidRPr="00F501CE">
        <w:rPr>
          <w:rFonts w:ascii="宋体" w:hAnsi="宋体" w:hint="eastAsia"/>
        </w:rPr>
        <w:t>，而红外漫射都可以测量。</w:t>
      </w:r>
    </w:p>
    <w:p w14:paraId="08EB80FD" w14:textId="384BB66E" w:rsidR="00F501CE" w:rsidRPr="00F501CE" w:rsidRDefault="00F501CE" w:rsidP="003D49C4">
      <w:pPr>
        <w:ind w:firstLineChars="83" w:firstLine="199"/>
        <w:rPr>
          <w:rFonts w:ascii="宋体" w:hAnsi="宋体"/>
        </w:rPr>
      </w:pPr>
      <w:r w:rsidRPr="00F501CE">
        <w:rPr>
          <w:rFonts w:ascii="宋体" w:hAnsi="宋体" w:hint="eastAsia"/>
        </w:rPr>
        <w:t>所以红外漫射和电涡流为2：1</w:t>
      </w:r>
    </w:p>
    <w:p w14:paraId="4BA25F58" w14:textId="77777777" w:rsidR="00F501CE" w:rsidRDefault="00F501CE" w:rsidP="003D49C4">
      <w:pPr>
        <w:ind w:firstLineChars="83"/>
        <w:rPr>
          <w:rFonts w:hint="eastAsia"/>
          <w:b/>
          <w:bCs/>
        </w:rPr>
      </w:pPr>
    </w:p>
    <w:p w14:paraId="5E75EFB5" w14:textId="43C4AA94" w:rsidR="00035FF7" w:rsidRDefault="00035FF7" w:rsidP="00035FF7">
      <w:pPr>
        <w:spacing w:line="220" w:lineRule="atLeast"/>
        <w:ind w:firstLine="480"/>
      </w:pPr>
      <w:r>
        <w:rPr>
          <w:noProof/>
        </w:rPr>
        <w:lastRenderedPageBreak/>
        <w:drawing>
          <wp:inline distT="0" distB="0" distL="0" distR="0" wp14:anchorId="05DCFE23" wp14:editId="63D357DD">
            <wp:extent cx="3340677" cy="2469849"/>
            <wp:effectExtent l="0" t="0" r="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3347841" cy="2475146"/>
                    </a:xfrm>
                    <a:prstGeom prst="rect">
                      <a:avLst/>
                    </a:prstGeom>
                    <a:noFill/>
                    <a:ln w="9525">
                      <a:noFill/>
                      <a:miter lim="800000"/>
                      <a:headEnd/>
                      <a:tailEnd/>
                    </a:ln>
                  </pic:spPr>
                </pic:pic>
              </a:graphicData>
            </a:graphic>
          </wp:inline>
        </w:drawing>
      </w:r>
    </w:p>
    <w:p w14:paraId="6AD0CE19" w14:textId="54409965" w:rsidR="00035FF7" w:rsidRDefault="00035FF7" w:rsidP="00035FF7">
      <w:pPr>
        <w:spacing w:line="220" w:lineRule="atLeast"/>
        <w:ind w:firstLine="480"/>
      </w:pPr>
      <w:r>
        <w:rPr>
          <w:rFonts w:hint="eastAsia"/>
        </w:rPr>
        <w:t>电涡流：</w:t>
      </w:r>
    </w:p>
    <w:p w14:paraId="6D79CDA4" w14:textId="724AA0C5" w:rsidR="00035FF7" w:rsidRDefault="00035FF7" w:rsidP="00035FF7">
      <w:pPr>
        <w:spacing w:line="220" w:lineRule="atLeast"/>
        <w:ind w:firstLine="480"/>
      </w:pPr>
      <w:r w:rsidRPr="006060E5">
        <w:rPr>
          <w:rFonts w:hint="eastAsia"/>
        </w:rPr>
        <w:t>时域波形基本参数计算芯片</w:t>
      </w:r>
      <w:r>
        <w:rPr>
          <w:rFonts w:hint="eastAsia"/>
        </w:rPr>
        <w:t>对数据进行处理：</w:t>
      </w:r>
    </w:p>
    <w:p w14:paraId="74D2F314" w14:textId="77777777" w:rsidR="00035FF7" w:rsidRDefault="00035FF7" w:rsidP="00035FF7">
      <w:pPr>
        <w:spacing w:line="220" w:lineRule="atLeast"/>
        <w:ind w:firstLine="480"/>
      </w:pPr>
      <w:r>
        <w:rPr>
          <w:noProof/>
        </w:rPr>
        <w:drawing>
          <wp:inline distT="0" distB="0" distL="0" distR="0" wp14:anchorId="60298EFA" wp14:editId="6D6EC331">
            <wp:extent cx="3638550" cy="269007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srcRect/>
                    <a:stretch>
                      <a:fillRect/>
                    </a:stretch>
                  </pic:blipFill>
                  <pic:spPr bwMode="auto">
                    <a:xfrm>
                      <a:off x="0" y="0"/>
                      <a:ext cx="3644851" cy="2694732"/>
                    </a:xfrm>
                    <a:prstGeom prst="rect">
                      <a:avLst/>
                    </a:prstGeom>
                    <a:noFill/>
                    <a:ln w="9525">
                      <a:noFill/>
                      <a:miter lim="800000"/>
                      <a:headEnd/>
                      <a:tailEnd/>
                    </a:ln>
                  </pic:spPr>
                </pic:pic>
              </a:graphicData>
            </a:graphic>
          </wp:inline>
        </w:drawing>
      </w:r>
    </w:p>
    <w:p w14:paraId="7DE425D3" w14:textId="77378937" w:rsidR="00035FF7" w:rsidRDefault="00035FF7" w:rsidP="00035FF7">
      <w:pPr>
        <w:spacing w:line="220" w:lineRule="atLeast"/>
        <w:ind w:firstLine="480"/>
      </w:pPr>
      <w:r>
        <w:rPr>
          <w:rFonts w:hint="eastAsia"/>
        </w:rPr>
        <w:t>再把处理得到的数据送给自编写程序：</w:t>
      </w:r>
    </w:p>
    <w:p w14:paraId="355C2490" w14:textId="6314D86A" w:rsidR="00035FF7" w:rsidRDefault="00035FF7" w:rsidP="00F501CE">
      <w:pPr>
        <w:ind w:firstLine="480"/>
        <w:rPr>
          <w:rFonts w:hint="eastAsia"/>
          <w:lang w:val="zh-CN"/>
        </w:rPr>
      </w:pPr>
      <w:r>
        <w:rPr>
          <w:rFonts w:hint="eastAsia"/>
          <w:lang w:val="zh-CN"/>
        </w:rPr>
        <w:t>由于本实验的采样周期短，输送线的运行速度慢，所以在判断上不能准确判断出上升</w:t>
      </w:r>
      <w:proofErr w:type="gramStart"/>
      <w:r>
        <w:rPr>
          <w:rFonts w:hint="eastAsia"/>
          <w:lang w:val="zh-CN"/>
        </w:rPr>
        <w:t>沿或者</w:t>
      </w:r>
      <w:proofErr w:type="gramEnd"/>
      <w:r>
        <w:rPr>
          <w:rFonts w:hint="eastAsia"/>
          <w:lang w:val="zh-CN"/>
        </w:rPr>
        <w:t>下降沿。因此，在逻辑判断上最后使用了</w:t>
      </w:r>
      <w:r>
        <w:rPr>
          <w:lang w:val="zh-CN"/>
        </w:rPr>
        <w:t>Xor</w:t>
      </w:r>
      <w:r>
        <w:rPr>
          <w:rFonts w:hint="eastAsia"/>
          <w:lang w:val="zh-CN"/>
        </w:rPr>
        <w:t>运算。</w:t>
      </w:r>
    </w:p>
    <w:p w14:paraId="7A1CD50B" w14:textId="61D7D4F4" w:rsidR="00D50897" w:rsidRDefault="00D50897" w:rsidP="00D50897">
      <w:pPr>
        <w:ind w:firstLine="480"/>
        <w:rPr>
          <w:lang w:val="zh-CN"/>
        </w:rPr>
      </w:pPr>
      <w:r>
        <w:rPr>
          <w:rFonts w:hint="eastAsia"/>
          <w:lang w:val="zh-CN"/>
        </w:rPr>
        <w:t>程序把结果赋给计数器：</w:t>
      </w:r>
    </w:p>
    <w:p w14:paraId="0540E846" w14:textId="77777777" w:rsidR="00035FF7" w:rsidRDefault="00035FF7" w:rsidP="00D5089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Chars="100"/>
        <w:rPr>
          <w:rFonts w:ascii="宋体" w:hAnsi="Courier New" w:cs="宋体"/>
          <w:sz w:val="20"/>
          <w:szCs w:val="20"/>
          <w:lang w:val="zh-CN"/>
        </w:rPr>
      </w:pPr>
      <w:r>
        <w:rPr>
          <w:rFonts w:ascii="宋体" w:hAnsi="Courier New" w:cs="宋体"/>
          <w:noProof/>
          <w:sz w:val="20"/>
          <w:szCs w:val="20"/>
        </w:rPr>
        <w:lastRenderedPageBreak/>
        <w:drawing>
          <wp:inline distT="0" distB="0" distL="0" distR="0" wp14:anchorId="313755FD" wp14:editId="781149A2">
            <wp:extent cx="3534641" cy="2613251"/>
            <wp:effectExtent l="0" t="0" r="889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srcRect/>
                    <a:stretch>
                      <a:fillRect/>
                    </a:stretch>
                  </pic:blipFill>
                  <pic:spPr bwMode="auto">
                    <a:xfrm>
                      <a:off x="0" y="0"/>
                      <a:ext cx="3538036" cy="2615761"/>
                    </a:xfrm>
                    <a:prstGeom prst="rect">
                      <a:avLst/>
                    </a:prstGeom>
                    <a:noFill/>
                    <a:ln w="9525">
                      <a:noFill/>
                      <a:miter lim="800000"/>
                      <a:headEnd/>
                      <a:tailEnd/>
                    </a:ln>
                  </pic:spPr>
                </pic:pic>
              </a:graphicData>
            </a:graphic>
          </wp:inline>
        </w:drawing>
      </w:r>
    </w:p>
    <w:p w14:paraId="261B8BF0" w14:textId="3DE03035" w:rsidR="00035FF7" w:rsidRDefault="00035FF7" w:rsidP="00035FF7">
      <w:pPr>
        <w:ind w:firstLine="480"/>
        <w:rPr>
          <w:lang w:val="zh-CN"/>
        </w:rPr>
      </w:pPr>
      <w:r>
        <w:rPr>
          <w:rFonts w:hint="eastAsia"/>
          <w:lang w:val="zh-CN"/>
        </w:rPr>
        <w:t>把</w:t>
      </w:r>
      <w:r w:rsidR="00D50897">
        <w:rPr>
          <w:rFonts w:hint="eastAsia"/>
          <w:lang w:val="zh-CN"/>
        </w:rPr>
        <w:t>计数器的值</w:t>
      </w:r>
      <w:r>
        <w:rPr>
          <w:rFonts w:hint="eastAsia"/>
          <w:lang w:val="zh-CN"/>
        </w:rPr>
        <w:t>赋给输出框：</w:t>
      </w:r>
    </w:p>
    <w:p w14:paraId="09D44D1C" w14:textId="77777777" w:rsidR="00035FF7" w:rsidRDefault="00035FF7" w:rsidP="00035FF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ascii="宋体" w:hAnsi="Courier New" w:cs="宋体"/>
          <w:sz w:val="20"/>
          <w:szCs w:val="20"/>
          <w:lang w:val="zh-CN"/>
        </w:rPr>
      </w:pPr>
      <w:r>
        <w:rPr>
          <w:rFonts w:ascii="宋体" w:hAnsi="Courier New" w:cs="宋体" w:hint="eastAsia"/>
          <w:noProof/>
          <w:sz w:val="20"/>
          <w:szCs w:val="20"/>
        </w:rPr>
        <w:drawing>
          <wp:inline distT="0" distB="0" distL="0" distR="0" wp14:anchorId="6FB6604C" wp14:editId="7FB29FC2">
            <wp:extent cx="3129485" cy="231370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cstate="print"/>
                    <a:srcRect/>
                    <a:stretch>
                      <a:fillRect/>
                    </a:stretch>
                  </pic:blipFill>
                  <pic:spPr bwMode="auto">
                    <a:xfrm>
                      <a:off x="0" y="0"/>
                      <a:ext cx="3133086" cy="2316371"/>
                    </a:xfrm>
                    <a:prstGeom prst="rect">
                      <a:avLst/>
                    </a:prstGeom>
                    <a:noFill/>
                    <a:ln w="9525">
                      <a:noFill/>
                      <a:miter lim="800000"/>
                      <a:headEnd/>
                      <a:tailEnd/>
                    </a:ln>
                  </pic:spPr>
                </pic:pic>
              </a:graphicData>
            </a:graphic>
          </wp:inline>
        </w:drawing>
      </w:r>
    </w:p>
    <w:p w14:paraId="309ED343" w14:textId="77DEACD0" w:rsidR="00035FF7" w:rsidRDefault="00035FF7" w:rsidP="00035FF7">
      <w:pPr>
        <w:ind w:firstLine="480"/>
        <w:rPr>
          <w:lang w:val="zh-CN"/>
        </w:rPr>
      </w:pPr>
      <w:r>
        <w:rPr>
          <w:rFonts w:hint="eastAsia"/>
          <w:lang w:val="zh-CN"/>
        </w:rPr>
        <w:t>复位键：驱动</w:t>
      </w:r>
      <w:r>
        <w:rPr>
          <w:rFonts w:hint="eastAsia"/>
          <w:lang w:val="zh-CN"/>
        </w:rPr>
        <w:t>6038</w:t>
      </w:r>
      <w:r>
        <w:rPr>
          <w:rFonts w:hint="eastAsia"/>
          <w:lang w:val="zh-CN"/>
        </w:rPr>
        <w:t>计数器，通过按键使计数器归零。</w:t>
      </w:r>
    </w:p>
    <w:p w14:paraId="581B6BA2" w14:textId="77777777" w:rsidR="00035FF7" w:rsidRDefault="00035FF7" w:rsidP="00035FF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ascii="宋体" w:hAnsi="Courier New" w:cs="宋体"/>
          <w:sz w:val="20"/>
          <w:szCs w:val="20"/>
          <w:lang w:val="zh-CN"/>
        </w:rPr>
      </w:pPr>
      <w:r>
        <w:rPr>
          <w:rFonts w:ascii="宋体" w:hAnsi="Courier New" w:cs="宋体"/>
          <w:noProof/>
          <w:sz w:val="20"/>
          <w:szCs w:val="20"/>
        </w:rPr>
        <w:drawing>
          <wp:inline distT="0" distB="0" distL="0" distR="0" wp14:anchorId="0B5B64DE" wp14:editId="45396257">
            <wp:extent cx="3195073" cy="2362200"/>
            <wp:effectExtent l="0" t="0" r="571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cstate="print"/>
                    <a:srcRect/>
                    <a:stretch>
                      <a:fillRect/>
                    </a:stretch>
                  </pic:blipFill>
                  <pic:spPr bwMode="auto">
                    <a:xfrm>
                      <a:off x="0" y="0"/>
                      <a:ext cx="3199453" cy="2365438"/>
                    </a:xfrm>
                    <a:prstGeom prst="rect">
                      <a:avLst/>
                    </a:prstGeom>
                    <a:noFill/>
                    <a:ln w="9525">
                      <a:noFill/>
                      <a:miter lim="800000"/>
                      <a:headEnd/>
                      <a:tailEnd/>
                    </a:ln>
                  </pic:spPr>
                </pic:pic>
              </a:graphicData>
            </a:graphic>
          </wp:inline>
        </w:drawing>
      </w:r>
    </w:p>
    <w:p w14:paraId="2EFD0BD5" w14:textId="77777777" w:rsidR="00035FF7" w:rsidRDefault="00035FF7" w:rsidP="00035FF7">
      <w:pPr>
        <w:ind w:firstLine="480"/>
        <w:rPr>
          <w:lang w:val="zh-CN"/>
        </w:rPr>
      </w:pPr>
      <w:r>
        <w:rPr>
          <w:rFonts w:hint="eastAsia"/>
          <w:lang w:val="zh-CN"/>
        </w:rPr>
        <w:t>复位程序：</w:t>
      </w:r>
    </w:p>
    <w:p w14:paraId="3CBBA606" w14:textId="34989DE0" w:rsidR="00035FF7" w:rsidRDefault="00035FF7" w:rsidP="00035FF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ascii="宋体" w:hAnsi="Courier New" w:cs="宋体"/>
          <w:sz w:val="20"/>
          <w:szCs w:val="20"/>
          <w:lang w:val="zh-CN"/>
        </w:rPr>
      </w:pPr>
      <w:r>
        <w:rPr>
          <w:rFonts w:ascii="宋体" w:hAnsi="Courier New" w:cs="宋体" w:hint="eastAsia"/>
          <w:noProof/>
          <w:sz w:val="20"/>
          <w:szCs w:val="20"/>
        </w:rPr>
        <w:lastRenderedPageBreak/>
        <w:drawing>
          <wp:inline distT="0" distB="0" distL="0" distR="0" wp14:anchorId="4CB45E99" wp14:editId="7D5CAEC4">
            <wp:extent cx="3120115" cy="2306782"/>
            <wp:effectExtent l="0" t="0" r="444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6" cstate="print"/>
                    <a:srcRect/>
                    <a:stretch>
                      <a:fillRect/>
                    </a:stretch>
                  </pic:blipFill>
                  <pic:spPr bwMode="auto">
                    <a:xfrm>
                      <a:off x="0" y="0"/>
                      <a:ext cx="3122731" cy="2308716"/>
                    </a:xfrm>
                    <a:prstGeom prst="rect">
                      <a:avLst/>
                    </a:prstGeom>
                    <a:noFill/>
                    <a:ln w="9525">
                      <a:noFill/>
                      <a:miter lim="800000"/>
                      <a:headEnd/>
                      <a:tailEnd/>
                    </a:ln>
                  </pic:spPr>
                </pic:pic>
              </a:graphicData>
            </a:graphic>
          </wp:inline>
        </w:drawing>
      </w:r>
    </w:p>
    <w:p w14:paraId="53E2A1D4" w14:textId="7802293E" w:rsidR="00035FF7" w:rsidRDefault="00035FF7" w:rsidP="00035FF7">
      <w:pPr>
        <w:ind w:firstLine="480"/>
        <w:rPr>
          <w:lang w:val="zh-CN"/>
        </w:rPr>
      </w:pPr>
    </w:p>
    <w:p w14:paraId="40BB1494" w14:textId="6411471B" w:rsidR="00035FF7" w:rsidRDefault="00035FF7" w:rsidP="00035FF7">
      <w:pPr>
        <w:ind w:firstLine="480"/>
        <w:rPr>
          <w:lang w:val="zh-CN"/>
        </w:rPr>
      </w:pPr>
      <w:r>
        <w:rPr>
          <w:rFonts w:hint="eastAsia"/>
          <w:lang w:val="zh-CN"/>
        </w:rPr>
        <w:t>红外漫射：</w:t>
      </w:r>
    </w:p>
    <w:p w14:paraId="435E8722" w14:textId="77777777" w:rsidR="00035FF7" w:rsidRDefault="00035FF7" w:rsidP="00035FF7">
      <w:pPr>
        <w:spacing w:line="220" w:lineRule="atLeast"/>
        <w:ind w:firstLine="480"/>
      </w:pPr>
      <w:r w:rsidRPr="006060E5">
        <w:rPr>
          <w:rFonts w:hint="eastAsia"/>
        </w:rPr>
        <w:t>时域波形基本参数计算芯片</w:t>
      </w:r>
      <w:r>
        <w:rPr>
          <w:rFonts w:hint="eastAsia"/>
        </w:rPr>
        <w:t>对数据进行处理：</w:t>
      </w:r>
    </w:p>
    <w:p w14:paraId="65E86B42" w14:textId="0898CD5C" w:rsidR="00D50897" w:rsidRDefault="00D50897" w:rsidP="00D50897">
      <w:pPr>
        <w:ind w:firstLine="480"/>
        <w:rPr>
          <w:lang w:val="zh-CN"/>
        </w:rPr>
      </w:pPr>
      <w:r>
        <w:rPr>
          <w:noProof/>
        </w:rPr>
        <w:drawing>
          <wp:inline distT="0" distB="0" distL="0" distR="0" wp14:anchorId="0AE87B88" wp14:editId="575D6D5F">
            <wp:extent cx="3344988" cy="2473036"/>
            <wp:effectExtent l="0" t="0" r="825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srcRect/>
                    <a:stretch>
                      <a:fillRect/>
                    </a:stretch>
                  </pic:blipFill>
                  <pic:spPr bwMode="auto">
                    <a:xfrm>
                      <a:off x="0" y="0"/>
                      <a:ext cx="3349804" cy="2476596"/>
                    </a:xfrm>
                    <a:prstGeom prst="rect">
                      <a:avLst/>
                    </a:prstGeom>
                    <a:noFill/>
                    <a:ln w="9525">
                      <a:noFill/>
                      <a:miter lim="800000"/>
                      <a:headEnd/>
                      <a:tailEnd/>
                    </a:ln>
                  </pic:spPr>
                </pic:pic>
              </a:graphicData>
            </a:graphic>
          </wp:inline>
        </w:drawing>
      </w:r>
    </w:p>
    <w:p w14:paraId="690AFDB0" w14:textId="1AF5B135" w:rsidR="00D50897" w:rsidRPr="00D50897" w:rsidRDefault="00D50897" w:rsidP="00D50897">
      <w:pPr>
        <w:spacing w:line="220" w:lineRule="atLeast"/>
        <w:ind w:firstLine="480"/>
      </w:pPr>
      <w:r>
        <w:rPr>
          <w:rFonts w:hint="eastAsia"/>
        </w:rPr>
        <w:t>再把处理得到的数据送给自编写程序：</w:t>
      </w:r>
    </w:p>
    <w:p w14:paraId="22A45E14" w14:textId="5E9BFBC5" w:rsidR="00D50897" w:rsidRPr="00D50897" w:rsidRDefault="00D50897" w:rsidP="00D50897">
      <w:pPr>
        <w:ind w:firstLine="480"/>
        <w:rPr>
          <w:lang w:val="zh-CN"/>
        </w:rPr>
      </w:pPr>
      <w:r>
        <w:rPr>
          <w:rFonts w:hint="eastAsia"/>
          <w:lang w:val="zh-CN"/>
        </w:rPr>
        <w:t>由于本实验的采样周期短，输送线的运行速度慢，所以在判断上不准确判断出上升</w:t>
      </w:r>
      <w:proofErr w:type="gramStart"/>
      <w:r>
        <w:rPr>
          <w:rFonts w:hint="eastAsia"/>
          <w:lang w:val="zh-CN"/>
        </w:rPr>
        <w:t>沿或者</w:t>
      </w:r>
      <w:proofErr w:type="gramEnd"/>
      <w:r>
        <w:rPr>
          <w:rFonts w:hint="eastAsia"/>
          <w:lang w:val="zh-CN"/>
        </w:rPr>
        <w:t>下降沿。因此，在逻辑判断上最后使用了</w:t>
      </w:r>
      <w:r>
        <w:rPr>
          <w:lang w:val="zh-CN"/>
        </w:rPr>
        <w:t>Xor</w:t>
      </w:r>
      <w:r>
        <w:rPr>
          <w:rFonts w:hint="eastAsia"/>
          <w:lang w:val="zh-CN"/>
        </w:rPr>
        <w:t>运算。红外漫射传感器的输出特性与电涡流接近开关的输出特性不一样，请注意观察。</w:t>
      </w:r>
    </w:p>
    <w:p w14:paraId="02B82F6F" w14:textId="77777777" w:rsidR="00D50897" w:rsidRDefault="00D50897" w:rsidP="00D50897">
      <w:pPr>
        <w:ind w:firstLine="480"/>
        <w:rPr>
          <w:lang w:val="zh-CN"/>
        </w:rPr>
      </w:pPr>
      <w:r>
        <w:rPr>
          <w:rFonts w:hint="eastAsia"/>
          <w:lang w:val="zh-CN"/>
        </w:rPr>
        <w:t>程序把结果赋给计数器：</w:t>
      </w:r>
    </w:p>
    <w:p w14:paraId="79FA5320" w14:textId="4B85A72B" w:rsidR="00D50897" w:rsidRPr="00D50897" w:rsidRDefault="00D50897" w:rsidP="00D5089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ascii="宋体" w:hAnsi="Courier New" w:cs="宋体"/>
          <w:sz w:val="20"/>
          <w:szCs w:val="20"/>
          <w:lang w:val="zh-CN"/>
        </w:rPr>
      </w:pPr>
      <w:r>
        <w:rPr>
          <w:rFonts w:ascii="宋体" w:hAnsi="Courier New" w:cs="宋体"/>
          <w:noProof/>
          <w:sz w:val="20"/>
          <w:szCs w:val="20"/>
        </w:rPr>
        <w:drawing>
          <wp:inline distT="0" distB="0" distL="0" distR="0" wp14:anchorId="46757DD1" wp14:editId="748B073F">
            <wp:extent cx="3022023" cy="2234260"/>
            <wp:effectExtent l="0" t="0" r="6985"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cstate="print"/>
                    <a:srcRect/>
                    <a:stretch>
                      <a:fillRect/>
                    </a:stretch>
                  </pic:blipFill>
                  <pic:spPr bwMode="auto">
                    <a:xfrm>
                      <a:off x="0" y="0"/>
                      <a:ext cx="3023691" cy="2235493"/>
                    </a:xfrm>
                    <a:prstGeom prst="rect">
                      <a:avLst/>
                    </a:prstGeom>
                    <a:noFill/>
                    <a:ln w="9525">
                      <a:noFill/>
                      <a:miter lim="800000"/>
                      <a:headEnd/>
                      <a:tailEnd/>
                    </a:ln>
                  </pic:spPr>
                </pic:pic>
              </a:graphicData>
            </a:graphic>
          </wp:inline>
        </w:drawing>
      </w:r>
    </w:p>
    <w:p w14:paraId="0CD673EA" w14:textId="151CA03D" w:rsidR="00D50897" w:rsidRDefault="00D50897" w:rsidP="00D50897">
      <w:pPr>
        <w:ind w:firstLine="480"/>
        <w:rPr>
          <w:lang w:val="zh-CN"/>
        </w:rPr>
      </w:pPr>
      <w:r>
        <w:rPr>
          <w:rFonts w:hint="eastAsia"/>
          <w:lang w:val="zh-CN"/>
        </w:rPr>
        <w:lastRenderedPageBreak/>
        <w:t>复位键：驱动</w:t>
      </w:r>
      <w:r>
        <w:rPr>
          <w:rFonts w:hint="eastAsia"/>
          <w:lang w:val="zh-CN"/>
        </w:rPr>
        <w:t>60</w:t>
      </w:r>
      <w:r>
        <w:rPr>
          <w:lang w:val="zh-CN"/>
        </w:rPr>
        <w:t>55</w:t>
      </w:r>
      <w:r>
        <w:rPr>
          <w:rFonts w:hint="eastAsia"/>
          <w:lang w:val="zh-CN"/>
        </w:rPr>
        <w:t>计数器，通过按键使计数器归零。</w:t>
      </w:r>
    </w:p>
    <w:p w14:paraId="7C8A547D" w14:textId="77777777" w:rsidR="00D50897" w:rsidRDefault="00D50897" w:rsidP="00D5089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ascii="宋体" w:hAnsi="Courier New" w:cs="宋体"/>
          <w:sz w:val="20"/>
          <w:szCs w:val="20"/>
          <w:lang w:val="zh-CN"/>
        </w:rPr>
      </w:pPr>
      <w:r>
        <w:rPr>
          <w:rFonts w:ascii="宋体" w:hAnsi="Courier New" w:cs="宋体"/>
          <w:noProof/>
          <w:sz w:val="20"/>
          <w:szCs w:val="20"/>
        </w:rPr>
        <w:drawing>
          <wp:inline distT="0" distB="0" distL="0" distR="0" wp14:anchorId="5ABB5966" wp14:editId="3F767A37">
            <wp:extent cx="2614152" cy="193271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srcRect/>
                    <a:stretch>
                      <a:fillRect/>
                    </a:stretch>
                  </pic:blipFill>
                  <pic:spPr bwMode="auto">
                    <a:xfrm>
                      <a:off x="0" y="0"/>
                      <a:ext cx="2617726" cy="1935353"/>
                    </a:xfrm>
                    <a:prstGeom prst="rect">
                      <a:avLst/>
                    </a:prstGeom>
                    <a:noFill/>
                    <a:ln w="9525">
                      <a:noFill/>
                      <a:miter lim="800000"/>
                      <a:headEnd/>
                      <a:tailEnd/>
                    </a:ln>
                  </pic:spPr>
                </pic:pic>
              </a:graphicData>
            </a:graphic>
          </wp:inline>
        </w:drawing>
      </w:r>
    </w:p>
    <w:p w14:paraId="61D82B9B" w14:textId="77777777" w:rsidR="00D50897" w:rsidRDefault="00D50897" w:rsidP="00D50897">
      <w:pPr>
        <w:ind w:firstLine="480"/>
        <w:rPr>
          <w:lang w:val="zh-CN"/>
        </w:rPr>
      </w:pPr>
      <w:r>
        <w:rPr>
          <w:rFonts w:hint="eastAsia"/>
          <w:lang w:val="zh-CN"/>
        </w:rPr>
        <w:t>复位程序：</w:t>
      </w:r>
    </w:p>
    <w:p w14:paraId="3D0DBE3D" w14:textId="77777777" w:rsidR="00D50897" w:rsidRDefault="00D50897" w:rsidP="00D5089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ascii="宋体" w:hAnsi="Courier New" w:cs="宋体"/>
          <w:sz w:val="20"/>
          <w:szCs w:val="20"/>
          <w:lang w:val="zh-CN"/>
        </w:rPr>
      </w:pPr>
      <w:r>
        <w:rPr>
          <w:rFonts w:ascii="宋体" w:hAnsi="Courier New" w:cs="宋体"/>
          <w:noProof/>
          <w:sz w:val="20"/>
          <w:szCs w:val="20"/>
        </w:rPr>
        <w:drawing>
          <wp:inline distT="0" distB="0" distL="0" distR="0" wp14:anchorId="1A8E4C56" wp14:editId="79C392D4">
            <wp:extent cx="2754697" cy="2036619"/>
            <wp:effectExtent l="0" t="0" r="762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0" cstate="print"/>
                    <a:srcRect/>
                    <a:stretch>
                      <a:fillRect/>
                    </a:stretch>
                  </pic:blipFill>
                  <pic:spPr bwMode="auto">
                    <a:xfrm>
                      <a:off x="0" y="0"/>
                      <a:ext cx="2757972" cy="2039040"/>
                    </a:xfrm>
                    <a:prstGeom prst="rect">
                      <a:avLst/>
                    </a:prstGeom>
                    <a:noFill/>
                    <a:ln w="9525">
                      <a:noFill/>
                      <a:miter lim="800000"/>
                      <a:headEnd/>
                      <a:tailEnd/>
                    </a:ln>
                  </pic:spPr>
                </pic:pic>
              </a:graphicData>
            </a:graphic>
          </wp:inline>
        </w:drawing>
      </w:r>
    </w:p>
    <w:p w14:paraId="458DA87A" w14:textId="77777777" w:rsidR="00D50897" w:rsidRDefault="00D50897" w:rsidP="002619F1">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Chars="100"/>
        <w:rPr>
          <w:rFonts w:ascii="Courier New" w:hAnsi="Courier New" w:cs="Courier New"/>
          <w:color w:val="FF00FF"/>
          <w:sz w:val="20"/>
          <w:szCs w:val="20"/>
          <w:lang w:val="zh-CN"/>
        </w:rPr>
      </w:pPr>
    </w:p>
    <w:p w14:paraId="05E1D2BE" w14:textId="05C392C8" w:rsidR="00035FF7" w:rsidRDefault="00D50897" w:rsidP="00D50897">
      <w:pPr>
        <w:ind w:firstLine="480"/>
      </w:pPr>
      <w:r>
        <w:rPr>
          <w:rFonts w:hint="eastAsia"/>
        </w:rPr>
        <w:t>霍尔传感器测传送带速度：</w:t>
      </w:r>
    </w:p>
    <w:p w14:paraId="6480C565" w14:textId="4DD20980" w:rsidR="00D50897" w:rsidRDefault="00F501CE" w:rsidP="00D5089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ascii="Courier New" w:hAnsi="Courier New" w:cs="Courier New"/>
          <w:color w:val="FF00FF"/>
          <w:sz w:val="20"/>
          <w:szCs w:val="20"/>
          <w:lang w:val="zh-CN"/>
        </w:rPr>
      </w:pPr>
      <w:r>
        <w:rPr>
          <w:rFonts w:ascii="Courier New" w:hAnsi="Courier New" w:cs="Courier New" w:hint="eastAsia"/>
          <w:noProof/>
          <w:sz w:val="20"/>
          <w:szCs w:val="20"/>
        </w:rPr>
        <w:drawing>
          <wp:inline distT="0" distB="0" distL="0" distR="0" wp14:anchorId="767CD5BC" wp14:editId="0F24B3B5">
            <wp:extent cx="2882833" cy="2182091"/>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884782" cy="2183567"/>
                    </a:xfrm>
                    <a:prstGeom prst="rect">
                      <a:avLst/>
                    </a:prstGeom>
                    <a:noFill/>
                    <a:ln>
                      <a:noFill/>
                    </a:ln>
                  </pic:spPr>
                </pic:pic>
              </a:graphicData>
            </a:graphic>
          </wp:inline>
        </w:drawing>
      </w:r>
    </w:p>
    <w:p w14:paraId="26820183" w14:textId="008F2042" w:rsidR="00D50897" w:rsidRDefault="00D50897" w:rsidP="00D50897">
      <w:pPr>
        <w:ind w:firstLine="480"/>
      </w:pPr>
      <w:r>
        <w:rPr>
          <w:rFonts w:hint="eastAsia"/>
        </w:rPr>
        <w:t>对传送带进行加速：</w:t>
      </w:r>
    </w:p>
    <w:p w14:paraId="0DD52B51" w14:textId="159BB31C" w:rsidR="00D50897" w:rsidRDefault="00F501CE" w:rsidP="00D50897">
      <w:pPr>
        <w:ind w:firstLine="400"/>
      </w:pPr>
      <w:r>
        <w:rPr>
          <w:rFonts w:ascii="Courier New" w:hAnsi="Courier New" w:cs="Courier New" w:hint="eastAsia"/>
          <w:noProof/>
          <w:sz w:val="20"/>
          <w:szCs w:val="20"/>
        </w:rPr>
        <w:lastRenderedPageBreak/>
        <w:drawing>
          <wp:inline distT="0" distB="0" distL="0" distR="0" wp14:anchorId="1AB8BCAB" wp14:editId="579DDCA8">
            <wp:extent cx="3259127" cy="244532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260937" cy="2446685"/>
                    </a:xfrm>
                    <a:prstGeom prst="rect">
                      <a:avLst/>
                    </a:prstGeom>
                    <a:noFill/>
                    <a:ln>
                      <a:noFill/>
                    </a:ln>
                  </pic:spPr>
                </pic:pic>
              </a:graphicData>
            </a:graphic>
          </wp:inline>
        </w:drawing>
      </w:r>
    </w:p>
    <w:p w14:paraId="4D436F5D" w14:textId="41A9FF1A" w:rsidR="00D50897" w:rsidRDefault="00F501CE" w:rsidP="00D50897">
      <w:pPr>
        <w:ind w:firstLine="480"/>
      </w:pPr>
      <w:r>
        <w:rPr>
          <w:rFonts w:hint="eastAsia"/>
        </w:rPr>
        <w:t>发现</w:t>
      </w:r>
      <w:r w:rsidR="00D50897">
        <w:rPr>
          <w:rFonts w:hint="eastAsia"/>
        </w:rPr>
        <w:t>周期变短，脉冲频率增加。</w:t>
      </w:r>
    </w:p>
    <w:p w14:paraId="17AC4093" w14:textId="77777777" w:rsidR="00D50897" w:rsidRPr="00F501CE" w:rsidRDefault="00D50897" w:rsidP="00D50897">
      <w:pPr>
        <w:ind w:firstLine="480"/>
      </w:pPr>
    </w:p>
    <w:p w14:paraId="26EF65E1" w14:textId="6163818C" w:rsidR="00D50897" w:rsidRDefault="00D50897" w:rsidP="00D50897">
      <w:pPr>
        <w:ind w:firstLine="480"/>
      </w:pPr>
      <w:r>
        <w:rPr>
          <w:rFonts w:hint="eastAsia"/>
        </w:rPr>
        <w:t>数据流：</w:t>
      </w:r>
    </w:p>
    <w:p w14:paraId="65451D65" w14:textId="0B135DDA" w:rsidR="00D50897" w:rsidRDefault="00D50897" w:rsidP="00D50897">
      <w:pPr>
        <w:ind w:firstLine="480"/>
        <w:rPr>
          <w:lang w:val="zh-CN"/>
        </w:rPr>
      </w:pPr>
      <w:r>
        <w:rPr>
          <w:rFonts w:hint="eastAsia"/>
          <w:lang w:val="zh-CN"/>
        </w:rPr>
        <w:t>数据采集卡进行采集，从</w:t>
      </w:r>
      <w:r>
        <w:rPr>
          <w:rFonts w:hint="eastAsia"/>
          <w:lang w:val="zh-CN"/>
        </w:rPr>
        <w:t>1</w:t>
      </w:r>
      <w:r>
        <w:rPr>
          <w:lang w:val="zh-CN"/>
        </w:rPr>
        <w:t>0</w:t>
      </w:r>
      <w:r>
        <w:rPr>
          <w:rFonts w:hint="eastAsia"/>
          <w:lang w:val="zh-CN"/>
        </w:rPr>
        <w:t>号通道输出数据：</w:t>
      </w:r>
    </w:p>
    <w:p w14:paraId="27859006" w14:textId="77777777" w:rsidR="00D50897" w:rsidRDefault="00D50897" w:rsidP="00D5089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ascii="Courier New" w:hAnsi="Courier New" w:cs="Courier New"/>
          <w:sz w:val="20"/>
          <w:szCs w:val="20"/>
          <w:lang w:val="zh-CN"/>
        </w:rPr>
      </w:pPr>
      <w:r>
        <w:rPr>
          <w:rFonts w:ascii="Courier New" w:hAnsi="Courier New" w:cs="Courier New"/>
          <w:noProof/>
          <w:sz w:val="20"/>
          <w:szCs w:val="20"/>
        </w:rPr>
        <w:drawing>
          <wp:inline distT="0" distB="0" distL="0" distR="0" wp14:anchorId="6A8F76D0" wp14:editId="6999DEC1">
            <wp:extent cx="3316880" cy="2452255"/>
            <wp:effectExtent l="0" t="0" r="0" b="571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3" cstate="print"/>
                    <a:srcRect/>
                    <a:stretch>
                      <a:fillRect/>
                    </a:stretch>
                  </pic:blipFill>
                  <pic:spPr bwMode="auto">
                    <a:xfrm>
                      <a:off x="0" y="0"/>
                      <a:ext cx="3321056" cy="2455343"/>
                    </a:xfrm>
                    <a:prstGeom prst="rect">
                      <a:avLst/>
                    </a:prstGeom>
                    <a:noFill/>
                    <a:ln w="9525">
                      <a:noFill/>
                      <a:miter lim="800000"/>
                      <a:headEnd/>
                      <a:tailEnd/>
                    </a:ln>
                  </pic:spPr>
                </pic:pic>
              </a:graphicData>
            </a:graphic>
          </wp:inline>
        </w:drawing>
      </w:r>
    </w:p>
    <w:p w14:paraId="396118DD" w14:textId="77777777" w:rsidR="00890606" w:rsidRPr="00312708" w:rsidRDefault="00D50897" w:rsidP="00890606">
      <w:pPr>
        <w:ind w:firstLine="480"/>
      </w:pPr>
      <w:r>
        <w:rPr>
          <w:rFonts w:hint="eastAsia"/>
          <w:lang w:val="zh-CN"/>
        </w:rPr>
        <w:t>数据通过程序计算后</w:t>
      </w:r>
      <w:r w:rsidRPr="00312708">
        <w:rPr>
          <w:rFonts w:hint="eastAsia"/>
        </w:rPr>
        <w:t>，</w:t>
      </w:r>
      <w:r>
        <w:rPr>
          <w:rFonts w:hint="eastAsia"/>
          <w:lang w:val="zh-CN"/>
        </w:rPr>
        <w:t>获得脉冲频率和传送带速度</w:t>
      </w:r>
      <w:r w:rsidR="00890606" w:rsidRPr="00312708">
        <w:rPr>
          <w:rFonts w:hint="eastAsia"/>
        </w:rPr>
        <w:t>，</w:t>
      </w:r>
      <w:r w:rsidR="00890606">
        <w:rPr>
          <w:rFonts w:hint="eastAsia"/>
          <w:lang w:val="zh-CN"/>
        </w:rPr>
        <w:t>分别进行输出</w:t>
      </w:r>
    </w:p>
    <w:p w14:paraId="052F9328" w14:textId="7550D750" w:rsidR="00D50897" w:rsidRPr="00565290" w:rsidRDefault="00D50897" w:rsidP="00890606">
      <w:pPr>
        <w:ind w:firstLine="480"/>
        <w:rPr>
          <w:lang w:val="zh-CN"/>
        </w:rPr>
      </w:pPr>
      <w:r w:rsidRPr="00565290">
        <w:rPr>
          <w:rFonts w:hint="eastAsia"/>
          <w:lang w:val="zh-CN"/>
        </w:rPr>
        <w:t>频率输出框：</w:t>
      </w:r>
    </w:p>
    <w:p w14:paraId="0D2D1856" w14:textId="77777777" w:rsidR="00D50897" w:rsidRDefault="00D50897" w:rsidP="00D5089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ascii="宋体" w:hAnsi="Courier New" w:cs="宋体"/>
          <w:sz w:val="20"/>
          <w:szCs w:val="20"/>
          <w:lang w:val="zh-CN"/>
        </w:rPr>
      </w:pPr>
      <w:r>
        <w:rPr>
          <w:rFonts w:ascii="宋体" w:hAnsi="Courier New" w:cs="宋体"/>
          <w:noProof/>
          <w:sz w:val="20"/>
          <w:szCs w:val="20"/>
        </w:rPr>
        <w:drawing>
          <wp:inline distT="0" distB="0" distL="0" distR="0" wp14:anchorId="243D39B3" wp14:editId="256B68FE">
            <wp:extent cx="2751859" cy="2034520"/>
            <wp:effectExtent l="0" t="0" r="0" b="44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4" cstate="print"/>
                    <a:srcRect/>
                    <a:stretch>
                      <a:fillRect/>
                    </a:stretch>
                  </pic:blipFill>
                  <pic:spPr bwMode="auto">
                    <a:xfrm>
                      <a:off x="0" y="0"/>
                      <a:ext cx="2753864" cy="2036002"/>
                    </a:xfrm>
                    <a:prstGeom prst="rect">
                      <a:avLst/>
                    </a:prstGeom>
                    <a:noFill/>
                    <a:ln w="9525">
                      <a:noFill/>
                      <a:miter lim="800000"/>
                      <a:headEnd/>
                      <a:tailEnd/>
                    </a:ln>
                  </pic:spPr>
                </pic:pic>
              </a:graphicData>
            </a:graphic>
          </wp:inline>
        </w:drawing>
      </w:r>
    </w:p>
    <w:p w14:paraId="160B5491" w14:textId="72C79E6E" w:rsidR="00D50897" w:rsidRPr="00890606" w:rsidRDefault="00D50897" w:rsidP="00890606">
      <w:pPr>
        <w:ind w:firstLine="480"/>
      </w:pPr>
      <w:r>
        <w:rPr>
          <w:rFonts w:hint="eastAsia"/>
          <w:lang w:val="zh-CN"/>
        </w:rPr>
        <w:t>速度框</w:t>
      </w:r>
      <w:r w:rsidR="00890606">
        <w:rPr>
          <w:rFonts w:hint="eastAsia"/>
          <w:lang w:val="zh-CN"/>
        </w:rPr>
        <w:t>输出</w:t>
      </w:r>
      <w:r>
        <w:rPr>
          <w:rFonts w:hint="eastAsia"/>
          <w:lang w:val="zh-CN"/>
        </w:rPr>
        <w:t>：</w:t>
      </w:r>
    </w:p>
    <w:p w14:paraId="4BB7F06E" w14:textId="2EC53FF1" w:rsidR="00D50897" w:rsidRDefault="00D50897" w:rsidP="00D5089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ascii="宋体" w:hAnsi="Courier New" w:cs="宋体"/>
          <w:sz w:val="20"/>
          <w:szCs w:val="20"/>
          <w:lang w:val="zh-CN"/>
        </w:rPr>
      </w:pPr>
      <w:r>
        <w:rPr>
          <w:rFonts w:ascii="宋体" w:hAnsi="Courier New" w:cs="宋体"/>
          <w:noProof/>
          <w:sz w:val="20"/>
          <w:szCs w:val="20"/>
        </w:rPr>
        <w:lastRenderedPageBreak/>
        <w:drawing>
          <wp:inline distT="0" distB="0" distL="0" distR="0" wp14:anchorId="08CDC444" wp14:editId="44C48ED0">
            <wp:extent cx="2810915" cy="2078182"/>
            <wp:effectExtent l="0" t="0" r="889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5" cstate="print"/>
                    <a:srcRect/>
                    <a:stretch>
                      <a:fillRect/>
                    </a:stretch>
                  </pic:blipFill>
                  <pic:spPr bwMode="auto">
                    <a:xfrm>
                      <a:off x="0" y="0"/>
                      <a:ext cx="2813430" cy="2080041"/>
                    </a:xfrm>
                    <a:prstGeom prst="rect">
                      <a:avLst/>
                    </a:prstGeom>
                    <a:noFill/>
                    <a:ln w="9525">
                      <a:noFill/>
                      <a:miter lim="800000"/>
                      <a:headEnd/>
                      <a:tailEnd/>
                    </a:ln>
                  </pic:spPr>
                </pic:pic>
              </a:graphicData>
            </a:graphic>
          </wp:inline>
        </w:drawing>
      </w:r>
    </w:p>
    <w:p w14:paraId="6032D059" w14:textId="77777777" w:rsidR="00890606" w:rsidRDefault="00890606" w:rsidP="00D5089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ascii="宋体" w:hAnsi="Courier New" w:cs="宋体"/>
          <w:sz w:val="20"/>
          <w:szCs w:val="20"/>
          <w:lang w:val="zh-CN"/>
        </w:rPr>
      </w:pPr>
    </w:p>
    <w:p w14:paraId="416DC734" w14:textId="678AE384" w:rsidR="00D50897" w:rsidRDefault="00890606" w:rsidP="00D50897">
      <w:pPr>
        <w:ind w:firstLine="480"/>
      </w:pPr>
      <w:r>
        <w:rPr>
          <w:rFonts w:hint="eastAsia"/>
        </w:rPr>
        <w:t>称重传感器：</w:t>
      </w:r>
    </w:p>
    <w:p w14:paraId="56471FAF" w14:textId="2D2DAB84" w:rsidR="00890606" w:rsidRDefault="00890606" w:rsidP="00D50897">
      <w:pPr>
        <w:ind w:firstLine="480"/>
      </w:pPr>
      <w:r>
        <w:rPr>
          <w:rFonts w:hint="eastAsia"/>
        </w:rPr>
        <w:t>在测量物体质量之前需要对传感器进行标定：</w:t>
      </w:r>
    </w:p>
    <w:p w14:paraId="280C17A6" w14:textId="67165617" w:rsidR="00890606" w:rsidRPr="00DE78EE" w:rsidRDefault="00890606" w:rsidP="00DE78EE">
      <w:pPr>
        <w:ind w:firstLine="480"/>
        <w:rPr>
          <w:rFonts w:hint="eastAsia"/>
        </w:rPr>
      </w:pPr>
      <w:r>
        <w:rPr>
          <w:rFonts w:hint="eastAsia"/>
        </w:rPr>
        <w:t>不放物体时按下标定</w:t>
      </w:r>
      <w:r>
        <w:rPr>
          <w:rFonts w:hint="eastAsia"/>
        </w:rPr>
        <w:t>1</w:t>
      </w:r>
      <w:r>
        <w:rPr>
          <w:rFonts w:hint="eastAsia"/>
          <w:lang w:val="zh-CN"/>
        </w:rPr>
        <w:t>第一组标定数</w:t>
      </w:r>
    </w:p>
    <w:p w14:paraId="1A660D16" w14:textId="75E773F5" w:rsidR="00890606" w:rsidRDefault="00890606" w:rsidP="00890606">
      <w:pPr>
        <w:ind w:firstLine="480"/>
        <w:rPr>
          <w:lang w:val="zh-CN"/>
        </w:rPr>
      </w:pPr>
      <w:r>
        <w:rPr>
          <w:rFonts w:hint="eastAsia"/>
          <w:lang w:val="zh-CN"/>
        </w:rPr>
        <w:t>标定完成，计算出</w:t>
      </w:r>
      <w:r>
        <w:rPr>
          <w:rFonts w:hint="eastAsia"/>
          <w:lang w:val="zh-CN"/>
        </w:rPr>
        <w:t>k</w:t>
      </w:r>
      <w:r>
        <w:rPr>
          <w:rFonts w:hint="eastAsia"/>
          <w:lang w:val="zh-CN"/>
        </w:rPr>
        <w:t>和</w:t>
      </w:r>
      <w:r>
        <w:rPr>
          <w:rFonts w:hint="eastAsia"/>
          <w:lang w:val="zh-CN"/>
        </w:rPr>
        <w:t>b</w:t>
      </w:r>
      <w:r>
        <w:rPr>
          <w:rFonts w:hint="eastAsia"/>
          <w:lang w:val="zh-CN"/>
        </w:rPr>
        <w:t>的值。</w:t>
      </w:r>
    </w:p>
    <w:p w14:paraId="72F40C86" w14:textId="4CCB366F" w:rsidR="00890606" w:rsidRDefault="00890606" w:rsidP="00890606">
      <w:pPr>
        <w:ind w:firstLine="480"/>
        <w:rPr>
          <w:lang w:val="zh-CN"/>
        </w:rPr>
      </w:pPr>
      <w:r>
        <w:rPr>
          <w:rFonts w:hint="eastAsia"/>
          <w:lang w:val="zh-CN"/>
        </w:rPr>
        <w:t>称重</w:t>
      </w:r>
      <w:r w:rsidR="00DE78EE">
        <w:rPr>
          <w:lang w:val="zh-CN"/>
        </w:rPr>
        <w:t>7</w:t>
      </w:r>
      <w:r>
        <w:rPr>
          <w:rFonts w:hint="eastAsia"/>
          <w:lang w:val="zh-CN"/>
        </w:rPr>
        <w:t>00g:</w:t>
      </w:r>
    </w:p>
    <w:p w14:paraId="73B065DF" w14:textId="5131AE4F" w:rsidR="00890606" w:rsidRPr="00DE78EE" w:rsidRDefault="00DE78EE" w:rsidP="00DE78EE">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80"/>
        <w:rPr>
          <w:rFonts w:ascii="宋体" w:hAnsi="Courier New" w:cs="宋体" w:hint="eastAsia"/>
          <w:sz w:val="20"/>
          <w:szCs w:val="20"/>
          <w:lang w:val="zh-CN"/>
        </w:rPr>
      </w:pPr>
      <w:r>
        <w:rPr>
          <w:noProof/>
          <w:lang w:val="zh-CN"/>
        </w:rPr>
        <w:drawing>
          <wp:inline distT="0" distB="0" distL="0" distR="0" wp14:anchorId="79F8EA48" wp14:editId="5D40C756">
            <wp:extent cx="5271770" cy="3969385"/>
            <wp:effectExtent l="0" t="0" r="508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1770" cy="3969385"/>
                    </a:xfrm>
                    <a:prstGeom prst="rect">
                      <a:avLst/>
                    </a:prstGeom>
                    <a:noFill/>
                    <a:ln>
                      <a:noFill/>
                    </a:ln>
                  </pic:spPr>
                </pic:pic>
              </a:graphicData>
            </a:graphic>
          </wp:inline>
        </w:drawing>
      </w:r>
    </w:p>
    <w:p w14:paraId="77B2CF2C" w14:textId="7A6186B2" w:rsidR="00890606" w:rsidRDefault="00890606" w:rsidP="00890606">
      <w:pPr>
        <w:ind w:firstLine="480"/>
        <w:rPr>
          <w:lang w:val="zh-CN"/>
        </w:rPr>
      </w:pPr>
      <w:r>
        <w:rPr>
          <w:rFonts w:hint="eastAsia"/>
          <w:lang w:val="zh-CN"/>
        </w:rPr>
        <w:t>数据流：</w:t>
      </w:r>
    </w:p>
    <w:p w14:paraId="51411F5C" w14:textId="67A396DA" w:rsidR="00890606" w:rsidRDefault="00890606" w:rsidP="00890606">
      <w:pPr>
        <w:ind w:firstLine="480"/>
        <w:rPr>
          <w:lang w:val="zh-CN"/>
        </w:rPr>
      </w:pPr>
      <w:r>
        <w:rPr>
          <w:rFonts w:hint="eastAsia"/>
          <w:lang w:val="zh-CN"/>
        </w:rPr>
        <w:t>从数据采集卡获取数据，为通道</w:t>
      </w:r>
      <w:r>
        <w:rPr>
          <w:rFonts w:hint="eastAsia"/>
          <w:lang w:val="zh-CN"/>
        </w:rPr>
        <w:t>2</w:t>
      </w:r>
      <w:r>
        <w:rPr>
          <w:lang w:val="zh-CN"/>
        </w:rPr>
        <w:t>0</w:t>
      </w:r>
      <w:r>
        <w:rPr>
          <w:rFonts w:hint="eastAsia"/>
          <w:lang w:val="zh-CN"/>
        </w:rPr>
        <w:t>：</w:t>
      </w:r>
    </w:p>
    <w:p w14:paraId="09DF24E8" w14:textId="010FEE6E" w:rsidR="00DE78EE" w:rsidRDefault="00DE78EE" w:rsidP="00890606">
      <w:pPr>
        <w:ind w:firstLine="480"/>
        <w:rPr>
          <w:lang w:val="zh-CN"/>
        </w:rPr>
      </w:pPr>
    </w:p>
    <w:p w14:paraId="5B3AAAD5" w14:textId="74B8820C" w:rsidR="00DE78EE" w:rsidRDefault="00DE78EE" w:rsidP="00890606">
      <w:pPr>
        <w:ind w:firstLine="480"/>
        <w:rPr>
          <w:lang w:val="zh-CN"/>
        </w:rPr>
      </w:pPr>
    </w:p>
    <w:p w14:paraId="6561F567" w14:textId="7A1051BF" w:rsidR="00DE78EE" w:rsidRDefault="00DE78EE" w:rsidP="00890606">
      <w:pPr>
        <w:ind w:firstLine="480"/>
        <w:rPr>
          <w:lang w:val="zh-CN"/>
        </w:rPr>
      </w:pPr>
    </w:p>
    <w:p w14:paraId="5F1D0AB7" w14:textId="7830F1E8" w:rsidR="00DE78EE" w:rsidRDefault="00DE78EE" w:rsidP="00890606">
      <w:pPr>
        <w:ind w:firstLine="480"/>
        <w:rPr>
          <w:lang w:val="zh-CN"/>
        </w:rPr>
      </w:pPr>
    </w:p>
    <w:p w14:paraId="08BD52E9" w14:textId="3A6AAEA0" w:rsidR="00DE78EE" w:rsidRDefault="00DE78EE" w:rsidP="00890606">
      <w:pPr>
        <w:ind w:firstLine="480"/>
        <w:rPr>
          <w:rFonts w:hint="eastAsia"/>
          <w:lang w:val="zh-CN"/>
        </w:rPr>
      </w:pPr>
    </w:p>
    <w:p w14:paraId="4A5CF64C" w14:textId="77777777" w:rsidR="00890606" w:rsidRDefault="00890606" w:rsidP="00890606">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ascii="宋体" w:hAnsi="Courier New" w:cs="宋体"/>
          <w:sz w:val="20"/>
          <w:szCs w:val="20"/>
          <w:lang w:val="zh-CN"/>
        </w:rPr>
      </w:pPr>
      <w:r>
        <w:rPr>
          <w:rFonts w:ascii="宋体" w:hAnsi="Courier New" w:cs="宋体"/>
          <w:noProof/>
          <w:sz w:val="20"/>
          <w:szCs w:val="20"/>
        </w:rPr>
        <w:drawing>
          <wp:inline distT="0" distB="0" distL="0" distR="0" wp14:anchorId="07E8E361" wp14:editId="7B52F27A">
            <wp:extent cx="2287732" cy="1691201"/>
            <wp:effectExtent l="0" t="0" r="0" b="444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7" cstate="print"/>
                    <a:srcRect/>
                    <a:stretch>
                      <a:fillRect/>
                    </a:stretch>
                  </pic:blipFill>
                  <pic:spPr bwMode="auto">
                    <a:xfrm>
                      <a:off x="0" y="0"/>
                      <a:ext cx="2289701" cy="1692657"/>
                    </a:xfrm>
                    <a:prstGeom prst="rect">
                      <a:avLst/>
                    </a:prstGeom>
                    <a:noFill/>
                    <a:ln w="9525">
                      <a:noFill/>
                      <a:miter lim="800000"/>
                      <a:headEnd/>
                      <a:tailEnd/>
                    </a:ln>
                  </pic:spPr>
                </pic:pic>
              </a:graphicData>
            </a:graphic>
          </wp:inline>
        </w:drawing>
      </w:r>
    </w:p>
    <w:p w14:paraId="6B618E55" w14:textId="5500ADFF" w:rsidR="00890606" w:rsidRDefault="00890606" w:rsidP="00890606">
      <w:pPr>
        <w:ind w:firstLine="480"/>
        <w:rPr>
          <w:lang w:val="zh-CN"/>
        </w:rPr>
      </w:pPr>
      <w:r w:rsidRPr="00F316FE">
        <w:rPr>
          <w:rFonts w:hint="eastAsia"/>
          <w:lang w:val="zh-CN"/>
        </w:rPr>
        <w:t>时域波形基本参数计算芯片</w:t>
      </w:r>
      <w:r>
        <w:rPr>
          <w:rFonts w:hint="eastAsia"/>
          <w:lang w:val="zh-CN"/>
        </w:rPr>
        <w:t>进行计算：</w:t>
      </w:r>
    </w:p>
    <w:p w14:paraId="189E5315" w14:textId="77777777" w:rsidR="00890606" w:rsidRDefault="00890606" w:rsidP="00890606">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ascii="宋体" w:hAnsi="Courier New" w:cs="宋体"/>
          <w:sz w:val="20"/>
          <w:szCs w:val="20"/>
          <w:lang w:val="zh-CN"/>
        </w:rPr>
      </w:pPr>
      <w:r>
        <w:rPr>
          <w:rFonts w:ascii="宋体" w:hAnsi="Courier New" w:cs="宋体"/>
          <w:noProof/>
          <w:sz w:val="20"/>
          <w:szCs w:val="20"/>
        </w:rPr>
        <w:drawing>
          <wp:inline distT="0" distB="0" distL="0" distR="0" wp14:anchorId="7FAB9911" wp14:editId="625B4615">
            <wp:extent cx="2295823" cy="1697182"/>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8" cstate="print"/>
                    <a:srcRect/>
                    <a:stretch>
                      <a:fillRect/>
                    </a:stretch>
                  </pic:blipFill>
                  <pic:spPr bwMode="auto">
                    <a:xfrm>
                      <a:off x="0" y="0"/>
                      <a:ext cx="2300414" cy="1700576"/>
                    </a:xfrm>
                    <a:prstGeom prst="rect">
                      <a:avLst/>
                    </a:prstGeom>
                    <a:noFill/>
                    <a:ln w="9525">
                      <a:noFill/>
                      <a:miter lim="800000"/>
                      <a:headEnd/>
                      <a:tailEnd/>
                    </a:ln>
                  </pic:spPr>
                </pic:pic>
              </a:graphicData>
            </a:graphic>
          </wp:inline>
        </w:drawing>
      </w:r>
    </w:p>
    <w:p w14:paraId="0CE61E61" w14:textId="6DFF00CF" w:rsidR="00890606" w:rsidRDefault="00890606" w:rsidP="00890606">
      <w:pPr>
        <w:ind w:firstLine="480"/>
        <w:rPr>
          <w:lang w:val="zh-CN"/>
        </w:rPr>
      </w:pPr>
      <w:r>
        <w:rPr>
          <w:rFonts w:hint="eastAsia"/>
          <w:lang w:val="zh-CN"/>
        </w:rPr>
        <w:t>计算得到的数据通过显示芯片显示当前电压值：</w:t>
      </w:r>
    </w:p>
    <w:p w14:paraId="7328293B" w14:textId="77777777" w:rsidR="00890606" w:rsidRDefault="00890606" w:rsidP="00890606">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ascii="宋体" w:hAnsi="Courier New" w:cs="宋体"/>
          <w:sz w:val="20"/>
          <w:szCs w:val="20"/>
          <w:lang w:val="zh-CN"/>
        </w:rPr>
      </w:pPr>
      <w:r>
        <w:rPr>
          <w:rFonts w:ascii="宋体" w:hAnsi="Courier New" w:cs="宋体" w:hint="eastAsia"/>
          <w:noProof/>
          <w:sz w:val="20"/>
          <w:szCs w:val="20"/>
        </w:rPr>
        <w:drawing>
          <wp:inline distT="0" distB="0" distL="0" distR="0" wp14:anchorId="50877706" wp14:editId="0F907568">
            <wp:extent cx="2398901" cy="1773382"/>
            <wp:effectExtent l="0" t="0" r="1905"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9" cstate="print"/>
                    <a:srcRect/>
                    <a:stretch>
                      <a:fillRect/>
                    </a:stretch>
                  </pic:blipFill>
                  <pic:spPr bwMode="auto">
                    <a:xfrm>
                      <a:off x="0" y="0"/>
                      <a:ext cx="2402872" cy="1776318"/>
                    </a:xfrm>
                    <a:prstGeom prst="rect">
                      <a:avLst/>
                    </a:prstGeom>
                    <a:noFill/>
                    <a:ln w="9525">
                      <a:noFill/>
                      <a:miter lim="800000"/>
                      <a:headEnd/>
                      <a:tailEnd/>
                    </a:ln>
                  </pic:spPr>
                </pic:pic>
              </a:graphicData>
            </a:graphic>
          </wp:inline>
        </w:drawing>
      </w:r>
    </w:p>
    <w:p w14:paraId="66C2ACE6" w14:textId="204DBACC" w:rsidR="00890606" w:rsidRDefault="00890606" w:rsidP="00890606">
      <w:pPr>
        <w:ind w:firstLine="480"/>
        <w:rPr>
          <w:lang w:val="zh-CN"/>
        </w:rPr>
      </w:pPr>
      <w:r>
        <w:rPr>
          <w:rFonts w:hint="eastAsia"/>
          <w:lang w:val="zh-CN"/>
        </w:rPr>
        <w:t>标定</w:t>
      </w:r>
      <w:r>
        <w:rPr>
          <w:rFonts w:hint="eastAsia"/>
          <w:lang w:val="zh-CN"/>
        </w:rPr>
        <w:t>1</w:t>
      </w:r>
      <w:r>
        <w:rPr>
          <w:rFonts w:hint="eastAsia"/>
          <w:lang w:val="zh-CN"/>
        </w:rPr>
        <w:t>驱动程序</w:t>
      </w:r>
      <w:r>
        <w:rPr>
          <w:rFonts w:hint="eastAsia"/>
          <w:lang w:val="zh-CN"/>
        </w:rPr>
        <w:t>6</w:t>
      </w:r>
      <w:r>
        <w:rPr>
          <w:lang w:val="zh-CN"/>
        </w:rPr>
        <w:t>028</w:t>
      </w:r>
      <w:r>
        <w:rPr>
          <w:rFonts w:hint="eastAsia"/>
          <w:lang w:val="zh-CN"/>
        </w:rPr>
        <w:t>：</w:t>
      </w:r>
    </w:p>
    <w:p w14:paraId="556FE61E" w14:textId="77777777" w:rsidR="00890606" w:rsidRDefault="00890606" w:rsidP="00890606">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ascii="宋体" w:hAnsi="Courier New" w:cs="宋体"/>
          <w:sz w:val="20"/>
          <w:szCs w:val="20"/>
          <w:lang w:val="zh-CN"/>
        </w:rPr>
      </w:pPr>
      <w:r>
        <w:rPr>
          <w:rFonts w:ascii="宋体" w:hAnsi="Courier New" w:cs="宋体" w:hint="eastAsia"/>
          <w:noProof/>
          <w:sz w:val="20"/>
          <w:szCs w:val="20"/>
        </w:rPr>
        <w:drawing>
          <wp:inline distT="0" distB="0" distL="0" distR="0" wp14:anchorId="7F7EC397" wp14:editId="46BE8799">
            <wp:extent cx="2220856" cy="1641763"/>
            <wp:effectExtent l="0" t="0" r="8255"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0" cstate="print"/>
                    <a:srcRect/>
                    <a:stretch>
                      <a:fillRect/>
                    </a:stretch>
                  </pic:blipFill>
                  <pic:spPr bwMode="auto">
                    <a:xfrm>
                      <a:off x="0" y="0"/>
                      <a:ext cx="2227770" cy="1646874"/>
                    </a:xfrm>
                    <a:prstGeom prst="rect">
                      <a:avLst/>
                    </a:prstGeom>
                    <a:noFill/>
                    <a:ln w="9525">
                      <a:noFill/>
                      <a:miter lim="800000"/>
                      <a:headEnd/>
                      <a:tailEnd/>
                    </a:ln>
                  </pic:spPr>
                </pic:pic>
              </a:graphicData>
            </a:graphic>
          </wp:inline>
        </w:drawing>
      </w:r>
    </w:p>
    <w:p w14:paraId="2AD91297" w14:textId="77777777" w:rsidR="00890606" w:rsidRDefault="00890606" w:rsidP="00890606">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ascii="Courier New" w:hAnsi="Courier New" w:cs="Courier New"/>
          <w:sz w:val="20"/>
          <w:szCs w:val="20"/>
          <w:lang w:val="zh-CN"/>
        </w:rPr>
      </w:pPr>
      <w:r>
        <w:rPr>
          <w:rFonts w:ascii="Courier New" w:hAnsi="Courier New" w:cs="Courier New" w:hint="eastAsia"/>
          <w:noProof/>
          <w:sz w:val="20"/>
          <w:szCs w:val="20"/>
        </w:rPr>
        <w:lastRenderedPageBreak/>
        <w:drawing>
          <wp:inline distT="0" distB="0" distL="0" distR="0" wp14:anchorId="6BEC45A5" wp14:editId="3E291142">
            <wp:extent cx="3607722" cy="2667000"/>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41" cstate="print"/>
                    <a:srcRect/>
                    <a:stretch>
                      <a:fillRect/>
                    </a:stretch>
                  </pic:blipFill>
                  <pic:spPr bwMode="auto">
                    <a:xfrm>
                      <a:off x="0" y="0"/>
                      <a:ext cx="3608430" cy="2667523"/>
                    </a:xfrm>
                    <a:prstGeom prst="rect">
                      <a:avLst/>
                    </a:prstGeom>
                    <a:noFill/>
                    <a:ln w="9525">
                      <a:noFill/>
                      <a:miter lim="800000"/>
                      <a:headEnd/>
                      <a:tailEnd/>
                    </a:ln>
                  </pic:spPr>
                </pic:pic>
              </a:graphicData>
            </a:graphic>
          </wp:inline>
        </w:drawing>
      </w:r>
    </w:p>
    <w:p w14:paraId="779FB720" w14:textId="56A3F03B" w:rsidR="00890606" w:rsidRPr="002619F1" w:rsidRDefault="00890606" w:rsidP="002619F1">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ascii="Courier New" w:hAnsi="Courier New" w:cs="Courier New" w:hint="eastAsia"/>
          <w:sz w:val="20"/>
          <w:szCs w:val="20"/>
          <w:lang w:val="zh-CN"/>
        </w:rPr>
      </w:pPr>
      <w:r>
        <w:rPr>
          <w:rFonts w:ascii="Courier New" w:hAnsi="Courier New" w:cs="Courier New"/>
          <w:noProof/>
          <w:sz w:val="20"/>
          <w:szCs w:val="20"/>
        </w:rPr>
        <w:drawing>
          <wp:inline distT="0" distB="0" distL="0" distR="0" wp14:anchorId="36B3C953" wp14:editId="28C2DCF8">
            <wp:extent cx="3598351" cy="2660073"/>
            <wp:effectExtent l="0" t="0" r="2540" b="698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42" cstate="print"/>
                    <a:srcRect/>
                    <a:stretch>
                      <a:fillRect/>
                    </a:stretch>
                  </pic:blipFill>
                  <pic:spPr bwMode="auto">
                    <a:xfrm>
                      <a:off x="0" y="0"/>
                      <a:ext cx="3600075" cy="2661348"/>
                    </a:xfrm>
                    <a:prstGeom prst="rect">
                      <a:avLst/>
                    </a:prstGeom>
                    <a:noFill/>
                    <a:ln w="9525">
                      <a:noFill/>
                      <a:miter lim="800000"/>
                      <a:headEnd/>
                      <a:tailEnd/>
                    </a:ln>
                  </pic:spPr>
                </pic:pic>
              </a:graphicData>
            </a:graphic>
          </wp:inline>
        </w:drawing>
      </w:r>
    </w:p>
    <w:p w14:paraId="45413A04" w14:textId="55E73CFA" w:rsidR="00890606" w:rsidRDefault="00890606" w:rsidP="00890606">
      <w:pPr>
        <w:ind w:firstLine="480"/>
        <w:rPr>
          <w:lang w:val="zh-CN"/>
        </w:rPr>
      </w:pPr>
      <w:r>
        <w:rPr>
          <w:rFonts w:hint="eastAsia"/>
          <w:lang w:val="zh-CN"/>
        </w:rPr>
        <w:t>对物体进行测量，按下后驱动芯片</w:t>
      </w:r>
      <w:r>
        <w:rPr>
          <w:rFonts w:hint="eastAsia"/>
          <w:lang w:val="zh-CN"/>
        </w:rPr>
        <w:t>6</w:t>
      </w:r>
      <w:r>
        <w:rPr>
          <w:lang w:val="zh-CN"/>
        </w:rPr>
        <w:t>034</w:t>
      </w:r>
      <w:r>
        <w:rPr>
          <w:rFonts w:hint="eastAsia"/>
          <w:lang w:val="zh-CN"/>
        </w:rPr>
        <w:t>进行计算：</w:t>
      </w:r>
    </w:p>
    <w:p w14:paraId="725B7ACD" w14:textId="77777777" w:rsidR="00890606" w:rsidRPr="00F316FE" w:rsidRDefault="00890606" w:rsidP="00890606">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ascii="宋体" w:hAnsi="Courier New" w:cs="宋体"/>
          <w:color w:val="008000"/>
          <w:sz w:val="20"/>
          <w:szCs w:val="20"/>
          <w:lang w:val="zh-CN"/>
        </w:rPr>
      </w:pPr>
      <w:r>
        <w:rPr>
          <w:rFonts w:ascii="宋体" w:hAnsi="Courier New" w:cs="宋体" w:hint="eastAsia"/>
          <w:noProof/>
          <w:color w:val="008000"/>
          <w:sz w:val="20"/>
          <w:szCs w:val="20"/>
        </w:rPr>
        <w:drawing>
          <wp:inline distT="0" distB="0" distL="0" distR="0" wp14:anchorId="5AEE4AA0" wp14:editId="5B94965A">
            <wp:extent cx="2708134" cy="2001982"/>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3" cstate="print"/>
                    <a:srcRect/>
                    <a:stretch>
                      <a:fillRect/>
                    </a:stretch>
                  </pic:blipFill>
                  <pic:spPr bwMode="auto">
                    <a:xfrm>
                      <a:off x="0" y="0"/>
                      <a:ext cx="2709192" cy="2002764"/>
                    </a:xfrm>
                    <a:prstGeom prst="rect">
                      <a:avLst/>
                    </a:prstGeom>
                    <a:noFill/>
                    <a:ln w="9525">
                      <a:noFill/>
                      <a:miter lim="800000"/>
                      <a:headEnd/>
                      <a:tailEnd/>
                    </a:ln>
                  </pic:spPr>
                </pic:pic>
              </a:graphicData>
            </a:graphic>
          </wp:inline>
        </w:drawing>
      </w:r>
    </w:p>
    <w:p w14:paraId="3F9FAB50" w14:textId="6AC8C5B4" w:rsidR="00890606" w:rsidRPr="00EB2BFC" w:rsidRDefault="00050D53" w:rsidP="00050D53">
      <w:pPr>
        <w:ind w:firstLine="480"/>
      </w:pPr>
      <w:r>
        <w:rPr>
          <w:rFonts w:hint="eastAsia"/>
          <w:lang w:val="zh-CN"/>
        </w:rPr>
        <w:t>将计算结果通过输出框输出</w:t>
      </w:r>
      <w:r w:rsidRPr="00312708">
        <w:rPr>
          <w:rFonts w:hint="eastAsia"/>
        </w:rPr>
        <w:t>，</w:t>
      </w:r>
      <w:r w:rsidR="00890606">
        <w:rPr>
          <w:rFonts w:hint="eastAsia"/>
          <w:lang w:val="zh-CN"/>
        </w:rPr>
        <w:t>显示质量</w:t>
      </w:r>
      <w:r w:rsidR="00890606" w:rsidRPr="00EB2BFC">
        <w:rPr>
          <w:rFonts w:hint="eastAsia"/>
        </w:rPr>
        <w:t>：</w:t>
      </w:r>
    </w:p>
    <w:p w14:paraId="6B7BFE4B" w14:textId="77777777" w:rsidR="00890606" w:rsidRDefault="00890606" w:rsidP="00890606">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ascii="宋体" w:hAnsi="Courier New" w:cs="宋体"/>
          <w:sz w:val="20"/>
          <w:szCs w:val="20"/>
          <w:lang w:val="zh-CN"/>
        </w:rPr>
      </w:pPr>
      <w:r>
        <w:rPr>
          <w:rFonts w:ascii="宋体" w:hAnsi="Courier New" w:cs="宋体"/>
          <w:noProof/>
          <w:sz w:val="20"/>
          <w:szCs w:val="20"/>
        </w:rPr>
        <w:lastRenderedPageBreak/>
        <w:drawing>
          <wp:inline distT="0" distB="0" distL="0" distR="0" wp14:anchorId="762E7B71" wp14:editId="7C9BDD35">
            <wp:extent cx="3026738" cy="2237509"/>
            <wp:effectExtent l="0" t="0" r="254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4" cstate="print"/>
                    <a:srcRect/>
                    <a:stretch>
                      <a:fillRect/>
                    </a:stretch>
                  </pic:blipFill>
                  <pic:spPr bwMode="auto">
                    <a:xfrm>
                      <a:off x="0" y="0"/>
                      <a:ext cx="3029434" cy="2239502"/>
                    </a:xfrm>
                    <a:prstGeom prst="rect">
                      <a:avLst/>
                    </a:prstGeom>
                    <a:noFill/>
                    <a:ln w="9525">
                      <a:noFill/>
                      <a:miter lim="800000"/>
                      <a:headEnd/>
                      <a:tailEnd/>
                    </a:ln>
                  </pic:spPr>
                </pic:pic>
              </a:graphicData>
            </a:graphic>
          </wp:inline>
        </w:drawing>
      </w:r>
    </w:p>
    <w:p w14:paraId="05F51BA6" w14:textId="14284B07" w:rsidR="00035FF7" w:rsidRPr="00F501CE" w:rsidRDefault="00F501CE" w:rsidP="00035FF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82"/>
        <w:rPr>
          <w:rFonts w:ascii="宋体" w:hAnsi="Courier New" w:cs="宋体"/>
          <w:b/>
          <w:bCs/>
          <w:szCs w:val="24"/>
          <w:lang w:val="zh-CN"/>
        </w:rPr>
      </w:pPr>
      <w:r w:rsidRPr="00F501CE">
        <w:rPr>
          <w:rFonts w:ascii="宋体" w:hAnsi="Courier New" w:cs="宋体" w:hint="eastAsia"/>
          <w:b/>
          <w:bCs/>
          <w:szCs w:val="24"/>
          <w:lang w:val="zh-CN"/>
        </w:rPr>
        <w:t>噪音处理器：</w:t>
      </w:r>
    </w:p>
    <w:p w14:paraId="68D310C6" w14:textId="389745A0" w:rsidR="00F501CE" w:rsidRDefault="00DE78EE" w:rsidP="00035FF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ascii="宋体" w:hAnsi="Courier New" w:cs="宋体" w:hint="eastAsia"/>
          <w:sz w:val="20"/>
          <w:szCs w:val="20"/>
          <w:lang w:val="zh-CN"/>
        </w:rPr>
      </w:pPr>
      <w:r>
        <w:rPr>
          <w:rFonts w:ascii="宋体" w:hAnsi="Courier New" w:cs="宋体" w:hint="eastAsia"/>
          <w:noProof/>
          <w:sz w:val="20"/>
          <w:szCs w:val="20"/>
          <w:lang w:val="zh-CN"/>
        </w:rPr>
        <w:drawing>
          <wp:inline distT="0" distB="0" distL="0" distR="0" wp14:anchorId="2F0895A6" wp14:editId="026A06E6">
            <wp:extent cx="5264785" cy="3921125"/>
            <wp:effectExtent l="0" t="0" r="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4785" cy="3921125"/>
                    </a:xfrm>
                    <a:prstGeom prst="rect">
                      <a:avLst/>
                    </a:prstGeom>
                    <a:noFill/>
                    <a:ln>
                      <a:noFill/>
                    </a:ln>
                  </pic:spPr>
                </pic:pic>
              </a:graphicData>
            </a:graphic>
          </wp:inline>
        </w:drawing>
      </w:r>
    </w:p>
    <w:p w14:paraId="4B9F675D" w14:textId="5831A70E" w:rsidR="00F501CE" w:rsidRDefault="00DE78EE" w:rsidP="00035FF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ascii="宋体" w:hAnsi="Courier New" w:cs="宋体"/>
          <w:sz w:val="20"/>
          <w:szCs w:val="20"/>
          <w:lang w:val="zh-CN"/>
        </w:rPr>
      </w:pPr>
      <w:r>
        <w:rPr>
          <w:rFonts w:ascii="宋体" w:hAnsi="Courier New" w:cs="宋体" w:hint="eastAsia"/>
          <w:sz w:val="20"/>
          <w:szCs w:val="20"/>
          <w:lang w:val="zh-CN"/>
        </w:rPr>
        <w:t>通过信号口引入进行F</w:t>
      </w:r>
      <w:r>
        <w:rPr>
          <w:rFonts w:ascii="宋体" w:hAnsi="Courier New" w:cs="宋体"/>
          <w:sz w:val="20"/>
          <w:szCs w:val="20"/>
          <w:lang w:val="zh-CN"/>
        </w:rPr>
        <w:t>FT</w:t>
      </w:r>
    </w:p>
    <w:p w14:paraId="03E2AA38" w14:textId="77777777" w:rsidR="00DE78EE" w:rsidRDefault="00DE78EE" w:rsidP="00035FF7">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ascii="宋体" w:hAnsi="Courier New" w:cs="宋体" w:hint="eastAsia"/>
          <w:sz w:val="20"/>
          <w:szCs w:val="20"/>
          <w:lang w:val="zh-CN"/>
        </w:rPr>
      </w:pPr>
    </w:p>
    <w:p w14:paraId="11BE75BC" w14:textId="77777777" w:rsidR="00035FF7" w:rsidRDefault="00050D53" w:rsidP="003D49C4">
      <w:pPr>
        <w:ind w:firstLineChars="83"/>
        <w:rPr>
          <w:b/>
          <w:bCs/>
        </w:rPr>
      </w:pPr>
      <w:r>
        <w:rPr>
          <w:rFonts w:hint="eastAsia"/>
          <w:b/>
          <w:bCs/>
        </w:rPr>
        <w:t>色差传感器：</w:t>
      </w:r>
    </w:p>
    <w:p w14:paraId="7E412F4D" w14:textId="77777777" w:rsidR="00F501CE" w:rsidRDefault="00050D53" w:rsidP="00050D53">
      <w:pPr>
        <w:ind w:firstLine="480"/>
      </w:pPr>
      <w:r>
        <w:rPr>
          <w:rFonts w:hint="eastAsia"/>
        </w:rPr>
        <w:t xml:space="preserve"> </w:t>
      </w:r>
      <w:r>
        <w:t xml:space="preserve"> </w:t>
      </w:r>
      <w:r>
        <w:rPr>
          <w:rFonts w:hint="eastAsia"/>
        </w:rPr>
        <w:t>通过编程数显对不同</w:t>
      </w:r>
      <w:r>
        <w:rPr>
          <w:rFonts w:hint="eastAsia"/>
        </w:rPr>
        <w:t>RGB</w:t>
      </w:r>
      <w:r>
        <w:rPr>
          <w:rFonts w:hint="eastAsia"/>
        </w:rPr>
        <w:t>取值范围的颜色进行识别：</w:t>
      </w:r>
    </w:p>
    <w:p w14:paraId="24A01AA6" w14:textId="78C6D0B2" w:rsidR="00050D53" w:rsidRDefault="00F501CE" w:rsidP="00050D53">
      <w:pPr>
        <w:ind w:firstLine="400"/>
      </w:pPr>
      <w:r>
        <w:rPr>
          <w:rFonts w:ascii="宋体" w:hAnsi="Courier New" w:cs="宋体" w:hint="eastAsia"/>
          <w:noProof/>
          <w:sz w:val="20"/>
          <w:szCs w:val="20"/>
        </w:rPr>
        <w:lastRenderedPageBreak/>
        <w:drawing>
          <wp:inline distT="0" distB="0" distL="0" distR="0" wp14:anchorId="44EAF1A3" wp14:editId="24A56956">
            <wp:extent cx="5274310" cy="3295650"/>
            <wp:effectExtent l="0" t="0" r="254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46" cstate="print"/>
                    <a:srcRect/>
                    <a:stretch>
                      <a:fillRect/>
                    </a:stretch>
                  </pic:blipFill>
                  <pic:spPr bwMode="auto">
                    <a:xfrm>
                      <a:off x="0" y="0"/>
                      <a:ext cx="5274310" cy="3295650"/>
                    </a:xfrm>
                    <a:prstGeom prst="rect">
                      <a:avLst/>
                    </a:prstGeom>
                    <a:noFill/>
                    <a:ln w="9525">
                      <a:noFill/>
                      <a:miter lim="800000"/>
                      <a:headEnd/>
                      <a:tailEnd/>
                    </a:ln>
                  </pic:spPr>
                </pic:pic>
              </a:graphicData>
            </a:graphic>
          </wp:inline>
        </w:drawing>
      </w:r>
    </w:p>
    <w:p w14:paraId="128A0ABC" w14:textId="25C099E1" w:rsidR="00050D53" w:rsidRDefault="00050D53" w:rsidP="00050D53">
      <w:pPr>
        <w:ind w:firstLine="480"/>
        <w:rPr>
          <w:lang w:val="zh-CN"/>
        </w:rPr>
      </w:pPr>
      <w:r>
        <w:rPr>
          <w:rFonts w:hint="eastAsia"/>
          <w:lang w:val="zh-CN"/>
        </w:rPr>
        <w:t>传感器获取的数据进入芯片，计算出</w:t>
      </w:r>
      <w:r>
        <w:rPr>
          <w:rFonts w:hint="eastAsia"/>
          <w:lang w:val="zh-CN"/>
        </w:rPr>
        <w:t>RGB</w:t>
      </w:r>
      <w:r>
        <w:rPr>
          <w:rFonts w:hint="eastAsia"/>
          <w:lang w:val="zh-CN"/>
        </w:rPr>
        <w:t>的值：</w:t>
      </w:r>
    </w:p>
    <w:p w14:paraId="54CA99F9" w14:textId="77777777" w:rsidR="00050D53" w:rsidRDefault="00050D53" w:rsidP="00050D53">
      <w:pP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 w:val="left" w:pos="4608"/>
          <w:tab w:val="left" w:pos="4896"/>
          <w:tab w:val="left" w:pos="5184"/>
          <w:tab w:val="left" w:pos="5472"/>
          <w:tab w:val="left" w:pos="5760"/>
          <w:tab w:val="left" w:pos="6048"/>
          <w:tab w:val="left" w:pos="6336"/>
          <w:tab w:val="left" w:pos="6624"/>
          <w:tab w:val="left" w:pos="6912"/>
          <w:tab w:val="left" w:pos="7200"/>
          <w:tab w:val="left" w:pos="7488"/>
          <w:tab w:val="left" w:pos="7776"/>
          <w:tab w:val="left" w:pos="8064"/>
          <w:tab w:val="left" w:pos="8352"/>
          <w:tab w:val="left" w:pos="8640"/>
          <w:tab w:val="left" w:pos="8928"/>
          <w:tab w:val="left" w:pos="9216"/>
        </w:tabs>
        <w:autoSpaceDE w:val="0"/>
        <w:autoSpaceDN w:val="0"/>
        <w:ind w:firstLine="400"/>
        <w:rPr>
          <w:rFonts w:ascii="宋体" w:hAnsi="Courier New" w:cs="宋体"/>
          <w:sz w:val="20"/>
          <w:szCs w:val="20"/>
          <w:lang w:val="zh-CN"/>
        </w:rPr>
      </w:pPr>
      <w:r>
        <w:rPr>
          <w:rFonts w:ascii="宋体" w:hAnsi="Courier New" w:cs="宋体"/>
          <w:noProof/>
          <w:sz w:val="20"/>
          <w:szCs w:val="20"/>
        </w:rPr>
        <w:drawing>
          <wp:inline distT="0" distB="0" distL="0" distR="0" wp14:anchorId="254722A8" wp14:editId="30018EE0">
            <wp:extent cx="3467161" cy="2563091"/>
            <wp:effectExtent l="0" t="0" r="0" b="889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47" cstate="print"/>
                    <a:srcRect/>
                    <a:stretch>
                      <a:fillRect/>
                    </a:stretch>
                  </pic:blipFill>
                  <pic:spPr bwMode="auto">
                    <a:xfrm>
                      <a:off x="0" y="0"/>
                      <a:ext cx="3469665" cy="2564942"/>
                    </a:xfrm>
                    <a:prstGeom prst="rect">
                      <a:avLst/>
                    </a:prstGeom>
                    <a:noFill/>
                    <a:ln w="9525">
                      <a:noFill/>
                      <a:miter lim="800000"/>
                      <a:headEnd/>
                      <a:tailEnd/>
                    </a:ln>
                  </pic:spPr>
                </pic:pic>
              </a:graphicData>
            </a:graphic>
          </wp:inline>
        </w:drawing>
      </w:r>
    </w:p>
    <w:p w14:paraId="1E692635" w14:textId="24127B0C" w:rsidR="002619F1" w:rsidRDefault="00050D53" w:rsidP="000A7838">
      <w:pPr>
        <w:ind w:firstLine="480"/>
      </w:pPr>
      <w:r>
        <w:rPr>
          <w:rFonts w:hint="eastAsia"/>
          <w:lang w:val="zh-CN"/>
        </w:rPr>
        <w:t>将计算出的</w:t>
      </w:r>
      <w:r>
        <w:rPr>
          <w:rFonts w:hint="eastAsia"/>
          <w:lang w:val="zh-CN"/>
        </w:rPr>
        <w:t>R</w:t>
      </w:r>
      <w:r>
        <w:rPr>
          <w:rFonts w:hint="eastAsia"/>
          <w:lang w:val="zh-CN"/>
        </w:rPr>
        <w:t>，</w:t>
      </w:r>
      <w:r>
        <w:rPr>
          <w:rFonts w:hint="eastAsia"/>
          <w:lang w:val="zh-CN"/>
        </w:rPr>
        <w:t>G</w:t>
      </w:r>
      <w:r>
        <w:rPr>
          <w:rFonts w:hint="eastAsia"/>
          <w:lang w:val="zh-CN"/>
        </w:rPr>
        <w:t>，</w:t>
      </w:r>
      <w:r>
        <w:rPr>
          <w:rFonts w:hint="eastAsia"/>
          <w:lang w:val="zh-CN"/>
        </w:rPr>
        <w:t>B</w:t>
      </w:r>
      <w:r>
        <w:rPr>
          <w:rFonts w:hint="eastAsia"/>
          <w:lang w:val="zh-CN"/>
        </w:rPr>
        <w:t>值输出到输出框</w:t>
      </w:r>
      <w:r w:rsidR="002619F1">
        <w:rPr>
          <w:rFonts w:hint="eastAsia"/>
          <w:lang w:val="zh-CN"/>
        </w:rPr>
        <w:t>，</w:t>
      </w:r>
      <w:r>
        <w:rPr>
          <w:rFonts w:hint="eastAsia"/>
        </w:rPr>
        <w:t>再通过代码将得到的颜色通过当前检测颜色的</w:t>
      </w:r>
      <w:proofErr w:type="gramStart"/>
      <w:r>
        <w:rPr>
          <w:rFonts w:hint="eastAsia"/>
        </w:rPr>
        <w:t>灯表现</w:t>
      </w:r>
      <w:proofErr w:type="gramEnd"/>
      <w:r>
        <w:rPr>
          <w:rFonts w:hint="eastAsia"/>
        </w:rPr>
        <w:t>出来</w:t>
      </w:r>
      <w:r w:rsidR="000A7838">
        <w:rPr>
          <w:rFonts w:hint="eastAsia"/>
        </w:rPr>
        <w:t>。</w:t>
      </w:r>
    </w:p>
    <w:p w14:paraId="448D6008" w14:textId="7EA9DF08" w:rsidR="000A7838" w:rsidRDefault="000A7838" w:rsidP="000A7838">
      <w:pPr>
        <w:ind w:firstLine="480"/>
      </w:pPr>
    </w:p>
    <w:p w14:paraId="55DE24B9" w14:textId="1471E173" w:rsidR="000A7838" w:rsidRDefault="000A7838" w:rsidP="000A7838">
      <w:pPr>
        <w:ind w:firstLine="480"/>
      </w:pPr>
      <w:r>
        <w:rPr>
          <w:rFonts w:hint="eastAsia"/>
        </w:rPr>
        <w:t>四．实验总结：</w:t>
      </w:r>
    </w:p>
    <w:p w14:paraId="280F371E" w14:textId="71ED266D" w:rsidR="000A7838" w:rsidRPr="000A7838" w:rsidRDefault="000A7838" w:rsidP="000A7838">
      <w:pPr>
        <w:ind w:firstLine="480"/>
        <w:rPr>
          <w:rFonts w:hint="eastAsia"/>
          <w:lang w:val="zh-CN"/>
        </w:rPr>
      </w:pPr>
      <w:r>
        <w:rPr>
          <w:rFonts w:hint="eastAsia"/>
          <w:lang w:val="zh-CN"/>
        </w:rPr>
        <w:t>这个实验是我认为最有意思的实验，转子台的运转完全和现代工业流水线完全相似，基本实现了对于流水线自动化检测的功能，学习这个实验，使我充分了解现代工业自动化的发展，和我所学的理论课刚好衔接起来。</w:t>
      </w:r>
    </w:p>
    <w:sectPr w:rsidR="000A7838" w:rsidRPr="000A7838">
      <w:headerReference w:type="even" r:id="rId48"/>
      <w:headerReference w:type="default" r:id="rId49"/>
      <w:footerReference w:type="even" r:id="rId50"/>
      <w:footerReference w:type="default" r:id="rId51"/>
      <w:headerReference w:type="first" r:id="rId52"/>
      <w:footerReference w:type="first" r:id="rId5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E29C84" w14:textId="77777777" w:rsidR="00B1304F" w:rsidRDefault="00B1304F" w:rsidP="000C25AD">
      <w:pPr>
        <w:ind w:firstLine="480"/>
      </w:pPr>
      <w:r>
        <w:separator/>
      </w:r>
    </w:p>
  </w:endnote>
  <w:endnote w:type="continuationSeparator" w:id="0">
    <w:p w14:paraId="51AE7CD4" w14:textId="77777777" w:rsidR="00B1304F" w:rsidRDefault="00B1304F" w:rsidP="000C25A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E6969" w14:textId="77777777" w:rsidR="000C25AD" w:rsidRDefault="000C25AD">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0400D" w14:textId="77777777" w:rsidR="000C25AD" w:rsidRDefault="000C25AD">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05F244" w14:textId="77777777" w:rsidR="000C25AD" w:rsidRDefault="000C25AD">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96BBDC" w14:textId="77777777" w:rsidR="00B1304F" w:rsidRDefault="00B1304F" w:rsidP="000C25AD">
      <w:pPr>
        <w:ind w:firstLine="480"/>
      </w:pPr>
      <w:r>
        <w:separator/>
      </w:r>
    </w:p>
  </w:footnote>
  <w:footnote w:type="continuationSeparator" w:id="0">
    <w:p w14:paraId="710A3D68" w14:textId="77777777" w:rsidR="00B1304F" w:rsidRDefault="00B1304F" w:rsidP="000C25AD">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71273A" w14:textId="77777777" w:rsidR="000C25AD" w:rsidRDefault="000C25AD">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EE16AB" w14:textId="77777777" w:rsidR="000C25AD" w:rsidRDefault="000C25AD">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39B97" w14:textId="77777777" w:rsidR="000C25AD" w:rsidRDefault="000C25AD">
    <w:pPr>
      <w:pStyle w:val="a3"/>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0FB"/>
    <w:rsid w:val="00035FF7"/>
    <w:rsid w:val="00050D53"/>
    <w:rsid w:val="000A7838"/>
    <w:rsid w:val="000C25AD"/>
    <w:rsid w:val="001064C3"/>
    <w:rsid w:val="00242052"/>
    <w:rsid w:val="002619F1"/>
    <w:rsid w:val="002D37F8"/>
    <w:rsid w:val="00312708"/>
    <w:rsid w:val="003D49C4"/>
    <w:rsid w:val="0076575C"/>
    <w:rsid w:val="00890606"/>
    <w:rsid w:val="008B6FA7"/>
    <w:rsid w:val="00952955"/>
    <w:rsid w:val="00B1304F"/>
    <w:rsid w:val="00C13D92"/>
    <w:rsid w:val="00CE50FB"/>
    <w:rsid w:val="00D50897"/>
    <w:rsid w:val="00DE78EE"/>
    <w:rsid w:val="00F00023"/>
    <w:rsid w:val="00F501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483C8838"/>
  <w15:chartTrackingRefBased/>
  <w15:docId w15:val="{65020CB0-57C0-4B35-96DA-14F957FDC4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C25AD"/>
    <w:pPr>
      <w:widowControl w:val="0"/>
      <w:ind w:firstLineChars="200" w:firstLine="200"/>
      <w:jc w:val="both"/>
    </w:pPr>
    <w:rPr>
      <w:rFonts w:ascii="Times New Roman" w:eastAsia="宋体" w:hAnsi="Times New Roman"/>
      <w:sz w:val="24"/>
    </w:rPr>
  </w:style>
  <w:style w:type="paragraph" w:styleId="1">
    <w:name w:val="heading 1"/>
    <w:basedOn w:val="a"/>
    <w:next w:val="a"/>
    <w:link w:val="10"/>
    <w:uiPriority w:val="9"/>
    <w:qFormat/>
    <w:rsid w:val="000C25AD"/>
    <w:pPr>
      <w:keepNext/>
      <w:keepLines/>
      <w:ind w:firstLineChars="0" w:firstLine="0"/>
      <w:jc w:val="left"/>
      <w:outlineLvl w:val="0"/>
    </w:pPr>
    <w:rPr>
      <w:rFonts w:asciiTheme="minorHAnsi" w:hAnsiTheme="minorHAnsi"/>
      <w:b/>
      <w:bCs/>
      <w:kern w:val="44"/>
      <w:szCs w:val="4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C25A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C25AD"/>
    <w:rPr>
      <w:rFonts w:ascii="Times New Roman" w:eastAsia="宋体" w:hAnsi="Times New Roman"/>
      <w:sz w:val="18"/>
      <w:szCs w:val="18"/>
    </w:rPr>
  </w:style>
  <w:style w:type="paragraph" w:styleId="a5">
    <w:name w:val="footer"/>
    <w:basedOn w:val="a"/>
    <w:link w:val="a6"/>
    <w:uiPriority w:val="99"/>
    <w:unhideWhenUsed/>
    <w:rsid w:val="000C25AD"/>
    <w:pPr>
      <w:tabs>
        <w:tab w:val="center" w:pos="4153"/>
        <w:tab w:val="right" w:pos="8306"/>
      </w:tabs>
      <w:snapToGrid w:val="0"/>
      <w:jc w:val="left"/>
    </w:pPr>
    <w:rPr>
      <w:sz w:val="18"/>
      <w:szCs w:val="18"/>
    </w:rPr>
  </w:style>
  <w:style w:type="character" w:customStyle="1" w:styleId="a6">
    <w:name w:val="页脚 字符"/>
    <w:basedOn w:val="a0"/>
    <w:link w:val="a5"/>
    <w:uiPriority w:val="99"/>
    <w:rsid w:val="000C25AD"/>
    <w:rPr>
      <w:rFonts w:ascii="Times New Roman" w:eastAsia="宋体" w:hAnsi="Times New Roman"/>
      <w:sz w:val="18"/>
      <w:szCs w:val="18"/>
    </w:rPr>
  </w:style>
  <w:style w:type="character" w:customStyle="1" w:styleId="10">
    <w:name w:val="标题 1 字符"/>
    <w:basedOn w:val="a0"/>
    <w:link w:val="1"/>
    <w:uiPriority w:val="9"/>
    <w:rsid w:val="000C25AD"/>
    <w:rPr>
      <w:rFonts w:eastAsia="宋体"/>
      <w:b/>
      <w:bCs/>
      <w:kern w:val="44"/>
      <w:sz w:val="24"/>
      <w:szCs w:val="44"/>
    </w:rPr>
  </w:style>
  <w:style w:type="table" w:customStyle="1" w:styleId="11">
    <w:name w:val="网格型1"/>
    <w:basedOn w:val="a1"/>
    <w:next w:val="a7"/>
    <w:rsid w:val="000C25AD"/>
    <w:rPr>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Normal Indent"/>
    <w:basedOn w:val="a"/>
    <w:semiHidden/>
    <w:rsid w:val="000C25AD"/>
    <w:pPr>
      <w:spacing w:line="360" w:lineRule="exact"/>
      <w:ind w:firstLineChars="0" w:firstLine="454"/>
    </w:pPr>
    <w:rPr>
      <w:rFonts w:cs="Times New Roman"/>
      <w:sz w:val="21"/>
      <w:szCs w:val="20"/>
    </w:rPr>
  </w:style>
  <w:style w:type="paragraph" w:styleId="TOC2">
    <w:name w:val="toc 2"/>
    <w:basedOn w:val="a"/>
    <w:next w:val="a"/>
    <w:autoRedefine/>
    <w:uiPriority w:val="39"/>
    <w:unhideWhenUsed/>
    <w:rsid w:val="000C25AD"/>
    <w:pPr>
      <w:ind w:leftChars="200" w:left="420"/>
    </w:pPr>
  </w:style>
  <w:style w:type="paragraph" w:styleId="TOC1">
    <w:name w:val="toc 1"/>
    <w:basedOn w:val="a"/>
    <w:next w:val="a"/>
    <w:autoRedefine/>
    <w:uiPriority w:val="39"/>
    <w:unhideWhenUsed/>
    <w:rsid w:val="000C25AD"/>
    <w:pPr>
      <w:tabs>
        <w:tab w:val="right" w:leader="dot" w:pos="8296"/>
      </w:tabs>
      <w:ind w:firstLine="482"/>
    </w:pPr>
    <w:rPr>
      <w:b/>
      <w:bCs/>
      <w:noProof/>
    </w:rPr>
  </w:style>
  <w:style w:type="character" w:styleId="a9">
    <w:name w:val="Hyperlink"/>
    <w:basedOn w:val="a0"/>
    <w:uiPriority w:val="99"/>
    <w:unhideWhenUsed/>
    <w:rsid w:val="000C25AD"/>
    <w:rPr>
      <w:color w:val="0563C1" w:themeColor="hyperlink"/>
      <w:u w:val="single"/>
    </w:rPr>
  </w:style>
  <w:style w:type="table" w:styleId="a7">
    <w:name w:val="Table Grid"/>
    <w:basedOn w:val="a1"/>
    <w:uiPriority w:val="39"/>
    <w:rsid w:val="000C25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21">
    <w:name w:val="style21"/>
    <w:rsid w:val="000C25AD"/>
    <w:rPr>
      <w:sz w:val="21"/>
      <w:szCs w:val="21"/>
    </w:rPr>
  </w:style>
  <w:style w:type="character" w:customStyle="1" w:styleId="style11">
    <w:name w:val="style11"/>
    <w:rsid w:val="00242052"/>
    <w:rPr>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3.bin"/><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oleObject" Target="embeddings/oleObject4.bin"/><Relationship Id="rId29" Type="http://schemas.openxmlformats.org/officeDocument/2006/relationships/image" Target="media/image17.png"/><Relationship Id="rId11" Type="http://schemas.openxmlformats.org/officeDocument/2006/relationships/oleObject" Target="embeddings/oleObject2.bin"/><Relationship Id="rId24" Type="http://schemas.openxmlformats.org/officeDocument/2006/relationships/image" Target="media/image12.png"/><Relationship Id="rId32" Type="http://schemas.openxmlformats.org/officeDocument/2006/relationships/image" Target="media/image20.jpe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jpeg"/><Relationship Id="rId53" Type="http://schemas.openxmlformats.org/officeDocument/2006/relationships/footer" Target="footer3.xml"/><Relationship Id="rId5" Type="http://schemas.openxmlformats.org/officeDocument/2006/relationships/footnotes" Target="footnotes.xml"/><Relationship Id="rId10" Type="http://schemas.openxmlformats.org/officeDocument/2006/relationships/image" Target="media/image3.png"/><Relationship Id="rId19" Type="http://schemas.openxmlformats.org/officeDocument/2006/relationships/oleObject" Target="embeddings/oleObject6.bin"/><Relationship Id="rId31" Type="http://schemas.openxmlformats.org/officeDocument/2006/relationships/image" Target="media/image19.jpeg"/><Relationship Id="rId44" Type="http://schemas.openxmlformats.org/officeDocument/2006/relationships/image" Target="media/image32.png"/><Relationship Id="rId52"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footer" Target="footer2.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oleObject" Target="embeddings/oleObject5.bin"/><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0" Type="http://schemas.openxmlformats.org/officeDocument/2006/relationships/image" Target="media/image8.jpeg"/><Relationship Id="rId41" Type="http://schemas.openxmlformats.org/officeDocument/2006/relationships/image" Target="media/image29.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0D582-C377-4AC5-AE72-CC853E2CC6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443</Words>
  <Characters>2527</Characters>
  <Application>Microsoft Office Word</Application>
  <DocSecurity>0</DocSecurity>
  <Lines>21</Lines>
  <Paragraphs>5</Paragraphs>
  <ScaleCrop>false</ScaleCrop>
  <Company/>
  <LinksUpToDate>false</LinksUpToDate>
  <CharactersWithSpaces>2965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家璇 李</dc:creator>
  <cp:keywords/>
  <dc:description/>
  <cp:lastModifiedBy>薛 荣坤</cp:lastModifiedBy>
  <cp:revision>2</cp:revision>
  <dcterms:created xsi:type="dcterms:W3CDTF">2021-12-13T13:56:00Z</dcterms:created>
  <dcterms:modified xsi:type="dcterms:W3CDTF">2021-12-13T13:56:00Z</dcterms:modified>
</cp:coreProperties>
</file>