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Proposal: Tempro – Wireless Temperature Monitoring Unit</w:t>
      </w:r>
    </w:p>
    <w:p>
      <w:pPr>
        <w:pStyle w:val="Heading1"/>
      </w:pPr>
      <w:r>
        <w:t>Project Overview</w:t>
      </w:r>
    </w:p>
    <w:p>
      <w:r>
        <w:t>Tempro is a low-cost, wireless temperature and humidity monitoring system designed for real-time data collection using the NodeMCU ESP8266 and DHT22 sensor. The system consists of 5 compact IoT units (4 active + 1 spare) that communicate via a Wi-Fi router to a central server or dashboard. This proposal includes a detailed breakdown of costs for each unit and the complete system.</w:t>
      </w:r>
    </w:p>
    <w:p>
      <w:pPr>
        <w:pStyle w:val="Heading1"/>
      </w:pPr>
      <w:r>
        <w:t>Objectives</w:t>
      </w:r>
    </w:p>
    <w:p>
      <w:r>
        <w:t>- Accurately monitor temperature and humidity.</w:t>
      </w:r>
    </w:p>
    <w:p>
      <w:r>
        <w:t>- Transmit sensor data wirelessly over Wi-Fi.</w:t>
      </w:r>
    </w:p>
    <w:p>
      <w:r>
        <w:t>- Power each unit using a portable battery pack.</w:t>
      </w:r>
    </w:p>
    <w:p>
      <w:r>
        <w:t>- Protect components in a durable enclosure.</w:t>
      </w:r>
    </w:p>
    <w:p>
      <w:r>
        <w:t>- Use a central router for connecting all units to a common network.</w:t>
      </w:r>
    </w:p>
    <w:p>
      <w:pPr>
        <w:pStyle w:val="Heading1"/>
      </w:pPr>
      <w:r>
        <w:t>Component Costs (Per Unit)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Unit Price (INR)</w:t>
            </w:r>
          </w:p>
        </w:tc>
        <w:tc>
          <w:tcPr>
            <w:tcW w:type="dxa" w:w="2160"/>
          </w:tcPr>
          <w:p>
            <w:r>
              <w:t>Total (INR)</w:t>
            </w:r>
          </w:p>
        </w:tc>
      </w:tr>
      <w:tr>
        <w:tc>
          <w:tcPr>
            <w:tcW w:type="dxa" w:w="2160"/>
          </w:tcPr>
          <w:p>
            <w:r>
              <w:t>NodeMCU ESP8266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₹300</w:t>
            </w:r>
          </w:p>
        </w:tc>
        <w:tc>
          <w:tcPr>
            <w:tcW w:type="dxa" w:w="2160"/>
          </w:tcPr>
          <w:p>
            <w:r>
              <w:t>₹300</w:t>
            </w:r>
          </w:p>
        </w:tc>
      </w:tr>
      <w:tr>
        <w:tc>
          <w:tcPr>
            <w:tcW w:type="dxa" w:w="2160"/>
          </w:tcPr>
          <w:p>
            <w:r>
              <w:t>DHT22 Sensor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₹250</w:t>
            </w:r>
          </w:p>
        </w:tc>
        <w:tc>
          <w:tcPr>
            <w:tcW w:type="dxa" w:w="2160"/>
          </w:tcPr>
          <w:p>
            <w:r>
              <w:t>₹250</w:t>
            </w:r>
          </w:p>
        </w:tc>
      </w:tr>
      <w:tr>
        <w:tc>
          <w:tcPr>
            <w:tcW w:type="dxa" w:w="2160"/>
          </w:tcPr>
          <w:p>
            <w:r>
              <w:t>1.5V Batteries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₹20</w:t>
            </w:r>
          </w:p>
        </w:tc>
        <w:tc>
          <w:tcPr>
            <w:tcW w:type="dxa" w:w="2160"/>
          </w:tcPr>
          <w:p>
            <w:r>
              <w:t>₹60</w:t>
            </w:r>
          </w:p>
        </w:tc>
      </w:tr>
      <w:tr>
        <w:tc>
          <w:tcPr>
            <w:tcW w:type="dxa" w:w="2160"/>
          </w:tcPr>
          <w:p>
            <w:r>
              <w:t>Battery Case (3x1.5V)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₹50</w:t>
            </w:r>
          </w:p>
        </w:tc>
        <w:tc>
          <w:tcPr>
            <w:tcW w:type="dxa" w:w="2160"/>
          </w:tcPr>
          <w:p>
            <w:r>
              <w:t>₹50</w:t>
            </w:r>
          </w:p>
        </w:tc>
      </w:tr>
      <w:tr>
        <w:tc>
          <w:tcPr>
            <w:tcW w:type="dxa" w:w="2160"/>
          </w:tcPr>
          <w:p>
            <w:r>
              <w:t>Enclosure/Box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₹30</w:t>
            </w:r>
          </w:p>
        </w:tc>
        <w:tc>
          <w:tcPr>
            <w:tcW w:type="dxa" w:w="2160"/>
          </w:tcPr>
          <w:p>
            <w:r>
              <w:t>₹30</w:t>
            </w:r>
          </w:p>
        </w:tc>
      </w:tr>
      <w:tr>
        <w:tc>
          <w:tcPr>
            <w:tcW w:type="dxa" w:w="2160"/>
          </w:tcPr>
          <w:p>
            <w:r>
              <w:t>Wires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₹50</w:t>
            </w:r>
          </w:p>
        </w:tc>
        <w:tc>
          <w:tcPr>
            <w:tcW w:type="dxa" w:w="2160"/>
          </w:tcPr>
          <w:p>
            <w:r>
              <w:t>₹50</w:t>
            </w:r>
          </w:p>
        </w:tc>
      </w:tr>
      <w:tr>
        <w:tc>
          <w:tcPr>
            <w:tcW w:type="dxa" w:w="2160"/>
          </w:tcPr>
          <w:p>
            <w:r>
              <w:t>Misc. Components (glue, resistors, small tools, etc.)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₹50</w:t>
            </w:r>
          </w:p>
        </w:tc>
        <w:tc>
          <w:tcPr>
            <w:tcW w:type="dxa" w:w="2160"/>
          </w:tcPr>
          <w:p>
            <w:r>
              <w:t>₹50</w:t>
            </w:r>
          </w:p>
        </w:tc>
      </w:tr>
    </w:tbl>
    <w:p>
      <w:r>
        <w:t>Total per Unit: ₹790</w:t>
      </w:r>
    </w:p>
    <w:p>
      <w:pPr>
        <w:pStyle w:val="Heading1"/>
      </w:pPr>
      <w:r>
        <w:t>System-Wide Shared &amp; Additional Costs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Price (INR)</w:t>
            </w:r>
          </w:p>
        </w:tc>
        <w:tc>
          <w:tcPr>
            <w:tcW w:type="dxa" w:w="2160"/>
          </w:tcPr>
          <w:p>
            <w:r>
              <w:t>Total (INR)</w:t>
            </w:r>
          </w:p>
        </w:tc>
      </w:tr>
      <w:tr>
        <w:tc>
          <w:tcPr>
            <w:tcW w:type="dxa" w:w="2160"/>
          </w:tcPr>
          <w:p>
            <w:r>
              <w:t>5 Units (4 active + 1 spare)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₹790</w:t>
            </w:r>
          </w:p>
        </w:tc>
        <w:tc>
          <w:tcPr>
            <w:tcW w:type="dxa" w:w="2160"/>
          </w:tcPr>
          <w:p>
            <w:r>
              <w:t>₹3,950</w:t>
            </w:r>
          </w:p>
        </w:tc>
      </w:tr>
      <w:tr>
        <w:tc>
          <w:tcPr>
            <w:tcW w:type="dxa" w:w="2160"/>
          </w:tcPr>
          <w:p>
            <w:r>
              <w:t>Wi-Fi Router (shared)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₹1,200</w:t>
            </w:r>
          </w:p>
        </w:tc>
        <w:tc>
          <w:tcPr>
            <w:tcW w:type="dxa" w:w="2160"/>
          </w:tcPr>
          <w:p>
            <w:r>
              <w:t>₹1,200</w:t>
            </w:r>
          </w:p>
        </w:tc>
      </w:tr>
      <w:tr>
        <w:tc>
          <w:tcPr>
            <w:tcW w:type="dxa" w:w="2160"/>
          </w:tcPr>
          <w:p>
            <w:r>
              <w:t>Other Miscellaneous Expenses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₹700</w:t>
            </w:r>
          </w:p>
        </w:tc>
      </w:tr>
    </w:tbl>
    <w:p>
      <w:r>
        <w:t>Grand Total: ₹5,850</w:t>
      </w:r>
    </w:p>
    <w:p>
      <w:pPr>
        <w:pStyle w:val="Heading1"/>
      </w:pPr>
      <w:r>
        <w:t>System Features</w:t>
      </w:r>
    </w:p>
    <w:p>
      <w:r>
        <w:t>- DHT22 Sensor: High-accuracy temperature and humidity sensor.</w:t>
      </w:r>
    </w:p>
    <w:p>
      <w:r>
        <w:t>- NodeMCU ESP8266: Wi-Fi-enabled microcontroller with built-in USB.</w:t>
      </w:r>
    </w:p>
    <w:p>
      <w:r>
        <w:t>- Battery Powered: Portable 4.5V system (3x 1.5V).</w:t>
      </w:r>
    </w:p>
    <w:p>
      <w:r>
        <w:t>- Wireless Communication: Supports MQTT or HTTP protocols.</w:t>
      </w:r>
    </w:p>
    <w:p>
      <w:r>
        <w:t>- Modular Design: Easy to replace, update, or scale.</w:t>
      </w:r>
    </w:p>
    <w:p>
      <w:pPr>
        <w:pStyle w:val="Heading1"/>
      </w:pPr>
      <w:r>
        <w:t>Future Upgrades</w:t>
      </w:r>
    </w:p>
    <w:p>
      <w:r>
        <w:t>- Switch to rechargeable lithium batteries with solar charging.</w:t>
      </w:r>
    </w:p>
    <w:p>
      <w:r>
        <w:t>- Integrate OLED display for local reading.</w:t>
      </w:r>
    </w:p>
    <w:p>
      <w:r>
        <w:t>- Develop a web or mobile dashboard for centralized monitoring.</w:t>
      </w:r>
    </w:p>
    <w:p>
      <w:r>
        <w:t>- Add automatic alerts for extreme conditions.</w:t>
      </w:r>
    </w:p>
    <w:p>
      <w:pPr>
        <w:pStyle w:val="Heading1"/>
      </w:pPr>
      <w:r>
        <w:t>Conclusion</w:t>
      </w:r>
    </w:p>
    <w:p>
      <w:r>
        <w:t>The Tempro system offers an affordable and modular solution for wireless environmental monitoring. With a per-unit cost of just ₹790, plus shared and miscellaneous costs, the full 5-unit setup totals ₹5,850. This makes Tempro ideal for schools, research, smart homes, or agriculture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