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E7" w:rsidRPr="00CB1DE7" w:rsidRDefault="00CB1DE7" w:rsidP="00CB1DE7">
      <w:pPr>
        <w:pStyle w:val="Titel"/>
        <w:rPr>
          <w:lang w:val="en-US"/>
        </w:rPr>
      </w:pPr>
      <w:r w:rsidRPr="00CB1DE7">
        <w:rPr>
          <w:lang w:val="en-US"/>
        </w:rPr>
        <w:t xml:space="preserve">Endorsement for </w:t>
      </w:r>
      <w:r w:rsidR="00A5494B">
        <w:rPr>
          <w:lang w:val="en-US"/>
        </w:rPr>
        <w:t>Anonymous</w:t>
      </w:r>
    </w:p>
    <w:p w:rsidR="00CB1DE7" w:rsidRPr="0055134B" w:rsidRDefault="00CB1DE7" w:rsidP="00CB1DE7">
      <w:pPr>
        <w:pStyle w:val="Untertitel"/>
        <w:rPr>
          <w:lang w:val="en-US"/>
        </w:rPr>
      </w:pPr>
      <w:proofErr w:type="gramStart"/>
      <w:r w:rsidRPr="0055134B">
        <w:rPr>
          <w:lang w:val="en-US"/>
        </w:rPr>
        <w:t>by</w:t>
      </w:r>
      <w:proofErr w:type="gramEnd"/>
      <w:r w:rsidRPr="0055134B">
        <w:rPr>
          <w:lang w:val="en-US"/>
        </w:rPr>
        <w:t xml:space="preserve"> Dr. Jürgen Hoffmann, CST &amp; CSC</w:t>
      </w:r>
    </w:p>
    <w:p w:rsidR="00CB1DE7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proofErr w:type="gramStart"/>
      <w:r w:rsidRPr="00CB1DE7">
        <w:rPr>
          <w:rFonts w:ascii="ArialMT" w:hAnsi="ArialMT" w:cs="ArialMT"/>
          <w:sz w:val="23"/>
          <w:szCs w:val="23"/>
          <w:lang w:val="en-US"/>
        </w:rPr>
        <w:t>email</w:t>
      </w:r>
      <w:proofErr w:type="gramEnd"/>
      <w:r w:rsidRPr="00CB1DE7">
        <w:rPr>
          <w:rFonts w:ascii="ArialMT" w:hAnsi="ArialMT" w:cs="ArialMT"/>
          <w:sz w:val="23"/>
          <w:szCs w:val="23"/>
          <w:lang w:val="en-US"/>
        </w:rPr>
        <w:t xml:space="preserve">: </w:t>
      </w:r>
      <w:hyperlink r:id="rId6" w:history="1">
        <w:r w:rsidR="00227D10" w:rsidRPr="003342F1">
          <w:rPr>
            <w:rStyle w:val="Hyperlink"/>
            <w:rFonts w:ascii="ArialMT" w:hAnsi="ArialMT" w:cs="ArialMT"/>
            <w:sz w:val="23"/>
            <w:szCs w:val="23"/>
            <w:lang w:val="en-US"/>
          </w:rPr>
          <w:t>juergen.hoffmann@emendare.de</w:t>
        </w:r>
      </w:hyperlink>
      <w:r>
        <w:rPr>
          <w:rFonts w:ascii="ArialMT" w:hAnsi="ArialMT" w:cs="ArialMT"/>
          <w:sz w:val="23"/>
          <w:szCs w:val="23"/>
          <w:lang w:val="en-US"/>
        </w:rPr>
        <w:t xml:space="preserve"> </w:t>
      </w:r>
      <w:r w:rsidRPr="00CB1DE7">
        <w:rPr>
          <w:rFonts w:ascii="ArialMT" w:hAnsi="ArialMT" w:cs="ArialMT"/>
          <w:sz w:val="23"/>
          <w:szCs w:val="23"/>
          <w:lang w:val="en-US"/>
        </w:rPr>
        <w:t xml:space="preserve">Skype: </w:t>
      </w:r>
      <w:proofErr w:type="spellStart"/>
      <w:r>
        <w:rPr>
          <w:rFonts w:ascii="ArialMT" w:hAnsi="ArialMT" w:cs="ArialMT"/>
          <w:sz w:val="23"/>
          <w:szCs w:val="23"/>
          <w:lang w:val="en-US"/>
        </w:rPr>
        <w:t>scoutmentos</w:t>
      </w:r>
      <w:proofErr w:type="spellEnd"/>
    </w:p>
    <w:p w:rsidR="00CB1DE7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proofErr w:type="gramStart"/>
      <w:r>
        <w:rPr>
          <w:rFonts w:ascii="ArialMT" w:hAnsi="ArialMT" w:cs="ArialMT"/>
          <w:sz w:val="23"/>
          <w:szCs w:val="23"/>
          <w:lang w:val="en-US"/>
        </w:rPr>
        <w:t>phone</w:t>
      </w:r>
      <w:proofErr w:type="gramEnd"/>
      <w:r>
        <w:rPr>
          <w:rFonts w:ascii="ArialMT" w:hAnsi="ArialMT" w:cs="ArialMT"/>
          <w:sz w:val="23"/>
          <w:szCs w:val="23"/>
          <w:lang w:val="en-US"/>
        </w:rPr>
        <w:t xml:space="preserve"> </w:t>
      </w:r>
      <w:r w:rsidRPr="00CB1DE7">
        <w:rPr>
          <w:rFonts w:ascii="ArialMT" w:hAnsi="ArialMT" w:cs="ArialMT"/>
          <w:sz w:val="23"/>
          <w:szCs w:val="23"/>
          <w:lang w:val="en-US"/>
        </w:rPr>
        <w:t xml:space="preserve">+49 </w:t>
      </w:r>
      <w:r>
        <w:rPr>
          <w:rFonts w:ascii="ArialMT" w:hAnsi="ArialMT" w:cs="ArialMT"/>
          <w:sz w:val="23"/>
          <w:szCs w:val="23"/>
          <w:lang w:val="en-US"/>
        </w:rPr>
        <w:t>179</w:t>
      </w:r>
      <w:r w:rsidRPr="00CB1DE7">
        <w:rPr>
          <w:rFonts w:ascii="ArialMT" w:hAnsi="ArialMT" w:cs="ArialMT"/>
          <w:sz w:val="23"/>
          <w:szCs w:val="23"/>
          <w:lang w:val="en-US"/>
        </w:rPr>
        <w:t xml:space="preserve"> </w:t>
      </w:r>
      <w:r>
        <w:rPr>
          <w:rFonts w:ascii="ArialMT" w:hAnsi="ArialMT" w:cs="ArialMT"/>
          <w:sz w:val="23"/>
          <w:szCs w:val="23"/>
          <w:lang w:val="en-US"/>
        </w:rPr>
        <w:t>1045241</w:t>
      </w:r>
    </w:p>
    <w:p w:rsidR="00CB0F9A" w:rsidRDefault="00CB0F9A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CB0F9A" w:rsidRDefault="00CB0F9A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 xml:space="preserve">English is not my </w:t>
      </w:r>
      <w:proofErr w:type="gramStart"/>
      <w:r>
        <w:rPr>
          <w:rFonts w:ascii="ArialMT" w:hAnsi="ArialMT" w:cs="ArialMT"/>
          <w:sz w:val="23"/>
          <w:szCs w:val="23"/>
          <w:lang w:val="en-US"/>
        </w:rPr>
        <w:t xml:space="preserve">mother </w:t>
      </w:r>
      <w:r w:rsidR="008209B4" w:rsidRPr="008209B4">
        <w:rPr>
          <w:rFonts w:ascii="ArialMT" w:hAnsi="ArialMT" w:cs="ArialMT"/>
          <w:sz w:val="23"/>
          <w:szCs w:val="23"/>
          <w:lang w:val="en-US"/>
        </w:rPr>
        <w:t xml:space="preserve"> tongue</w:t>
      </w:r>
      <w:proofErr w:type="gramEnd"/>
      <w:r>
        <w:rPr>
          <w:rFonts w:ascii="ArialMT" w:hAnsi="ArialMT" w:cs="ArialMT"/>
          <w:sz w:val="23"/>
          <w:szCs w:val="23"/>
          <w:lang w:val="en-US"/>
        </w:rPr>
        <w:t xml:space="preserve"> – so in case a wording sounds strange to you this will be due to my limitations in English and not due to a lack of esteem for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>
        <w:rPr>
          <w:rFonts w:ascii="ArialMT" w:hAnsi="ArialMT" w:cs="ArialMT"/>
          <w:sz w:val="23"/>
          <w:szCs w:val="23"/>
          <w:lang w:val="en-US"/>
        </w:rPr>
        <w:t xml:space="preserve"> and what he does for the agile community.</w:t>
      </w:r>
    </w:p>
    <w:p w:rsidR="00CB1DE7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CB1DE7" w:rsidRPr="00CB1DE7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/>
        </w:rPr>
      </w:pPr>
      <w:r w:rsidRPr="00CB1DE7">
        <w:rPr>
          <w:rFonts w:ascii="Arial-BoldMT" w:hAnsi="Arial-BoldMT" w:cs="Arial-BoldMT"/>
          <w:b/>
          <w:bCs/>
          <w:sz w:val="36"/>
          <w:szCs w:val="36"/>
          <w:lang w:val="en-US"/>
        </w:rPr>
        <w:t>Evidence for the endorsement</w:t>
      </w:r>
    </w:p>
    <w:p w:rsidR="008209B4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 w:rsidRPr="00CB1DE7">
        <w:rPr>
          <w:rFonts w:ascii="ArialMT" w:hAnsi="ArialMT" w:cs="ArialMT"/>
          <w:sz w:val="23"/>
          <w:szCs w:val="23"/>
          <w:lang w:val="en-US"/>
        </w:rPr>
        <w:t xml:space="preserve">I </w:t>
      </w:r>
      <w:r w:rsidR="00227D10">
        <w:rPr>
          <w:rFonts w:ascii="ArialMT" w:hAnsi="ArialMT" w:cs="ArialMT"/>
          <w:sz w:val="23"/>
          <w:szCs w:val="23"/>
          <w:lang w:val="en-US"/>
        </w:rPr>
        <w:t xml:space="preserve">have </w:t>
      </w:r>
      <w:r w:rsidRPr="00CB1DE7">
        <w:rPr>
          <w:rFonts w:ascii="ArialMT" w:hAnsi="ArialMT" w:cs="ArialMT"/>
          <w:sz w:val="23"/>
          <w:szCs w:val="23"/>
          <w:lang w:val="en-US"/>
        </w:rPr>
        <w:t xml:space="preserve">met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 w:rsidR="00227D10">
        <w:rPr>
          <w:rFonts w:ascii="ArialMT" w:hAnsi="ArialMT" w:cs="ArialMT"/>
          <w:sz w:val="23"/>
          <w:szCs w:val="23"/>
          <w:lang w:val="en-US"/>
        </w:rPr>
        <w:t xml:space="preserve"> several times at agile </w:t>
      </w:r>
      <w:proofErr w:type="gramStart"/>
      <w:r w:rsidR="00227D10">
        <w:rPr>
          <w:rFonts w:ascii="ArialMT" w:hAnsi="ArialMT" w:cs="ArialMT"/>
          <w:sz w:val="23"/>
          <w:szCs w:val="23"/>
          <w:lang w:val="en-US"/>
        </w:rPr>
        <w:t>conferences  in</w:t>
      </w:r>
      <w:proofErr w:type="gramEnd"/>
      <w:r w:rsidR="00227D10">
        <w:rPr>
          <w:rFonts w:ascii="ArialMT" w:hAnsi="ArialMT" w:cs="ArialMT"/>
          <w:sz w:val="23"/>
          <w:szCs w:val="23"/>
          <w:lang w:val="en-US"/>
        </w:rPr>
        <w:t xml:space="preserve"> Europe like XP Days or the Scrum Gathering in Paris.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 w:rsidR="008209B4">
        <w:rPr>
          <w:rFonts w:ascii="ArialMT" w:hAnsi="ArialMT" w:cs="ArialMT"/>
          <w:sz w:val="23"/>
          <w:szCs w:val="23"/>
          <w:lang w:val="en-US"/>
        </w:rPr>
        <w:t xml:space="preserve"> co-trained a public 3-days CSM course together with Andreas </w:t>
      </w:r>
      <w:proofErr w:type="spellStart"/>
      <w:r w:rsidR="008209B4">
        <w:rPr>
          <w:rFonts w:ascii="ArialMT" w:hAnsi="ArialMT" w:cs="ArialMT"/>
          <w:sz w:val="23"/>
          <w:szCs w:val="23"/>
          <w:lang w:val="en-US"/>
        </w:rPr>
        <w:t>Schliep</w:t>
      </w:r>
      <w:proofErr w:type="spellEnd"/>
      <w:r w:rsidR="008209B4">
        <w:rPr>
          <w:rFonts w:ascii="ArialMT" w:hAnsi="ArialMT" w:cs="ArialMT"/>
          <w:sz w:val="23"/>
          <w:szCs w:val="23"/>
          <w:lang w:val="en-US"/>
        </w:rPr>
        <w:t xml:space="preserve"> and me in </w:t>
      </w:r>
      <w:proofErr w:type="spellStart"/>
      <w:r w:rsidR="008209B4">
        <w:rPr>
          <w:rFonts w:ascii="ArialMT" w:hAnsi="ArialMT" w:cs="ArialMT"/>
          <w:sz w:val="23"/>
          <w:szCs w:val="23"/>
          <w:lang w:val="en-US"/>
        </w:rPr>
        <w:t>Ettlingen</w:t>
      </w:r>
      <w:proofErr w:type="spellEnd"/>
      <w:r w:rsidR="008209B4">
        <w:rPr>
          <w:rFonts w:ascii="ArialMT" w:hAnsi="ArialMT" w:cs="ArialMT"/>
          <w:sz w:val="23"/>
          <w:szCs w:val="23"/>
          <w:lang w:val="en-US"/>
        </w:rPr>
        <w:t>, Germany on 24</w:t>
      </w:r>
      <w:r w:rsidR="008209B4" w:rsidRPr="008209B4">
        <w:rPr>
          <w:rFonts w:ascii="ArialMT" w:hAnsi="ArialMT" w:cs="ArialMT"/>
          <w:sz w:val="23"/>
          <w:szCs w:val="23"/>
          <w:vertAlign w:val="superscript"/>
          <w:lang w:val="en-US"/>
        </w:rPr>
        <w:t>th</w:t>
      </w:r>
      <w:r w:rsidR="008209B4">
        <w:rPr>
          <w:rFonts w:ascii="ArialMT" w:hAnsi="ArialMT" w:cs="ArialMT"/>
          <w:sz w:val="23"/>
          <w:szCs w:val="23"/>
          <w:lang w:val="en-US"/>
        </w:rPr>
        <w:t xml:space="preserve"> till 26</w:t>
      </w:r>
      <w:r w:rsidR="008209B4" w:rsidRPr="008209B4">
        <w:rPr>
          <w:rFonts w:ascii="ArialMT" w:hAnsi="ArialMT" w:cs="ArialMT"/>
          <w:sz w:val="23"/>
          <w:szCs w:val="23"/>
          <w:vertAlign w:val="superscript"/>
          <w:lang w:val="en-US"/>
        </w:rPr>
        <w:t>th</w:t>
      </w:r>
      <w:r w:rsidR="008209B4">
        <w:rPr>
          <w:rFonts w:ascii="ArialMT" w:hAnsi="ArialMT" w:cs="ArialMT"/>
          <w:sz w:val="23"/>
          <w:szCs w:val="23"/>
          <w:lang w:val="en-US"/>
        </w:rPr>
        <w:t xml:space="preserve"> October 2013. </w:t>
      </w:r>
    </w:p>
    <w:p w:rsidR="00CB1DE7" w:rsidRDefault="00A5494B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>Anonymous</w:t>
      </w:r>
      <w:r w:rsidR="00227D10">
        <w:rPr>
          <w:rFonts w:ascii="ArialMT" w:hAnsi="ArialMT" w:cs="ArialMT"/>
          <w:sz w:val="23"/>
          <w:szCs w:val="23"/>
          <w:lang w:val="en-US"/>
        </w:rPr>
        <w:t xml:space="preserve"> </w:t>
      </w:r>
      <w:r w:rsidR="008209B4">
        <w:rPr>
          <w:rFonts w:ascii="ArialMT" w:hAnsi="ArialMT" w:cs="ArialMT"/>
          <w:sz w:val="23"/>
          <w:szCs w:val="23"/>
          <w:lang w:val="en-US"/>
        </w:rPr>
        <w:t xml:space="preserve">also </w:t>
      </w:r>
      <w:r w:rsidR="00CB1DE7">
        <w:rPr>
          <w:rFonts w:ascii="ArialMT" w:hAnsi="ArialMT" w:cs="ArialMT"/>
          <w:sz w:val="23"/>
          <w:szCs w:val="23"/>
          <w:lang w:val="en-US"/>
        </w:rPr>
        <w:t xml:space="preserve">co-trained a </w:t>
      </w:r>
      <w:r w:rsidR="00227D10">
        <w:rPr>
          <w:rFonts w:ascii="ArialMT" w:hAnsi="ArialMT" w:cs="ArialMT"/>
          <w:sz w:val="23"/>
          <w:szCs w:val="23"/>
          <w:lang w:val="en-US"/>
        </w:rPr>
        <w:t xml:space="preserve">private </w:t>
      </w:r>
      <w:r w:rsidR="00CB1DE7">
        <w:rPr>
          <w:rFonts w:ascii="ArialMT" w:hAnsi="ArialMT" w:cs="ArialMT"/>
          <w:sz w:val="23"/>
          <w:szCs w:val="23"/>
          <w:lang w:val="en-US"/>
        </w:rPr>
        <w:t>2-days CS</w:t>
      </w:r>
      <w:r w:rsidR="00227D10">
        <w:rPr>
          <w:rFonts w:ascii="ArialMT" w:hAnsi="ArialMT" w:cs="ArialMT"/>
          <w:sz w:val="23"/>
          <w:szCs w:val="23"/>
          <w:lang w:val="en-US"/>
        </w:rPr>
        <w:t>PO</w:t>
      </w:r>
      <w:r w:rsidR="00CB1DE7">
        <w:rPr>
          <w:rFonts w:ascii="ArialMT" w:hAnsi="ArialMT" w:cs="ArialMT"/>
          <w:sz w:val="23"/>
          <w:szCs w:val="23"/>
          <w:lang w:val="en-US"/>
        </w:rPr>
        <w:t xml:space="preserve"> class with me in </w:t>
      </w:r>
      <w:r w:rsidR="00227D10">
        <w:rPr>
          <w:rFonts w:ascii="ArialMT" w:hAnsi="ArialMT" w:cs="ArialMT"/>
          <w:sz w:val="23"/>
          <w:szCs w:val="23"/>
          <w:lang w:val="en-US"/>
        </w:rPr>
        <w:t>Munich</w:t>
      </w:r>
      <w:r w:rsidR="00CB1DE7">
        <w:rPr>
          <w:rFonts w:ascii="ArialMT" w:hAnsi="ArialMT" w:cs="ArialMT"/>
          <w:sz w:val="23"/>
          <w:szCs w:val="23"/>
          <w:lang w:val="en-US"/>
        </w:rPr>
        <w:t xml:space="preserve">, </w:t>
      </w:r>
      <w:r w:rsidR="00227D10">
        <w:rPr>
          <w:rFonts w:ascii="ArialMT" w:hAnsi="ArialMT" w:cs="ArialMT"/>
          <w:sz w:val="23"/>
          <w:szCs w:val="23"/>
          <w:lang w:val="en-US"/>
        </w:rPr>
        <w:t>Germany</w:t>
      </w:r>
      <w:r w:rsidR="00CB1DE7">
        <w:rPr>
          <w:rFonts w:ascii="ArialMT" w:hAnsi="ArialMT" w:cs="ArialMT"/>
          <w:sz w:val="23"/>
          <w:szCs w:val="23"/>
          <w:lang w:val="en-US"/>
        </w:rPr>
        <w:t xml:space="preserve"> on </w:t>
      </w:r>
      <w:r w:rsidR="00227D10">
        <w:rPr>
          <w:rFonts w:ascii="ArialMT" w:hAnsi="ArialMT" w:cs="ArialMT"/>
          <w:sz w:val="23"/>
          <w:szCs w:val="23"/>
          <w:lang w:val="en-US"/>
        </w:rPr>
        <w:t>December 16</w:t>
      </w:r>
      <w:r w:rsidR="00CB1DE7" w:rsidRPr="00CB1DE7">
        <w:rPr>
          <w:rFonts w:ascii="ArialMT" w:hAnsi="ArialMT" w:cs="ArialMT"/>
          <w:sz w:val="23"/>
          <w:szCs w:val="23"/>
          <w:vertAlign w:val="superscript"/>
          <w:lang w:val="en-US"/>
        </w:rPr>
        <w:t>th</w:t>
      </w:r>
      <w:r w:rsidR="00227D10">
        <w:rPr>
          <w:rFonts w:ascii="ArialMT" w:hAnsi="ArialMT" w:cs="ArialMT"/>
          <w:sz w:val="23"/>
          <w:szCs w:val="23"/>
          <w:lang w:val="en-US"/>
        </w:rPr>
        <w:t xml:space="preserve"> and 17</w:t>
      </w:r>
      <w:r w:rsidR="00CB1DE7" w:rsidRPr="00CB1DE7">
        <w:rPr>
          <w:rFonts w:ascii="ArialMT" w:hAnsi="ArialMT" w:cs="ArialMT"/>
          <w:sz w:val="23"/>
          <w:szCs w:val="23"/>
          <w:vertAlign w:val="superscript"/>
          <w:lang w:val="en-US"/>
        </w:rPr>
        <w:t>th</w:t>
      </w:r>
      <w:r w:rsidR="00CB1DE7">
        <w:rPr>
          <w:rFonts w:ascii="ArialMT" w:hAnsi="ArialMT" w:cs="ArialMT"/>
          <w:sz w:val="23"/>
          <w:szCs w:val="23"/>
          <w:lang w:val="en-US"/>
        </w:rPr>
        <w:t xml:space="preserve"> 2013. </w:t>
      </w:r>
      <w:r w:rsidR="00CB1DE7" w:rsidRPr="00CB1DE7">
        <w:rPr>
          <w:rFonts w:ascii="ArialMT" w:hAnsi="ArialMT" w:cs="ArialMT"/>
          <w:sz w:val="23"/>
          <w:szCs w:val="23"/>
          <w:lang w:val="en-US"/>
        </w:rPr>
        <w:t xml:space="preserve">He facilitated </w:t>
      </w:r>
      <w:r w:rsidR="00227D10">
        <w:rPr>
          <w:rFonts w:ascii="ArialMT" w:hAnsi="ArialMT" w:cs="ArialMT"/>
          <w:sz w:val="23"/>
          <w:szCs w:val="23"/>
          <w:lang w:val="en-US"/>
        </w:rPr>
        <w:t xml:space="preserve">about </w:t>
      </w:r>
      <w:r w:rsidR="00CB1DE7">
        <w:rPr>
          <w:rFonts w:ascii="ArialMT" w:hAnsi="ArialMT" w:cs="ArialMT"/>
          <w:sz w:val="23"/>
          <w:szCs w:val="23"/>
          <w:lang w:val="en-US"/>
        </w:rPr>
        <w:t>50% of the class.</w:t>
      </w:r>
      <w:r w:rsidR="00227D10">
        <w:rPr>
          <w:rFonts w:ascii="ArialMT" w:hAnsi="ArialMT" w:cs="ArialMT"/>
          <w:sz w:val="23"/>
          <w:szCs w:val="23"/>
          <w:lang w:val="en-US"/>
        </w:rPr>
        <w:t xml:space="preserve"> We prepared the course at a face to face meeting at XP Days 2013 in Karlsruhe.</w:t>
      </w:r>
    </w:p>
    <w:p w:rsidR="00CB0F9A" w:rsidRDefault="00CB0F9A" w:rsidP="00CB0F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>We agreed to give two more courses, a private CSM and another private CSPO class in April and May 2014 for the same customer.</w:t>
      </w:r>
    </w:p>
    <w:p w:rsidR="00CB1DE7" w:rsidRPr="00CB1DE7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CB1DE7" w:rsidRPr="00CB1DE7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/>
        </w:rPr>
      </w:pPr>
      <w:r w:rsidRPr="00CB1DE7">
        <w:rPr>
          <w:rFonts w:ascii="Arial-BoldMT" w:hAnsi="Arial-BoldMT" w:cs="Arial-BoldMT"/>
          <w:b/>
          <w:bCs/>
          <w:sz w:val="36"/>
          <w:szCs w:val="36"/>
          <w:lang w:val="en-US"/>
        </w:rPr>
        <w:t>Theoretical Knowledge</w:t>
      </w:r>
    </w:p>
    <w:p w:rsidR="00CB1DE7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 w:rsidRPr="00CB1DE7">
        <w:rPr>
          <w:rFonts w:ascii="ArialMT" w:hAnsi="ArialMT" w:cs="ArialMT"/>
          <w:sz w:val="23"/>
          <w:szCs w:val="23"/>
          <w:lang w:val="en-US"/>
        </w:rPr>
        <w:t xml:space="preserve">During the </w:t>
      </w:r>
      <w:r w:rsidR="00227D10">
        <w:rPr>
          <w:rFonts w:ascii="ArialMT" w:hAnsi="ArialMT" w:cs="ArialMT"/>
          <w:sz w:val="23"/>
          <w:szCs w:val="23"/>
          <w:lang w:val="en-US"/>
        </w:rPr>
        <w:t xml:space="preserve">preparation and the </w:t>
      </w:r>
      <w:r w:rsidRPr="00CB1DE7">
        <w:rPr>
          <w:rFonts w:ascii="ArialMT" w:hAnsi="ArialMT" w:cs="ArialMT"/>
          <w:sz w:val="23"/>
          <w:szCs w:val="23"/>
          <w:lang w:val="en-US"/>
        </w:rPr>
        <w:t xml:space="preserve">co-training I learned that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 w:rsidR="008209B4">
        <w:rPr>
          <w:rFonts w:ascii="ArialMT" w:hAnsi="ArialMT" w:cs="ArialMT"/>
          <w:sz w:val="23"/>
          <w:szCs w:val="23"/>
          <w:lang w:val="en-US"/>
        </w:rPr>
        <w:t>’</w:t>
      </w:r>
      <w:r w:rsidRPr="00CB1DE7">
        <w:rPr>
          <w:rFonts w:ascii="ArialMT" w:hAnsi="ArialMT" w:cs="ArialMT"/>
          <w:sz w:val="23"/>
          <w:szCs w:val="23"/>
          <w:lang w:val="en-US"/>
        </w:rPr>
        <w:t xml:space="preserve"> theoretical Scrum knowledge is sound and that</w:t>
      </w:r>
      <w:r>
        <w:rPr>
          <w:rFonts w:ascii="ArialMT" w:hAnsi="ArialMT" w:cs="ArialMT"/>
          <w:sz w:val="23"/>
          <w:szCs w:val="23"/>
          <w:lang w:val="en-US"/>
        </w:rPr>
        <w:t xml:space="preserve"> </w:t>
      </w:r>
      <w:r w:rsidRPr="00CB1DE7">
        <w:rPr>
          <w:rFonts w:ascii="ArialMT" w:hAnsi="ArialMT" w:cs="ArialMT"/>
          <w:sz w:val="23"/>
          <w:szCs w:val="23"/>
          <w:lang w:val="en-US"/>
        </w:rPr>
        <w:t>he is able to present it in an appropriate way.</w:t>
      </w:r>
    </w:p>
    <w:p w:rsidR="00CB1DE7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980A22" w:rsidRPr="00980A22" w:rsidRDefault="00980A22" w:rsidP="00CB1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/>
        </w:rPr>
      </w:pPr>
      <w:r w:rsidRPr="00980A22">
        <w:rPr>
          <w:rFonts w:ascii="Arial-BoldMT" w:hAnsi="Arial-BoldMT" w:cs="Arial-BoldMT"/>
          <w:b/>
          <w:bCs/>
          <w:sz w:val="36"/>
          <w:szCs w:val="36"/>
          <w:lang w:val="en-US"/>
        </w:rPr>
        <w:t>Personality</w:t>
      </w:r>
      <w:r w:rsidR="00CB0F9A">
        <w:rPr>
          <w:rFonts w:ascii="Arial-BoldMT" w:hAnsi="Arial-BoldMT" w:cs="Arial-BoldMT"/>
          <w:b/>
          <w:bCs/>
          <w:sz w:val="36"/>
          <w:szCs w:val="36"/>
          <w:lang w:val="en-US"/>
        </w:rPr>
        <w:t xml:space="preserve"> (5</w:t>
      </w:r>
      <w:r>
        <w:rPr>
          <w:rFonts w:ascii="Arial-BoldMT" w:hAnsi="Arial-BoldMT" w:cs="Arial-BoldMT"/>
          <w:b/>
          <w:bCs/>
          <w:sz w:val="36"/>
          <w:szCs w:val="36"/>
          <w:lang w:val="en-US"/>
        </w:rPr>
        <w:t xml:space="preserve"> of 5 points)</w:t>
      </w:r>
    </w:p>
    <w:p w:rsidR="00980A22" w:rsidRDefault="00A5494B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>Anonymous</w:t>
      </w:r>
      <w:r w:rsidR="00227D10">
        <w:rPr>
          <w:rFonts w:ascii="ArialMT" w:hAnsi="ArialMT" w:cs="ArialMT"/>
          <w:sz w:val="23"/>
          <w:szCs w:val="23"/>
          <w:lang w:val="en-US"/>
        </w:rPr>
        <w:t xml:space="preserve"> is working </w:t>
      </w:r>
      <w:r w:rsidR="00CB0F9A">
        <w:rPr>
          <w:rFonts w:ascii="ArialMT" w:hAnsi="ArialMT" w:cs="ArialMT"/>
          <w:sz w:val="23"/>
          <w:szCs w:val="23"/>
          <w:lang w:val="en-US"/>
        </w:rPr>
        <w:t>for 3.</w:t>
      </w:r>
      <w:r w:rsidR="00227D10">
        <w:rPr>
          <w:rFonts w:ascii="ArialMT" w:hAnsi="ArialMT" w:cs="ArialMT"/>
          <w:sz w:val="23"/>
          <w:szCs w:val="23"/>
          <w:lang w:val="en-US"/>
        </w:rPr>
        <w:t xml:space="preserve">5 years as Agile Coach and </w:t>
      </w:r>
      <w:r w:rsidR="00CB0F9A">
        <w:rPr>
          <w:rFonts w:ascii="ArialMT" w:hAnsi="ArialMT" w:cs="ArialMT"/>
          <w:sz w:val="23"/>
          <w:szCs w:val="23"/>
          <w:lang w:val="en-US"/>
        </w:rPr>
        <w:t xml:space="preserve">Consultant with </w:t>
      </w:r>
      <w:r w:rsidR="0055134B">
        <w:rPr>
          <w:rFonts w:ascii="ArialMT" w:hAnsi="ArialMT" w:cs="ArialMT"/>
          <w:sz w:val="23"/>
          <w:szCs w:val="23"/>
          <w:lang w:val="en-US"/>
        </w:rPr>
        <w:t xml:space="preserve">xyz </w:t>
      </w:r>
      <w:bookmarkStart w:id="0" w:name="_GoBack"/>
      <w:bookmarkEnd w:id="0"/>
      <w:r w:rsidR="00CB0F9A">
        <w:rPr>
          <w:rFonts w:ascii="ArialMT" w:hAnsi="ArialMT" w:cs="ArialMT"/>
          <w:sz w:val="23"/>
          <w:szCs w:val="23"/>
          <w:lang w:val="en-US"/>
        </w:rPr>
        <w:t xml:space="preserve">GmbH, Germany. He is a proficient speaker at conferences and has worked a lot in the area of agile testing and test driven development. He is the author of </w:t>
      </w:r>
      <w:r w:rsidR="008209B4">
        <w:rPr>
          <w:rFonts w:ascii="ArialMT" w:hAnsi="ArialMT" w:cs="ArialMT"/>
          <w:sz w:val="23"/>
          <w:szCs w:val="23"/>
          <w:lang w:val="en-US"/>
        </w:rPr>
        <w:t>“</w:t>
      </w:r>
      <w:r>
        <w:rPr>
          <w:rFonts w:ascii="ArialMT" w:hAnsi="ArialMT" w:cs="ArialMT"/>
          <w:sz w:val="23"/>
          <w:szCs w:val="23"/>
          <w:lang w:val="en-US"/>
        </w:rPr>
        <w:t>—book title ---</w:t>
      </w:r>
      <w:r w:rsidR="00980A5D">
        <w:rPr>
          <w:rFonts w:ascii="ArialMT" w:hAnsi="ArialMT" w:cs="ArialMT"/>
          <w:sz w:val="23"/>
          <w:szCs w:val="23"/>
          <w:lang w:val="en-US"/>
        </w:rPr>
        <w:t>” which has recently been translated to German.</w:t>
      </w:r>
    </w:p>
    <w:p w:rsidR="00980A5D" w:rsidRDefault="00980A5D" w:rsidP="00980A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 xml:space="preserve">He is on the Board of Directors of the </w:t>
      </w:r>
      <w:r w:rsidRPr="00980A5D">
        <w:rPr>
          <w:rFonts w:ascii="ArialMT" w:hAnsi="ArialMT" w:cs="ArialMT"/>
          <w:sz w:val="23"/>
          <w:szCs w:val="23"/>
          <w:lang w:val="en-US"/>
        </w:rPr>
        <w:t xml:space="preserve">Association for Software </w:t>
      </w:r>
      <w:proofErr w:type="gramStart"/>
      <w:r w:rsidRPr="00980A5D">
        <w:rPr>
          <w:rFonts w:ascii="ArialMT" w:hAnsi="ArialMT" w:cs="ArialMT"/>
          <w:sz w:val="23"/>
          <w:szCs w:val="23"/>
          <w:lang w:val="en-US"/>
        </w:rPr>
        <w:t>Testing</w:t>
      </w:r>
      <w:proofErr w:type="gramEnd"/>
      <w:r>
        <w:rPr>
          <w:rFonts w:ascii="ArialMT" w:hAnsi="ArialMT" w:cs="ArialMT"/>
          <w:sz w:val="23"/>
          <w:szCs w:val="23"/>
          <w:lang w:val="en-US"/>
        </w:rPr>
        <w:t xml:space="preserve"> </w:t>
      </w:r>
      <w:r w:rsidRPr="00980A5D">
        <w:rPr>
          <w:rFonts w:ascii="ArialMT" w:hAnsi="ArialMT" w:cs="ArialMT"/>
          <w:sz w:val="23"/>
          <w:szCs w:val="23"/>
          <w:lang w:val="en-US"/>
        </w:rPr>
        <w:t>www.associationforsoftwaretesting.org/</w:t>
      </w:r>
    </w:p>
    <w:p w:rsidR="00980A5D" w:rsidRPr="00980A22" w:rsidRDefault="00A5494B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>Anonymous</w:t>
      </w:r>
      <w:r w:rsidR="00980A5D">
        <w:rPr>
          <w:rFonts w:ascii="ArialMT" w:hAnsi="ArialMT" w:cs="ArialMT"/>
          <w:sz w:val="23"/>
          <w:szCs w:val="23"/>
          <w:lang w:val="en-US"/>
        </w:rPr>
        <w:t xml:space="preserve"> blogs frequently at </w:t>
      </w:r>
      <w:r>
        <w:rPr>
          <w:rFonts w:ascii="ArialMT" w:hAnsi="ArialMT" w:cs="ArialMT"/>
          <w:sz w:val="23"/>
          <w:szCs w:val="23"/>
          <w:lang w:val="en-US"/>
        </w:rPr>
        <w:t>http://</w:t>
      </w:r>
      <w:r w:rsidR="00980A5D" w:rsidRPr="00980A5D">
        <w:rPr>
          <w:rFonts w:ascii="ArialMT" w:hAnsi="ArialMT" w:cs="ArialMT"/>
          <w:sz w:val="23"/>
          <w:szCs w:val="23"/>
          <w:lang w:val="en-US"/>
        </w:rPr>
        <w:t>blog/</w:t>
      </w:r>
    </w:p>
    <w:p w:rsidR="00980A22" w:rsidRPr="00CB1DE7" w:rsidRDefault="00980A22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CB1DE7" w:rsidRPr="00CB1DE7" w:rsidRDefault="00980A22" w:rsidP="00CB1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/>
        </w:rPr>
      </w:pPr>
      <w:r>
        <w:rPr>
          <w:rFonts w:ascii="Arial-BoldMT" w:hAnsi="Arial-BoldMT" w:cs="Arial-BoldMT"/>
          <w:b/>
          <w:bCs/>
          <w:sz w:val="36"/>
          <w:szCs w:val="36"/>
          <w:lang w:val="en-US"/>
        </w:rPr>
        <w:t>Scrum Experience (5 of 5 points)</w:t>
      </w:r>
    </w:p>
    <w:p w:rsidR="00CB1DE7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 xml:space="preserve">I have not worked with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 w:rsidR="00980A5D">
        <w:rPr>
          <w:rFonts w:ascii="ArialMT" w:hAnsi="ArialMT" w:cs="ArialMT"/>
          <w:sz w:val="23"/>
          <w:szCs w:val="23"/>
          <w:lang w:val="en-US"/>
        </w:rPr>
        <w:t xml:space="preserve"> </w:t>
      </w:r>
      <w:r>
        <w:rPr>
          <w:rFonts w:ascii="ArialMT" w:hAnsi="ArialMT" w:cs="ArialMT"/>
          <w:sz w:val="23"/>
          <w:szCs w:val="23"/>
          <w:lang w:val="en-US"/>
        </w:rPr>
        <w:t xml:space="preserve">at a customer </w:t>
      </w:r>
      <w:r w:rsidR="00980A5D">
        <w:rPr>
          <w:rFonts w:ascii="ArialMT" w:hAnsi="ArialMT" w:cs="ArialMT"/>
          <w:sz w:val="23"/>
          <w:szCs w:val="23"/>
          <w:lang w:val="en-US"/>
        </w:rPr>
        <w:t xml:space="preserve">on a daily base </w:t>
      </w:r>
      <w:r>
        <w:rPr>
          <w:rFonts w:ascii="ArialMT" w:hAnsi="ArialMT" w:cs="ArialMT"/>
          <w:sz w:val="23"/>
          <w:szCs w:val="23"/>
          <w:lang w:val="en-US"/>
        </w:rPr>
        <w:t xml:space="preserve">– but I believe his </w:t>
      </w:r>
      <w:r w:rsidR="00980A22">
        <w:rPr>
          <w:rFonts w:ascii="ArialMT" w:hAnsi="ArialMT" w:cs="ArialMT"/>
          <w:sz w:val="23"/>
          <w:szCs w:val="23"/>
          <w:lang w:val="en-US"/>
        </w:rPr>
        <w:t>experience is deep from the examples and stories he shared at the course we co-trained.</w:t>
      </w:r>
      <w:r w:rsidR="00980A5D">
        <w:rPr>
          <w:rFonts w:ascii="ArialMT" w:hAnsi="ArialMT" w:cs="ArialMT"/>
          <w:sz w:val="23"/>
          <w:szCs w:val="23"/>
          <w:lang w:val="en-US"/>
        </w:rPr>
        <w:t xml:space="preserve"> </w:t>
      </w:r>
    </w:p>
    <w:p w:rsidR="00980A22" w:rsidRDefault="00980A22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980A22" w:rsidRPr="00DB6E31" w:rsidRDefault="00DB6E31" w:rsidP="00CB1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/>
        </w:rPr>
      </w:pPr>
      <w:r w:rsidRPr="00DB6E31">
        <w:rPr>
          <w:rFonts w:ascii="Arial-BoldMT" w:hAnsi="Arial-BoldMT" w:cs="Arial-BoldMT"/>
          <w:b/>
          <w:bCs/>
          <w:sz w:val="36"/>
          <w:szCs w:val="36"/>
          <w:lang w:val="en-US"/>
        </w:rPr>
        <w:t>Community Involvement (5 of 5 points)</w:t>
      </w:r>
    </w:p>
    <w:p w:rsidR="00B946AF" w:rsidRDefault="00A5494B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>Anonymous</w:t>
      </w:r>
      <w:r w:rsidR="00980A5D">
        <w:rPr>
          <w:rFonts w:ascii="ArialMT" w:hAnsi="ArialMT" w:cs="ArialMT"/>
          <w:sz w:val="23"/>
          <w:szCs w:val="23"/>
          <w:lang w:val="en-US"/>
        </w:rPr>
        <w:t xml:space="preserve"> is a speaker at lots of international agile conferences. </w:t>
      </w:r>
      <w:r w:rsidR="00B946AF">
        <w:rPr>
          <w:rFonts w:ascii="ArialMT" w:hAnsi="ArialMT" w:cs="ArialMT"/>
          <w:sz w:val="23"/>
          <w:szCs w:val="23"/>
          <w:lang w:val="en-US"/>
        </w:rPr>
        <w:t xml:space="preserve">For me the list seems to be endless. </w:t>
      </w:r>
    </w:p>
    <w:p w:rsidR="00DB6E31" w:rsidRDefault="00B946AF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 xml:space="preserve">And, not </w:t>
      </w:r>
      <w:proofErr w:type="gramStart"/>
      <w:r>
        <w:rPr>
          <w:rFonts w:ascii="ArialMT" w:hAnsi="ArialMT" w:cs="ArialMT"/>
          <w:sz w:val="23"/>
          <w:szCs w:val="23"/>
          <w:lang w:val="en-US"/>
        </w:rPr>
        <w:t xml:space="preserve">but </w:t>
      </w:r>
      <w:proofErr w:type="gramEnd"/>
      <w:r w:rsidRPr="00B946AF">
        <w:rPr>
          <w:rFonts w:ascii="ArialMT" w:hAnsi="ArialMT" w:cs="ArialMT"/>
          <w:sz w:val="23"/>
          <w:szCs w:val="23"/>
          <w:lang w:val="en-US"/>
        </w:rPr>
        <w:sym w:font="Wingdings" w:char="F04A"/>
      </w:r>
      <w:r>
        <w:rPr>
          <w:rFonts w:ascii="ArialMT" w:hAnsi="ArialMT" w:cs="ArialMT"/>
          <w:sz w:val="23"/>
          <w:szCs w:val="23"/>
          <w:lang w:val="en-US"/>
        </w:rPr>
        <w:t>, h</w:t>
      </w:r>
      <w:r w:rsidR="00980A5D">
        <w:rPr>
          <w:rFonts w:ascii="ArialMT" w:hAnsi="ArialMT" w:cs="ArialMT"/>
          <w:sz w:val="23"/>
          <w:szCs w:val="23"/>
          <w:lang w:val="en-US"/>
        </w:rPr>
        <w:t>e could strengthen his focus on specific Scrum events like the Scrum Gatherings and Scrum User Groups.</w:t>
      </w:r>
    </w:p>
    <w:p w:rsidR="00DB6E31" w:rsidRDefault="00DB6E31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980A22" w:rsidRDefault="00980A22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DB6E31" w:rsidRDefault="00DB6E31" w:rsidP="00CB1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/>
        </w:rPr>
      </w:pPr>
      <w:r w:rsidRPr="00DB6E31">
        <w:rPr>
          <w:rFonts w:ascii="Arial-BoldMT" w:hAnsi="Arial-BoldMT" w:cs="Arial-BoldMT"/>
          <w:b/>
          <w:bCs/>
          <w:sz w:val="36"/>
          <w:szCs w:val="36"/>
          <w:lang w:val="en-US"/>
        </w:rPr>
        <w:t>Training Conception</w:t>
      </w:r>
      <w:r w:rsidR="00B946AF">
        <w:rPr>
          <w:rFonts w:ascii="Arial-BoldMT" w:hAnsi="Arial-BoldMT" w:cs="Arial-BoldMT"/>
          <w:b/>
          <w:bCs/>
          <w:sz w:val="36"/>
          <w:szCs w:val="36"/>
          <w:lang w:val="en-US"/>
        </w:rPr>
        <w:t xml:space="preserve"> (3</w:t>
      </w:r>
      <w:r>
        <w:rPr>
          <w:rFonts w:ascii="Arial-BoldMT" w:hAnsi="Arial-BoldMT" w:cs="Arial-BoldMT"/>
          <w:b/>
          <w:bCs/>
          <w:sz w:val="36"/>
          <w:szCs w:val="36"/>
          <w:lang w:val="en-US"/>
        </w:rPr>
        <w:t xml:space="preserve"> of 5 points)</w:t>
      </w:r>
    </w:p>
    <w:p w:rsidR="0054511D" w:rsidRDefault="00DB6E31" w:rsidP="005451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 xml:space="preserve">For the co-training we had a </w:t>
      </w:r>
      <w:r w:rsidR="00B946AF">
        <w:rPr>
          <w:rFonts w:ascii="ArialMT" w:hAnsi="ArialMT" w:cs="ArialMT"/>
          <w:sz w:val="23"/>
          <w:szCs w:val="23"/>
          <w:lang w:val="en-US"/>
        </w:rPr>
        <w:t xml:space="preserve">2 hour meeting at the XP Days 2013 </w:t>
      </w:r>
      <w:r>
        <w:rPr>
          <w:rFonts w:ascii="ArialMT" w:hAnsi="ArialMT" w:cs="ArialMT"/>
          <w:sz w:val="23"/>
          <w:szCs w:val="23"/>
          <w:lang w:val="en-US"/>
        </w:rPr>
        <w:t>pulling together a layout for the 2-days CS</w:t>
      </w:r>
      <w:r w:rsidR="00B946AF">
        <w:rPr>
          <w:rFonts w:ascii="ArialMT" w:hAnsi="ArialMT" w:cs="ArialMT"/>
          <w:sz w:val="23"/>
          <w:szCs w:val="23"/>
          <w:lang w:val="en-US"/>
        </w:rPr>
        <w:t>PO</w:t>
      </w:r>
      <w:r>
        <w:rPr>
          <w:rFonts w:ascii="ArialMT" w:hAnsi="ArialMT" w:cs="ArialMT"/>
          <w:sz w:val="23"/>
          <w:szCs w:val="23"/>
          <w:lang w:val="en-US"/>
        </w:rPr>
        <w:t xml:space="preserve"> class. By co-training with different trainers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>
        <w:rPr>
          <w:rFonts w:ascii="ArialMT" w:hAnsi="ArialMT" w:cs="ArialMT"/>
          <w:sz w:val="23"/>
          <w:szCs w:val="23"/>
          <w:lang w:val="en-US"/>
        </w:rPr>
        <w:t xml:space="preserve"> has </w:t>
      </w:r>
      <w:r>
        <w:rPr>
          <w:rFonts w:ascii="ArialMT" w:hAnsi="ArialMT" w:cs="ArialMT"/>
          <w:sz w:val="23"/>
          <w:szCs w:val="23"/>
          <w:lang w:val="en-US"/>
        </w:rPr>
        <w:lastRenderedPageBreak/>
        <w:t xml:space="preserve">acquired </w:t>
      </w:r>
      <w:r w:rsidR="001D6949">
        <w:rPr>
          <w:rFonts w:ascii="ArialMT" w:hAnsi="ArialMT" w:cs="ArialMT"/>
          <w:sz w:val="23"/>
          <w:szCs w:val="23"/>
          <w:lang w:val="en-US"/>
        </w:rPr>
        <w:t>a working set of training exercises he uses to transport the right ideas. In our 4-eyes debrief of CS</w:t>
      </w:r>
      <w:r w:rsidR="00B946AF">
        <w:rPr>
          <w:rFonts w:ascii="ArialMT" w:hAnsi="ArialMT" w:cs="ArialMT"/>
          <w:sz w:val="23"/>
          <w:szCs w:val="23"/>
          <w:lang w:val="en-US"/>
        </w:rPr>
        <w:t>PO</w:t>
      </w:r>
      <w:r w:rsidR="001D6949">
        <w:rPr>
          <w:rFonts w:ascii="ArialMT" w:hAnsi="ArialMT" w:cs="ArialMT"/>
          <w:sz w:val="23"/>
          <w:szCs w:val="23"/>
          <w:lang w:val="en-US"/>
        </w:rPr>
        <w:t xml:space="preserve"> class I encouraged him to look a bit deeper into how </w:t>
      </w:r>
      <w:r w:rsidR="0054511D">
        <w:rPr>
          <w:rFonts w:ascii="ArialMT" w:hAnsi="ArialMT" w:cs="ArialMT"/>
          <w:sz w:val="23"/>
          <w:szCs w:val="23"/>
          <w:lang w:val="en-US"/>
        </w:rPr>
        <w:t xml:space="preserve">attendees of a </w:t>
      </w:r>
      <w:r w:rsidR="001D6949">
        <w:rPr>
          <w:rFonts w:ascii="ArialMT" w:hAnsi="ArialMT" w:cs="ArialMT"/>
          <w:sz w:val="23"/>
          <w:szCs w:val="23"/>
          <w:lang w:val="en-US"/>
        </w:rPr>
        <w:t>CS</w:t>
      </w:r>
      <w:r w:rsidR="00B946AF">
        <w:rPr>
          <w:rFonts w:ascii="ArialMT" w:hAnsi="ArialMT" w:cs="ArialMT"/>
          <w:sz w:val="23"/>
          <w:szCs w:val="23"/>
          <w:lang w:val="en-US"/>
        </w:rPr>
        <w:t>PO</w:t>
      </w:r>
      <w:r w:rsidR="001D6949">
        <w:rPr>
          <w:rFonts w:ascii="ArialMT" w:hAnsi="ArialMT" w:cs="ArialMT"/>
          <w:sz w:val="23"/>
          <w:szCs w:val="23"/>
          <w:lang w:val="en-US"/>
        </w:rPr>
        <w:t xml:space="preserve"> class do learn.</w:t>
      </w:r>
      <w:r w:rsidR="00B946AF">
        <w:rPr>
          <w:rFonts w:ascii="ArialMT" w:hAnsi="ArialMT" w:cs="ArialMT"/>
          <w:sz w:val="23"/>
          <w:szCs w:val="23"/>
          <w:lang w:val="en-US"/>
        </w:rPr>
        <w:t xml:space="preserve"> </w:t>
      </w:r>
      <w:r w:rsidR="00740AF3">
        <w:rPr>
          <w:rFonts w:ascii="ArialMT" w:hAnsi="ArialMT" w:cs="ArialMT"/>
          <w:sz w:val="23"/>
          <w:szCs w:val="23"/>
          <w:lang w:val="en-US"/>
        </w:rPr>
        <w:t>I think a stronger contact into the CST community will lead to more focus on this.</w:t>
      </w:r>
    </w:p>
    <w:p w:rsidR="00E406C5" w:rsidRDefault="0054511D" w:rsidP="00E406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 xml:space="preserve">A second area of possible improvement is handling the customer expectations 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when preparing a course </w:t>
      </w:r>
      <w:r>
        <w:rPr>
          <w:rFonts w:ascii="ArialMT" w:hAnsi="ArialMT" w:cs="ArialMT"/>
          <w:sz w:val="23"/>
          <w:szCs w:val="23"/>
          <w:lang w:val="en-US"/>
        </w:rPr>
        <w:t xml:space="preserve">– as this was a course for a customer of it-agile GmbH I would have expected a better handling of expectations by it-agile GmbH. We arrived there in order to deliver a standard CSPO course and found out during the course that this organization has split the responsibilities of a Product Owner in 4 sub-roles only one of those named Product Owner. So the attendants were at first a little confused when we started discussing the PO role. 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Overnight </w:t>
      </w:r>
      <w:r>
        <w:rPr>
          <w:rFonts w:ascii="ArialMT" w:hAnsi="ArialMT" w:cs="ArialMT"/>
          <w:sz w:val="23"/>
          <w:szCs w:val="23"/>
          <w:lang w:val="en-US"/>
        </w:rPr>
        <w:t>I organized a short 1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 hour visit of people from the Agile Center of C</w:t>
      </w:r>
      <w:r>
        <w:rPr>
          <w:rFonts w:ascii="ArialMT" w:hAnsi="ArialMT" w:cs="ArialMT"/>
          <w:sz w:val="23"/>
          <w:szCs w:val="23"/>
          <w:lang w:val="en-US"/>
        </w:rPr>
        <w:t xml:space="preserve">ompetence of this customer which we fit in the last hour of the course in order to clear up the differences between 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PO role how it is seen in the community and PO role how it is redefined in this organization. But even with this glitch we got a perfect </w:t>
      </w:r>
      <w:proofErr w:type="spellStart"/>
      <w:r w:rsidR="00E406C5">
        <w:rPr>
          <w:rFonts w:ascii="ArialMT" w:hAnsi="ArialMT" w:cs="ArialMT"/>
          <w:sz w:val="23"/>
          <w:szCs w:val="23"/>
          <w:lang w:val="en-US"/>
        </w:rPr>
        <w:t>NetPromoterScore</w:t>
      </w:r>
      <w:proofErr w:type="spellEnd"/>
      <w:r w:rsidR="00E406C5">
        <w:rPr>
          <w:rFonts w:ascii="ArialMT" w:hAnsi="ArialMT" w:cs="ArialMT"/>
          <w:sz w:val="23"/>
          <w:szCs w:val="23"/>
          <w:lang w:val="en-US"/>
        </w:rPr>
        <w:t xml:space="preserve"> of +100 from the 15 attendants of the course.</w:t>
      </w:r>
    </w:p>
    <w:p w:rsidR="00E406C5" w:rsidRDefault="00E406C5" w:rsidP="00E406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E406C5" w:rsidRDefault="008209B4" w:rsidP="00E406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>For the next two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 courses in 2014 we have set up 3 days classes where the last ½ day is reserved for facilitated interaction of the course participants with people from the </w:t>
      </w:r>
      <w:r w:rsidR="00E406C5" w:rsidRPr="00E406C5">
        <w:rPr>
          <w:rFonts w:ascii="ArialMT" w:hAnsi="ArialMT" w:cs="ArialMT"/>
          <w:sz w:val="23"/>
          <w:szCs w:val="23"/>
          <w:lang w:val="en-US"/>
        </w:rPr>
        <w:t>Agile Center of Competence</w:t>
      </w:r>
      <w:r w:rsidR="00E406C5">
        <w:rPr>
          <w:rFonts w:ascii="ArialMT" w:hAnsi="ArialMT" w:cs="ArialMT"/>
          <w:sz w:val="23"/>
          <w:szCs w:val="23"/>
          <w:lang w:val="en-US"/>
        </w:rPr>
        <w:t>.</w:t>
      </w:r>
    </w:p>
    <w:p w:rsidR="0076283E" w:rsidRDefault="0076283E" w:rsidP="00CB1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/>
        </w:rPr>
      </w:pPr>
    </w:p>
    <w:p w:rsidR="00CB1DE7" w:rsidRDefault="00CB1DE7" w:rsidP="00CB1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/>
        </w:rPr>
      </w:pPr>
      <w:r w:rsidRPr="00CB1DE7">
        <w:rPr>
          <w:rFonts w:ascii="Arial-BoldMT" w:hAnsi="Arial-BoldMT" w:cs="Arial-BoldMT"/>
          <w:b/>
          <w:bCs/>
          <w:sz w:val="36"/>
          <w:szCs w:val="36"/>
          <w:lang w:val="en-US"/>
        </w:rPr>
        <w:t>Training Skills</w:t>
      </w:r>
      <w:r w:rsidR="00DB6E31">
        <w:rPr>
          <w:rFonts w:ascii="Arial-BoldMT" w:hAnsi="Arial-BoldMT" w:cs="Arial-BoldMT"/>
          <w:b/>
          <w:bCs/>
          <w:sz w:val="36"/>
          <w:szCs w:val="36"/>
          <w:lang w:val="en-US"/>
        </w:rPr>
        <w:t xml:space="preserve"> (3 of 5 points)</w:t>
      </w:r>
    </w:p>
    <w:p w:rsidR="00E406C5" w:rsidRDefault="00740AF3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 w:rsidRPr="00740AF3">
        <w:rPr>
          <w:rFonts w:ascii="ArialMT" w:hAnsi="ArialMT" w:cs="ArialMT"/>
          <w:sz w:val="23"/>
          <w:szCs w:val="23"/>
          <w:lang w:val="en-US"/>
        </w:rPr>
        <w:t>During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 the training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>
        <w:rPr>
          <w:rFonts w:ascii="ArialMT" w:hAnsi="ArialMT" w:cs="ArialMT"/>
          <w:sz w:val="23"/>
          <w:szCs w:val="23"/>
          <w:lang w:val="en-US"/>
        </w:rPr>
        <w:t xml:space="preserve"> was competently presenting all the material. He used 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several exercises he had prepared very well using the “Training from the back of the room” concept. I encourage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 to pay more attention to the current people in class and how they are learning. This would lead to </w:t>
      </w:r>
      <w:r w:rsidR="004F7232">
        <w:rPr>
          <w:rFonts w:ascii="ArialMT" w:hAnsi="ArialMT" w:cs="ArialMT"/>
          <w:sz w:val="23"/>
          <w:szCs w:val="23"/>
          <w:lang w:val="en-US"/>
        </w:rPr>
        <w:t>an even better learning experience for the participants.</w:t>
      </w:r>
    </w:p>
    <w:p w:rsidR="00740AF3" w:rsidRDefault="0076283E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 xml:space="preserve">I give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 </w:t>
      </w:r>
      <w:r>
        <w:rPr>
          <w:rFonts w:ascii="ArialMT" w:hAnsi="ArialMT" w:cs="ArialMT"/>
          <w:sz w:val="23"/>
          <w:szCs w:val="23"/>
          <w:lang w:val="en-US"/>
        </w:rPr>
        <w:t xml:space="preserve">3 out of 5 points in this area which means that I think he is a good trainer but has </w:t>
      </w:r>
      <w:r w:rsidR="002656DC">
        <w:rPr>
          <w:rFonts w:ascii="ArialMT" w:hAnsi="ArialMT" w:cs="ArialMT"/>
          <w:sz w:val="23"/>
          <w:szCs w:val="23"/>
          <w:lang w:val="en-US"/>
        </w:rPr>
        <w:t xml:space="preserve">potential to grow into being a world class trainer. </w:t>
      </w:r>
      <w:r w:rsidRPr="0076283E">
        <w:rPr>
          <w:rFonts w:ascii="ArialMT" w:hAnsi="ArialMT" w:cs="ArialMT"/>
          <w:sz w:val="23"/>
          <w:szCs w:val="23"/>
          <w:lang w:val="en-US"/>
        </w:rPr>
        <w:t xml:space="preserve">I think a stronger contact into the CST community </w:t>
      </w:r>
      <w:r>
        <w:rPr>
          <w:rFonts w:ascii="ArialMT" w:hAnsi="ArialMT" w:cs="ArialMT"/>
          <w:sz w:val="23"/>
          <w:szCs w:val="23"/>
          <w:lang w:val="en-US"/>
        </w:rPr>
        <w:t xml:space="preserve">by being a CST </w:t>
      </w:r>
      <w:r w:rsidRPr="0076283E">
        <w:rPr>
          <w:rFonts w:ascii="ArialMT" w:hAnsi="ArialMT" w:cs="ArialMT"/>
          <w:sz w:val="23"/>
          <w:szCs w:val="23"/>
          <w:lang w:val="en-US"/>
        </w:rPr>
        <w:t xml:space="preserve">will lead to </w:t>
      </w:r>
      <w:r>
        <w:rPr>
          <w:rFonts w:ascii="ArialMT" w:hAnsi="ArialMT" w:cs="ArialMT"/>
          <w:sz w:val="23"/>
          <w:szCs w:val="23"/>
          <w:lang w:val="en-US"/>
        </w:rPr>
        <w:t>a strong learning in this area.</w:t>
      </w:r>
    </w:p>
    <w:p w:rsidR="0054511D" w:rsidRDefault="0054511D" w:rsidP="00CB1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E406C5" w:rsidRDefault="004F7232" w:rsidP="00E406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sz w:val="23"/>
          <w:szCs w:val="23"/>
          <w:lang w:val="en-US"/>
        </w:rPr>
        <w:t>Again I wish to underline that w</w:t>
      </w:r>
      <w:r w:rsidR="0054511D">
        <w:rPr>
          <w:rFonts w:ascii="ArialMT" w:hAnsi="ArialMT" w:cs="ArialMT"/>
          <w:sz w:val="23"/>
          <w:szCs w:val="23"/>
          <w:lang w:val="en-US"/>
        </w:rPr>
        <w:t xml:space="preserve">e got a perfect </w:t>
      </w:r>
      <w:proofErr w:type="spellStart"/>
      <w:r w:rsidR="0054511D">
        <w:rPr>
          <w:rFonts w:ascii="ArialMT" w:hAnsi="ArialMT" w:cs="ArialMT"/>
          <w:sz w:val="23"/>
          <w:szCs w:val="23"/>
          <w:lang w:val="en-US"/>
        </w:rPr>
        <w:t>NetPromoterScore</w:t>
      </w:r>
      <w:proofErr w:type="spellEnd"/>
      <w:r w:rsidR="0054511D">
        <w:rPr>
          <w:rFonts w:ascii="ArialMT" w:hAnsi="ArialMT" w:cs="ArialMT"/>
          <w:sz w:val="23"/>
          <w:szCs w:val="23"/>
          <w:lang w:val="en-US"/>
        </w:rPr>
        <w:t xml:space="preserve"> of +100 from the 15 attendants of the cour</w:t>
      </w:r>
      <w:r>
        <w:rPr>
          <w:rFonts w:ascii="ArialMT" w:hAnsi="ArialMT" w:cs="ArialMT"/>
          <w:sz w:val="23"/>
          <w:szCs w:val="23"/>
          <w:lang w:val="en-US"/>
        </w:rPr>
        <w:t xml:space="preserve">se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>
        <w:rPr>
          <w:rFonts w:ascii="ArialMT" w:hAnsi="ArialMT" w:cs="ArialMT"/>
          <w:sz w:val="23"/>
          <w:szCs w:val="23"/>
          <w:lang w:val="en-US"/>
        </w:rPr>
        <w:t xml:space="preserve"> co-trained with me.</w:t>
      </w:r>
    </w:p>
    <w:p w:rsidR="00E406C5" w:rsidRDefault="00E406C5" w:rsidP="00E406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E406C5" w:rsidRDefault="00E406C5" w:rsidP="00E406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/>
        </w:rPr>
      </w:pPr>
      <w:r>
        <w:rPr>
          <w:rFonts w:ascii="Arial-BoldMT" w:hAnsi="Arial-BoldMT" w:cs="Arial-BoldMT"/>
          <w:b/>
          <w:bCs/>
          <w:sz w:val="36"/>
          <w:szCs w:val="36"/>
          <w:lang w:val="en-US"/>
        </w:rPr>
        <w:t>R</w:t>
      </w:r>
      <w:r w:rsidR="00CB1DE7" w:rsidRPr="00740AF3">
        <w:rPr>
          <w:rFonts w:ascii="Arial-BoldMT" w:hAnsi="Arial-BoldMT" w:cs="Arial-BoldMT"/>
          <w:b/>
          <w:bCs/>
          <w:sz w:val="36"/>
          <w:szCs w:val="36"/>
          <w:lang w:val="en-US"/>
        </w:rPr>
        <w:t>ecommendation</w:t>
      </w:r>
    </w:p>
    <w:p w:rsidR="00E406C5" w:rsidRDefault="00E406C5" w:rsidP="00E406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</w:p>
    <w:p w:rsidR="006C4A89" w:rsidRDefault="002656DC" w:rsidP="00E406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sz w:val="23"/>
          <w:szCs w:val="23"/>
          <w:lang w:val="en-US" w:eastAsia="de-DE"/>
        </w:rPr>
      </w:pPr>
      <w:r>
        <w:rPr>
          <w:rFonts w:ascii="ArialMT" w:hAnsi="ArialMT" w:cs="ArialMT"/>
          <w:sz w:val="23"/>
          <w:szCs w:val="23"/>
          <w:lang w:val="en-US"/>
        </w:rPr>
        <w:t xml:space="preserve">I recommend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 </w:t>
      </w:r>
      <w:r>
        <w:rPr>
          <w:rFonts w:ascii="ArialMT" w:hAnsi="ArialMT" w:cs="ArialMT"/>
          <w:sz w:val="23"/>
          <w:szCs w:val="23"/>
          <w:lang w:val="en-US"/>
        </w:rPr>
        <w:t xml:space="preserve">to become a CST. This would be a strong move for the ScrumAlliance in order to strengthen the Scrum Community 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by getting more visibility in the Agile Testing Community, where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 is very much involved and has a high visibility.</w:t>
      </w:r>
      <w:r>
        <w:rPr>
          <w:rFonts w:ascii="ArialMT" w:hAnsi="ArialMT" w:cs="ArialMT"/>
          <w:sz w:val="23"/>
          <w:szCs w:val="23"/>
          <w:lang w:val="en-US"/>
        </w:rPr>
        <w:t xml:space="preserve"> </w:t>
      </w:r>
      <w:r w:rsidR="00A5494B">
        <w:rPr>
          <w:rFonts w:ascii="ArialMT" w:hAnsi="ArialMT" w:cs="ArialMT"/>
          <w:sz w:val="23"/>
          <w:szCs w:val="23"/>
          <w:lang w:val="en-US"/>
        </w:rPr>
        <w:t>Anonymous</w:t>
      </w:r>
      <w:r w:rsidR="00E406C5">
        <w:rPr>
          <w:rFonts w:ascii="ArialMT" w:hAnsi="ArialMT" w:cs="ArialMT"/>
          <w:sz w:val="23"/>
          <w:szCs w:val="23"/>
          <w:lang w:val="en-US"/>
        </w:rPr>
        <w:t xml:space="preserve"> </w:t>
      </w:r>
      <w:r>
        <w:rPr>
          <w:rFonts w:ascii="ArialMT" w:hAnsi="ArialMT" w:cs="ArialMT"/>
          <w:sz w:val="23"/>
          <w:szCs w:val="23"/>
          <w:lang w:val="en-US"/>
        </w:rPr>
        <w:t xml:space="preserve">would be </w:t>
      </w:r>
      <w:r w:rsidR="00175287">
        <w:rPr>
          <w:rFonts w:ascii="ArialMT" w:hAnsi="ArialMT" w:cs="ArialMT"/>
          <w:sz w:val="23"/>
          <w:szCs w:val="23"/>
          <w:lang w:val="en-US"/>
        </w:rPr>
        <w:t xml:space="preserve">a </w:t>
      </w:r>
      <w:r>
        <w:rPr>
          <w:rFonts w:ascii="ArialMT" w:hAnsi="ArialMT" w:cs="ArialMT"/>
          <w:sz w:val="23"/>
          <w:szCs w:val="23"/>
          <w:lang w:val="en-US"/>
        </w:rPr>
        <w:t>gain for the CST community.</w:t>
      </w:r>
      <w:r w:rsidR="004F7232" w:rsidRPr="004F7232">
        <w:rPr>
          <w:rFonts w:ascii="ArialMT" w:hAnsi="ArialMT" w:cs="ArialMT"/>
          <w:noProof/>
          <w:sz w:val="23"/>
          <w:szCs w:val="23"/>
          <w:lang w:val="en-US" w:eastAsia="de-DE"/>
        </w:rPr>
        <w:t xml:space="preserve"> </w:t>
      </w:r>
    </w:p>
    <w:p w:rsidR="006C4A89" w:rsidRDefault="006C4A89" w:rsidP="00E406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sz w:val="23"/>
          <w:szCs w:val="23"/>
          <w:lang w:val="en-US" w:eastAsia="de-DE"/>
        </w:rPr>
      </w:pPr>
    </w:p>
    <w:p w:rsidR="002656DC" w:rsidRDefault="004F7232" w:rsidP="00E406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en-US"/>
        </w:rPr>
      </w:pPr>
      <w:r>
        <w:rPr>
          <w:rFonts w:ascii="ArialMT" w:hAnsi="ArialMT" w:cs="ArialMT"/>
          <w:noProof/>
          <w:sz w:val="23"/>
          <w:szCs w:val="23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1851025</wp:posOffset>
            </wp:positionH>
            <wp:positionV relativeFrom="paragraph">
              <wp:posOffset>234950</wp:posOffset>
            </wp:positionV>
            <wp:extent cx="2095500" cy="1047750"/>
            <wp:effectExtent l="0" t="0" r="0" b="0"/>
            <wp:wrapNone/>
            <wp:docPr id="3" name="Grafik 3" descr="C:\Dokumente und Einstellungen\Dr. Jürgen Hoffmann\Eigene Dateien\Eigene Bilder\Unterschrift Jürgen Hoffman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kumente und Einstellungen\Dr. Jürgen Hoffmann\Eigene Dateien\Eigene Bilder\Unterschrift Jürgen Hoffman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A89">
        <w:rPr>
          <w:rFonts w:ascii="ArialMT" w:hAnsi="ArialMT" w:cs="ArialMT"/>
          <w:sz w:val="23"/>
          <w:szCs w:val="23"/>
          <w:lang w:val="en-US"/>
        </w:rPr>
        <w:t>Karlsruhe, 20</w:t>
      </w:r>
      <w:r w:rsidR="006C4A89" w:rsidRPr="006C4A89">
        <w:rPr>
          <w:rFonts w:ascii="ArialMT" w:hAnsi="ArialMT" w:cs="ArialMT"/>
          <w:sz w:val="23"/>
          <w:szCs w:val="23"/>
          <w:vertAlign w:val="superscript"/>
          <w:lang w:val="en-US"/>
        </w:rPr>
        <w:t>th</w:t>
      </w:r>
      <w:r w:rsidR="006C4A89">
        <w:rPr>
          <w:rFonts w:ascii="ArialMT" w:hAnsi="ArialMT" w:cs="ArialMT"/>
          <w:sz w:val="23"/>
          <w:szCs w:val="23"/>
          <w:lang w:val="en-US"/>
        </w:rPr>
        <w:t xml:space="preserve"> of March 2014</w:t>
      </w:r>
    </w:p>
    <w:p w:rsidR="002656DC" w:rsidRDefault="002656DC" w:rsidP="00DB6E31">
      <w:pPr>
        <w:keepNext/>
        <w:rPr>
          <w:rFonts w:ascii="ArialMT" w:hAnsi="ArialMT" w:cs="ArialMT"/>
          <w:sz w:val="23"/>
          <w:szCs w:val="23"/>
          <w:lang w:val="en-US"/>
        </w:rPr>
      </w:pPr>
    </w:p>
    <w:p w:rsidR="002656DC" w:rsidRPr="002656DC" w:rsidRDefault="002656DC" w:rsidP="00DB6E31">
      <w:pPr>
        <w:keepNext/>
        <w:rPr>
          <w:rFonts w:ascii="ArialMT" w:hAnsi="ArialMT" w:cs="ArialMT"/>
          <w:sz w:val="23"/>
          <w:szCs w:val="23"/>
          <w:lang w:val="en-US"/>
        </w:rPr>
      </w:pPr>
    </w:p>
    <w:p w:rsidR="00DB6E31" w:rsidRPr="00740AF3" w:rsidRDefault="00DB6E31" w:rsidP="00DB6E31">
      <w:pPr>
        <w:pStyle w:val="Beschriftung"/>
        <w:keepNext/>
        <w:rPr>
          <w:lang w:val="en-US"/>
        </w:rPr>
      </w:pPr>
      <w:r w:rsidRPr="00740AF3">
        <w:rPr>
          <w:lang w:val="en-US"/>
        </w:rPr>
        <w:t xml:space="preserve">Overview </w:t>
      </w:r>
      <w:r>
        <w:fldChar w:fldCharType="begin"/>
      </w:r>
      <w:r w:rsidRPr="00740AF3">
        <w:rPr>
          <w:lang w:val="en-US"/>
        </w:rPr>
        <w:instrText xml:space="preserve"> SEQ Overview \* ARABIC </w:instrText>
      </w:r>
      <w:r>
        <w:fldChar w:fldCharType="separate"/>
      </w:r>
      <w:r w:rsidR="00E05C18">
        <w:rPr>
          <w:noProof/>
          <w:lang w:val="en-US"/>
        </w:rPr>
        <w:t>1</w:t>
      </w:r>
      <w:r>
        <w:fldChar w:fldCharType="end"/>
      </w:r>
    </w:p>
    <w:p w:rsidR="00DB6E31" w:rsidRDefault="00CB0F9A" w:rsidP="00DB6E31">
      <w:pPr>
        <w:keepNext/>
      </w:pPr>
      <w:r>
        <w:rPr>
          <w:noProof/>
          <w:lang w:eastAsia="de-DE"/>
        </w:rPr>
        <w:drawing>
          <wp:inline distT="0" distB="0" distL="0" distR="0" wp14:anchorId="3A3841AF" wp14:editId="00E15459">
            <wp:extent cx="4878706" cy="3408045"/>
            <wp:effectExtent l="0" t="0" r="17145" b="209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B6E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E7"/>
    <w:rsid w:val="00040B81"/>
    <w:rsid w:val="000613AD"/>
    <w:rsid w:val="0007181C"/>
    <w:rsid w:val="00175287"/>
    <w:rsid w:val="00182E99"/>
    <w:rsid w:val="001D6949"/>
    <w:rsid w:val="002036D7"/>
    <w:rsid w:val="00227D10"/>
    <w:rsid w:val="002656DC"/>
    <w:rsid w:val="004F7232"/>
    <w:rsid w:val="0054511D"/>
    <w:rsid w:val="0055134B"/>
    <w:rsid w:val="005F3E0F"/>
    <w:rsid w:val="006C4A89"/>
    <w:rsid w:val="00740AF3"/>
    <w:rsid w:val="0076283E"/>
    <w:rsid w:val="008209B4"/>
    <w:rsid w:val="00980A22"/>
    <w:rsid w:val="00980A5D"/>
    <w:rsid w:val="00A5494B"/>
    <w:rsid w:val="00AC5DDB"/>
    <w:rsid w:val="00B946AF"/>
    <w:rsid w:val="00C160C9"/>
    <w:rsid w:val="00C430BE"/>
    <w:rsid w:val="00CB0F9A"/>
    <w:rsid w:val="00CB1DE7"/>
    <w:rsid w:val="00DB6E31"/>
    <w:rsid w:val="00E05C18"/>
    <w:rsid w:val="00E4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1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1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1D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1D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CB1DE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0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0A22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B6E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1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1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1D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1D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CB1DE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0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0A22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B6E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uergen.hoffmann@emendare.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.%20J&#252;rgen%20Hoffmann\Consulting\ScrumAlliance\CST%20Recommendations\CST%20Recommendation%20Markus%20G&#228;rtn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cat>
            <c:strRef>
              <c:f>Tabelle1!$B$1:$B$5</c:f>
              <c:strCache>
                <c:ptCount val="5"/>
                <c:pt idx="0">
                  <c:v>Scrum Experience</c:v>
                </c:pt>
                <c:pt idx="1">
                  <c:v>Training Skills</c:v>
                </c:pt>
                <c:pt idx="2">
                  <c:v>Training Concepts</c:v>
                </c:pt>
                <c:pt idx="3">
                  <c:v>Community Involvement</c:v>
                </c:pt>
                <c:pt idx="4">
                  <c:v>Personality</c:v>
                </c:pt>
              </c:strCache>
            </c:strRef>
          </c:cat>
          <c:val>
            <c:numRef>
              <c:f>Tabelle1!$C$1:$C$5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30880"/>
        <c:axId val="87905024"/>
      </c:radarChart>
      <c:catAx>
        <c:axId val="47130880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87905024"/>
        <c:crosses val="autoZero"/>
        <c:auto val="1"/>
        <c:lblAlgn val="ctr"/>
        <c:lblOffset val="100"/>
        <c:noMultiLvlLbl val="0"/>
      </c:catAx>
      <c:valAx>
        <c:axId val="87905024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47130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E5814-E5FB-47A0-9708-0119873B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4314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Jürgen Hoffmann</dc:creator>
  <cp:lastModifiedBy>Dr. Jürgen Hoffmann</cp:lastModifiedBy>
  <cp:revision>5</cp:revision>
  <cp:lastPrinted>2015-01-25T17:01:00Z</cp:lastPrinted>
  <dcterms:created xsi:type="dcterms:W3CDTF">2015-01-25T16:56:00Z</dcterms:created>
  <dcterms:modified xsi:type="dcterms:W3CDTF">2015-01-25T17:01:00Z</dcterms:modified>
</cp:coreProperties>
</file>