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</w:rPr>
        <w:t xml:space="preserve">                    </w:t>
      </w:r>
      <w:r>
        <w:rPr>
          <w:rFonts w:hint="eastAsia"/>
          <w:b/>
          <w:sz w:val="28"/>
          <w:szCs w:val="28"/>
        </w:rPr>
        <w:t>SUMQ举例</w:t>
      </w:r>
      <w:r>
        <w:rPr>
          <w:rFonts w:hint="eastAsia"/>
          <w:b/>
          <w:sz w:val="28"/>
          <w:szCs w:val="28"/>
          <w:lang w:val="en-US" w:eastAsia="zh-CN"/>
        </w:rPr>
        <w:t>(summary of quality)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51"/>
        <w:gridCol w:w="180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指标名称</w:t>
            </w:r>
          </w:p>
        </w:tc>
        <w:tc>
          <w:tcPr>
            <w:tcW w:w="245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阶段名称</w:t>
            </w:r>
          </w:p>
        </w:tc>
        <w:tc>
          <w:tcPr>
            <w:tcW w:w="18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无缺陷比率</w:t>
            </w:r>
          </w:p>
        </w:tc>
        <w:tc>
          <w:tcPr>
            <w:tcW w:w="245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</w:p>
        </w:tc>
        <w:tc>
          <w:tcPr>
            <w:tcW w:w="18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&gt;10%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18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&gt;50%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集合测试</w:t>
            </w:r>
          </w:p>
        </w:tc>
        <w:tc>
          <w:tcPr>
            <w:tcW w:w="18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&gt;70%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8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&gt;90%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复核与检查比率</w:t>
            </w:r>
          </w:p>
        </w:tc>
        <w:tc>
          <w:tcPr>
            <w:tcW w:w="245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需求检查</w:t>
            </w:r>
          </w:p>
        </w:tc>
        <w:tc>
          <w:tcPr>
            <w:tcW w:w="18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>需求页数／小时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总体设计检查</w:t>
            </w:r>
          </w:p>
        </w:tc>
        <w:tc>
          <w:tcPr>
            <w:tcW w:w="18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>HLD页数／小时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详细设计检查</w:t>
            </w:r>
          </w:p>
        </w:tc>
        <w:tc>
          <w:tcPr>
            <w:tcW w:w="18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代码检查</w:t>
            </w:r>
          </w:p>
        </w:tc>
        <w:tc>
          <w:tcPr>
            <w:tcW w:w="18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重用比例</w:t>
            </w:r>
          </w:p>
        </w:tc>
        <w:tc>
          <w:tcPr>
            <w:tcW w:w="245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80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20%</w:t>
            </w:r>
          </w:p>
        </w:tc>
        <w:tc>
          <w:tcPr>
            <w:tcW w:w="2460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说明：根据需要，各组可以增加具体质量要求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b w:val="0"/>
          <w:bCs/>
          <w:color w:val="auto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/>
          <w:color w:val="FF0000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500AAB"/>
    <w:multiLevelType w:val="singleLevel"/>
    <w:tmpl w:val="C2500A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4BD2"/>
    <w:rsid w:val="000A1B5B"/>
    <w:rsid w:val="004711FF"/>
    <w:rsid w:val="00634BD2"/>
    <w:rsid w:val="00976C51"/>
    <w:rsid w:val="2E501B90"/>
    <w:rsid w:val="477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上海理工大学</Company>
  <Pages>1</Pages>
  <Words>31</Words>
  <Characters>182</Characters>
  <Lines>1</Lines>
  <Paragraphs>1</Paragraphs>
  <TotalTime>45</TotalTime>
  <ScaleCrop>false</ScaleCrop>
  <LinksUpToDate>false</LinksUpToDate>
  <CharactersWithSpaces>212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2013-05-13T13:08:00Z</dcterms:created>
  <dc:creator>USST</dc:creator>
  <cp:lastModifiedBy>赵逢禹(上理)</cp:lastModifiedBy>
  <dcterms:modified xsi:type="dcterms:W3CDTF">2020-03-17T12:51:42Z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