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19A" w:rsidRDefault="0092519A" w:rsidP="0092519A">
      <w:r>
        <w:t xml:space="preserve">Problem: Nurses spend 35% of the time on documentation and 20% on coordination. </w:t>
      </w:r>
    </w:p>
    <w:p w:rsidR="0092519A" w:rsidRDefault="0092519A" w:rsidP="0092519A">
      <w:r>
        <w:t xml:space="preserve">Only 9% of the time is spend diagnosing patients. </w:t>
      </w:r>
    </w:p>
    <w:p w:rsidR="0092519A" w:rsidRDefault="0092519A" w:rsidP="0092519A">
      <w:r>
        <w:t>In addition, nurses have to record data of patients manually and bring it back to the office for manual entry.</w:t>
      </w:r>
    </w:p>
    <w:p w:rsidR="0092519A" w:rsidRDefault="0092519A" w:rsidP="0092519A">
      <w:r>
        <w:t>(waste of time and less effective method)</w:t>
      </w:r>
    </w:p>
    <w:p w:rsidR="0092519A" w:rsidRDefault="0092519A" w:rsidP="0092519A"/>
    <w:p w:rsidR="0092519A" w:rsidRDefault="0092519A" w:rsidP="0092519A"/>
    <w:p w:rsidR="0092519A" w:rsidRDefault="0092519A" w:rsidP="0092519A">
      <w:r>
        <w:t xml:space="preserve">Customer: Hospitals and other healthcare professionals will find this product essential </w:t>
      </w:r>
    </w:p>
    <w:p w:rsidR="0092519A" w:rsidRDefault="0092519A" w:rsidP="0092519A">
      <w:r>
        <w:t xml:space="preserve">in better allocating resources and eliminating inefficiencies within a hospital setting. </w:t>
      </w:r>
    </w:p>
    <w:p w:rsidR="0092519A" w:rsidRDefault="0092519A" w:rsidP="0092519A">
      <w:r>
        <w:t>Additionally, this product will serve as a stronger tool for doctors and nurses to monitor and observe their patients.</w:t>
      </w:r>
    </w:p>
    <w:p w:rsidR="0092519A" w:rsidRDefault="0092519A" w:rsidP="0092519A"/>
    <w:p w:rsidR="0092519A" w:rsidRDefault="0092519A" w:rsidP="0092519A"/>
    <w:p w:rsidR="0092519A" w:rsidRDefault="0092519A" w:rsidP="0092519A">
      <w:r>
        <w:t>Product: The smart IV drip chamber contains the typical components of a drip chamber,</w:t>
      </w:r>
    </w:p>
    <w:p w:rsidR="0092519A" w:rsidRDefault="0092519A" w:rsidP="0092519A">
      <w:r>
        <w:t xml:space="preserve">but has additional parts to revolutionize the hospital setting. With the addition of a flow sensor to the IV drip chamber, both the fluid level and the drip rate of the IV fluid can be accurately measured without a nurse. These sensors will help to detect abnormalities within the drip chamber. </w:t>
      </w:r>
    </w:p>
    <w:p w:rsidR="0092519A" w:rsidRDefault="0092519A" w:rsidP="0092519A">
      <w:r>
        <w:tab/>
      </w:r>
    </w:p>
    <w:p w:rsidR="0092519A" w:rsidRDefault="0092519A" w:rsidP="0092519A">
      <w:r>
        <w:t xml:space="preserve">The attached Spark Core will send this information to a central server, </w:t>
      </w:r>
    </w:p>
    <w:p w:rsidR="0092519A" w:rsidRDefault="0092519A" w:rsidP="0092519A">
      <w:r>
        <w:t xml:space="preserve">which processes the data and detects anomalies in IV operation. When it senses an abnormality, </w:t>
      </w:r>
    </w:p>
    <w:p w:rsidR="0092519A" w:rsidRDefault="0092519A" w:rsidP="0092519A">
      <w:r>
        <w:t xml:space="preserve">the server then sends a notification to nurses who are either in a central location, </w:t>
      </w:r>
    </w:p>
    <w:p w:rsidR="0092519A" w:rsidRDefault="0092519A" w:rsidP="0092519A">
      <w:r>
        <w:t xml:space="preserve">or on their rounds and can receive notifications on a handheld device. With this, </w:t>
      </w:r>
    </w:p>
    <w:p w:rsidR="0092519A" w:rsidRDefault="0092519A" w:rsidP="0092519A">
      <w:r>
        <w:t xml:space="preserve">nurses can immediately react to any issues with the IV drip chamber. Additionally, </w:t>
      </w:r>
    </w:p>
    <w:p w:rsidR="0092519A" w:rsidRDefault="0092519A" w:rsidP="0092519A">
      <w:r>
        <w:t xml:space="preserve">the Spark Core can send data from the drip chamber to a patient’s electronic health </w:t>
      </w:r>
    </w:p>
    <w:p w:rsidR="0092519A" w:rsidRDefault="0092519A" w:rsidP="0092519A">
      <w:r>
        <w:t>record for a more comprehensive look into their medical history.</w:t>
      </w:r>
    </w:p>
    <w:p w:rsidR="0092519A" w:rsidRDefault="0092519A" w:rsidP="0092519A"/>
    <w:p w:rsidR="0092519A" w:rsidRDefault="0092519A" w:rsidP="0092519A">
      <w:r>
        <w:t xml:space="preserve">Progress: We are trying to buy some supplies such as medical appliances </w:t>
      </w:r>
    </w:p>
    <w:p w:rsidR="0092519A" w:rsidRDefault="0092519A" w:rsidP="0092519A">
      <w:r>
        <w:lastRenderedPageBreak/>
        <w:t>that we need through ebay and start to make an actual product. Along with building the connected drip chamber,</w:t>
      </w:r>
    </w:p>
    <w:p w:rsidR="0092519A" w:rsidRDefault="0092519A" w:rsidP="0092519A">
      <w:r>
        <w:t xml:space="preserve">we are planning to visit several local hospitals in order to gather real potential customers’ </w:t>
      </w:r>
    </w:p>
    <w:p w:rsidR="00152E8E" w:rsidRDefault="0092519A" w:rsidP="0092519A">
      <w:r>
        <w:t>opinions and revise our ideas and the product, as well as appeal for possible funding.</w:t>
      </w:r>
      <w:bookmarkStart w:id="0" w:name="_GoBack"/>
      <w:bookmarkEnd w:id="0"/>
    </w:p>
    <w:sectPr w:rsidR="00152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19A"/>
    <w:rsid w:val="00152E8E"/>
    <w:rsid w:val="0092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37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</dc:creator>
  <cp:lastModifiedBy>Arnold</cp:lastModifiedBy>
  <cp:revision>1</cp:revision>
  <dcterms:created xsi:type="dcterms:W3CDTF">2014-12-09T14:35:00Z</dcterms:created>
  <dcterms:modified xsi:type="dcterms:W3CDTF">2014-12-09T14:36:00Z</dcterms:modified>
</cp:coreProperties>
</file>