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B745B" w14:textId="12F4AEA5" w:rsidR="0079060E" w:rsidRDefault="005F5819" w:rsidP="005F5819">
      <w:pPr>
        <w:pStyle w:val="1"/>
      </w:pPr>
      <w:r>
        <w:rPr>
          <w:rFonts w:hint="eastAsia"/>
        </w:rPr>
        <w:t>期末project选题报告</w:t>
      </w:r>
    </w:p>
    <w:p w14:paraId="4FDCAAE9" w14:textId="425E8B64" w:rsidR="005F5819" w:rsidRPr="005F5819" w:rsidRDefault="005F5819" w:rsidP="005F5819">
      <w:pPr>
        <w:pStyle w:val="a3"/>
        <w:wordWrap w:val="0"/>
        <w:rPr>
          <w:rFonts w:hint="eastAsia"/>
        </w:rPr>
      </w:pPr>
      <w:r>
        <w:rPr>
          <w:rFonts w:hint="eastAsia"/>
        </w:rPr>
        <w:t>16340282</w:t>
      </w:r>
      <w:r>
        <w:t xml:space="preserve"> </w:t>
      </w:r>
      <w:r>
        <w:rPr>
          <w:rFonts w:hint="eastAsia"/>
        </w:rPr>
        <w:t>袁之浩</w:t>
      </w:r>
    </w:p>
    <w:p w14:paraId="550B36FB" w14:textId="7FFF00F3" w:rsidR="005F5819" w:rsidRDefault="005F5819" w:rsidP="005F5819">
      <w:pPr>
        <w:pStyle w:val="2"/>
      </w:pPr>
      <w:r>
        <w:rPr>
          <w:rFonts w:hint="eastAsia"/>
        </w:rPr>
        <w:t>题目</w:t>
      </w:r>
    </w:p>
    <w:p w14:paraId="74D4635C" w14:textId="3411ABD6" w:rsidR="005F5819" w:rsidRDefault="00D7725D" w:rsidP="0083709D">
      <w:pPr>
        <w:ind w:firstLine="420"/>
      </w:pPr>
      <w:r>
        <w:rPr>
          <w:rFonts w:hint="eastAsia"/>
        </w:rPr>
        <w:t>一个基于区块链的</w:t>
      </w:r>
      <w:r w:rsidR="0083709D">
        <w:rPr>
          <w:rFonts w:hint="eastAsia"/>
        </w:rPr>
        <w:t>P2P</w:t>
      </w:r>
      <w:r>
        <w:rPr>
          <w:rFonts w:hint="eastAsia"/>
        </w:rPr>
        <w:t>网络贷款平台</w:t>
      </w:r>
      <w:r w:rsidR="0083709D">
        <w:rPr>
          <w:rFonts w:hint="eastAsia"/>
        </w:rPr>
        <w:t>，放贷人在平台上发布信息，贷款人选择最适合自己的贷款，</w:t>
      </w:r>
      <w:r w:rsidR="00C12E2A">
        <w:rPr>
          <w:rFonts w:hint="eastAsia"/>
        </w:rPr>
        <w:t>并提出申请，放贷人审</w:t>
      </w:r>
      <w:bookmarkStart w:id="0" w:name="_GoBack"/>
      <w:bookmarkEnd w:id="0"/>
      <w:r w:rsidR="00C12E2A">
        <w:rPr>
          <w:rFonts w:hint="eastAsia"/>
        </w:rPr>
        <w:t>核贷款人的资料信息确定是否贷款，贷款人的信息和</w:t>
      </w:r>
      <w:r w:rsidR="0083709D">
        <w:rPr>
          <w:rFonts w:hint="eastAsia"/>
        </w:rPr>
        <w:t>每一笔贷款都会被写入区块链中，保证了记录可查，而且不需要第三方中介</w:t>
      </w:r>
      <w:r w:rsidR="00462797">
        <w:rPr>
          <w:rFonts w:hint="eastAsia"/>
        </w:rPr>
        <w:t>。</w:t>
      </w:r>
    </w:p>
    <w:p w14:paraId="62F148F4" w14:textId="0C828541" w:rsidR="00462797" w:rsidRDefault="00462797" w:rsidP="00462797">
      <w:pPr>
        <w:pStyle w:val="2"/>
      </w:pPr>
      <w:r>
        <w:rPr>
          <w:rFonts w:hint="eastAsia"/>
        </w:rPr>
        <w:t>构思与背景</w:t>
      </w:r>
    </w:p>
    <w:p w14:paraId="063EBFEC" w14:textId="5F810059" w:rsidR="00462797" w:rsidRDefault="00462797" w:rsidP="00462797">
      <w:pPr>
        <w:ind w:firstLine="420"/>
      </w:pPr>
      <w:r>
        <w:rPr>
          <w:rFonts w:hint="eastAsia"/>
        </w:rPr>
        <w:t>前段时间的借贷宝风波将互联网贷款推上了风口浪尖，贷款门槛低，暴力催收等问题让网络贷款蒙上了一层阴影</w:t>
      </w:r>
      <w:r w:rsidR="00C12E2A">
        <w:rPr>
          <w:rFonts w:hint="eastAsia"/>
        </w:rPr>
        <w:t>，而通过区块链技术，则可以实现一个较好的贷款环境。</w:t>
      </w:r>
    </w:p>
    <w:p w14:paraId="72F748BF" w14:textId="447E33FA" w:rsidR="00C12E2A" w:rsidRDefault="00C12E2A" w:rsidP="00462797">
      <w:pPr>
        <w:ind w:firstLine="420"/>
      </w:pPr>
      <w:r>
        <w:rPr>
          <w:rFonts w:hint="eastAsia"/>
        </w:rPr>
        <w:t>从</w:t>
      </w:r>
      <w:r w:rsidRPr="00C12E2A">
        <w:rPr>
          <w:rFonts w:hint="eastAsia"/>
        </w:rPr>
        <w:t>市场角度看，基于区块链技术的P2P平台满足了市场对于直接融资的刚性需求。真正的直接融资降低了融资成本，实现风险定价市场化，优化了社会资源匹配。基于区块链技术的P2P无需建立可信第三方，节点上每一个账本都会记录每一次借贷，无法伪造，无法篡改</w:t>
      </w:r>
      <w:r>
        <w:rPr>
          <w:rFonts w:hint="eastAsia"/>
        </w:rPr>
        <w:t>，并且解决了多头借贷的问题。</w:t>
      </w:r>
    </w:p>
    <w:p w14:paraId="389CD710" w14:textId="7F1451E3" w:rsidR="00C12E2A" w:rsidRDefault="00C12E2A" w:rsidP="00462797">
      <w:pPr>
        <w:ind w:firstLine="420"/>
      </w:pPr>
      <w:r w:rsidRPr="00C12E2A">
        <w:rPr>
          <w:rFonts w:hint="eastAsia"/>
        </w:rPr>
        <w:t>从技术角度看，做出一个P2P区块链平台的技术准备已经成熟。基于以太</w:t>
      </w:r>
      <w:proofErr w:type="gramStart"/>
      <w:r w:rsidRPr="00C12E2A">
        <w:rPr>
          <w:rFonts w:hint="eastAsia"/>
        </w:rPr>
        <w:t>坊基础</w:t>
      </w:r>
      <w:proofErr w:type="gramEnd"/>
      <w:r w:rsidRPr="00C12E2A">
        <w:rPr>
          <w:rFonts w:hint="eastAsia"/>
        </w:rPr>
        <w:t>上的智能合约，可以完成借款人征信加密、发布借款信息、投资人转账、利息流转等所有关键节点需求，无需建立可信的第三方。以太坊是个图灵完备的生态圈，P2P公司在此基础上建立DAPP，技术实现难度极低。</w:t>
      </w:r>
    </w:p>
    <w:p w14:paraId="49966694" w14:textId="3725EEAF" w:rsidR="00C12E2A" w:rsidRPr="00462797" w:rsidRDefault="00C12E2A" w:rsidP="00462797">
      <w:pPr>
        <w:ind w:firstLine="420"/>
        <w:rPr>
          <w:rFonts w:hint="eastAsia"/>
        </w:rPr>
      </w:pPr>
      <w:r>
        <w:rPr>
          <w:rFonts w:hint="eastAsia"/>
        </w:rPr>
        <w:t>区块链贷款最大程度的避免了平台的道德和运营风险，</w:t>
      </w:r>
      <w:r w:rsidR="00E275F0">
        <w:rPr>
          <w:rFonts w:hint="eastAsia"/>
        </w:rPr>
        <w:t>交易完全透明可查，监管部门可以轻易地对信息的真实性做验证，并且让利于民，是一个很有前景的发展方向。</w:t>
      </w:r>
    </w:p>
    <w:sectPr w:rsidR="00C12E2A" w:rsidRPr="0046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06EF2" w14:textId="77777777" w:rsidR="00F80031" w:rsidRDefault="00F80031" w:rsidP="005F5819">
      <w:r>
        <w:separator/>
      </w:r>
    </w:p>
  </w:endnote>
  <w:endnote w:type="continuationSeparator" w:id="0">
    <w:p w14:paraId="1074C6EE" w14:textId="77777777" w:rsidR="00F80031" w:rsidRDefault="00F80031" w:rsidP="005F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7FDAB" w14:textId="77777777" w:rsidR="00F80031" w:rsidRDefault="00F80031" w:rsidP="005F5819">
      <w:r>
        <w:separator/>
      </w:r>
    </w:p>
  </w:footnote>
  <w:footnote w:type="continuationSeparator" w:id="0">
    <w:p w14:paraId="3927372A" w14:textId="77777777" w:rsidR="00F80031" w:rsidRDefault="00F80031" w:rsidP="005F5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19"/>
    <w:rsid w:val="003A0319"/>
    <w:rsid w:val="00462797"/>
    <w:rsid w:val="00477C7F"/>
    <w:rsid w:val="005F5819"/>
    <w:rsid w:val="0079060E"/>
    <w:rsid w:val="007B20BB"/>
    <w:rsid w:val="0083709D"/>
    <w:rsid w:val="00B5614E"/>
    <w:rsid w:val="00B6619D"/>
    <w:rsid w:val="00C12E2A"/>
    <w:rsid w:val="00D765EA"/>
    <w:rsid w:val="00D7725D"/>
    <w:rsid w:val="00E275F0"/>
    <w:rsid w:val="00F01C79"/>
    <w:rsid w:val="00F8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DA355"/>
  <w15:chartTrackingRefBased/>
  <w15:docId w15:val="{0A4EB739-EBB7-4424-8F8D-A2982F9D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65EA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B6619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0B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19D"/>
    <w:rPr>
      <w:rFonts w:ascii="微软雅黑" w:eastAsia="微软雅黑" w:hAnsi="微软雅黑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01C79"/>
    <w:pPr>
      <w:spacing w:before="240" w:after="60" w:line="312" w:lineRule="auto"/>
      <w:jc w:val="right"/>
      <w:outlineLvl w:val="1"/>
    </w:pPr>
    <w:rPr>
      <w:rFonts w:asciiTheme="minorHAnsi" w:eastAsiaTheme="minorEastAsia" w:hAnsiTheme="minorHAnsi"/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F01C79"/>
    <w:rPr>
      <w:b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7B20BB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5F5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5819"/>
    <w:rPr>
      <w:rFonts w:ascii="微软雅黑" w:eastAsia="微软雅黑" w:hAnsi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5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5819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ZhiHao</dc:creator>
  <cp:keywords/>
  <dc:description/>
  <cp:lastModifiedBy>Yuan ZhiHao</cp:lastModifiedBy>
  <cp:revision>2</cp:revision>
  <dcterms:created xsi:type="dcterms:W3CDTF">2018-11-08T11:29:00Z</dcterms:created>
  <dcterms:modified xsi:type="dcterms:W3CDTF">2018-11-08T12:32:00Z</dcterms:modified>
</cp:coreProperties>
</file>