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一、波特率9600 ，8数据位，1个停止位，无校验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二、数据帧格数：</w:t>
      </w:r>
    </w:p>
    <w:tbl>
      <w:tblPr>
        <w:tblStyle w:val="3"/>
        <w:tblW w:w="8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873"/>
        <w:gridCol w:w="866"/>
        <w:gridCol w:w="1141"/>
        <w:gridCol w:w="3218"/>
        <w:gridCol w:w="834"/>
        <w:gridCol w:w="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71" w:type="dxa"/>
            <w:shd w:val="clear" w:color="auto" w:fill="DBEEF3"/>
            <w:noWrap w:val="0"/>
            <w:vAlign w:val="top"/>
          </w:tcPr>
          <w:p>
            <w:pPr>
              <w:widowControl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873" w:type="dxa"/>
            <w:shd w:val="clear" w:color="auto" w:fill="DBEEF3"/>
            <w:noWrap w:val="0"/>
            <w:vAlign w:val="top"/>
          </w:tcPr>
          <w:p>
            <w:pPr>
              <w:widowControl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866" w:type="dxa"/>
            <w:shd w:val="clear" w:color="auto" w:fill="DBEEF3"/>
            <w:noWrap w:val="0"/>
            <w:vAlign w:val="top"/>
          </w:tcPr>
          <w:p>
            <w:pPr>
              <w:widowControl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141" w:type="dxa"/>
            <w:shd w:val="clear" w:color="auto" w:fill="DBEEF3"/>
            <w:noWrap w:val="0"/>
            <w:vAlign w:val="top"/>
          </w:tcPr>
          <w:p>
            <w:pPr>
              <w:widowControl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3218" w:type="dxa"/>
            <w:shd w:val="clear" w:color="auto" w:fill="DBEEF3"/>
            <w:noWrap w:val="0"/>
            <w:vAlign w:val="top"/>
          </w:tcPr>
          <w:p>
            <w:pPr>
              <w:widowControl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4...........</w:t>
            </w:r>
          </w:p>
        </w:tc>
        <w:tc>
          <w:tcPr>
            <w:tcW w:w="834" w:type="dxa"/>
            <w:noWrap w:val="0"/>
            <w:vAlign w:val="top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4+n</w:t>
            </w:r>
          </w:p>
        </w:tc>
        <w:tc>
          <w:tcPr>
            <w:tcW w:w="812" w:type="dxa"/>
            <w:noWrap w:val="0"/>
            <w:vAlign w:val="top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871" w:type="dxa"/>
            <w:shd w:val="clear" w:color="auto" w:fill="DBEEF3"/>
            <w:noWrap w:val="0"/>
            <w:vAlign w:val="top"/>
          </w:tcPr>
          <w:p>
            <w:pPr>
              <w:widowControl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A5</w:t>
            </w:r>
          </w:p>
        </w:tc>
        <w:tc>
          <w:tcPr>
            <w:tcW w:w="873" w:type="dxa"/>
            <w:shd w:val="clear" w:color="auto" w:fill="DBEEF3"/>
            <w:noWrap w:val="0"/>
            <w:vAlign w:val="top"/>
          </w:tcPr>
          <w:p>
            <w:pPr>
              <w:widowControl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5A</w:t>
            </w:r>
          </w:p>
        </w:tc>
        <w:tc>
          <w:tcPr>
            <w:tcW w:w="866" w:type="dxa"/>
            <w:shd w:val="clear" w:color="auto" w:fill="DBEEF3"/>
            <w:noWrap w:val="0"/>
            <w:vAlign w:val="top"/>
          </w:tcPr>
          <w:p>
            <w:pPr>
              <w:widowControl w:val="0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长度</w:t>
            </w:r>
          </w:p>
          <w:p>
            <w:pPr>
              <w:widowControl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4+n</w:t>
            </w:r>
          </w:p>
        </w:tc>
        <w:tc>
          <w:tcPr>
            <w:tcW w:w="1141" w:type="dxa"/>
            <w:shd w:val="clear" w:color="auto" w:fill="DBEEF3"/>
            <w:noWrap w:val="0"/>
            <w:vAlign w:val="top"/>
          </w:tcPr>
          <w:p>
            <w:pPr>
              <w:widowControl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指令</w:t>
            </w:r>
          </w:p>
        </w:tc>
        <w:tc>
          <w:tcPr>
            <w:tcW w:w="3218" w:type="dxa"/>
            <w:shd w:val="clear" w:color="auto" w:fill="DBEEF3"/>
            <w:noWrap w:val="0"/>
            <w:vAlign w:val="top"/>
          </w:tcPr>
          <w:p>
            <w:pPr>
              <w:widowControl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Data[0].....data[n]</w:t>
            </w:r>
          </w:p>
        </w:tc>
        <w:tc>
          <w:tcPr>
            <w:tcW w:w="834" w:type="dxa"/>
            <w:noWrap w:val="0"/>
            <w:vAlign w:val="top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</w:t>
            </w:r>
          </w:p>
        </w:tc>
        <w:tc>
          <w:tcPr>
            <w:tcW w:w="812" w:type="dxa"/>
            <w:noWrap w:val="0"/>
            <w:vAlign w:val="top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szCs w:val="24"/>
          <w:lang w:val="en-US" w:eastAsia="zh-CN"/>
        </w:rPr>
      </w:pPr>
      <w:r>
        <w:rPr>
          <w:rFonts w:hint="eastAsia" w:ascii="宋体" w:hAnsi="宋体"/>
          <w:sz w:val="18"/>
          <w:szCs w:val="24"/>
          <w:lang w:val="en-US" w:eastAsia="zh-CN"/>
        </w:rPr>
        <w:t>包头： A5 5A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长度：全部帧长度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23： 上位机设置小车指令</w:t>
      </w:r>
    </w:p>
    <w:p>
      <w:pPr>
        <w:numPr>
          <w:ilvl w:val="0"/>
          <w:numId w:val="0"/>
        </w:numPr>
        <w:spacing w:beforeLines="0" w:afterLines="0"/>
        <w:ind w:firstLine="181" w:firstLineChars="100"/>
        <w:jc w:val="left"/>
        <w:rPr>
          <w:rFonts w:hint="default" w:ascii="宋体" w:hAnsi="宋体"/>
          <w:b/>
          <w:bCs/>
          <w:color w:val="auto"/>
          <w:sz w:val="18"/>
          <w:szCs w:val="24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  <w:t>如 PC设置速度值值1257米/小时：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sz w:val="18"/>
          <w:szCs w:val="24"/>
          <w:lang w:val="zh-CN"/>
        </w:rPr>
      </w:pPr>
      <w:r>
        <w:rPr>
          <w:rFonts w:hint="eastAsia" w:ascii="宋体" w:hAnsi="宋体"/>
          <w:color w:val="auto"/>
          <w:sz w:val="18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FF"/>
          <w:sz w:val="24"/>
          <w:szCs w:val="24"/>
          <w:highlight w:val="yellow"/>
        </w:rPr>
        <w:t>00 01 04</w:t>
      </w:r>
      <w:r>
        <w:rPr>
          <w:rFonts w:hint="eastAsia" w:ascii="宋体" w:hAnsi="宋体"/>
          <w:color w:val="auto"/>
          <w:sz w:val="18"/>
          <w:szCs w:val="24"/>
          <w:lang w:val="en-US" w:eastAsia="zh-CN"/>
        </w:rPr>
        <w:t xml:space="preserve">  </w:t>
      </w:r>
      <w:r>
        <w:rPr>
          <w:rFonts w:hint="eastAsia" w:ascii="宋体" w:hAnsi="宋体"/>
          <w:sz w:val="18"/>
          <w:szCs w:val="24"/>
          <w:lang w:val="zh-CN"/>
        </w:rPr>
        <w:t xml:space="preserve">A5 5A 08 23 7d </w:t>
      </w:r>
      <w:r>
        <w:rPr>
          <w:rFonts w:hint="eastAsia" w:ascii="宋体" w:hAnsi="宋体"/>
          <w:color w:val="FF0000"/>
          <w:sz w:val="18"/>
          <w:szCs w:val="24"/>
          <w:lang w:val="zh-CN"/>
        </w:rPr>
        <w:t>e9 04</w:t>
      </w:r>
      <w:r>
        <w:rPr>
          <w:rFonts w:hint="eastAsia" w:ascii="宋体" w:hAnsi="宋体"/>
          <w:sz w:val="18"/>
          <w:szCs w:val="24"/>
          <w:lang w:val="zh-CN"/>
        </w:rPr>
        <w:t xml:space="preserve"> 94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21：上位机查询小车指令</w:t>
      </w:r>
    </w:p>
    <w:p>
      <w:pPr>
        <w:numPr>
          <w:ilvl w:val="0"/>
          <w:numId w:val="0"/>
        </w:numPr>
        <w:spacing w:beforeLines="0" w:afterLines="0"/>
        <w:ind w:firstLine="210" w:firstLineChars="100"/>
        <w:jc w:val="left"/>
        <w:rPr>
          <w:rFonts w:hint="default" w:ascii="宋体" w:hAnsi="宋体"/>
          <w:b/>
          <w:bCs/>
          <w:color w:val="auto"/>
          <w:sz w:val="18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  <w:t>如 PC查询速度值发送：</w:t>
      </w:r>
    </w:p>
    <w:p>
      <w:pPr>
        <w:ind w:firstLine="360" w:firstLineChars="200"/>
        <w:rPr>
          <w:rFonts w:hint="eastAsia" w:ascii="宋体" w:hAnsi="宋体"/>
          <w:sz w:val="18"/>
          <w:szCs w:val="24"/>
          <w:lang w:val="en-US" w:eastAsia="zh-CN"/>
        </w:rPr>
      </w:pPr>
      <w:r>
        <w:rPr>
          <w:rFonts w:hint="eastAsia" w:ascii="宋体" w:hAnsi="宋体"/>
          <w:color w:val="auto"/>
          <w:sz w:val="18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FF"/>
          <w:sz w:val="24"/>
          <w:szCs w:val="24"/>
          <w:highlight w:val="yellow"/>
        </w:rPr>
        <w:t>00 01 04</w:t>
      </w:r>
      <w:r>
        <w:rPr>
          <w:rFonts w:hint="eastAsia" w:ascii="宋体" w:hAnsi="宋体"/>
          <w:color w:val="auto"/>
          <w:sz w:val="18"/>
          <w:szCs w:val="24"/>
          <w:lang w:val="en-US" w:eastAsia="zh-CN"/>
        </w:rPr>
        <w:t xml:space="preserve">  </w:t>
      </w:r>
      <w:r>
        <w:rPr>
          <w:rFonts w:hint="eastAsia" w:ascii="宋体" w:hAnsi="宋体"/>
          <w:sz w:val="18"/>
          <w:szCs w:val="24"/>
          <w:lang w:val="zh-CN"/>
        </w:rPr>
        <w:t>A5 5A 0</w:t>
      </w:r>
      <w:r>
        <w:rPr>
          <w:rFonts w:hint="eastAsia" w:ascii="宋体" w:hAnsi="宋体"/>
          <w:sz w:val="18"/>
          <w:szCs w:val="24"/>
          <w:lang w:val="en-US" w:eastAsia="zh-CN"/>
        </w:rPr>
        <w:t>7</w:t>
      </w:r>
      <w:r>
        <w:rPr>
          <w:rFonts w:hint="eastAsia" w:ascii="宋体" w:hAnsi="宋体"/>
          <w:sz w:val="18"/>
          <w:szCs w:val="24"/>
          <w:lang w:val="zh-CN"/>
        </w:rPr>
        <w:t xml:space="preserve"> </w:t>
      </w:r>
      <w:r>
        <w:rPr>
          <w:rFonts w:hint="eastAsia" w:ascii="宋体" w:hAnsi="宋体"/>
          <w:sz w:val="18"/>
          <w:szCs w:val="24"/>
          <w:lang w:val="en-US" w:eastAsia="zh-CN"/>
        </w:rPr>
        <w:t xml:space="preserve">21 </w:t>
      </w:r>
      <w:r>
        <w:rPr>
          <w:rFonts w:hint="eastAsia" w:ascii="宋体" w:hAnsi="宋体"/>
          <w:sz w:val="18"/>
          <w:szCs w:val="24"/>
          <w:lang w:val="zh-CN"/>
        </w:rPr>
        <w:t xml:space="preserve">7d </w:t>
      </w:r>
      <w:r>
        <w:rPr>
          <w:rFonts w:hint="eastAsia" w:ascii="宋体" w:hAnsi="宋体"/>
          <w:sz w:val="18"/>
          <w:szCs w:val="24"/>
          <w:lang w:val="en-US" w:eastAsia="zh-CN"/>
        </w:rPr>
        <w:t>02 a6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/>
          <w:sz w:val="18"/>
          <w:szCs w:val="24"/>
          <w:lang w:val="en-US" w:eastAsia="zh-CN"/>
        </w:rPr>
      </w:pPr>
      <w:r>
        <w:rPr>
          <w:rFonts w:hint="eastAsia" w:ascii="宋体" w:hAnsi="宋体"/>
          <w:sz w:val="18"/>
          <w:szCs w:val="24"/>
          <w:lang w:val="en-US" w:eastAsia="zh-CN"/>
        </w:rPr>
        <w:t xml:space="preserve">小车回复： </w:t>
      </w:r>
      <w:r>
        <w:rPr>
          <w:rFonts w:hint="eastAsia" w:ascii="宋体" w:hAnsi="宋体"/>
          <w:color w:val="auto"/>
          <w:sz w:val="18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FF"/>
          <w:sz w:val="24"/>
          <w:szCs w:val="24"/>
          <w:highlight w:val="yellow"/>
        </w:rPr>
        <w:t>00 01 04</w:t>
      </w:r>
      <w:r>
        <w:rPr>
          <w:rFonts w:hint="eastAsia" w:ascii="宋体" w:hAnsi="宋体"/>
          <w:color w:val="auto"/>
          <w:sz w:val="18"/>
          <w:szCs w:val="24"/>
          <w:lang w:val="en-US" w:eastAsia="zh-CN"/>
        </w:rPr>
        <w:t xml:space="preserve">  </w:t>
      </w:r>
      <w:r>
        <w:rPr>
          <w:rFonts w:hint="eastAsia" w:ascii="宋体" w:hAnsi="宋体"/>
          <w:sz w:val="18"/>
          <w:szCs w:val="24"/>
          <w:lang w:val="zh-CN"/>
        </w:rPr>
        <w:t>A5 5A 08 2</w:t>
      </w:r>
      <w:r>
        <w:rPr>
          <w:rFonts w:hint="eastAsia" w:ascii="宋体" w:hAnsi="宋体"/>
          <w:sz w:val="18"/>
          <w:szCs w:val="24"/>
          <w:lang w:val="en-US" w:eastAsia="zh-CN"/>
        </w:rPr>
        <w:t>1</w:t>
      </w:r>
      <w:r>
        <w:rPr>
          <w:rFonts w:hint="eastAsia" w:ascii="宋体" w:hAnsi="宋体"/>
          <w:sz w:val="18"/>
          <w:szCs w:val="24"/>
          <w:lang w:val="zh-CN"/>
        </w:rPr>
        <w:t xml:space="preserve"> 7d </w:t>
      </w:r>
      <w:r>
        <w:rPr>
          <w:rFonts w:hint="eastAsia" w:ascii="宋体" w:hAnsi="宋体"/>
          <w:color w:val="FF0000"/>
          <w:sz w:val="18"/>
          <w:szCs w:val="24"/>
          <w:lang w:val="zh-CN"/>
        </w:rPr>
        <w:t>e9 04</w:t>
      </w:r>
      <w:r>
        <w:rPr>
          <w:rFonts w:hint="eastAsia" w:ascii="宋体" w:hAnsi="宋体"/>
          <w:sz w:val="18"/>
          <w:szCs w:val="24"/>
          <w:lang w:val="zh-CN"/>
        </w:rPr>
        <w:t xml:space="preserve"> 9</w:t>
      </w:r>
      <w:r>
        <w:rPr>
          <w:rFonts w:hint="eastAsia" w:ascii="宋体" w:hAnsi="宋体"/>
          <w:sz w:val="18"/>
          <w:szCs w:val="24"/>
          <w:lang w:val="en-US" w:eastAsia="zh-CN"/>
        </w:rPr>
        <w:t>2</w:t>
      </w:r>
    </w:p>
    <w:p>
      <w:pPr>
        <w:ind w:firstLine="360" w:firstLineChars="200"/>
        <w:rPr>
          <w:rFonts w:hint="default" w:ascii="宋体" w:hAnsi="宋体"/>
          <w:sz w:val="18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25： 小车固定时间向上位机发送状态信息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校验：蓝色部分数据累加和的低8位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如： </w:t>
      </w:r>
      <w:r>
        <w:rPr>
          <w:rFonts w:hint="eastAsia" w:ascii="宋体" w:hAnsi="宋体"/>
          <w:color w:val="auto"/>
          <w:sz w:val="18"/>
          <w:szCs w:val="24"/>
          <w:lang w:val="en-US" w:eastAsia="zh-CN"/>
        </w:rPr>
        <w:t xml:space="preserve"> </w:t>
      </w:r>
      <w:r>
        <w:rPr>
          <w:rFonts w:hint="eastAsia" w:ascii="宋体" w:hAnsi="宋体"/>
          <w:color w:val="auto"/>
          <w:sz w:val="18"/>
          <w:szCs w:val="24"/>
          <w:lang w:val="zh-CN"/>
        </w:rPr>
        <w:t>A5 5A 08 23 7d e9 04 9</w:t>
      </w:r>
      <w:r>
        <w:rPr>
          <w:rFonts w:hint="eastAsia" w:ascii="宋体" w:hAnsi="宋体"/>
          <w:color w:val="auto"/>
          <w:sz w:val="18"/>
          <w:szCs w:val="24"/>
          <w:lang w:val="en-US" w:eastAsia="zh-CN"/>
        </w:rPr>
        <w:t>4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18"/>
          <w:szCs w:val="24"/>
          <w:lang w:val="en-US" w:eastAsia="zh-CN"/>
        </w:rPr>
      </w:pPr>
      <w:r>
        <w:rPr>
          <w:rFonts w:hint="eastAsia" w:ascii="宋体" w:hAnsi="宋体"/>
          <w:color w:val="auto"/>
          <w:sz w:val="18"/>
          <w:szCs w:val="24"/>
          <w:lang w:val="en-US" w:eastAsia="zh-CN"/>
        </w:rPr>
        <w:t>校验：</w:t>
      </w:r>
      <w:r>
        <w:rPr>
          <w:rFonts w:hint="eastAsia" w:ascii="宋体" w:hAnsi="宋体"/>
          <w:color w:val="auto"/>
          <w:sz w:val="18"/>
          <w:szCs w:val="24"/>
          <w:lang w:val="zh-CN"/>
        </w:rPr>
        <w:t xml:space="preserve">A5 </w:t>
      </w:r>
      <w:r>
        <w:rPr>
          <w:rFonts w:hint="eastAsia" w:ascii="宋体" w:hAnsi="宋体"/>
          <w:color w:val="auto"/>
          <w:sz w:val="18"/>
          <w:szCs w:val="24"/>
          <w:lang w:val="en-US" w:eastAsia="zh-CN"/>
        </w:rPr>
        <w:t xml:space="preserve">+ </w:t>
      </w:r>
      <w:r>
        <w:rPr>
          <w:rFonts w:hint="eastAsia" w:ascii="宋体" w:hAnsi="宋体"/>
          <w:color w:val="auto"/>
          <w:sz w:val="18"/>
          <w:szCs w:val="24"/>
          <w:lang w:val="zh-CN"/>
        </w:rPr>
        <w:t xml:space="preserve">5A </w:t>
      </w:r>
      <w:r>
        <w:rPr>
          <w:rFonts w:hint="eastAsia" w:ascii="宋体" w:hAnsi="宋体"/>
          <w:color w:val="auto"/>
          <w:sz w:val="18"/>
          <w:szCs w:val="24"/>
          <w:lang w:val="en-US" w:eastAsia="zh-CN"/>
        </w:rPr>
        <w:t xml:space="preserve"> + </w:t>
      </w:r>
      <w:r>
        <w:rPr>
          <w:rFonts w:hint="eastAsia" w:ascii="宋体" w:hAnsi="宋体"/>
          <w:color w:val="auto"/>
          <w:sz w:val="18"/>
          <w:szCs w:val="24"/>
          <w:lang w:val="zh-CN"/>
        </w:rPr>
        <w:t>08</w:t>
      </w:r>
      <w:r>
        <w:rPr>
          <w:rFonts w:hint="eastAsia" w:ascii="宋体" w:hAnsi="宋体"/>
          <w:color w:val="auto"/>
          <w:sz w:val="18"/>
          <w:szCs w:val="24"/>
          <w:lang w:val="en-US" w:eastAsia="zh-CN"/>
        </w:rPr>
        <w:t xml:space="preserve"> +</w:t>
      </w:r>
      <w:r>
        <w:rPr>
          <w:rFonts w:hint="eastAsia" w:ascii="宋体" w:hAnsi="宋体"/>
          <w:color w:val="auto"/>
          <w:sz w:val="18"/>
          <w:szCs w:val="24"/>
          <w:lang w:val="zh-CN"/>
        </w:rPr>
        <w:t xml:space="preserve"> 23 </w:t>
      </w:r>
      <w:r>
        <w:rPr>
          <w:rFonts w:hint="eastAsia" w:ascii="宋体" w:hAnsi="宋体"/>
          <w:color w:val="auto"/>
          <w:sz w:val="18"/>
          <w:szCs w:val="24"/>
          <w:lang w:val="en-US" w:eastAsia="zh-CN"/>
        </w:rPr>
        <w:t xml:space="preserve">+ </w:t>
      </w:r>
      <w:r>
        <w:rPr>
          <w:rFonts w:hint="eastAsia" w:ascii="宋体" w:hAnsi="宋体"/>
          <w:color w:val="auto"/>
          <w:sz w:val="18"/>
          <w:szCs w:val="24"/>
          <w:lang w:val="zh-CN"/>
        </w:rPr>
        <w:t>7d</w:t>
      </w:r>
      <w:r>
        <w:rPr>
          <w:rFonts w:hint="eastAsia" w:ascii="宋体" w:hAnsi="宋体"/>
          <w:color w:val="auto"/>
          <w:sz w:val="18"/>
          <w:szCs w:val="24"/>
          <w:lang w:val="en-US" w:eastAsia="zh-CN"/>
        </w:rPr>
        <w:t xml:space="preserve"> +</w:t>
      </w:r>
      <w:r>
        <w:rPr>
          <w:rFonts w:hint="eastAsia" w:ascii="宋体" w:hAnsi="宋体"/>
          <w:color w:val="auto"/>
          <w:sz w:val="18"/>
          <w:szCs w:val="24"/>
          <w:lang w:val="zh-CN"/>
        </w:rPr>
        <w:t xml:space="preserve"> e9</w:t>
      </w:r>
      <w:r>
        <w:rPr>
          <w:rFonts w:hint="eastAsia" w:ascii="宋体" w:hAnsi="宋体"/>
          <w:color w:val="auto"/>
          <w:sz w:val="18"/>
          <w:szCs w:val="24"/>
          <w:lang w:val="en-US" w:eastAsia="zh-CN"/>
        </w:rPr>
        <w:t xml:space="preserve"> +</w:t>
      </w:r>
      <w:r>
        <w:rPr>
          <w:rFonts w:hint="eastAsia" w:ascii="宋体" w:hAnsi="宋体"/>
          <w:color w:val="auto"/>
          <w:sz w:val="18"/>
          <w:szCs w:val="24"/>
          <w:lang w:val="zh-CN"/>
        </w:rPr>
        <w:t xml:space="preserve"> 04</w:t>
      </w:r>
      <w:r>
        <w:rPr>
          <w:rFonts w:hint="eastAsia" w:ascii="宋体" w:hAnsi="宋体"/>
          <w:color w:val="auto"/>
          <w:sz w:val="18"/>
          <w:szCs w:val="24"/>
          <w:lang w:val="en-US" w:eastAsia="zh-CN"/>
        </w:rPr>
        <w:t xml:space="preserve"> 和的低8位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18"/>
          <w:szCs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18"/>
          <w:szCs w:val="24"/>
          <w:lang w:val="zh-CN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  <w:t>小车主动发送的信息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宋体" w:hAnsi="宋体"/>
          <w:b/>
          <w:bCs/>
          <w:color w:val="auto"/>
          <w:sz w:val="18"/>
          <w:szCs w:val="24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  <w:t>1，如果是一台小车一台主机的一对一的方式，小车会定时主动发送以下信息。因为485的半全双工的方式，主机和小车不能同时发送数据。所以主机在收到信息后，在小车发送间隔时间内，将自己的指令发出去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2370"/>
        <w:gridCol w:w="5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A5</w:t>
            </w:r>
          </w:p>
        </w:tc>
        <w:tc>
          <w:tcPr>
            <w:tcW w:w="5333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5A</w:t>
            </w:r>
          </w:p>
        </w:tc>
        <w:tc>
          <w:tcPr>
            <w:tcW w:w="5333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Len</w:t>
            </w:r>
          </w:p>
        </w:tc>
        <w:tc>
          <w:tcPr>
            <w:tcW w:w="5333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5333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/>
                <w:color w:val="auto"/>
                <w:sz w:val="18"/>
                <w:szCs w:val="24"/>
                <w:highlight w:val="magent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highlight w:val="magenta"/>
                <w:vertAlign w:val="baseline"/>
                <w:lang w:val="en-US" w:eastAsia="zh-CN"/>
              </w:rPr>
              <w:t>本机ID号</w:t>
            </w:r>
          </w:p>
        </w:tc>
        <w:tc>
          <w:tcPr>
            <w:tcW w:w="5333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highlight w:val="magent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highlight w:val="magenta"/>
                <w:vertAlign w:val="baseline"/>
                <w:lang w:val="en-US" w:eastAsia="zh-CN"/>
              </w:rPr>
              <w:t>小车的分机号，用于多个小车组网的情况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电量百分百</w:t>
            </w:r>
          </w:p>
        </w:tc>
        <w:tc>
          <w:tcPr>
            <w:tcW w:w="5333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lang w:val="en-US" w:eastAsia="zh-CN"/>
              </w:rPr>
              <w:t>如0X56  86%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370" w:type="dxa"/>
            <w:vMerge w:val="restart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当前小车的设置速度</w:t>
            </w:r>
          </w:p>
        </w:tc>
        <w:tc>
          <w:tcPr>
            <w:tcW w:w="5333" w:type="dxa"/>
            <w:vMerge w:val="restart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lang w:val="en-US" w:eastAsia="zh-CN"/>
              </w:rPr>
              <w:t>如0X04E9= 1257米/小时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2370" w:type="dxa"/>
            <w:vMerge w:val="continue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zh-CN"/>
              </w:rPr>
            </w:pPr>
          </w:p>
        </w:tc>
        <w:tc>
          <w:tcPr>
            <w:tcW w:w="5333" w:type="dxa"/>
            <w:vMerge w:val="continue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lang w:val="en-US" w:eastAsia="zh-CN"/>
              </w:rPr>
              <w:t>停止标识</w:t>
            </w:r>
          </w:p>
        </w:tc>
        <w:tc>
          <w:tcPr>
            <w:tcW w:w="5333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lang w:val="en-US" w:eastAsia="zh-CN"/>
              </w:rPr>
              <w:t>1表示停止，0表示运行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lang w:val="en-US" w:eastAsia="zh-CN"/>
              </w:rPr>
              <w:t>避障停止</w:t>
            </w:r>
          </w:p>
        </w:tc>
        <w:tc>
          <w:tcPr>
            <w:tcW w:w="5333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1=小车因为障碍物停止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lang w:val="en-US" w:eastAsia="zh-CN"/>
              </w:rPr>
              <w:t>达到停止</w:t>
            </w:r>
          </w:p>
        </w:tc>
        <w:tc>
          <w:tcPr>
            <w:tcW w:w="5333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1=小车到站停止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lang w:val="en-US" w:eastAsia="zh-CN"/>
              </w:rPr>
              <w:t>指令停止</w:t>
            </w:r>
          </w:p>
        </w:tc>
        <w:tc>
          <w:tcPr>
            <w:tcW w:w="5333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1=小车因为上位机发送停止指令停止或按了车上的按键停止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2370" w:type="dxa"/>
            <w:vMerge w:val="restart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小车当前的实时速度</w:t>
            </w:r>
          </w:p>
        </w:tc>
        <w:tc>
          <w:tcPr>
            <w:tcW w:w="5333" w:type="dxa"/>
            <w:vMerge w:val="restart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lang w:val="en-US" w:eastAsia="zh-CN"/>
              </w:rPr>
              <w:t>如0X04E9= 1257米/小时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2370" w:type="dxa"/>
            <w:vMerge w:val="continue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zh-CN"/>
              </w:rPr>
            </w:pPr>
          </w:p>
        </w:tc>
        <w:tc>
          <w:tcPr>
            <w:tcW w:w="5333" w:type="dxa"/>
            <w:vMerge w:val="continue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当前站点号</w:t>
            </w:r>
          </w:p>
        </w:tc>
        <w:tc>
          <w:tcPr>
            <w:tcW w:w="5333" w:type="dxa"/>
            <w:vMerge w:val="restart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1表示站点1,2表示站点2......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目标站点号</w:t>
            </w:r>
          </w:p>
        </w:tc>
        <w:tc>
          <w:tcPr>
            <w:tcW w:w="5333" w:type="dxa"/>
            <w:vMerge w:val="continue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highlight w:val="green"/>
                <w:vertAlign w:val="baseline"/>
                <w:lang w:val="en-US" w:eastAsia="zh-CN"/>
              </w:rPr>
              <w:t>16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 w:eastAsia="宋体"/>
                <w:color w:val="auto"/>
                <w:sz w:val="18"/>
                <w:szCs w:val="24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highlight w:val="green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5333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highlight w:val="green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highlight w:val="green"/>
                <w:vertAlign w:val="baseline"/>
                <w:lang w:val="en-US" w:eastAsia="zh-CN"/>
              </w:rPr>
              <w:t>17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highlight w:val="green"/>
                <w:vertAlign w:val="baseline"/>
                <w:lang w:val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highlight w:val="green"/>
                <w:vertAlign w:val="baseline"/>
                <w:lang w:val="zh-CN"/>
              </w:rPr>
              <w:t>最大站点数</w:t>
            </w:r>
          </w:p>
        </w:tc>
        <w:tc>
          <w:tcPr>
            <w:tcW w:w="5333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highlight w:val="green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highlight w:val="green"/>
                <w:vertAlign w:val="baseline"/>
                <w:lang w:val="en-US" w:eastAsia="zh-CN"/>
              </w:rPr>
              <w:t>18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highlight w:val="green"/>
                <w:vertAlign w:val="baseline"/>
                <w:lang w:val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highlight w:val="green"/>
                <w:vertAlign w:val="baseline"/>
                <w:lang w:val="zh-CN"/>
              </w:rPr>
              <w:t>工作模式</w:t>
            </w:r>
          </w:p>
        </w:tc>
        <w:tc>
          <w:tcPr>
            <w:tcW w:w="5333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highlight w:val="green"/>
                <w:vertAlign w:val="baseline"/>
                <w:lang w:val="en-US" w:eastAsia="zh-CN"/>
              </w:rPr>
              <w:t>0=普通模式；1=多站点编辑；2=多站点召唤（遥控）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default" w:ascii="宋体" w:hAnsi="宋体" w:eastAsia="宋体"/>
                <w:color w:val="auto"/>
                <w:sz w:val="1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zh-CN"/>
              </w:rPr>
              <w:t>校验</w:t>
            </w:r>
          </w:p>
        </w:tc>
        <w:tc>
          <w:tcPr>
            <w:tcW w:w="5333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zh-CN"/>
              </w:rPr>
            </w:pPr>
          </w:p>
        </w:tc>
        <w:tc>
          <w:tcPr>
            <w:tcW w:w="2370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zh-CN"/>
              </w:rPr>
            </w:pPr>
          </w:p>
        </w:tc>
        <w:tc>
          <w:tcPr>
            <w:tcW w:w="5333" w:type="dxa"/>
            <w:noWrap w:val="0"/>
            <w:vAlign w:val="top"/>
          </w:tcPr>
          <w:p>
            <w:pPr>
              <w:widowControl w:val="0"/>
              <w:spacing w:beforeLines="0" w:afterLines="0"/>
              <w:jc w:val="left"/>
              <w:rPr>
                <w:rFonts w:hint="eastAsia" w:ascii="宋体" w:hAnsi="宋体"/>
                <w:color w:val="auto"/>
                <w:sz w:val="18"/>
                <w:szCs w:val="24"/>
                <w:vertAlign w:val="baseline"/>
                <w:lang w:val="zh-CN"/>
              </w:rPr>
            </w:pPr>
          </w:p>
        </w:tc>
      </w:tr>
    </w:tbl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highlight w:val="green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18"/>
          <w:szCs w:val="24"/>
          <w:highlight w:val="green"/>
          <w:lang w:val="en-US" w:eastAsia="zh-CN"/>
        </w:rPr>
        <w:t>绿色部分为新增加的信，早期的版本可能没有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  <w:t>2/对于一个主机，多个小车的情况，小车不主动发送数据，需要</w:t>
      </w:r>
      <w:bookmarkStart w:id="0" w:name="_GoBack"/>
      <w:bookmarkEnd w:id="0"/>
      <w:r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  <w:t>主机查询小车，小车才会发送数据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宋体" w:hAnsi="宋体"/>
          <w:b/>
          <w:bCs/>
          <w:color w:val="auto"/>
          <w:sz w:val="18"/>
          <w:szCs w:val="24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  <w:t>发送的数据跟以上表格的信息相同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宋体" w:hAnsi="宋体"/>
          <w:color w:val="auto"/>
          <w:sz w:val="18"/>
          <w:szCs w:val="24"/>
          <w:lang w:val="en-US" w:eastAsia="zh-CN"/>
        </w:rPr>
      </w:pPr>
      <w:r>
        <w:rPr>
          <w:rFonts w:hint="eastAsia" w:ascii="宋体" w:hAnsi="宋体"/>
          <w:color w:val="auto"/>
          <w:sz w:val="18"/>
          <w:szCs w:val="24"/>
          <w:lang w:val="en-US" w:eastAsia="zh-CN"/>
        </w:rPr>
        <w:t xml:space="preserve">   如上位机0XFF       要查询1号车信息，发送指令</w:t>
      </w:r>
    </w:p>
    <w:p>
      <w:pPr>
        <w:numPr>
          <w:ilvl w:val="0"/>
          <w:numId w:val="0"/>
        </w:numPr>
        <w:spacing w:beforeLines="0" w:afterLines="0"/>
        <w:ind w:firstLine="480" w:firstLineChars="2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color w:val="0000FF"/>
          <w:sz w:val="24"/>
          <w:szCs w:val="24"/>
          <w:highlight w:val="yellow"/>
        </w:rPr>
        <w:t>00 01 04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  <w:highlight w:val="red"/>
        </w:rPr>
        <w:t>A5 5A 0</w:t>
      </w:r>
      <w:r>
        <w:rPr>
          <w:rFonts w:hint="eastAsia" w:ascii="宋体" w:hAnsi="宋体" w:cs="宋体"/>
          <w:sz w:val="24"/>
          <w:szCs w:val="24"/>
          <w:highlight w:val="red"/>
          <w:lang w:val="en-US" w:eastAsia="zh-CN"/>
        </w:rPr>
        <w:t>6</w:t>
      </w:r>
      <w:r>
        <w:rPr>
          <w:rFonts w:ascii="宋体" w:hAnsi="宋体" w:eastAsia="宋体" w:cs="宋体"/>
          <w:sz w:val="24"/>
          <w:szCs w:val="24"/>
          <w:highlight w:val="red"/>
        </w:rPr>
        <w:t> 26 </w:t>
      </w:r>
      <w:r>
        <w:rPr>
          <w:rFonts w:hint="eastAsia" w:ascii="宋体" w:hAnsi="宋体" w:cs="宋体"/>
          <w:sz w:val="24"/>
          <w:szCs w:val="24"/>
          <w:highlight w:val="red"/>
          <w:lang w:val="en-US" w:eastAsia="zh-CN"/>
        </w:rPr>
        <w:t>FF</w:t>
      </w:r>
      <w:r>
        <w:rPr>
          <w:rFonts w:ascii="宋体" w:hAnsi="宋体" w:eastAsia="宋体" w:cs="宋体"/>
          <w:sz w:val="24"/>
          <w:szCs w:val="24"/>
          <w:highlight w:val="red"/>
        </w:rPr>
        <w:t> 2</w:t>
      </w:r>
      <w:r>
        <w:rPr>
          <w:rFonts w:hint="eastAsia" w:ascii="宋体" w:hAnsi="宋体" w:cs="宋体"/>
          <w:sz w:val="24"/>
          <w:szCs w:val="24"/>
          <w:highlight w:val="red"/>
          <w:lang w:val="en-US" w:eastAsia="zh-CN"/>
        </w:rPr>
        <w:t>A</w:t>
      </w:r>
    </w:p>
    <w:p>
      <w:pPr>
        <w:numPr>
          <w:ilvl w:val="0"/>
          <w:numId w:val="0"/>
        </w:numPr>
        <w:spacing w:beforeLines="0" w:afterLines="0"/>
        <w:ind w:firstLine="480" w:firstLineChars="2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其中，00 01 表示小车地址，04表示信道</w:t>
      </w:r>
    </w:p>
    <w:p>
      <w:pPr>
        <w:numPr>
          <w:ilvl w:val="0"/>
          <w:numId w:val="0"/>
        </w:numPr>
        <w:spacing w:beforeLines="0" w:afterLines="0"/>
        <w:ind w:firstLine="480" w:firstLineChars="200"/>
        <w:jc w:val="left"/>
        <w:rPr>
          <w:rFonts w:hint="eastAsia" w:ascii="宋体" w:hAnsi="宋体" w:cs="宋体"/>
          <w:sz w:val="24"/>
          <w:szCs w:val="24"/>
          <w:highlight w:val="green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highlight w:val="red"/>
        </w:rPr>
        <w:t>A5 5A 0</w:t>
      </w:r>
      <w:r>
        <w:rPr>
          <w:rFonts w:hint="eastAsia" w:ascii="宋体" w:hAnsi="宋体" w:cs="宋体"/>
          <w:sz w:val="24"/>
          <w:szCs w:val="24"/>
          <w:highlight w:val="red"/>
          <w:lang w:val="en-US" w:eastAsia="zh-CN"/>
        </w:rPr>
        <w:t>6</w:t>
      </w:r>
      <w:r>
        <w:rPr>
          <w:rFonts w:ascii="宋体" w:hAnsi="宋体" w:eastAsia="宋体" w:cs="宋体"/>
          <w:sz w:val="24"/>
          <w:szCs w:val="24"/>
          <w:highlight w:val="red"/>
        </w:rPr>
        <w:t> 26 </w:t>
      </w:r>
      <w:r>
        <w:rPr>
          <w:rFonts w:hint="eastAsia" w:ascii="宋体" w:hAnsi="宋体" w:cs="宋体"/>
          <w:sz w:val="24"/>
          <w:szCs w:val="24"/>
          <w:highlight w:val="red"/>
          <w:lang w:val="en-US" w:eastAsia="zh-CN"/>
        </w:rPr>
        <w:t>FF</w:t>
      </w:r>
      <w:r>
        <w:rPr>
          <w:rFonts w:ascii="宋体" w:hAnsi="宋体" w:eastAsia="宋体" w:cs="宋体"/>
          <w:sz w:val="24"/>
          <w:szCs w:val="24"/>
          <w:highlight w:val="red"/>
        </w:rPr>
        <w:t> 2</w:t>
      </w:r>
      <w:r>
        <w:rPr>
          <w:rFonts w:hint="eastAsia" w:ascii="宋体" w:hAnsi="宋体" w:cs="宋体"/>
          <w:sz w:val="24"/>
          <w:szCs w:val="24"/>
          <w:highlight w:val="red"/>
          <w:lang w:val="en-US" w:eastAsia="zh-CN"/>
        </w:rPr>
        <w:t>A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表示要传输的数据，</w:t>
      </w:r>
      <w:r>
        <w:rPr>
          <w:rFonts w:hint="eastAsia" w:ascii="宋体" w:hAnsi="宋体" w:cs="宋体"/>
          <w:sz w:val="24"/>
          <w:szCs w:val="24"/>
          <w:highlight w:val="green"/>
          <w:lang w:val="en-US" w:eastAsia="zh-CN"/>
        </w:rPr>
        <w:t>0XFF是上位机的地址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</w:pPr>
    </w:p>
    <w:p/>
    <w:p>
      <w:pPr>
        <w:numPr>
          <w:ilvl w:val="0"/>
          <w:numId w:val="1"/>
        </w:numPr>
        <w:spacing w:beforeLines="0" w:afterLines="0"/>
        <w:jc w:val="left"/>
        <w:rPr>
          <w:rFonts w:hint="default" w:ascii="宋体" w:hAnsi="宋体"/>
          <w:color w:val="auto"/>
          <w:sz w:val="18"/>
          <w:szCs w:val="24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  <w:t>设置指令，</w:t>
      </w:r>
    </w:p>
    <w:p>
      <w:pPr>
        <w:numPr>
          <w:ilvl w:val="0"/>
          <w:numId w:val="0"/>
        </w:numPr>
        <w:spacing w:beforeLines="0" w:afterLines="0"/>
        <w:ind w:firstLine="181" w:firstLineChars="100"/>
        <w:jc w:val="left"/>
        <w:rPr>
          <w:rFonts w:hint="default" w:ascii="宋体" w:hAnsi="宋体"/>
          <w:color w:val="auto"/>
          <w:sz w:val="18"/>
          <w:szCs w:val="24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  <w:t>其中黄色部分，00 01 04中，00 01 表示小车的分机号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宋体" w:hAnsi="宋体"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181" w:firstLineChars="100"/>
        <w:jc w:val="left"/>
        <w:rPr>
          <w:rFonts w:hint="default" w:ascii="宋体" w:hAnsi="宋体"/>
          <w:b/>
          <w:bCs/>
          <w:color w:val="auto"/>
          <w:sz w:val="18"/>
          <w:szCs w:val="24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18"/>
          <w:szCs w:val="24"/>
          <w:lang w:val="en-US" w:eastAsia="zh-CN"/>
        </w:rPr>
        <w:t>1、PC设置速度值值1257米/小时：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sz w:val="18"/>
          <w:szCs w:val="24"/>
          <w:lang w:val="zh-CN"/>
        </w:rPr>
      </w:pPr>
      <w:r>
        <w:rPr>
          <w:rFonts w:hint="eastAsia" w:ascii="宋体" w:hAnsi="宋体"/>
          <w:color w:val="auto"/>
          <w:sz w:val="18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FF"/>
          <w:sz w:val="24"/>
          <w:szCs w:val="24"/>
          <w:highlight w:val="yellow"/>
        </w:rPr>
        <w:t>00 01 04</w:t>
      </w:r>
      <w:r>
        <w:rPr>
          <w:rFonts w:hint="eastAsia" w:ascii="宋体" w:hAnsi="宋体"/>
          <w:color w:val="auto"/>
          <w:sz w:val="18"/>
          <w:szCs w:val="24"/>
          <w:lang w:val="en-US" w:eastAsia="zh-CN"/>
        </w:rPr>
        <w:t xml:space="preserve">  </w:t>
      </w:r>
      <w:r>
        <w:rPr>
          <w:rFonts w:hint="eastAsia" w:ascii="宋体" w:hAnsi="宋体"/>
          <w:sz w:val="18"/>
          <w:szCs w:val="24"/>
          <w:lang w:val="zh-CN"/>
        </w:rPr>
        <w:t xml:space="preserve">A5 5A 08 23 7d </w:t>
      </w:r>
      <w:r>
        <w:rPr>
          <w:rFonts w:hint="eastAsia" w:ascii="宋体" w:hAnsi="宋体"/>
          <w:color w:val="FF0000"/>
          <w:sz w:val="18"/>
          <w:szCs w:val="24"/>
          <w:lang w:val="zh-CN"/>
        </w:rPr>
        <w:t>e9 04</w:t>
      </w:r>
      <w:r>
        <w:rPr>
          <w:rFonts w:hint="eastAsia" w:ascii="宋体" w:hAnsi="宋体"/>
          <w:sz w:val="18"/>
          <w:szCs w:val="24"/>
          <w:lang w:val="zh-CN"/>
        </w:rPr>
        <w:t xml:space="preserve"> 94</w:t>
      </w:r>
    </w:p>
    <w:p>
      <w:pPr>
        <w:numPr>
          <w:ilvl w:val="0"/>
          <w:numId w:val="0"/>
        </w:numPr>
        <w:spacing w:beforeLines="0" w:afterLines="0"/>
        <w:ind w:firstLine="181" w:firstLineChars="100"/>
        <w:jc w:val="left"/>
        <w:rPr>
          <w:rFonts w:hint="eastAsia" w:ascii="宋体" w:hAnsi="宋体"/>
          <w:b/>
          <w:bCs/>
          <w:sz w:val="18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24"/>
          <w:lang w:val="en-US" w:eastAsia="zh-CN"/>
        </w:rPr>
        <w:t>2、 前进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sz w:val="18"/>
          <w:szCs w:val="24"/>
          <w:lang w:val="en-US" w:eastAsia="zh-CN"/>
        </w:rPr>
      </w:pPr>
      <w:r>
        <w:rPr>
          <w:rFonts w:hint="eastAsia" w:ascii="宋体" w:hAnsi="宋体"/>
          <w:sz w:val="18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FF"/>
          <w:sz w:val="24"/>
          <w:szCs w:val="24"/>
          <w:highlight w:val="yellow"/>
        </w:rPr>
        <w:t>00 01 04</w:t>
      </w:r>
      <w:r>
        <w:rPr>
          <w:rFonts w:hint="eastAsia" w:ascii="宋体" w:hAnsi="宋体"/>
          <w:sz w:val="18"/>
          <w:szCs w:val="24"/>
          <w:lang w:val="en-US" w:eastAsia="zh-CN"/>
        </w:rPr>
        <w:t xml:space="preserve">  </w:t>
      </w:r>
      <w:r>
        <w:rPr>
          <w:rFonts w:hint="eastAsia" w:ascii="宋体" w:hAnsi="宋体"/>
          <w:sz w:val="18"/>
          <w:szCs w:val="24"/>
          <w:lang w:val="zh-CN"/>
        </w:rPr>
        <w:t xml:space="preserve">A5 5A 08 23 </w:t>
      </w:r>
      <w:r>
        <w:rPr>
          <w:rFonts w:hint="eastAsia" w:ascii="宋体" w:hAnsi="宋体"/>
          <w:sz w:val="18"/>
          <w:szCs w:val="24"/>
          <w:lang w:val="en-US" w:eastAsia="zh-CN"/>
        </w:rPr>
        <w:t>87</w:t>
      </w:r>
      <w:r>
        <w:rPr>
          <w:rFonts w:hint="eastAsia" w:ascii="宋体" w:hAnsi="宋体"/>
          <w:sz w:val="18"/>
          <w:szCs w:val="24"/>
          <w:lang w:val="zh-CN"/>
        </w:rPr>
        <w:t xml:space="preserve"> </w:t>
      </w:r>
      <w:r>
        <w:rPr>
          <w:rFonts w:hint="eastAsia" w:ascii="宋体" w:hAnsi="宋体"/>
          <w:color w:val="FF0000"/>
          <w:sz w:val="18"/>
          <w:szCs w:val="24"/>
          <w:lang w:val="en-US" w:eastAsia="zh-CN"/>
        </w:rPr>
        <w:t>01</w:t>
      </w:r>
      <w:r>
        <w:rPr>
          <w:rFonts w:hint="eastAsia" w:ascii="宋体" w:hAnsi="宋体"/>
          <w:color w:val="FF0000"/>
          <w:sz w:val="18"/>
          <w:szCs w:val="24"/>
          <w:lang w:val="zh-CN"/>
        </w:rPr>
        <w:t xml:space="preserve"> 0</w:t>
      </w:r>
      <w:r>
        <w:rPr>
          <w:rFonts w:hint="eastAsia" w:ascii="宋体" w:hAnsi="宋体"/>
          <w:color w:val="FF0000"/>
          <w:sz w:val="18"/>
          <w:szCs w:val="24"/>
          <w:lang w:val="en-US" w:eastAsia="zh-CN"/>
        </w:rPr>
        <w:t>0</w:t>
      </w:r>
      <w:r>
        <w:rPr>
          <w:rFonts w:hint="eastAsia" w:ascii="宋体" w:hAnsi="宋体"/>
          <w:sz w:val="18"/>
          <w:szCs w:val="24"/>
          <w:lang w:val="zh-CN"/>
        </w:rPr>
        <w:t xml:space="preserve"> </w:t>
      </w:r>
      <w:r>
        <w:rPr>
          <w:rFonts w:hint="eastAsia" w:ascii="宋体" w:hAnsi="宋体"/>
          <w:sz w:val="18"/>
          <w:szCs w:val="24"/>
          <w:lang w:val="en-US" w:eastAsia="zh-CN"/>
        </w:rPr>
        <w:t>b2</w:t>
      </w:r>
    </w:p>
    <w:p>
      <w:pPr>
        <w:numPr>
          <w:ilvl w:val="0"/>
          <w:numId w:val="0"/>
        </w:numPr>
        <w:spacing w:beforeLines="0" w:afterLines="0"/>
        <w:ind w:firstLine="181" w:firstLineChars="100"/>
        <w:jc w:val="left"/>
        <w:rPr>
          <w:rFonts w:hint="eastAsia" w:ascii="宋体" w:hAnsi="宋体"/>
          <w:b/>
          <w:bCs/>
          <w:sz w:val="18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24"/>
          <w:lang w:val="en-US" w:eastAsia="zh-CN"/>
        </w:rPr>
        <w:t>3、 后退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sz w:val="18"/>
          <w:szCs w:val="24"/>
          <w:lang w:val="en-US" w:eastAsia="zh-CN"/>
        </w:rPr>
      </w:pPr>
      <w:r>
        <w:rPr>
          <w:rFonts w:hint="eastAsia" w:ascii="宋体" w:hAnsi="宋体"/>
          <w:sz w:val="18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FF"/>
          <w:sz w:val="24"/>
          <w:szCs w:val="24"/>
          <w:highlight w:val="yellow"/>
        </w:rPr>
        <w:t>00 01 04</w:t>
      </w:r>
      <w:r>
        <w:rPr>
          <w:rFonts w:hint="eastAsia" w:ascii="宋体" w:hAnsi="宋体"/>
          <w:sz w:val="18"/>
          <w:szCs w:val="24"/>
          <w:lang w:val="en-US" w:eastAsia="zh-CN"/>
        </w:rPr>
        <w:t xml:space="preserve"> </w:t>
      </w:r>
      <w:r>
        <w:rPr>
          <w:rFonts w:hint="eastAsia" w:ascii="宋体" w:hAnsi="宋体"/>
          <w:sz w:val="18"/>
          <w:szCs w:val="24"/>
          <w:lang w:val="zh-CN"/>
        </w:rPr>
        <w:t xml:space="preserve">A5 5A 08 23 </w:t>
      </w:r>
      <w:r>
        <w:rPr>
          <w:rFonts w:hint="eastAsia" w:ascii="宋体" w:hAnsi="宋体"/>
          <w:sz w:val="18"/>
          <w:szCs w:val="24"/>
          <w:lang w:val="en-US" w:eastAsia="zh-CN"/>
        </w:rPr>
        <w:t>87</w:t>
      </w:r>
      <w:r>
        <w:rPr>
          <w:rFonts w:hint="eastAsia" w:ascii="宋体" w:hAnsi="宋体"/>
          <w:sz w:val="18"/>
          <w:szCs w:val="24"/>
          <w:lang w:val="zh-CN"/>
        </w:rPr>
        <w:t xml:space="preserve"> </w:t>
      </w:r>
      <w:r>
        <w:rPr>
          <w:rFonts w:hint="eastAsia" w:ascii="宋体" w:hAnsi="宋体"/>
          <w:color w:val="FF0000"/>
          <w:sz w:val="18"/>
          <w:szCs w:val="24"/>
          <w:lang w:val="en-US" w:eastAsia="zh-CN"/>
        </w:rPr>
        <w:t>02</w:t>
      </w:r>
      <w:r>
        <w:rPr>
          <w:rFonts w:hint="eastAsia" w:ascii="宋体" w:hAnsi="宋体"/>
          <w:color w:val="FF0000"/>
          <w:sz w:val="18"/>
          <w:szCs w:val="24"/>
          <w:lang w:val="zh-CN"/>
        </w:rPr>
        <w:t xml:space="preserve"> 0</w:t>
      </w:r>
      <w:r>
        <w:rPr>
          <w:rFonts w:hint="eastAsia" w:ascii="宋体" w:hAnsi="宋体"/>
          <w:color w:val="FF0000"/>
          <w:sz w:val="18"/>
          <w:szCs w:val="24"/>
          <w:lang w:val="en-US" w:eastAsia="zh-CN"/>
        </w:rPr>
        <w:t>0</w:t>
      </w:r>
      <w:r>
        <w:rPr>
          <w:rFonts w:hint="eastAsia" w:ascii="宋体" w:hAnsi="宋体"/>
          <w:sz w:val="18"/>
          <w:szCs w:val="24"/>
          <w:lang w:val="zh-CN"/>
        </w:rPr>
        <w:t xml:space="preserve"> </w:t>
      </w:r>
      <w:r>
        <w:rPr>
          <w:rFonts w:hint="eastAsia" w:ascii="宋体" w:hAnsi="宋体"/>
          <w:sz w:val="18"/>
          <w:szCs w:val="24"/>
          <w:lang w:val="en-US" w:eastAsia="zh-CN"/>
        </w:rPr>
        <w:t>b3</w:t>
      </w:r>
    </w:p>
    <w:p>
      <w:pPr>
        <w:numPr>
          <w:ilvl w:val="0"/>
          <w:numId w:val="0"/>
        </w:numPr>
        <w:spacing w:beforeLines="0" w:afterLines="0"/>
        <w:ind w:firstLine="181" w:firstLineChars="100"/>
        <w:jc w:val="left"/>
        <w:rPr>
          <w:rFonts w:hint="eastAsia" w:ascii="宋体" w:hAnsi="宋体"/>
          <w:b/>
          <w:bCs/>
          <w:sz w:val="18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24"/>
          <w:lang w:val="en-US" w:eastAsia="zh-CN"/>
        </w:rPr>
        <w:t>4、停止</w:t>
      </w:r>
    </w:p>
    <w:p>
      <w:pPr>
        <w:numPr>
          <w:ilvl w:val="0"/>
          <w:numId w:val="0"/>
        </w:numPr>
        <w:spacing w:beforeLines="0" w:afterLines="0"/>
        <w:ind w:firstLine="240" w:firstLineChars="100"/>
        <w:jc w:val="left"/>
        <w:rPr>
          <w:rFonts w:hint="eastAsia" w:ascii="宋体" w:hAnsi="宋体"/>
          <w:sz w:val="18"/>
          <w:szCs w:val="24"/>
          <w:lang w:val="en-US" w:eastAsia="zh-CN"/>
        </w:rPr>
      </w:pPr>
      <w:r>
        <w:rPr>
          <w:rFonts w:ascii="宋体" w:hAnsi="宋体" w:eastAsia="宋体" w:cs="宋体"/>
          <w:color w:val="0000FF"/>
          <w:sz w:val="24"/>
          <w:szCs w:val="24"/>
          <w:highlight w:val="yellow"/>
        </w:rPr>
        <w:t>00 01 04</w:t>
      </w:r>
      <w:r>
        <w:rPr>
          <w:rFonts w:hint="eastAsia" w:ascii="宋体" w:hAnsi="宋体" w:cs="宋体"/>
          <w:color w:val="0000FF"/>
          <w:sz w:val="24"/>
          <w:szCs w:val="24"/>
          <w:highlight w:val="yellow"/>
          <w:lang w:val="en-US" w:eastAsia="zh-CN"/>
        </w:rPr>
        <w:t xml:space="preserve"> </w:t>
      </w:r>
      <w:r>
        <w:rPr>
          <w:rFonts w:hint="eastAsia" w:ascii="宋体" w:hAnsi="宋体"/>
          <w:sz w:val="18"/>
          <w:szCs w:val="24"/>
          <w:lang w:val="en-US" w:eastAsia="zh-CN"/>
        </w:rPr>
        <w:t xml:space="preserve"> </w:t>
      </w:r>
      <w:r>
        <w:rPr>
          <w:rFonts w:hint="eastAsia" w:ascii="宋体" w:hAnsi="宋体"/>
          <w:sz w:val="18"/>
          <w:szCs w:val="24"/>
          <w:lang w:val="zh-CN"/>
        </w:rPr>
        <w:t xml:space="preserve">A5 5A 08 23 </w:t>
      </w:r>
      <w:r>
        <w:rPr>
          <w:rFonts w:hint="eastAsia" w:ascii="宋体" w:hAnsi="宋体"/>
          <w:sz w:val="18"/>
          <w:szCs w:val="24"/>
          <w:lang w:val="en-US" w:eastAsia="zh-CN"/>
        </w:rPr>
        <w:t>87</w:t>
      </w:r>
      <w:r>
        <w:rPr>
          <w:rFonts w:hint="eastAsia" w:ascii="宋体" w:hAnsi="宋体"/>
          <w:sz w:val="18"/>
          <w:szCs w:val="24"/>
          <w:lang w:val="zh-CN"/>
        </w:rPr>
        <w:t xml:space="preserve"> </w:t>
      </w:r>
      <w:r>
        <w:rPr>
          <w:rFonts w:hint="eastAsia" w:ascii="宋体" w:hAnsi="宋体"/>
          <w:color w:val="FF0000"/>
          <w:sz w:val="18"/>
          <w:szCs w:val="24"/>
          <w:highlight w:val="none"/>
          <w:lang w:val="en-US" w:eastAsia="zh-CN"/>
        </w:rPr>
        <w:t>04</w:t>
      </w:r>
      <w:r>
        <w:rPr>
          <w:rFonts w:hint="eastAsia" w:ascii="宋体" w:hAnsi="宋体"/>
          <w:color w:val="FF0000"/>
          <w:sz w:val="18"/>
          <w:szCs w:val="24"/>
          <w:highlight w:val="none"/>
          <w:lang w:val="zh-CN"/>
        </w:rPr>
        <w:t xml:space="preserve"> 0</w:t>
      </w:r>
      <w:r>
        <w:rPr>
          <w:rFonts w:hint="eastAsia" w:ascii="宋体" w:hAnsi="宋体"/>
          <w:color w:val="FF0000"/>
          <w:sz w:val="18"/>
          <w:szCs w:val="24"/>
          <w:highlight w:val="none"/>
          <w:lang w:val="en-US" w:eastAsia="zh-CN"/>
        </w:rPr>
        <w:t>0</w:t>
      </w:r>
      <w:r>
        <w:rPr>
          <w:rFonts w:hint="eastAsia" w:ascii="宋体" w:hAnsi="宋体"/>
          <w:sz w:val="18"/>
          <w:szCs w:val="24"/>
          <w:lang w:val="zh-CN"/>
        </w:rPr>
        <w:t xml:space="preserve"> </w:t>
      </w:r>
      <w:r>
        <w:rPr>
          <w:rFonts w:hint="eastAsia" w:ascii="宋体" w:hAnsi="宋体"/>
          <w:sz w:val="18"/>
          <w:szCs w:val="24"/>
          <w:lang w:val="en-US" w:eastAsia="zh-CN"/>
        </w:rPr>
        <w:t>b5</w:t>
      </w:r>
    </w:p>
    <w:p>
      <w:pPr>
        <w:numPr>
          <w:ilvl w:val="0"/>
          <w:numId w:val="2"/>
        </w:numPr>
        <w:spacing w:beforeLines="0" w:afterLines="0"/>
        <w:ind w:firstLine="180" w:firstLineChars="100"/>
        <w:jc w:val="left"/>
        <w:rPr>
          <w:rFonts w:hint="eastAsia" w:ascii="宋体" w:hAnsi="宋体"/>
          <w:sz w:val="18"/>
          <w:szCs w:val="24"/>
          <w:lang w:val="en-US" w:eastAsia="zh-CN"/>
        </w:rPr>
      </w:pPr>
      <w:r>
        <w:rPr>
          <w:rFonts w:hint="eastAsia" w:ascii="宋体" w:hAnsi="宋体"/>
          <w:sz w:val="18"/>
          <w:szCs w:val="24"/>
          <w:lang w:val="en-US" w:eastAsia="zh-CN"/>
        </w:rPr>
        <w:t>设置目标站点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sz w:val="18"/>
          <w:szCs w:val="24"/>
          <w:lang w:val="en-US" w:eastAsia="zh-CN"/>
        </w:rPr>
      </w:pPr>
      <w:r>
        <w:rPr>
          <w:rFonts w:ascii="宋体" w:hAnsi="宋体" w:eastAsia="宋体" w:cs="宋体"/>
          <w:color w:val="0000FF"/>
          <w:sz w:val="24"/>
          <w:szCs w:val="24"/>
          <w:highlight w:val="yellow"/>
        </w:rPr>
        <w:t>00 01 04</w:t>
      </w:r>
      <w:r>
        <w:rPr>
          <w:rFonts w:hint="eastAsia" w:ascii="宋体" w:hAnsi="宋体"/>
          <w:sz w:val="18"/>
          <w:szCs w:val="24"/>
          <w:lang w:val="en-US" w:eastAsia="zh-CN"/>
        </w:rPr>
        <w:t xml:space="preserve">    </w:t>
      </w:r>
      <w:r>
        <w:rPr>
          <w:rFonts w:hint="eastAsia" w:ascii="宋体" w:hAnsi="宋体"/>
          <w:sz w:val="18"/>
          <w:szCs w:val="24"/>
          <w:lang w:val="zh-CN"/>
        </w:rPr>
        <w:t xml:space="preserve">A5 5A 08 23 </w:t>
      </w:r>
      <w:r>
        <w:rPr>
          <w:rFonts w:hint="eastAsia" w:ascii="宋体" w:hAnsi="宋体"/>
          <w:sz w:val="18"/>
          <w:szCs w:val="24"/>
          <w:lang w:val="en-US" w:eastAsia="zh-CN"/>
        </w:rPr>
        <w:t>9D</w:t>
      </w:r>
      <w:r>
        <w:rPr>
          <w:rFonts w:hint="eastAsia" w:ascii="宋体" w:hAnsi="宋体"/>
          <w:color w:val="FF0000"/>
          <w:sz w:val="18"/>
          <w:szCs w:val="24"/>
          <w:lang w:val="zh-CN"/>
        </w:rPr>
        <w:t xml:space="preserve"> </w:t>
      </w:r>
      <w:r>
        <w:rPr>
          <w:rFonts w:hint="eastAsia" w:ascii="宋体" w:hAnsi="宋体"/>
          <w:color w:val="FF0000"/>
          <w:sz w:val="18"/>
          <w:szCs w:val="24"/>
          <w:lang w:val="en-US" w:eastAsia="zh-CN"/>
        </w:rPr>
        <w:t>xx</w:t>
      </w:r>
      <w:r>
        <w:rPr>
          <w:rFonts w:hint="eastAsia" w:ascii="宋体" w:hAnsi="宋体"/>
          <w:color w:val="FF0000"/>
          <w:sz w:val="18"/>
          <w:szCs w:val="24"/>
          <w:highlight w:val="none"/>
          <w:lang w:val="zh-CN"/>
        </w:rPr>
        <w:t xml:space="preserve"> 0</w:t>
      </w:r>
      <w:r>
        <w:rPr>
          <w:rFonts w:hint="eastAsia" w:ascii="宋体" w:hAnsi="宋体"/>
          <w:color w:val="FF0000"/>
          <w:sz w:val="18"/>
          <w:szCs w:val="24"/>
          <w:highlight w:val="none"/>
          <w:lang w:val="en-US" w:eastAsia="zh-CN"/>
        </w:rPr>
        <w:t>0</w:t>
      </w:r>
      <w:r>
        <w:rPr>
          <w:rFonts w:hint="eastAsia" w:ascii="宋体" w:hAnsi="宋体"/>
          <w:sz w:val="18"/>
          <w:szCs w:val="24"/>
          <w:lang w:val="zh-CN"/>
        </w:rPr>
        <w:t xml:space="preserve"> </w:t>
      </w:r>
      <w:r>
        <w:rPr>
          <w:rFonts w:hint="eastAsia" w:ascii="宋体" w:hAnsi="宋体"/>
          <w:sz w:val="18"/>
          <w:szCs w:val="24"/>
          <w:lang w:val="en-US" w:eastAsia="zh-CN"/>
        </w:rPr>
        <w:t>jy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宋体" w:hAnsi="宋体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bCs/>
          <w:sz w:val="18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24"/>
          <w:lang w:val="en-US" w:eastAsia="zh-CN"/>
        </w:rPr>
        <w:t xml:space="preserve"> 6.  XX表示目标站点号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sz w:val="18"/>
          <w:szCs w:val="24"/>
          <w:lang w:val="en-US" w:eastAsia="zh-CN"/>
        </w:rPr>
      </w:pPr>
      <w:r>
        <w:rPr>
          <w:rFonts w:hint="eastAsia" w:ascii="宋体" w:hAnsi="宋体"/>
          <w:sz w:val="18"/>
          <w:szCs w:val="24"/>
          <w:lang w:val="en-US" w:eastAsia="zh-CN"/>
        </w:rPr>
        <w:t xml:space="preserve">  该指令需要在站点召唤模式下才有用，且目标站点不能大于实际轨道上的站点数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宋体" w:hAnsi="宋体"/>
          <w:color w:val="FF0000"/>
          <w:sz w:val="18"/>
          <w:szCs w:val="24"/>
          <w:highlight w:val="none"/>
          <w:lang w:val="en-US" w:eastAsia="zh-CN"/>
        </w:rPr>
      </w:pPr>
      <w:r>
        <w:rPr>
          <w:rFonts w:hint="eastAsia" w:ascii="宋体" w:hAnsi="宋体"/>
          <w:sz w:val="18"/>
          <w:szCs w:val="24"/>
          <w:lang w:val="en-US" w:eastAsia="zh-CN"/>
        </w:rPr>
        <w:t>1号:</w:t>
      </w:r>
      <w:r>
        <w:rPr>
          <w:rFonts w:ascii="宋体" w:hAnsi="宋体" w:eastAsia="宋体" w:cs="宋体"/>
          <w:color w:val="0000FF"/>
          <w:sz w:val="24"/>
          <w:szCs w:val="24"/>
          <w:highlight w:val="yellow"/>
        </w:rPr>
        <w:t>00 01 04</w:t>
      </w:r>
      <w:r>
        <w:rPr>
          <w:rFonts w:hint="eastAsia" w:ascii="宋体" w:hAnsi="宋体"/>
          <w:color w:val="000000"/>
          <w:sz w:val="18"/>
          <w:szCs w:val="24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18"/>
          <w:szCs w:val="24"/>
          <w:lang w:val="zh-CN"/>
        </w:rPr>
        <w:t>A5 5A 08 23</w:t>
      </w:r>
      <w:r>
        <w:rPr>
          <w:rFonts w:hint="eastAsia" w:ascii="宋体" w:hAnsi="宋体"/>
          <w:color w:val="000000"/>
          <w:sz w:val="18"/>
          <w:szCs w:val="24"/>
          <w:lang w:val="en-US" w:eastAsia="zh-CN"/>
        </w:rPr>
        <w:t xml:space="preserve"> </w:t>
      </w:r>
      <w:r>
        <w:rPr>
          <w:rFonts w:hint="eastAsia" w:ascii="宋体" w:hAnsi="宋体"/>
          <w:sz w:val="18"/>
          <w:szCs w:val="24"/>
          <w:lang w:val="en-US" w:eastAsia="zh-CN"/>
        </w:rPr>
        <w:t>9D</w:t>
      </w:r>
      <w:r>
        <w:rPr>
          <w:rFonts w:hint="eastAsia" w:ascii="宋体" w:hAnsi="宋体"/>
          <w:color w:val="000000"/>
          <w:sz w:val="18"/>
          <w:szCs w:val="24"/>
          <w:lang w:val="zh-CN"/>
        </w:rPr>
        <w:t xml:space="preserve"> </w:t>
      </w:r>
      <w:r>
        <w:rPr>
          <w:rFonts w:hint="eastAsia" w:ascii="宋体" w:hAnsi="宋体"/>
          <w:color w:val="FF0000"/>
          <w:sz w:val="18"/>
          <w:szCs w:val="24"/>
          <w:lang w:val="en-US" w:eastAsia="zh-CN"/>
        </w:rPr>
        <w:t>01</w:t>
      </w:r>
      <w:r>
        <w:rPr>
          <w:rFonts w:hint="eastAsia" w:ascii="宋体" w:hAnsi="宋体"/>
          <w:color w:val="000000"/>
          <w:sz w:val="18"/>
          <w:szCs w:val="24"/>
          <w:highlight w:val="none"/>
          <w:lang w:val="zh-CN"/>
        </w:rPr>
        <w:t xml:space="preserve"> 0</w:t>
      </w:r>
      <w:r>
        <w:rPr>
          <w:rFonts w:hint="eastAsia" w:ascii="宋体" w:hAnsi="宋体"/>
          <w:color w:val="000000"/>
          <w:sz w:val="18"/>
          <w:szCs w:val="24"/>
          <w:highlight w:val="none"/>
          <w:lang w:val="en-US" w:eastAsia="zh-CN"/>
        </w:rPr>
        <w:t xml:space="preserve">0 </w:t>
      </w:r>
      <w:r>
        <w:rPr>
          <w:rFonts w:hint="eastAsia" w:ascii="宋体" w:hAnsi="宋体"/>
          <w:color w:val="0000FF"/>
          <w:sz w:val="18"/>
          <w:szCs w:val="24"/>
          <w:highlight w:val="none"/>
          <w:lang w:val="en-US" w:eastAsia="zh-CN"/>
        </w:rPr>
        <w:t>C8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宋体" w:hAnsi="宋体"/>
          <w:color w:val="FF0000"/>
          <w:sz w:val="18"/>
          <w:szCs w:val="24"/>
          <w:highlight w:val="none"/>
          <w:lang w:val="en-US" w:eastAsia="zh-CN"/>
        </w:rPr>
      </w:pPr>
      <w:r>
        <w:rPr>
          <w:rFonts w:hint="eastAsia" w:ascii="宋体" w:hAnsi="宋体"/>
          <w:sz w:val="18"/>
          <w:szCs w:val="24"/>
          <w:lang w:val="en-US" w:eastAsia="zh-CN"/>
        </w:rPr>
        <w:t>2号:</w:t>
      </w:r>
      <w:r>
        <w:rPr>
          <w:rFonts w:hint="eastAsia" w:ascii="宋体" w:hAnsi="宋体"/>
          <w:color w:val="000000"/>
          <w:sz w:val="18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FF"/>
          <w:sz w:val="24"/>
          <w:szCs w:val="24"/>
          <w:highlight w:val="yellow"/>
        </w:rPr>
        <w:t>00 01 04</w:t>
      </w:r>
      <w:r>
        <w:rPr>
          <w:rFonts w:hint="eastAsia" w:ascii="宋体" w:hAnsi="宋体" w:cs="宋体"/>
          <w:color w:val="0000FF"/>
          <w:sz w:val="24"/>
          <w:szCs w:val="24"/>
          <w:highlight w:val="yellow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18"/>
          <w:szCs w:val="24"/>
          <w:lang w:val="zh-CN"/>
        </w:rPr>
        <w:t xml:space="preserve">A5 5A 08 23 </w:t>
      </w:r>
      <w:r>
        <w:rPr>
          <w:rFonts w:hint="eastAsia" w:ascii="宋体" w:hAnsi="宋体"/>
          <w:sz w:val="18"/>
          <w:szCs w:val="24"/>
          <w:lang w:val="en-US" w:eastAsia="zh-CN"/>
        </w:rPr>
        <w:t>9D</w:t>
      </w:r>
      <w:r>
        <w:rPr>
          <w:rFonts w:hint="eastAsia" w:ascii="宋体" w:hAnsi="宋体"/>
          <w:color w:val="000000"/>
          <w:sz w:val="18"/>
          <w:szCs w:val="24"/>
          <w:lang w:val="zh-CN"/>
        </w:rPr>
        <w:t xml:space="preserve"> </w:t>
      </w:r>
      <w:r>
        <w:rPr>
          <w:rFonts w:hint="eastAsia" w:ascii="宋体" w:hAnsi="宋体"/>
          <w:color w:val="FF0000"/>
          <w:sz w:val="18"/>
          <w:szCs w:val="24"/>
          <w:lang w:val="en-US" w:eastAsia="zh-CN"/>
        </w:rPr>
        <w:t>02</w:t>
      </w:r>
      <w:r>
        <w:rPr>
          <w:rFonts w:hint="eastAsia" w:ascii="宋体" w:hAnsi="宋体"/>
          <w:color w:val="000000"/>
          <w:sz w:val="18"/>
          <w:szCs w:val="24"/>
          <w:highlight w:val="none"/>
          <w:lang w:val="zh-CN"/>
        </w:rPr>
        <w:t xml:space="preserve"> 0</w:t>
      </w:r>
      <w:r>
        <w:rPr>
          <w:rFonts w:hint="eastAsia" w:ascii="宋体" w:hAnsi="宋体"/>
          <w:color w:val="000000"/>
          <w:sz w:val="18"/>
          <w:szCs w:val="24"/>
          <w:highlight w:val="none"/>
          <w:lang w:val="en-US" w:eastAsia="zh-CN"/>
        </w:rPr>
        <w:t xml:space="preserve">0 </w:t>
      </w:r>
      <w:r>
        <w:rPr>
          <w:rFonts w:hint="eastAsia" w:ascii="宋体" w:hAnsi="宋体"/>
          <w:color w:val="0000FF"/>
          <w:sz w:val="18"/>
          <w:szCs w:val="24"/>
          <w:highlight w:val="none"/>
          <w:lang w:val="en-US" w:eastAsia="zh-CN"/>
        </w:rPr>
        <w:t>C9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宋体" w:hAnsi="宋体"/>
          <w:color w:val="0000FF"/>
          <w:sz w:val="18"/>
          <w:szCs w:val="24"/>
          <w:highlight w:val="none"/>
          <w:lang w:val="en-US" w:eastAsia="zh-CN"/>
        </w:rPr>
      </w:pPr>
      <w:r>
        <w:rPr>
          <w:rFonts w:hint="eastAsia" w:ascii="宋体" w:hAnsi="宋体"/>
          <w:sz w:val="18"/>
          <w:szCs w:val="24"/>
          <w:lang w:val="en-US" w:eastAsia="zh-CN"/>
        </w:rPr>
        <w:t>3号:</w:t>
      </w:r>
      <w:r>
        <w:rPr>
          <w:rFonts w:hint="eastAsia" w:ascii="宋体" w:hAnsi="宋体"/>
          <w:color w:val="000000"/>
          <w:sz w:val="18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FF"/>
          <w:sz w:val="24"/>
          <w:szCs w:val="24"/>
          <w:highlight w:val="yellow"/>
        </w:rPr>
        <w:t>00 01 04</w:t>
      </w:r>
      <w:r>
        <w:rPr>
          <w:rFonts w:hint="eastAsia" w:ascii="宋体" w:hAnsi="宋体" w:cs="宋体"/>
          <w:color w:val="0000FF"/>
          <w:sz w:val="24"/>
          <w:szCs w:val="24"/>
          <w:highlight w:val="yellow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18"/>
          <w:szCs w:val="24"/>
          <w:lang w:val="zh-CN"/>
        </w:rPr>
        <w:t xml:space="preserve">A5 5A 08 23 </w:t>
      </w:r>
      <w:r>
        <w:rPr>
          <w:rFonts w:hint="eastAsia" w:ascii="宋体" w:hAnsi="宋体"/>
          <w:sz w:val="18"/>
          <w:szCs w:val="24"/>
          <w:lang w:val="en-US" w:eastAsia="zh-CN"/>
        </w:rPr>
        <w:t>9D</w:t>
      </w:r>
      <w:r>
        <w:rPr>
          <w:rFonts w:hint="eastAsia" w:ascii="宋体" w:hAnsi="宋体"/>
          <w:color w:val="000000"/>
          <w:sz w:val="18"/>
          <w:szCs w:val="24"/>
          <w:lang w:val="zh-CN"/>
        </w:rPr>
        <w:t xml:space="preserve"> </w:t>
      </w:r>
      <w:r>
        <w:rPr>
          <w:rFonts w:hint="eastAsia" w:ascii="宋体" w:hAnsi="宋体"/>
          <w:color w:val="FF0000"/>
          <w:sz w:val="18"/>
          <w:szCs w:val="24"/>
          <w:lang w:val="en-US" w:eastAsia="zh-CN"/>
        </w:rPr>
        <w:t>03</w:t>
      </w:r>
      <w:r>
        <w:rPr>
          <w:rFonts w:hint="eastAsia" w:ascii="宋体" w:hAnsi="宋体"/>
          <w:color w:val="000000"/>
          <w:sz w:val="18"/>
          <w:szCs w:val="24"/>
          <w:highlight w:val="none"/>
          <w:lang w:val="zh-CN"/>
        </w:rPr>
        <w:t xml:space="preserve"> 0</w:t>
      </w:r>
      <w:r>
        <w:rPr>
          <w:rFonts w:hint="eastAsia" w:ascii="宋体" w:hAnsi="宋体"/>
          <w:color w:val="000000"/>
          <w:sz w:val="18"/>
          <w:szCs w:val="24"/>
          <w:highlight w:val="none"/>
          <w:lang w:val="en-US" w:eastAsia="zh-CN"/>
        </w:rPr>
        <w:t>0</w:t>
      </w:r>
      <w:r>
        <w:rPr>
          <w:rFonts w:hint="eastAsia" w:ascii="宋体" w:hAnsi="宋体"/>
          <w:color w:val="0000FF"/>
          <w:sz w:val="18"/>
          <w:szCs w:val="24"/>
          <w:highlight w:val="none"/>
          <w:lang w:val="en-US" w:eastAsia="zh-CN"/>
        </w:rPr>
        <w:t xml:space="preserve"> CA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color w:val="0000FF"/>
          <w:sz w:val="18"/>
          <w:szCs w:val="24"/>
          <w:highlight w:val="none"/>
          <w:lang w:val="en-US" w:eastAsia="zh-CN"/>
        </w:rPr>
      </w:pPr>
      <w:r>
        <w:rPr>
          <w:rFonts w:hint="eastAsia" w:ascii="宋体" w:hAnsi="宋体"/>
          <w:sz w:val="18"/>
          <w:szCs w:val="24"/>
          <w:lang w:val="en-US" w:eastAsia="zh-CN"/>
        </w:rPr>
        <w:t>4号:</w:t>
      </w:r>
      <w:r>
        <w:rPr>
          <w:rFonts w:hint="eastAsia" w:ascii="宋体" w:hAnsi="宋体"/>
          <w:color w:val="000000"/>
          <w:sz w:val="18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FF"/>
          <w:sz w:val="24"/>
          <w:szCs w:val="24"/>
          <w:highlight w:val="yellow"/>
        </w:rPr>
        <w:t>00 01 04</w:t>
      </w:r>
      <w:r>
        <w:rPr>
          <w:rFonts w:hint="eastAsia" w:ascii="宋体" w:hAnsi="宋体" w:cs="宋体"/>
          <w:color w:val="0000FF"/>
          <w:sz w:val="24"/>
          <w:szCs w:val="24"/>
          <w:highlight w:val="yellow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18"/>
          <w:szCs w:val="24"/>
          <w:lang w:val="zh-CN"/>
        </w:rPr>
        <w:t xml:space="preserve">A5 5A 08 23 </w:t>
      </w:r>
      <w:r>
        <w:rPr>
          <w:rFonts w:hint="eastAsia" w:ascii="宋体" w:hAnsi="宋体"/>
          <w:sz w:val="18"/>
          <w:szCs w:val="24"/>
          <w:lang w:val="en-US" w:eastAsia="zh-CN"/>
        </w:rPr>
        <w:t>9D</w:t>
      </w:r>
      <w:r>
        <w:rPr>
          <w:rFonts w:hint="eastAsia" w:ascii="宋体" w:hAnsi="宋体"/>
          <w:color w:val="000000"/>
          <w:sz w:val="18"/>
          <w:szCs w:val="24"/>
          <w:lang w:val="zh-CN"/>
        </w:rPr>
        <w:t xml:space="preserve"> </w:t>
      </w:r>
      <w:r>
        <w:rPr>
          <w:rFonts w:hint="eastAsia" w:ascii="宋体" w:hAnsi="宋体"/>
          <w:color w:val="FF0000"/>
          <w:sz w:val="18"/>
          <w:szCs w:val="24"/>
          <w:lang w:val="en-US" w:eastAsia="zh-CN"/>
        </w:rPr>
        <w:t>04</w:t>
      </w:r>
      <w:r>
        <w:rPr>
          <w:rFonts w:hint="eastAsia" w:ascii="宋体" w:hAnsi="宋体"/>
          <w:color w:val="000000"/>
          <w:sz w:val="18"/>
          <w:szCs w:val="24"/>
          <w:highlight w:val="none"/>
          <w:lang w:val="zh-CN"/>
        </w:rPr>
        <w:t xml:space="preserve"> 0</w:t>
      </w:r>
      <w:r>
        <w:rPr>
          <w:rFonts w:hint="eastAsia" w:ascii="宋体" w:hAnsi="宋体"/>
          <w:color w:val="000000"/>
          <w:sz w:val="18"/>
          <w:szCs w:val="24"/>
          <w:highlight w:val="none"/>
          <w:lang w:val="en-US" w:eastAsia="zh-CN"/>
        </w:rPr>
        <w:t xml:space="preserve">0 </w:t>
      </w:r>
      <w:r>
        <w:rPr>
          <w:rFonts w:hint="eastAsia" w:ascii="宋体" w:hAnsi="宋体"/>
          <w:color w:val="0000FF"/>
          <w:sz w:val="18"/>
          <w:szCs w:val="24"/>
          <w:highlight w:val="none"/>
          <w:lang w:val="en-US" w:eastAsia="zh-CN"/>
        </w:rPr>
        <w:t>CB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宋体" w:hAnsi="宋体"/>
          <w:color w:val="auto"/>
          <w:sz w:val="18"/>
          <w:szCs w:val="24"/>
          <w:highlight w:val="none"/>
          <w:lang w:val="en-US" w:eastAsia="zh-CN"/>
        </w:rPr>
      </w:pPr>
      <w:r>
        <w:rPr>
          <w:rFonts w:hint="eastAsia" w:ascii="宋体" w:hAnsi="宋体"/>
          <w:color w:val="auto"/>
          <w:sz w:val="18"/>
          <w:szCs w:val="24"/>
          <w:highlight w:val="none"/>
          <w:lang w:val="en-US" w:eastAsia="zh-CN"/>
        </w:rPr>
        <w:t>以此类推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0EDAC9"/>
    <w:multiLevelType w:val="singleLevel"/>
    <w:tmpl w:val="070EDAC9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0B4FF8BA"/>
    <w:multiLevelType w:val="singleLevel"/>
    <w:tmpl w:val="0B4FF8BA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ODdkYmZmOTdjNDVmNzgwNTNlMWI5OWY2NjI1YTIifQ=="/>
  </w:docVars>
  <w:rsids>
    <w:rsidRoot w:val="00000000"/>
    <w:rsid w:val="006A671B"/>
    <w:rsid w:val="04C07DD8"/>
    <w:rsid w:val="19CA50BB"/>
    <w:rsid w:val="1C1C2690"/>
    <w:rsid w:val="308F47B9"/>
    <w:rsid w:val="36206EC9"/>
    <w:rsid w:val="51167BAE"/>
    <w:rsid w:val="54644976"/>
    <w:rsid w:val="5BD14E5A"/>
    <w:rsid w:val="5DFD0C61"/>
    <w:rsid w:val="738E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770</Words>
  <Characters>1015</Characters>
  <Lines>0</Lines>
  <Paragraphs>0</Paragraphs>
  <TotalTime>2</TotalTime>
  <ScaleCrop>false</ScaleCrop>
  <LinksUpToDate>false</LinksUpToDate>
  <CharactersWithSpaces>1189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2023-06-09T02:49:00Z</dcterms:created>
  <dc:creator>xcq</dc:creator>
  <cp:lastModifiedBy>xcq</cp:lastModifiedBy>
  <dcterms:modified xsi:type="dcterms:W3CDTF">2023-12-12T09:49:12Z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489E5B4EF39D4D33BDA8BD55E845DCFA</vt:lpwstr>
  </property>
</Properties>
</file>