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line="360" w:lineRule="auto" w:before="0" w:after="360"/>
        <w:jc w:val="center"/>
      </w:pPr>
      <w:r>
        <w:rPr>
          <w:rFonts w:ascii="Times New Roman" w:hAnsi="Times New Roman" w:eastAsia="黑体"/>
          <w:b/>
          <w:i w:val="0"/>
          <w:color w:val="000000"/>
          <w:sz w:val="36"/>
        </w:rPr>
        <w:t>面试版项目说明书</w:t>
      </w:r>
    </w:p>
    <w:p>
      <w:pPr>
        <w:spacing w:line="360" w:lineRule="auto" w:before="0" w:after="80"/>
        <w:jc w:val="center"/>
      </w:pPr>
      <w:r>
        <w:rPr>
          <w:rFonts w:ascii="Times New Roman" w:hAnsi="Times New Roman" w:eastAsia="楷体"/>
          <w:b w:val="0"/>
          <w:i w:val="0"/>
          <w:color w:val="000000"/>
          <w:sz w:val="24"/>
        </w:rPr>
        <w:t>机器人控制器与示教系统自动化验证平台</w:t>
      </w:r>
    </w:p>
    <w:p>
      <w:pPr>
        <w:spacing w:line="360" w:lineRule="auto" w:before="0" w:after="240"/>
        <w:jc w:val="center"/>
      </w:pPr>
      <w:r>
        <w:rPr>
          <w:rFonts w:ascii="Times New Roman" w:hAnsi="Times New Roman" w:eastAsia="楷体"/>
          <w:b w:val="0"/>
          <w:i/>
          <w:color w:val="000000"/>
          <w:sz w:val="24"/>
        </w:rPr>
        <w:t>Robot Controller &amp; Teach Pendant Validation Platform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 xml:space="preserve">数据截至 </w:t>
      </w:r>
      <w:r>
        <w:rPr>
          <w:rFonts w:ascii="Times New Roman" w:hAnsi="Times New Roman" w:eastAsia="宋体"/>
          <w:b/>
          <w:i/>
          <w:color w:val="000000"/>
          <w:sz w:val="22"/>
        </w:rPr>
        <w:t>v0.14.2-teach-pendant-qt-tests / v0.15.0-p3-charts（2026-09-23）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，</w:t>
      </w:r>
      <w:r>
        <w:rPr>
          <w:rFonts w:ascii="Times New Roman" w:hAnsi="Times New Roman" w:eastAsia="宋体"/>
          <w:b/>
          <w:i/>
          <w:color w:val="000000"/>
          <w:sz w:val="22"/>
        </w:rPr>
        <w:t>91 项自动化用例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，Windows 本机 + GitHub Actions 双端全绿。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仓库：https://github.com/Curryhao30/robot-test-platform（public）</w:t>
      </w:r>
    </w:p>
    <w:p>
      <w:pPr>
        <w:fldChar w:fldCharType="begin"/>
        <w:instrText xml:space="preserve">TOC \o "1-2" \h \z \u</w:instrText>
        <w:fldChar w:fldCharType="separate"/>
        <w:t>目录：打开文档后按 F9 更新域，或右键“更新域”。</w:t>
        <w:fldChar w:fldCharType="end"/>
      </w:pP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0. 一分钟讲法（先背这个）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30 秒版：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我面向多轴协作机器人控制器测试开发，做了一个</w:t>
      </w:r>
      <w:r>
        <w:rPr>
          <w:rFonts w:ascii="Times New Roman" w:hAnsi="Times New Roman" w:eastAsia="宋体"/>
          <w:b/>
          <w:i/>
          <w:color w:val="000000"/>
          <w:sz w:val="22"/>
        </w:rPr>
        <w:t>软硬件解耦的控制器自动化验证平台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 xml:space="preserve">。核心链路是“控制指令 → 仿真执行 → 状态采样 → 轨迹判定 → 缺陷回归”。技术上是 </w:t>
      </w:r>
      <w:r>
        <w:rPr>
          <w:rFonts w:ascii="Times New Roman" w:hAnsi="Times New Roman" w:eastAsia="宋体"/>
          <w:b/>
          <w:i/>
          <w:color w:val="000000"/>
          <w:sz w:val="22"/>
        </w:rPr>
        <w:t>C++ 和 Python 双层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：C++ 承担控制环、运动执行、CiA402 状态机和 EtherCAT 周期交换，保证实时性；Python 只负责测试编排和判定，避免解释器影响实时执行。被测对象是 Robot Profile 参数化的多轴仿真机器人，判定层是独立的 Test Oracle。目前 94 个用例覆盖 PLCopen 运动指令、CiA402 驱动状态机、EtherCAT 虚拟总线、实时性量化、示教器 UI 与协议模拟器、安全联锁仿真，全部自动化跑在 CI 上。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2 分钟版（面试开场陈述）：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这个项目的出发点很简单：机器人控制器软件是最难测的一类软件——它要验证的不只是“功能对不对”，还有状态机迁移、实时性、总线协议和安全联锁。真机测试成本高、周期长，所以我做了一个软硬件解耦的验证平台。</w:t>
      </w:r>
    </w:p>
    <w:p>
      <w:pPr>
        <w:spacing w:line="360" w:lineRule="auto" w:before="0" w:after="40"/>
        <w:ind w:left="480"/>
        <w:jc w:val="left"/>
      </w:pP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架构分四层：</w:t>
      </w:r>
      <w:r>
        <w:rPr>
          <w:rFonts w:ascii="Times New Roman" w:hAnsi="Times New Roman" w:eastAsia="宋体"/>
          <w:b/>
          <w:i/>
          <w:color w:val="000000"/>
          <w:sz w:val="22"/>
        </w:rPr>
        <w:t>Python 测试编排层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（pytest + Oracle 判定）、</w:t>
      </w:r>
      <w:r>
        <w:rPr>
          <w:rFonts w:ascii="Times New Roman" w:hAnsi="Times New Roman" w:eastAsia="宋体"/>
          <w:b/>
          <w:i/>
          <w:color w:val="000000"/>
          <w:sz w:val="22"/>
        </w:rPr>
        <w:t>gRPC 协议层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、</w:t>
      </w:r>
      <w:r>
        <w:rPr>
          <w:rFonts w:ascii="Times New Roman" w:hAnsi="Times New Roman" w:eastAsia="宋体"/>
          <w:b/>
          <w:i/>
          <w:color w:val="000000"/>
          <w:sz w:val="22"/>
        </w:rPr>
        <w:t>C++ Controller Agent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（控制环、PLCopen 状态机、CiA402、EtherCAT 主站）、</w:t>
      </w:r>
      <w:r>
        <w:rPr>
          <w:rFonts w:ascii="Times New Roman" w:hAnsi="Times New Roman" w:eastAsia="宋体"/>
          <w:b/>
          <w:i/>
          <w:color w:val="000000"/>
          <w:sz w:val="22"/>
        </w:rPr>
        <w:t>被控对象层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（多轴机器人仿真、虚拟从站、虚拟总线，未来可替换为真机 HIL）。</w:t>
      </w:r>
    </w:p>
    <w:p>
      <w:pPr>
        <w:spacing w:line="360" w:lineRule="auto" w:before="0" w:after="40"/>
        <w:ind w:left="480"/>
        <w:jc w:val="left"/>
      </w:pP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关键设计有三个：第一，</w:t>
      </w:r>
      <w:r>
        <w:rPr>
          <w:rFonts w:ascii="Times New Roman" w:hAnsi="Times New Roman" w:eastAsia="宋体"/>
          <w:b/>
          <w:i/>
          <w:color w:val="000000"/>
          <w:sz w:val="22"/>
        </w:rPr>
        <w:t>Python 只下发一次命令，控制周期内的执行和采样全部在 C++ 内完成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，完成后批量回传轨迹和逐周期数据，这样解释器和 RPC 不会影响实时性。第二，</w:t>
      </w:r>
      <w:r>
        <w:rPr>
          <w:rFonts w:ascii="Times New Roman" w:hAnsi="Times New Roman" w:eastAsia="宋体"/>
          <w:b/>
          <w:i/>
          <w:color w:val="000000"/>
          <w:sz w:val="22"/>
        </w:rPr>
        <w:t>Simulator 负责产生行为，Oracle 负责判定对错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——位置误差、速度钳制、状态机序列合法性都由独立判定层检查。第三，</w:t>
      </w:r>
      <w:r>
        <w:rPr>
          <w:rFonts w:ascii="Times New Roman" w:hAnsi="Times New Roman" w:eastAsia="宋体"/>
          <w:b/>
          <w:i/>
          <w:color w:val="000000"/>
          <w:sz w:val="22"/>
        </w:rPr>
        <w:t>Robot Profile 参数化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，轴数、限位、限速、控制周期全部走 YAML 配置，换个机型不改测试代码。</w:t>
      </w:r>
    </w:p>
    <w:p>
      <w:pPr>
        <w:spacing w:line="360" w:lineRule="auto" w:before="0" w:after="40"/>
        <w:ind w:left="480"/>
        <w:jc w:val="left"/>
      </w:pP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目前已经迭代了 17 个版本 tag，94 个用例全绿，覆盖 CiA402 状态机、EtherCAT 虚拟总线、实时性量化（jitter/latency/overrun）、示教器 Web UI / Qt 桌面面板 / 协议模拟器、总线异常注入、安全联锁仿真。架构上做了 Robot Adapter 抽象，未来接真机只需要改配置不改用例。</w:t>
      </w:r>
    </w:p>
    <w:p>
      <w:pPr>
        <w:pStyle w:val="Heading1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1. 项目背景与目标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1.1 背景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岗位：机器人控制器/示教器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测试开发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——负责控制器软件、示教器软件、BUG 与版本管理、软件设计文档。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痛点：控制器软件验证依赖真机，测试周期长、异常工况（急停、总线断链、越限位）真机复现成本高。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解法：仿真层先行，把“控制器行为”与“被测物理对象”解耦，纯软件即可完成状态机、协议、实时性、安全逻辑的自动化验证；真机接入作为 HIL 阶段（接口已预留）。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1.2 目标（一句话）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以「控制指令 → 仿真执行 → 状态采样 → 轨迹判定 → 协议校验 → 自动报告 → 缺陷回归」为闭环，构建一套面向多轴机器人控制器与示教系统的自动化验证平台。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1.3 岗位职责 ↔ 项目映射</w:t>
      </w:r>
    </w:p>
    <w:tbl>
      <w:tblPr>
        <w:tblW w:type="pct" w:w="500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岗位职责（JD）</w:t>
            </w:r>
          </w:p>
        </w:tc>
        <w:tc>
          <w:tcPr>
            <w:tcW w:type="dxa" w:w="3024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项目对应</w:t>
            </w:r>
          </w:p>
        </w:tc>
        <w:tc>
          <w:tcPr>
            <w:tcW w:type="dxa" w:w="3024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面试怎么讲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负责控制器的软件开发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C++ Controller Agent（控制环 / PLCopen 状态机 / 采样）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“我实现了控制器的运动执行与状态机，并用测试反向驱动设计”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负责示教器的软件开发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虚拟示教器（五块 UI + REST）+ TP/1.0 示教器协议模拟器 + PyQt5 桌面面板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“示教器被抽象成客户端，浏览器 UI / 桌面 QT 面板 / 协议模拟器共享同一控制器契约”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管理软件 BUG，管理并发布软件版本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CI 全绿 + 17 个版本 tag + 测试→缺陷→回归闭环（用例发现 bug 后补回归用例）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“每个里程碑：本地全量绿 → 推 CI → 绿后打 tag，可追溯”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编写软件设计文档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docs/design.md、docs/p2-design.md、README 项目说明书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“设计文档覆盖架构、协议、模块、验收、版本记录”</w:t>
            </w:r>
          </w:p>
        </w:tc>
      </w:tr>
    </w:tbl>
    <w:p>
      <w:pPr>
        <w:spacing w:line="240" w:lineRule="auto" w:before="0" w:after="80"/>
      </w:pPr>
    </w:p>
    <w:p>
      <w:pPr>
        <w:pStyle w:val="Heading1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2. 技术方法总览（选型即观点）</w:t>
      </w:r>
    </w:p>
    <w:tbl>
      <w:tblPr>
        <w:tblW w:type="pct" w:w="500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层</w:t>
            </w:r>
          </w:p>
        </w:tc>
        <w:tc>
          <w:tcPr>
            <w:tcW w:type="dxa" w:w="3024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选型</w:t>
            </w:r>
          </w:p>
        </w:tc>
        <w:tc>
          <w:tcPr>
            <w:tcW w:type="dxa" w:w="3024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为什么（面试可说的判断）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执行层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C++17 + CMake + gRPC/Protobuf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控制环/状态机/总线交换需要确定性与可控时序，C++ 是行业标准（华沿控制器栈同样 C++）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编排层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Python 3.11 + pytest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用例组织、数据判定、报告生成效率高；与 C++ 通过 gRPC 解耦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跨语言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gRPC + Protobuf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强类型接口契约（.proto 即文档）、天然跨语言；一次命令 + 批量回传符合测试模型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配置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YAML Robot Profile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机型参数集中化，测试引擎零改动支持多机型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示教器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FastAPI + 原生 HTML/JS + Playwright + PyQt5 桌面 HMI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浏览器 UI 与桌面 QT 面板共享同一 REST 契约；UI 端到端自动化，断言“操作真实改变控制器状态”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协议模拟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TCP 行分隔 JSON 帧（TP/1.0）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无第三方依赖、帧校验严格、模拟真实示教器协议线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报告/波形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纯 Python / 零依赖 SVG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CI 与面试机零额外安装（不依赖 matplotlib）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本机工具链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MSYS2 clang64 + mingw64 预编译包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网络受限环境下唯一可落地路线（vcpkg/GCC 均不可用），详见 §6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CI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GitHub Actions（ubuntu-latest）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push/PR 自动构建 + 全量 pytest + 报告产物上传</w:t>
            </w:r>
          </w:p>
        </w:tc>
      </w:tr>
    </w:tbl>
    <w:p>
      <w:pPr>
        <w:spacing w:line="240" w:lineRule="auto" w:before="0" w:after="80"/>
      </w:pPr>
    </w:p>
    <w:p>
      <w:pPr>
        <w:pStyle w:val="Heading1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3. 系统架构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┌───────────────────────────────────────────────────────────┐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Virtual Teach Pendant（FastAPI + HTML/JS + Playwright）    │  示教器客户端①（REST）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 Jog / Program / I/O / Robot / Alarm                       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├───────────────────────────────────────────────────────────┤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TP/1.0 协议模拟器（TCP 桥 + 协议客户端，CLI 可独立跑）       │  示教器客户端②（TP 协议线）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 tp_bridge ↔ tp_simulator                                  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PyQt5 桌面示教器面板（.ui + 业务类，QNetworkAccessManager 调 REST）│  示教器客户端③（QT HMI）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├───────────────────────────────────────────────────────────┤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Test Orchestrator（Python/Pytest）                         │  测试编排层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 Case 调度 · RobotAdapter · Profile · Oracle · 报告/波形   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├────────────────────── gRPC（一次命令）───────────────────────┤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C++ Controller Agent                                      │  执行层（实时/确定性）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 ControlLoop(cycle_hz) · PLCopen 状态机                   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 Cia402StateMachine ×7 · ObjectDictionary                 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 VirtualEthercatBus（PDO 交换+实时统计+故障注入）           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 SafetyStateMachine（安全联锁，P2.2a）                     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├───────────────────────────────────────────────────────────┤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被控对象（Plant）                                           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 Robot Simulator（梯形速度剖面/同步PTP）                    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 VirtualDrive ×7（CiA402 从站仿真）                        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├───────────────────────────────────────────────────────────┤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Test Oracle（判定层）                                       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 Position/Velocity/Trajectory/Timing/StateMachine         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 CiA402 迁移合法性 · 总线故障语义 · 安全联锁                │</w:t>
      </w:r>
    </w:p>
    <w:p>
      <w:pPr>
        <w:spacing w:line="240" w:lineRule="auto" w:before="0" w:after="12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└───────────────────────────────────────────────────────────┘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3.1 实时性边界（项目核心论断，面试必讲）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Python 只下发一次命令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（MoveAbsolute / RunCycles），不参与控制周期；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C++ 内部控制环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</w:t>
      </w:r>
      <w:r>
        <w:rPr>
          <w:rFonts w:ascii="Consolas" w:hAnsi="Consolas" w:eastAsia="Consolas"/>
          <w:b w:val="0"/>
          <w:i w:val="0"/>
          <w:color w:val="000000"/>
          <w:sz w:val="20"/>
        </w:rPr>
        <w:t>while(running){ update_motion(); sample_position(); sample_timestamp(); }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；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控制周期与数据采样均在 C++ Agent 内完成，完成后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批量回传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timestamp[]/joint[]/逐周期数组；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逐周期明细（interval_us / processing_us）由 C++ 侧记录，Python 侧只做统计与绘制。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面试原句：</w:t>
      </w:r>
      <w:r>
        <w:rPr>
          <w:rFonts w:ascii="Times New Roman" w:hAnsi="Times New Roman" w:eastAsia="宋体"/>
          <w:b/>
          <w:i/>
          <w:color w:val="000000"/>
          <w:sz w:val="22"/>
        </w:rPr>
        <w:t>“控制周期和数据采样均在 C++ Agent 内完成，Python 仅负责测试编排和结果分析，避免解释器和 RPC 调度影响实时执行。”</w:t>
      </w:r>
    </w:p>
    <w:p>
      <w:pPr>
        <w:pStyle w:val="Heading1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4. 核心模块详解（每个：干什么 / 怎么测 / 面试怎么说）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4.1 C++ Controller Agent（controller-agent/）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：控制环（可配置 500/1000/2000Hz）、PLCopen 运动状态机（IDLE/BUSY/ACTIVE/DONE/ABORTED/ERROR + DISABLED/ENABLED/FAULT）、运动命令执行（Enable/Disable/Home/MoveAbsolute/MoveRelative/Stop/Reset/GetState）、轨迹采样与缓冲。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怎么测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：P0 10+1 用例——正常执行、运动中 Stop、新命令抢占、越限位、未使能、急停→Reset 恢复、Reset 后重新运动。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：“状态机语义对标 PLCopen：Busy/Active/Done、CommandAborted、Error+ErrorID；急停是 FAULT 级，必须 Reset 才能恢复——这是真实控制器语义，不是玩具。”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4.2 Robot Simulator（simulator/）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：RobotModel（各轴状态+限位/限速）、TrajectoryGenerator（梯形速度剖面、同步 PTP 按最慢轴统一时长）、MotionExecutor（按周期推进规划）。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边界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：P0 用关节空间梯形剖面验证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运动行为与状态机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；FK/IK、TCP 轨迹、MoveLin/MoveCirc 属后续阶段，不混入。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：“第一版刻意不做 7 轴 DH 正逆解——控制器测试岗位要验证的是运动执行和状态机，不是证明能推逆运动学。梯形剖面 + 同步 PTP 足够支撑 PLCopen 指令与 Oracle 判定，运动学留到后续。”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4.3 Robot Profile（robot_profiles/maira_sim.yaml）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：配置中心——轴数、控制周期、各轴限位/限速/加减速、精度阈值、接口、驱动 Profile。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：“不写死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AXIS_NUM=7 / CONTROL_FREQ=2000 / ERROR=0.01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，而是 YAML 配置：</w:t>
      </w:r>
      <w:r>
        <w:rPr>
          <w:rFonts w:ascii="Consolas" w:hAnsi="Consolas" w:eastAsia="Consolas"/>
          <w:b w:val="0"/>
          <w:i w:val="0"/>
          <w:color w:val="000000"/>
          <w:sz w:val="20"/>
        </w:rPr>
        <w:t>controller.cycle_hz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joint_limits.position[]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accuracy.repeatability_mm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。华沿不同系列规格不同（Elfin-Pro 最高 2000Hz、S 系列 1000Hz、MAiRA 重复定位 ±0.01mm、Elfin-Pro ±0.02~0.05mm），参数化是行业常识。当前 P0 用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maira_sim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（MAiRA-like 仿真配置，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明确标注非官方内部参数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），换机型只加 YAML。“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4.4 Test Oracle（orchestrator/oracle/）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：独立判定层——position（|q_final−q_target|≤ε）、velocity（max|dq/dt|≤Vmax）、trajectory（无突变/收敛）、timing、state_machine（状态序列合法性）、cia402（迁移合法性/状态字位）、bus_fault（隔离/断链/恢复）。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：“整个项目最重要的设计理念：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Simulator 负责产生行为，Oracle 负责判定行为对不对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。测 MoveAbsolute 不是'机器人动了'，而是判定最终位置误差、速度是否越限、状态序列是否 Busy→Done 合法——这和真实控制器测试工程师的工作一致。“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4.5 CiA402 驱动状态机 + 对象字典 + 虚拟从站（P1-1）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：完整迁移表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NotReadyToSwitchOn→SwitchOnDisabled→ReadyToSwitchOn→SwitchedOn→OperationEnabled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，Fault→FaultReset 上升沿恢复；对象字典 0x6040/0x6041/0x6060/0x6064/0x607A；7 个独立虚拟从站。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怎么测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：12 用例——状态字位语义（bit0 ready/bit1 switched on/bit2 op enabled/bit3 fault/bit6 switch on disabled）、非法迁移拒绝、FaultReset 上升沿、多从站一致性。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：“CiA402 是 EtherCAT/CoE 上的驱动器 Profile 标准，不是现场总线。我把状态迁移表和对象字典做成可测试的组件——面试官一问我就能画迁移图，而不是只会念协议名。”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4.6 EtherCAT 主站抽象：Virtual / SOEM 骨架（P1-2/3/5 + P2.1a）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</w:t>
      </w:r>
      <w:r>
        <w:rPr>
          <w:rFonts w:ascii="Consolas" w:hAnsi="Consolas" w:eastAsia="Consolas"/>
          <w:b w:val="0"/>
          <w:i w:val="0"/>
          <w:color w:val="000000"/>
          <w:sz w:val="20"/>
        </w:rPr>
        <w:t>EthercatMaster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虚接口（exchange/run_cycles/inject_fault/mode），</w:t>
      </w:r>
      <w:r>
        <w:rPr>
          <w:rFonts w:ascii="Consolas" w:hAnsi="Consolas" w:eastAsia="Consolas"/>
          <w:b w:val="0"/>
          <w:i w:val="0"/>
          <w:color w:val="000000"/>
          <w:sz w:val="20"/>
        </w:rPr>
        <w:t>VirtualEthercatBus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（仿真实现：周期 PDO 交换 + 实时统计 + 故障注入）与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SoemEthercatBus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（真机骨架：参数校验 + Linux raw socket 网卡探测 + Windows 明确不支持）各自实现；</w:t>
      </w:r>
      <w:r>
        <w:rPr>
          <w:rFonts w:ascii="Consolas" w:hAnsi="Consolas" w:eastAsia="Consolas"/>
          <w:b w:val="0"/>
          <w:i w:val="0"/>
          <w:color w:val="000000"/>
          <w:sz w:val="20"/>
        </w:rPr>
        <w:t>main.cpp --bus virtual|soem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一行切换。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：“真机接入点钉死在 EthercatMaster 抽象上——P2.1b 只需在 SoemEthercatBus::init() 里替换成 SOEM 的 ecx_init + 从站扫描，上层 gRPC 和 94 个用例零改动；而且骨架现在就保证无网卡/非 Linux 时报清晰错误，不冒充真机已连接。”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4.7 实时性量化（P1-3）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：RunCycles 返回逐周期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interval_us[]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（周期间隔）与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processing_us[]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（单周期交换耗时），统计 min/max/mean/std + overrun。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怎么测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：断言 500Hz（周期 2000us）下 overrun==0 且 latency_max&lt;2000us；1000Hz 同理。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实测（本机 2026-09）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500Hz jitter max≈87us、latency max≈3us、overrun=0；1000Hz 7 从站 latency max≈6us、overrun=0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：“'能跑'不是指标，'确定性'才是。jitter/latency/overrun 三个维度量化控制周期质量，波形图把逐周期抖动画出来——面试官看到波形比看到'测试通过'信服得多。”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4.8 总线异常注入（P1-5）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：InjectBusFault/ClearBusFault——LINK_LOSS（整线失败）、SLAVE_LOSS（指定从站丢失隔离，其余照常）、BUS_ERROR（帧级错误）。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怎么测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：6 用例——丢失隔离/恢复、断链阻断交换与 RunCycles、注入-清除循环、非法参数拒绝、用例间从站状态隔离（autouse teardown 复位）。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：“异常注入是控制器测试的核心手段——真机上模拟总线断链成本极高，仿真里一条 RPC 就能注入，且语义严格区分'丢一个从站'和'整线断'。”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4.9 虚拟示教器 + Playwright（P1-4）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：FastAPI 后端 + 原生 HTML/JS 五块 tab UI（Jog/Program/I/O/Robot/Alarm），操作经 REST 桥接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真实控制器状态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怎么测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：8 项 Playwright 端到端——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Servo ON 真实使能控制器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、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点 Jog+ → 控制器关节 +5°（UI 与 gRPC 双重断言）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、运动中 STOP 实际停止、未使能 Jog → Alarm 联动。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：“UI 测试不验证'按钮点没点成功'，而是验证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UI 操作有没有真正改变 Controller State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——这是示教器×控制器联合测试的语义。分辨率兼容也有依据：华沿 Elfin 标准示教器 11“ 1920×1200，MAiRA 10.5” 1280×800。“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4.10 示教器协议模拟器 TP/1.0（P2.3）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：自研行分隔 JSON 帧协议（非华沿私有协议，明确标注）——</w:t>
      </w:r>
      <w:r>
        <w:rPr>
          <w:rFonts w:ascii="Consolas" w:hAnsi="Consolas" w:eastAsia="Consolas"/>
          <w:b w:val="0"/>
          <w:i w:val="0"/>
          <w:color w:val="000000"/>
          <w:sz w:val="20"/>
        </w:rPr>
        <w:t>protocol.py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编解码（坏帧拒绝/粘包半包重组）、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tp_bridge.py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TCP 协议桥（TP 帧 ↔ RobotAdapter）、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tp_simulator.py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协议客户端（CLI 可独立跑 jog_demo 脚本）。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怎么测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：9 用例——编解码往返/坏帧/粘包半包（单测）+ SERVO/JOG/STOP 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经协议线真实改变控制器状态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（与 UI 用例同款断言）+ 未知动词拒绝 + 控制器错误透传 + STATE 推送。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：“示教器在架构里是'客户端'——浏览器 UI 走 REST、协议模拟器走 TP 协议线，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两条线共享同一控制器契约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。将来华沿协议拿到后，RealTPBridge 只需把厂商报文映射到这套契约，UI 和用例零改动。“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4.11 安全联锁仿真（P2.2a）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：SafetyStateMachine（输入 ESTOP/安全门/抱闸/驱动器故障 → 输出 允许使能/停机/抱闸请求），联锁优先级 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ESTOP &gt; 门 &gt; 驱动器故障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；SafetyService 三 RPC（GetSafetyState/SetSafetyInput 注入）；</w:t>
      </w:r>
      <w:r>
        <w:rPr>
          <w:rFonts w:ascii="Consolas" w:hAnsi="Consolas" w:eastAsia="Consolas"/>
          <w:b w:val="0"/>
          <w:i w:val="0"/>
          <w:color w:val="000000"/>
          <w:sz w:val="20"/>
        </w:rPr>
        <w:t>stop_required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上升沿联动控制器（ESTOP→急停 FAULT、门开→Guard Stop）。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怎么测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：7 用例——ESTOP 联动（注入后控制器 FAULT + 运动被拒）、优先级、门开禁使能、驱动器故障、抱闸防坠落、恢复。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边界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：只验证安全逻辑与联锁语义；真实安全等级/FSoE I/O 属 P2.2b HIL，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不越界声称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：“仿真层明确不声称验证了真实安全等级——安全等级需要认证资质。我验证的是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控制逻辑的联锁行为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：急停必须最高优先、门开必须 Guard Stop、Fault 后必须安全复位。这个边界感很重要。“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4.12 Robot Adapter（P2.0）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</w:t>
      </w:r>
      <w:r>
        <w:rPr>
          <w:rFonts w:ascii="Consolas" w:hAnsi="Consolas" w:eastAsia="Consolas"/>
          <w:b w:val="0"/>
          <w:i w:val="0"/>
          <w:color w:val="000000"/>
          <w:sz w:val="20"/>
        </w:rPr>
        <w:t>RobotAdapter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抽象 +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GrpcAdapter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实现；profile.adapter.type（simulation|hil）一行切换；HIL 缺 endpoint 报错、不可达抛清晰错误。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怎么测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：6 用例——配置解析、非法类型拒绝、HIL 缺端点、不可达错误、用例层不出现 ControllerClient。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：“P0~P2.3 全部用例只依赖 RobotAdapter 接口——换真机是改配置不改用例。这是'软硬件解耦'的落点，不是口号。”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4.13 报告与波形（P1-6）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每次 pytest 会话自动生成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reports/run_YYYYMMDD_NNN/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：report.html / result.json / trajectory.csv / log.txt / waveforms/*.svg（零依赖 SVG，jitter vs 名义周期参考线、latency overrun 红线+超标高亮）。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4.13 示教器 Qt 桌面面板与契约测试（P2.3 路径 B 的第三种形态 + 测试补全）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</w:t>
      </w:r>
      <w:r>
        <w:rPr>
          <w:rFonts w:ascii="Consolas" w:hAnsi="Consolas" w:eastAsia="Consolas"/>
          <w:b w:val="0"/>
          <w:i w:val="0"/>
          <w:color w:val="000000"/>
          <w:sz w:val="20"/>
        </w:rPr>
        <w:t>teach_pendant/qt_panel.py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PyQt5 桌面示教器（</w:t>
      </w:r>
      <w:r>
        <w:rPr>
          <w:rFonts w:ascii="Consolas" w:hAnsi="Consolas" w:eastAsia="Consolas"/>
          <w:b w:val="0"/>
          <w:i w:val="0"/>
          <w:color w:val="000000"/>
          <w:sz w:val="20"/>
        </w:rPr>
        <w:t>.ui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+ pyuic + 业务类</w:t>
      </w:r>
    </w:p>
    <w:p>
      <w:pPr>
        <w:spacing w:line="360" w:lineRule="auto" w:before="0" w:after="0"/>
        <w:ind w:firstLine="480"/>
      </w:pPr>
      <w:r>
        <w:rPr>
          <w:rFonts w:ascii="Consolas" w:hAnsi="Consolas" w:eastAsia="Consolas"/>
          <w:b w:val="0"/>
          <w:i w:val="0"/>
          <w:color w:val="000000"/>
          <w:sz w:val="20"/>
        </w:rPr>
        <w:t>QTTeachPendant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），与 Web 示教器共用同一控制器契约；</w:t>
      </w:r>
      <w:r>
        <w:rPr>
          <w:rFonts w:ascii="Consolas" w:hAnsi="Consolas" w:eastAsia="Consolas"/>
          <w:b w:val="0"/>
          <w:i w:val="0"/>
          <w:color w:val="000000"/>
          <w:sz w:val="20"/>
        </w:rPr>
        <w:t>RestBackend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（REST）/</w:t>
      </w:r>
    </w:p>
    <w:p>
      <w:pPr>
        <w:spacing w:line="360" w:lineRule="auto" w:before="0" w:after="0"/>
        <w:ind w:firstLine="480"/>
      </w:pPr>
      <w:r>
        <w:rPr>
          <w:rFonts w:ascii="Consolas" w:hAnsi="Consolas" w:eastAsia="Consolas"/>
          <w:b w:val="0"/>
          <w:i w:val="0"/>
          <w:color w:val="000000"/>
          <w:sz w:val="20"/>
        </w:rPr>
        <w:t>MockBackend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（离线仿真）双后端，jog 按住连发、HOME 回零、Esc 急停、F11 全屏、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“测试与曲线”标签页内嵌管理控制台。</w:t>
      </w:r>
      <w:r>
        <w:rPr>
          <w:rFonts w:ascii="Consolas" w:hAnsi="Consolas" w:eastAsia="Consolas"/>
          <w:b w:val="0"/>
          <w:i w:val="0"/>
          <w:color w:val="000000"/>
          <w:sz w:val="20"/>
        </w:rPr>
        <w:t>MockBackend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抽为独立模块</w:t>
      </w:r>
    </w:p>
    <w:p>
      <w:pPr>
        <w:spacing w:line="360" w:lineRule="auto" w:before="0" w:after="0"/>
        <w:ind w:firstLine="480"/>
      </w:pPr>
      <w:r>
        <w:rPr>
          <w:rFonts w:ascii="Consolas" w:hAnsi="Consolas" w:eastAsia="Consolas"/>
          <w:b w:val="0"/>
          <w:i w:val="0"/>
          <w:color w:val="000000"/>
          <w:sz w:val="20"/>
        </w:rPr>
        <w:t>teach_pendant/mock_backend.py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（qt_panel 与测试共用，避免测试引入 QtWebEngine）。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怎么测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</w:t>
      </w:r>
      <w:r>
        <w:rPr>
          <w:rFonts w:ascii="Consolas" w:hAnsi="Consolas" w:eastAsia="Consolas"/>
          <w:b w:val="0"/>
          <w:i w:val="0"/>
          <w:color w:val="000000"/>
          <w:sz w:val="20"/>
        </w:rPr>
        <w:t>test_qt_panel.py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5 项契约测试——使能门禁（未使能 jog/home/move 拒绝）、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jog 步长增量（正/负/自定义倍率）、回零全 0、绝对运动整体写入、复位清报警与 alarm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派生；用 QCoreApplication.processEvents() 驱动 QTimer 异步回调，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无 GUI / agent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：“示教器我做了三种客户端形态：Web、TP 协议桥、Qt 桌面面板；Qt 面板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与 Web 共用同一控制器契约，离线仿真后端独立成模块后被直接拿去做契约测试——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测的是示教器软件和控制器之间的行为契约，不是按钮点击。“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4.14 管理控制台（P3 → P3-ops → P3-charts：可操作 + 运行数据曲线）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</w:t>
      </w:r>
      <w:r>
        <w:rPr>
          <w:rFonts w:ascii="Consolas" w:hAnsi="Consolas" w:eastAsia="Consolas"/>
          <w:b w:val="0"/>
          <w:i w:val="0"/>
          <w:color w:val="000000"/>
          <w:sz w:val="20"/>
        </w:rPr>
        <w:t>orchestrator/app/console.py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提供 REST API——只读：</w:t>
      </w:r>
      <w:r>
        <w:rPr>
          <w:rFonts w:ascii="Consolas" w:hAnsi="Consolas" w:eastAsia="Consolas"/>
          <w:b w:val="0"/>
          <w:i w:val="0"/>
          <w:color w:val="000000"/>
          <w:sz w:val="20"/>
        </w:rPr>
        <w:t>/api/cases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用例清单（AST 扫描）、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/api/runs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运行历史、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/api/runs/{id}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运行明细（含 has_trajectory）、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/api/runs/{id}/trajectory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（7 轴轨迹抽稀采样）、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/api/runs/{id}/waveform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（逐周期 jitter/latency JSON）、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/api/waveforms/{name}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（全局波形 SVG）、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/api/defects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缺陷视图、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/api/summary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汇总；操作：</w:t>
      </w:r>
      <w:r>
        <w:rPr>
          <w:rFonts w:ascii="Consolas" w:hAnsi="Consolas" w:eastAsia="Consolas"/>
          <w:b w:val="0"/>
          <w:i w:val="0"/>
          <w:color w:val="000000"/>
          <w:sz w:val="20"/>
        </w:rPr>
        <w:t>POST /api/runs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触发后台 pytest（全量或按 11 个分组之一，RTP_WRITE_REPORT=1 落盘新 run）、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GET /api/runs/status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进度轮询、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POST /api/defects/{id}/close|reopen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人工闭环。</w:t>
      </w:r>
      <w:r>
        <w:rPr>
          <w:rFonts w:ascii="Consolas" w:hAnsi="Consolas" w:eastAsia="Consolas"/>
          <w:b w:val="0"/>
          <w:i w:val="0"/>
          <w:color w:val="000000"/>
          <w:sz w:val="20"/>
        </w:rPr>
        <w:t>frontend/index.html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零依赖单页：运行按钮（分组下拉）、运行中徽章 + 3s 轮询、运行行点击展开逐用例明细 + 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7 轴轨迹曲线（位置/速度/加速度切换，trajectory.csv 抽稀 400 点 SVG 折线）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+ 逐周期 jitter/latency 波形、实时性波形面板（全局 SVG）、缺陷关闭/重开（MANUAL 标记）。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运行中实时曲线（v0.16.0-p3-realtime）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：adapter 包装自动捕获逐用例轨迹段（对用例零侵入），每用例结束 flush 到 reports/active.live.jsonl；</w:t>
      </w:r>
      <w:r>
        <w:rPr>
          <w:rFonts w:ascii="Consolas" w:hAnsi="Consolas" w:eastAsia="Consolas"/>
          <w:b w:val="0"/>
          <w:i w:val="0"/>
          <w:color w:val="000000"/>
          <w:sz w:val="20"/>
        </w:rPr>
        <w:t>/api/runs/active/stream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SSE 端点增量推送；前端 EventSource 边跑边刷新 7 轴曲线（运行累计时间轴）；运行结束归档 run_dir/active.jsonl 并清理 live 文件作为 SSE 结束信号——数据全部来自 C++ Agent 批量采样。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怎么测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</w:t>
      </w:r>
      <w:r>
        <w:rPr>
          <w:rFonts w:ascii="Consolas" w:hAnsi="Consolas" w:eastAsia="Consolas"/>
          <w:b w:val="0"/>
          <w:i w:val="0"/>
          <w:color w:val="000000"/>
          <w:sz w:val="20"/>
        </w:rPr>
        <w:t>test_console.py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12 项——清单结构、运行历史结构、自动闭环语义、汇总一致性、run 级逐周期波形 JSON、触发运行、运行中状态、分组/未知分组 400、并发 409、运行明细 404、轨迹曲线 API（抽稀结构/404）、波形 SVG 端点（200/404/路径穿越防护）。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工程细节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：曲线全部由真实运行产物驱动——trajectory.csv（C++ Agent 逐周期采样）抽稀后返 JSON，前端零依赖 SVG 折线；run 级 waveform.json 与全局 waveforms/*.svg 双通道；后台运行 subprocess 隔离 + agent 运行时 PATH 补齐（RTP_MSYS_ROOT 可覆盖）；缺陷人工状态以用例名为稳定 key（BUG 序号随轮次漂移）。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：“管理侧不只管用例和缺陷，还直接展示运行过程数据：点开一次真实运行的明细，能看到 7 轴位置/速度/加速度轨迹曲线和逐周期 jitter/latency 波形——这些曲线全部来自 C++ Agent 的周期采样和测试产物，不是模拟数据，验证结果和过程数据是一体的。”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4.15 PyQt5 桌面示教器面板（示教器客户端③，补齐 QT 缺口）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</w:t>
      </w:r>
      <w:r>
        <w:rPr>
          <w:rFonts w:ascii="Consolas" w:hAnsi="Consolas" w:eastAsia="Consolas"/>
          <w:b w:val="0"/>
          <w:i w:val="0"/>
          <w:color w:val="000000"/>
          <w:sz w:val="20"/>
        </w:rPr>
        <w:t>teach_pendant/qt_panel.py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（业务类）+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qt_panel.ui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（Qt Designer UI）+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ui_qt_panel.py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（pyuic5 生成）。用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QNetworkAccessManager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（QT 原生异步网络栈）调 teach_pendant REST（</w:t>
      </w:r>
      <w:r>
        <w:rPr>
          <w:rFonts w:ascii="Consolas" w:hAnsi="Consolas" w:eastAsia="Consolas"/>
          <w:b w:val="0"/>
          <w:i w:val="0"/>
          <w:color w:val="000000"/>
          <w:sz w:val="20"/>
        </w:rPr>
        <w:t>/api/servo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/api/jog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/api/status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/api/home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/api/alarm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/api/move_absolute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），是示教器的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桌面 HMI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第三客户端，与浏览器 UI、TP/1.0 协议模拟器共享同一控制器契约。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工程结构（贴近工业 Qt Creator 工作流）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</w:t>
      </w:r>
      <w:r>
        <w:rPr>
          <w:rFonts w:ascii="Consolas" w:hAnsi="Consolas" w:eastAsia="Consolas"/>
          <w:b w:val="0"/>
          <w:i w:val="0"/>
          <w:color w:val="000000"/>
          <w:sz w:val="20"/>
        </w:rPr>
        <w:t>qt_panel.ui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（设计）→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pyuic5 qt_panel.ui -o ui_qt_panel.py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（生成 UI 类，勿手改）→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qt_panel.py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（业务类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QTTeachPendant(QMainWindow, Ui_QtTeachPendant)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，加载 UI + 信号连接 + 控制逻辑）。改 UI 只重跑 pyuic5，业务代码零触碰。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功能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：7 关节实时角度读数（500ms 轮询）、每关节 +/− 增量 jog、Servo ON/OFF、Stop、Reset、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Home 回零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、Move Absolute、报警面板、操作日志、状态 LED。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测试与曲线标签页（桌面端聚合网页端数据）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：面板用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QTabWidget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分出第二页「测试与曲线」，内嵌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QWebEngineView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直接加载管理控制台单页（</w:t>
      </w:r>
      <w:r>
        <w:rPr>
          <w:rFonts w:ascii="Consolas" w:hAnsi="Consolas" w:eastAsia="Consolas"/>
          <w:b w:val="0"/>
          <w:i w:val="0"/>
          <w:color w:val="000000"/>
          <w:sz w:val="20"/>
        </w:rPr>
        <w:t>frontend/index.html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），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复用其用例清单 / 运行历史 / 缺陷视图 / 逐周期 jitter·latency 数据曲线（SVG）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，零重写、保真度最高。控制台由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app/console.py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（FastAPI）托管，只读查看无需控制器 agent；曲线来自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reports/run_*/waveform.json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（全量或“波形报告”分组运行产出）。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怎么跑通这一页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：先起控制台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py -m uvicorn app.console:app --port 58090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（或一键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py teach_pendant/run_real_backend.py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同时拉 agent+示教器后端+控制台），再用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py teach_pendant/qt_panel.py --url http://127.0.0.1:58081 --console-url http://127.0.0.1:58090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；切到「测试与曲线」页即可看到与浏览器端一致的测试和曲线。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两种运行模式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：真实模式（先起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uvicorn teach_pendant.main:app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，连控制器 gRPC）；</w:t>
      </w:r>
      <w:r>
        <w:rPr>
          <w:rFonts w:ascii="Consolas" w:hAnsi="Consolas" w:eastAsia="Consolas"/>
          <w:b w:val="0"/>
          <w:i w:val="0"/>
          <w:color w:val="000000"/>
          <w:sz w:val="20"/>
        </w:rPr>
        <w:t>--mock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离线模式（内置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MockBackend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仿真控制器，无需 agent 即可演示，直接给面试官看 jog/回零/报警）。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怎么验证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</w:t>
      </w:r>
      <w:r>
        <w:rPr>
          <w:rFonts w:ascii="Consolas" w:hAnsi="Consolas" w:eastAsia="Consolas"/>
          <w:b w:val="0"/>
          <w:i w:val="0"/>
          <w:color w:val="000000"/>
          <w:sz w:val="20"/>
        </w:rPr>
        <w:t>py_compile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+ 无头（</w:t>
      </w:r>
      <w:r>
        <w:rPr>
          <w:rFonts w:ascii="Consolas" w:hAnsi="Consolas" w:eastAsia="Consolas"/>
          <w:b w:val="0"/>
          <w:i w:val="0"/>
          <w:color w:val="000000"/>
          <w:sz w:val="20"/>
        </w:rPr>
        <w:t>QT_QPA_PLATFORM=offscreen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）构建窗口；</w:t>
      </w:r>
      <w:r>
        <w:rPr>
          <w:rFonts w:ascii="Consolas" w:hAnsi="Consolas" w:eastAsia="Consolas"/>
          <w:b w:val="0"/>
          <w:i w:val="0"/>
          <w:color w:val="000000"/>
          <w:sz w:val="20"/>
        </w:rPr>
        <w:t>--mock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下 servo→jog→home 关节回零逻辑通过。PyQt5 仅面板依赖，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不进 pytest/CI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（避免 GUI 环境耦合，保持 83 用例全绿）。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：“岗位要求 QT/HMI，我补了一个 PyQt5 桌面示教器面板——Qt Designer 画 UI、pyuic 生成代码、业务类接管逻辑，是工业 Qt 标准分工；网络走 QT 原生 QNetworkAccessManager 而非裸 socket，一看就是正经 QT 工程结构，不是脚本玩具。”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截图/录屏指引（简历素材）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离线演示最快：</w:t>
      </w:r>
      <w:r>
        <w:rPr>
          <w:rFonts w:ascii="Consolas" w:hAnsi="Consolas" w:eastAsia="Consolas"/>
          <w:b w:val="0"/>
          <w:i w:val="0"/>
          <w:color w:val="000000"/>
          <w:sz w:val="20"/>
        </w:rPr>
        <w:t>python -m teach_pendant.qt_panel --mock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→ 点 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Servo ON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→ 各关节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+/−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按钮使能 → 连点 J0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+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看读数实时 +5° 递增 → 点 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Home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全部回零。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截图点：① 使能后状态 LED 变绿 + 关节读数；② jog 后某关节非零；③ Home 后全部归零且 Log 出现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home: {...}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。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录屏（OBS/ShareX，15~30s）：Servo ON → J2 连点 + → Home 回零，旁白“这是 PyQt5 写的示教器桌面端，复用同一套控制器 REST 契约”。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真实模式（有 agent 时）：先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python -m uvicorn teach_pendant.main:app --port 58081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，再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python -m teach_pendant.qt_panel --url http://127.0.0.1:58081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，操作会真实改变控制器关节状态（与 Playwright 用例同语义）。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测试与曲线页（演示用）：另开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python -m uvicorn app.console:app --port 58090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，桌面面板切到「测试与曲线」标签页即内嵌控制台网页——点运行历史任意一行展开，能看到逐用例 PASS/FAIL 明细与 jitter/latency 两条数据曲线；这一页直接把“网页端看的测试和曲线”搬到了桌面 HMI，简历素材里可强调“QT 面板聚合了测试报告与波形”。</w:t>
      </w:r>
    </w:p>
    <w:p>
      <w:pPr>
        <w:pStyle w:val="Heading1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5. 测试体系（94 项）</w:t>
      </w:r>
    </w:p>
    <w:tbl>
      <w:tblPr>
        <w:tblW w:type="pct" w:w="500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268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模块</w:t>
            </w:r>
          </w:p>
        </w:tc>
        <w:tc>
          <w:tcPr>
            <w:tcW w:type="dxa" w:w="2268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用例数</w:t>
            </w:r>
          </w:p>
        </w:tc>
        <w:tc>
          <w:tcPr>
            <w:tcW w:type="dxa" w:w="2268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文件</w:t>
            </w:r>
          </w:p>
        </w:tc>
        <w:tc>
          <w:tcPr>
            <w:tcW w:type="dxa" w:w="2268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关键覆盖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P0 运动控制核心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righ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11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test_p0_core.py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使能/回零/绝对定位/位置精度/速度钳制/限位/Stop/未使能/急停/抢占/Reset 重运动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CiA402 状态机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righ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12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test_cia402.py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全迁移表/状态字位/对象字典/FaultReset 上升沿/非法迁移/多从站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虚拟 EtherCAT 总线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righ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7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test_ethercat.py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总线信息/PDO 周期交换/RunCycles/高频率稳定性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实时性量化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（并入 ethercat）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500/1000Hz overrun==0 + latency 阈值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虚拟示教器 UI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righ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8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test_teach_pendant.py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五块 tab/Servo ON 真实使能/Jog+→关节+5°/Stop/Alarm 联动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总线异常注入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righ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6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test_bus_fault.py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丢失隔离/断链阻断/错误恢复/参数拒绝/状态隔离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波形可视化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righ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test_waveform.py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数组长度/统计自洽/SVG 生成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Robot Adapter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righ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6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test_adapter.py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配置切换/非法类型/缺端点/不可达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SOEM 骨架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righ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test_p2_soem.py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无网卡 FATAL/可操作提示/非法 --bus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安全联锁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righ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7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test_safety.py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ESTOP 联动/优先级/门/故障/抱闸/恢复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示教器协议模拟器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righ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9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test_tp_protocol.py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编解码/坏帧/粘包/SERVO/JOG/STOP/错误透传/推送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管理控制台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righ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15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test_console.py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清单/历史/自动闭环/汇总 + 逐周期波形 JSON + 触发运行/状态轮询/并发拒绝/明细/人工闭环 + 轨迹曲线 API/波形 SVG 端点 + 实时曲线 SSE 生成器语义（增量推送/结束收尾/HTTP event-stream）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Qt 示教器面板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righ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5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test_qt_panel.py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MockBackend 契约：使能门禁 / jog 步长增量 / 回零 / 绝对运动 / 复位与报警派生（无 GUI/agent）</w:t>
            </w:r>
          </w:p>
        </w:tc>
      </w:tr>
    </w:tbl>
    <w:p>
      <w:pPr>
        <w:spacing w:line="240" w:lineRule="auto" w:before="0" w:after="80"/>
      </w:pP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设计要点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：实时性断言由逐周期明细重算校验；bus_fault 用例 autouse teardown 复位从站防污染；safety 用例 teardown 清输入 + Reset 防污染共享 agent；波形自洽（max(interval)−jitter_max≈名义周期）。</w:t>
      </w:r>
    </w:p>
    <w:p>
      <w:pPr>
        <w:pStyle w:val="Heading1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6. 工程化与演进（17 个 tag）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6.1 里程碑时间线</w:t>
      </w:r>
    </w:p>
    <w:tbl>
      <w:tblPr>
        <w:tblW w:type="pct" w:w="500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tag</w:t>
            </w:r>
          </w:p>
        </w:tc>
        <w:tc>
          <w:tcPr>
            <w:tcW w:type="dxa" w:w="3024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内容</w:t>
            </w:r>
          </w:p>
        </w:tc>
        <w:tc>
          <w:tcPr>
            <w:tcW w:type="dxa" w:w="3024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CI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v0.1.0-p0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P0 全链路：pytest→gRPC→C++ Agent→Simulator→Oracle→报告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v0.2.0-p1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CiA402 状态机 + 对象字典 + 7 虚拟从站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v0.3.0-p1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虚拟 EtherCAT 总线（PDO 周期交换 + RunCycles）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v0.4.0-p1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实时性量化：jitter/latency/overrun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v0.5.0-p1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虚拟示教器（五块 UI）+ Playwright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v0.6.0-p1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总线异常注入（LINK/SLAVE/BUS + 恢复）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v0.7.0-p1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逐周期波形可视化（SVG）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v0.8.0-p2-plan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P2 规划基线（Adapter/HIL/FSoE/示教器）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v0.9.0-p2.0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Robot Adapter 抽象：simulation/hil 切换，用例零改动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v0.10.0-p2.1a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EthercatMaster 抽象 + SOEM 骨架：--bus 切换，无网卡清晰 FATAL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v0.11.0-p2.2a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SafetyService 安全联锁仿真 + 控制器联动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v0.12.0-p2.3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示教器协议模拟器 TP/1.0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v0.13.0-p3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管理控制台（console 只读 API + 单页前端 + 报告写盘门控）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v0.14.0-p3-ops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可操作控制台：触发运行/分组、进度轮询、运行明细、缺陷人工关闭·重开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v0.15.0-p3-charts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运行数据曲线：7 轴轨迹（位置/速度/加速度）+ 逐周期 jitter/latency 波形 + 全局波形面板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v0.14.2-teach-pendant-qt-tests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示教器 Qt 面板测试补全：MockBackend 抽离独立模块 + 5 项契约测试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v0.16.0-p3-realtime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运行中实时曲线：逐用例轨迹段自动捕获 + SSE 流式推送 + 前端 EventSource 边跑边刷新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</w:tbl>
    <w:p>
      <w:pPr>
        <w:spacing w:line="240" w:lineRule="auto" w:before="0" w:after="80"/>
      </w:pP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节奏纪律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（面试重点讲）：每个里程碑 = 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本地全量绿 → 推 CI → CI 绿后打 tag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，17 个 tag 全部可追溯。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6.2 踩坑与根因（体现工程深度）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CI 排障链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：Ubuntu apt gRPC≈1.51 已是 fluent API（AddListeningPort 返回 ServerBuilder&amp; + 第 3 参 selected_port，不得用 selected==0 判绑定失败）；Ubuntu 无 Protobuf CMake config → CMake 双轨；pytest agent 未就绪 → timeout + 日志防缓冲 + wait_ready 记 last_err + 候选端口重试；本机 Hyper-V 排除动态端口 → 固定候选端口。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本机工具链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：网络无法拉 vcpkg/gRPC 源码 → MSYS2 预编译包；GCC 16.2 本机无法启动（0xc0000135）→ clang++ +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-stdlib=libstdc++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对齐 mingw64 ABI；</w:t>
      </w:r>
      <w:r>
        <w:rPr>
          <w:rFonts w:ascii="Consolas" w:hAnsi="Consolas" w:eastAsia="Consolas"/>
          <w:b w:val="0"/>
          <w:i w:val="0"/>
          <w:color w:val="000000"/>
          <w:sz w:val="20"/>
        </w:rPr>
        <w:t>--unwindlib=libgcc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避免双解卷器冲突；中文路径 → subst R:。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编译期坑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：C++ 枚举/struct 与 proto 消息重名（SlaveInput/BusFaultType）→ 改名；Linux 编译缺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&lt;linux/if_ether.h&gt;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（ETH_P_ALL）。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运行时 bug（重要！）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</w:t>
      </w:r>
      <w:r>
        <w:rPr>
          <w:rFonts w:ascii="Consolas" w:hAnsi="Consolas" w:eastAsia="Consolas"/>
          <w:b w:val="0"/>
          <w:i w:val="0"/>
          <w:color w:val="000000"/>
          <w:sz w:val="20"/>
        </w:rPr>
        <w:t>reset()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未清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emergency_requested_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——急停复位后第一次运动会被立即打断。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安全联锁测试把它暴露了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，修复后补回归用例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test_emergency_reset_allows_relaunch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。这正是“测试平台用异常注入发现控制器实现缺陷”的活例。</w:t>
      </w:r>
    </w:p>
    <w:p>
      <w:pPr>
        <w:pStyle w:val="Heading1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7. 高频追问应答（Q&amp;A，最重要的一节）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A. 架构与实时性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Q1：为什么 Python + C++ 双层，不直接用 C++ 或纯 Python？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Python 写测试用例、做判定、出报告效率高，但解释器和 RPC 调度无法保证 0.5ms 级确定性；C++ 承担控制环和采样。</w:t>
      </w:r>
      <w:r>
        <w:rPr>
          <w:rFonts w:ascii="Times New Roman" w:hAnsi="Times New Roman" w:eastAsia="宋体"/>
          <w:b/>
          <w:i/>
          <w:color w:val="000000"/>
          <w:sz w:val="22"/>
        </w:rPr>
        <w:t>分工原则：Python 只下发一次命令，控制周期内的执行与采样全在 C++ 侧，完成后批量回传。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 xml:space="preserve"> 如果让 Python 每周期调一次 gRPC 拿位置，这个架构面试时一定会被问倒，所以设计上直接避开。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Q2：gRPC 为什么不用 HTTP/REST？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跨语言强类型契约、.proto 即接口文档、天然支持 streaming 和批量消息；控制器指令模型是“一次命令 + 批量回传”，gRPC 的 message 语义最贴合。示教器 UI 走 REST 是因为浏览器场景，协议层用 gRPC，两个层面职责不同。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Q3：jitter 是怎么测的？数据可信吗？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C++ 侧 RunCycles 真实计时：记录每个周期的实际间隔 interval_us 和处理耗时 processing_us，自旋等待到名义周期再进入下一周期，统计 min/max/mean/std 和 overrun 次数；Python 拿到逐周期数组后重算校验统计自洽。实测 500Hz jitter max≈87us、latency max≈3us、overrun=0。要说明的是这是</w:t>
      </w:r>
      <w:r>
        <w:rPr>
          <w:rFonts w:ascii="Times New Roman" w:hAnsi="Times New Roman" w:eastAsia="宋体"/>
          <w:b/>
          <w:i/>
          <w:color w:val="000000"/>
          <w:sz w:val="22"/>
        </w:rPr>
        <w:t>仿真环境指标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，真机验收以 HIL 阶段数据为准——这一点我会主动讲，面试官反而信任。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Q4：为什么不直接在真机上测？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真机是最终验收（P2.1b HIL），但开发期真机成本高、异常工况难复现。仿真层让状态机、协议、实时性逻辑先行验证，Robot Adapter 抽象保证切真机只改配置。而且</w:t>
      </w:r>
      <w:r>
        <w:rPr>
          <w:rFonts w:ascii="Times New Roman" w:hAnsi="Times New Roman" w:eastAsia="宋体"/>
          <w:b/>
          <w:i/>
          <w:color w:val="000000"/>
          <w:sz w:val="22"/>
        </w:rPr>
        <w:t>仿真发现的问题一样是控制器实现的 bug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（比如 reset 急停标志残留），不是仿真器的问题。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B. 协议栈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Q5：CiA402 是什么？和 EtherCAT 什么关系？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CiA402 是驱动器设备 Profile（状态机 + 对象字典），不是总线协议；EtherCAT 是总线，CiA402 通过 CoE 跑在 EtherCAT 上。架构里体现层级：</w:t>
      </w:r>
      <w:r>
        <w:rPr>
          <w:rFonts w:ascii="Times New Roman" w:hAnsi="Times New Roman" w:eastAsia="宋体"/>
          <w:b/>
          <w:i/>
          <w:color w:val="000000"/>
          <w:sz w:val="22"/>
        </w:rPr>
        <w:t>EtherCAT → CoE → CiA402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。我实现了 9 状态迁移表 + 0x6040/0x6041 控制字/状态字 + 对象字典读写 + FaultReset 上升沿，7 个从站相互独立。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Q6：SOEM 骨架为什么在 Windows 上直接报不支持？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SOEM 依赖 Linux raw socket（AF_PACKET）做实时帧交换，Windows 上要么用 WinPcap 要么用商业栈，且 Windows 定时器粒度不满足硬实时。骨架阶段明确报错比“假装能跑”诚实——真机 HIL 部署目标是 Linux 工控机，这个决策本身就是懂行。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Q7：EtherCAT 虚拟总线和真实从站区别？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虚拟总线仿真 PDO 周期交换、实时统计和故障注入语义；真实从站要处理扫描、拓扑、DC 同步。抽象层把两者统一到 EthercatMaster 接口，真机接入只替换实现。</w:t>
      </w:r>
      <w:r>
        <w:rPr>
          <w:rFonts w:ascii="Times New Roman" w:hAnsi="Times New Roman" w:eastAsia="宋体"/>
          <w:b/>
          <w:i/>
          <w:color w:val="000000"/>
          <w:sz w:val="22"/>
        </w:rPr>
        <w:t>虚拟总线验证的是控制器侧逻辑，不声称等价于真实总线物理特性。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Q8：Modbus/FSoE/CAN 这些华沿接口为什么不都做？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华沿 MAiRA 控制箱接口有 EtherCAT/FSoE、TCP/IP、CAN、Modbus。全部实现没有意义——</w:t>
      </w:r>
      <w:r>
        <w:rPr>
          <w:rFonts w:ascii="Times New Roman" w:hAnsi="Times New Roman" w:eastAsia="宋体"/>
          <w:b/>
          <w:i/>
          <w:color w:val="000000"/>
          <w:sz w:val="22"/>
        </w:rPr>
        <w:t>优先做岗位含金量最高、且能验证深度的 EtherCAT/CiA402 链路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；Modbus 属于预留接口，FSoE 安全走 P2.2b 真实安全 I/O。选型要证明深度，不是罗列广度。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C. 测试方法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Q9：测试数据哪来的？没有真机数据怎么跑测试？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测试数据是</w:t>
      </w:r>
      <w:r>
        <w:rPr>
          <w:rFonts w:ascii="Times New Roman" w:hAnsi="Times New Roman" w:eastAsia="宋体"/>
          <w:b/>
          <w:i/>
          <w:color w:val="000000"/>
          <w:sz w:val="22"/>
        </w:rPr>
        <w:t>产物不是前提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——控制器是确定性系统，指令（目标位置、速度、限位）由用例定义，行为由 Simulator 产生，判定由 Oracle 基于 Profile 阈值完成。这不叫“没有数据”，这叫</w:t>
      </w:r>
      <w:r>
        <w:rPr>
          <w:rFonts w:ascii="Times New Roman" w:hAnsi="Times New Roman" w:eastAsia="宋体"/>
          <w:b/>
          <w:i/>
          <w:color w:val="000000"/>
          <w:sz w:val="22"/>
        </w:rPr>
        <w:t>指令驱动测试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：期望值来自规格（限速、限位、精度阈值），实际值来自被控对象回传，比较即得结论。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Q10：Test Oracle 和断言的区别？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断言是“单个结果对不对”，Oracle 是</w:t>
      </w:r>
      <w:r>
        <w:rPr>
          <w:rFonts w:ascii="Times New Roman" w:hAnsi="Times New Roman" w:eastAsia="宋体"/>
          <w:b/>
          <w:i/>
          <w:color w:val="000000"/>
          <w:sz w:val="22"/>
        </w:rPr>
        <w:t>独立的判定组件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，可复用、可组合：位置误差、速度约束、加速度、状态序列合法性、总线故障语义都是独立判定器。Simulator 产生行为、Oracle 判定对错，两者解耦后测试逻辑才能被复用和审计。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Q11：UI 测试（Playwright）为什么不用图像识别？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控件/API 自动化为主，图像识别只做视觉回归兜底。示教器 UI 测试的核心是</w:t>
      </w:r>
      <w:r>
        <w:rPr>
          <w:rFonts w:ascii="Times New Roman" w:hAnsi="Times New Roman" w:eastAsia="宋体"/>
          <w:b/>
          <w:i/>
          <w:color w:val="000000"/>
          <w:sz w:val="22"/>
        </w:rPr>
        <w:t>验证 UI 操作真实改变 Controller State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（点 Jog+ 后读 gRPC 关节位置），不是验证像素。OpenCV 做 UI 主路径是玩具，业界主路径是 DOM/API 自动化。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Q12：怎么设计异常测试？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四个层次：状态异常（急停、Fault、越限位）、总线异常（断链、从站丢失、帧错误）、时序异常（重复触发、运动中抢占）、安全异常（急停联动、门开 Guard Stop）。每个异常都要验证“控制器进入正确状态 + 拒绝非法后续操作 + 可恢复路径”。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D. 工程与排障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Q13：CI 上遇到过最难的 bug？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gRPC 版本差异：Ubuntu apt 的 gRPC≈1.51 是 fluent API，</w:t>
      </w:r>
      <w:r>
        <w:rPr>
          <w:rFonts w:ascii="Consolas" w:hAnsi="Consolas" w:eastAsia="Consolas"/>
          <w:b w:val="0"/>
          <w:i/>
          <w:color w:val="000000"/>
          <w:sz w:val="20"/>
        </w:rPr>
        <w:t>AddListeningPort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 xml:space="preserve"> 返回 ServerBuilder&amp; 而不是端口号，用“selected==0 判绑定失败”在 mingw64 1.82 恒 0——本机正常、CI 崩溃，最后通过读 gRPC 版本行为差异解决，并固化进设计文档。这说明了跨平台验证的价值。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Q14：测试发现过控制器实现 bug 吗？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有。安全联锁联动急停后，</w:t>
      </w:r>
      <w:r>
        <w:rPr>
          <w:rFonts w:ascii="Consolas" w:hAnsi="Consolas" w:eastAsia="Consolas"/>
          <w:b w:val="0"/>
          <w:i/>
          <w:color w:val="000000"/>
          <w:sz w:val="20"/>
        </w:rPr>
        <w:t>reset()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 xml:space="preserve"> 没清 </w:t>
      </w:r>
      <w:r>
        <w:rPr>
          <w:rFonts w:ascii="Consolas" w:hAnsi="Consolas" w:eastAsia="Consolas"/>
          <w:b w:val="0"/>
          <w:i/>
          <w:color w:val="000000"/>
          <w:sz w:val="20"/>
        </w:rPr>
        <w:t>emergency_requested_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 xml:space="preserve"> 标志，导致复位后第一次运动被立即急停打断——这个 bug 在 P0 阶段不可能被发现（P0 急停测试复位后没有继续运动），是 P2.2a 异常注入把它暴露的。修复后补了回归用例。</w:t>
      </w:r>
      <w:r>
        <w:rPr>
          <w:rFonts w:ascii="Times New Roman" w:hAnsi="Times New Roman" w:eastAsia="宋体"/>
          <w:b/>
          <w:i/>
          <w:color w:val="000000"/>
          <w:sz w:val="22"/>
        </w:rPr>
        <w:t>这就是测试平台的核心价值：用异常注入发现隐藏缺陷。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Q15：版本管理怎么做的？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Conventional Commits + 语义化 tag；每个里程碑“本地全量绿 → 推 CI → 绿后打 tag”；CI 在 push/PR 自动构建 + 全量 pytest + 上传报告产物。测试→缺陷→回归闭环：用例失败 → 定位 → 修复 → 补回归用例 → 重跑全量。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Q16：为什么不用现成的禅道/Jira 管 BUG？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那个是管理平台，我要证明的是</w:t>
      </w:r>
      <w:r>
        <w:rPr>
          <w:rFonts w:ascii="Times New Roman" w:hAnsi="Times New Roman" w:eastAsia="宋体"/>
          <w:b/>
          <w:i/>
          <w:color w:val="000000"/>
          <w:sz w:val="22"/>
        </w:rPr>
        <w:t>控制器测试开发能力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。我建立了 Requirement→TestCase→TestRun→Defect→Build→Release 的可追溯关系（测试发现 bug → 定位版本 → 回归验证），这是测试工程的核心，而不是再做一套工单系统。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E. 行业与华沿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Q17：为什么 Robot Profile 参数化？华沿产品你了解吗？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 xml:space="preserve">华沿不同系列规格不同：Elfin-Pro 控制周期最高 2000Hz、S 系列 1000Hz；MAiRA 重复定位精度 ±0.01mm，Elfin-Pro 约 ±0.02~±0.05mm；MAiRA 7 自由度、控制箱接口 EtherCAT/FSoE、TCP/IP、CAN、Modbus；示教器 Elfin 11“ 1920×1200、MAiRA 10.5” 1280×800。所以写死参数是错的，配置化是行业常识。当前用 </w:t>
      </w:r>
      <w:r>
        <w:rPr>
          <w:rFonts w:ascii="Consolas" w:hAnsi="Consolas" w:eastAsia="Consolas"/>
          <w:b w:val="0"/>
          <w:i/>
          <w:color w:val="000000"/>
          <w:sz w:val="20"/>
        </w:rPr>
        <w:t>maira_sim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（MAiRA-like 仿真配置），不冒充官方内部参数。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Q18：MAiRA 的 7 轴为什么没做完整逆运动学？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控制器测试岗位验证的是指令执行、状态机、实时性和协议，不是运动学算法本身。7 自由度冗余 IK 是研究级问题，做进测试平台会让项目失控。关节空间梯形剖面 + 同步 PTP 已支撑全部 PLCopen 指令测试；FK/IK、TCP 轨迹判定是独立后续阶段。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Q19：安全功能为什么不声称验证了？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安全等级（PL/SIL）需要认证资质与真实安全 I/O。我验证的是</w:t>
      </w:r>
      <w:r>
        <w:rPr>
          <w:rFonts w:ascii="Times New Roman" w:hAnsi="Times New Roman" w:eastAsia="宋体"/>
          <w:b/>
          <w:i/>
          <w:color w:val="000000"/>
          <w:sz w:val="22"/>
        </w:rPr>
        <w:t>控制逻辑的联锁行为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（急停优先级、门 Guard Stop、Fault 复位），仿真层明确标注边界，HIL 阶段才验证真实 I/O。诚实声明边界比夸大安全结论专业得多。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Q20：这个项目简历上怎么定位？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一句话：</w:t>
      </w:r>
      <w:r>
        <w:rPr>
          <w:rFonts w:ascii="Times New Roman" w:hAnsi="Times New Roman" w:eastAsia="宋体"/>
          <w:b/>
          <w:i/>
          <w:color w:val="000000"/>
          <w:sz w:val="22"/>
        </w:rPr>
        <w:t>“机器人控制器与示教系统自动化测试平台｜C++ / Python / Linux / EtherCAT / CiA402 / PLCopen”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——多轴软硬件解耦测试架构、C++ 控制环与 Python 编排双层、Robot Profile 参数化、Simulator+Oracle 判定、CiA402/EtherCAT/示教器/安全联锁自动化验证，91 用例 CI 全绿，16 个版本里程碑。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Q21：后续规划？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P2.1b 真 EtherCAT HIL（SOEM 接入真机，jitter/latency 变真机验收指标）、P2.2b 真实安全 I/O、RealTPBridge 真示教器（需厂商协议资料）；运动学 FK/IK + MoveLin/MoveCirc 路径判定；管理侧 Requirement→TestCase→TestRun→Defect→Build→Release 闭环。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Q22：项目里最自豪的设计？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 xml:space="preserve">三个：① </w:t>
      </w:r>
      <w:r>
        <w:rPr>
          <w:rFonts w:ascii="Times New Roman" w:hAnsi="Times New Roman" w:eastAsia="宋体"/>
          <w:b/>
          <w:i/>
          <w:color w:val="000000"/>
          <w:sz w:val="22"/>
        </w:rPr>
        <w:t>实时性边界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 xml:space="preserve">——Python 只下发一次命令，控制周期全在 C++ 内，批量回传；② </w:t>
      </w:r>
      <w:r>
        <w:rPr>
          <w:rFonts w:ascii="Times New Roman" w:hAnsi="Times New Roman" w:eastAsia="宋体"/>
          <w:b/>
          <w:i/>
          <w:color w:val="000000"/>
          <w:sz w:val="22"/>
        </w:rPr>
        <w:t>Simulator 产生行为 / Oracle 判定对错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 xml:space="preserve">的架构；③ </w:t>
      </w:r>
      <w:r>
        <w:rPr>
          <w:rFonts w:ascii="Times New Roman" w:hAnsi="Times New Roman" w:eastAsia="宋体"/>
          <w:b/>
          <w:i/>
          <w:color w:val="000000"/>
          <w:sz w:val="22"/>
        </w:rPr>
        <w:t>异常注入发现真实 bug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（reset 急停标志残留）——证明这套平台对控制器软件有实际测试价值。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Q23：一个人做全栈，怎么保证质量？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分层验证：协议层有编解码单测，服务层有集成测试，UI 有端到端，实时性有量化指标；CI 双端全绿 + 报告产物留痕；每个里程碑打 tag 可追溯。个人项目尤其要靠自动化测试兜底——这正是这个岗位的核心能力。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Q24：和华沿岗位的契合点？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岗位要控制器软件、示教器软件、版本管理、设计文档——项目四者全覆盖；技术栈 C++/Python/Linux/gRPC 对齐；行业语义（PLCopen/CiA402/EtherCAT/示教器/安全联锁）是本项目的骨架而不是名词堆砌；异常注入与回归闭环直接对应测试开发职责。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Q25：如果让你真机接一台 Elfin-Pro，第一步做什么？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 xml:space="preserve">先建 </w:t>
      </w:r>
      <w:r>
        <w:rPr>
          <w:rFonts w:ascii="Consolas" w:hAnsi="Consolas" w:eastAsia="Consolas"/>
          <w:b w:val="0"/>
          <w:i/>
          <w:color w:val="000000"/>
          <w:sz w:val="20"/>
        </w:rPr>
        <w:t>huayan_elfin_pro_public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 xml:space="preserve"> Profile（公开规格：轴数、周期、限位、精度），用现有 91 用例在 Simulation 模式全量跑通基线；再 P2.1b 把 SOEM 接到真实 EtherCAT 从站（工控机 Linux + 伺服），跑 test_ethercat 核心用例对齐从站数；最后 jitter/latency/overrun 以真机实测进报告。每一步都有明确验收，不改用例只改配置。</w:t>
      </w:r>
    </w:p>
    <w:p>
      <w:pPr>
        <w:pStyle w:val="Heading1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8. 华沿产品情报与技术表述对照（避免说错）</w:t>
      </w:r>
    </w:p>
    <w:tbl>
      <w:tblPr>
        <w:tblW w:type="pct" w:w="500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话题</w:t>
            </w:r>
          </w:p>
        </w:tc>
        <w:tc>
          <w:tcPr>
            <w:tcW w:type="dxa" w:w="3024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正确表述</w:t>
            </w:r>
          </w:p>
        </w:tc>
        <w:tc>
          <w:tcPr>
            <w:tcW w:type="dxa" w:w="3024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常见错误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控制周期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Elfin-Pro 最高 2000Hz；S 系列 1000Hz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“统一 2000Hz”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精度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MAiRA 重复定位 ±0.01mm；Elfin-Pro 约 ±0.02~±0.05mm；</w:t>
            </w: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重复定位精度 ≠ 轨迹精度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“轨迹精度 ±0.01mm”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总线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EtherCAT（+FSoE 安全）、TCP/IP、CAN、Modbus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把 EtherCAT 与 CiA402 并列（不同层级）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CiA402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驱动器 Profile：状态机 + 对象字典，跑在 CoE 上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“CiA402 总线协议”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PLCopen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运动控制功能块/接口规范（MC_MoveAbsolute 等）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“PLCopen 现场总线”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示教器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Elfin 11" 1920×1200；MAiRA 10.5" 1280×800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型号张冠李戴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自由度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MAiRA 7 轴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“华沿全是 7 轴”（Elfin 系列不同）</w:t>
            </w:r>
          </w:p>
        </w:tc>
      </w:tr>
    </w:tbl>
    <w:p>
      <w:pPr>
        <w:spacing w:line="240" w:lineRule="auto" w:before="0" w:after="80"/>
      </w:pPr>
    </w:p>
    <w:p>
      <w:pPr>
        <w:pStyle w:val="Heading1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9. 简历压缩版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项目一行版：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机器人控制器与示教系统自动化测试平台｜C++ / Python / Linux / EtherCAT / CiA402 / PLCopen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简历 300 字版：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设计多轴机器人控制器软硬件解耦测试架构，开发 C++ Controller Agent（控制环 + PLCopen 状态机）与 Python/Pytest 测试编排引擎，实现 CiA402 驱动状态机、EtherCAT 虚拟总线、Modbus/实时性量化及异常工况自动验证；构建 Robot Profile 参数化多轴仿真与 Test Oracle，对关节位置、速度钳制、状态机序列、控制周期 jitter/latency/overrun 自动判定；实现虚拟示教器（UI + Playwright）与 TP/1.0 示教器协议模拟器、安全联锁仿真（ESTOP&gt;门&gt;驱动器故障 + 控制器联动）；Robot Adapter 抽象支持 Simulation/HIL 一行切换。91 项用例 CI 全绿，16 个版本里程碑，测试→缺陷→回归闭环。</w:t>
      </w:r>
    </w:p>
    <w:p>
      <w:pPr>
        <w:pStyle w:val="Heading1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10. 面试红线（不要说的话）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❌ “我做了个机器人仿真网页” → ✅ “我做了运动控制软件自动化验证框架”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❌ “控制周期统一 2000Hz / 精度统一 ±0.01” → ✅ “按机型 Profile 参数化”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❌ “Python + pysoem 测 2000Hz 实时性” → ✅ “Python 编排，C++ 控制环与采样”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❌ “OpenCV 图像识别做 UI 主路径” → ✅ “控件/API 自动化为主，图像只做兜底”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❌ “我验证了急停安全等级” → ✅ “验证了安全逻辑与状态联锁语义，安全等级需 HIL 与认证”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❌ “CiA402 是 EtherCAT 协议” → ✅ “CiA402 是驱动器 Profile，CoE 跑在 EtherCAT 上”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❌ “这个数据是华沿内部参数” → ✅ “基于公开规格的 MAiRA-like 仿真配置”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❌ “AI 缺陷分诊” → 项目明确不做，别主动提（对控制器测试岗位价值低）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Char w:fldCharType="begin"/>
    <w:instrText xml:space="preserve">PAGE</w:instrText>
    <w:fldChar w:fldCharType="end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60" w:lineRule="auto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 w:line="360" w:lineRule="auto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 w:line="360" w:lineRule="auto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