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01364" w14:textId="77777777" w:rsidR="00566DEF" w:rsidRPr="000409ED" w:rsidRDefault="00566DEF" w:rsidP="00566DEF">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sidRPr="000409ED">
        <w:rPr>
          <w:rFonts w:ascii="Arial" w:eastAsia="Times New Roman" w:hAnsi="Arial" w:cs="Arial"/>
          <w:b w:val="0"/>
          <w:bCs w:val="0"/>
          <w:color w:val="2F5496" w:themeColor="accent1" w:themeShade="BF"/>
          <w:kern w:val="0"/>
          <w:sz w:val="40"/>
          <w:szCs w:val="40"/>
          <w:lang w:val="en"/>
        </w:rPr>
        <w:t>Project: Summarizing and Analyzing Research Papers</w:t>
      </w:r>
    </w:p>
    <w:p w14:paraId="3A72BCE4" w14:textId="56264709" w:rsidR="00134C11" w:rsidRPr="00134C11" w:rsidRDefault="00134C11" w:rsidP="00134C11">
      <w:r w:rsidRPr="00134C11">
        <w:br/>
      </w:r>
      <w:r w:rsidRPr="00134C11">
        <w:rPr>
          <w:b/>
          <w:bCs/>
        </w:rPr>
        <w:t>Learner Name</w:t>
      </w:r>
      <w:r w:rsidRPr="00134C11">
        <w:t xml:space="preserve">: </w:t>
      </w:r>
      <w:r>
        <w:t>Pranjal Bhardwaj</w:t>
      </w:r>
      <w:r w:rsidRPr="00134C11">
        <w:br/>
      </w:r>
      <w:r w:rsidRPr="00134C11">
        <w:rPr>
          <w:b/>
          <w:bCs/>
        </w:rPr>
        <w:t>Learner Email</w:t>
      </w:r>
      <w:r w:rsidRPr="00134C11">
        <w:t>:</w:t>
      </w:r>
      <w:r>
        <w:t xml:space="preserve"> pranjal.bhardwaj@outlook.com</w:t>
      </w:r>
      <w:r w:rsidRPr="00134C11">
        <w:br/>
      </w:r>
      <w:r w:rsidRPr="00134C11">
        <w:rPr>
          <w:b/>
          <w:bCs/>
        </w:rPr>
        <w:t>Topic</w:t>
      </w:r>
      <w:r w:rsidRPr="00134C11">
        <w:t>: Square Roots and Lattices</w:t>
      </w:r>
    </w:p>
    <w:p w14:paraId="5EC5402E" w14:textId="77777777" w:rsidR="00134C11" w:rsidRPr="00134C11" w:rsidRDefault="00134C11" w:rsidP="00134C11">
      <w:r w:rsidRPr="00134C11">
        <w:rPr>
          <w:b/>
          <w:bCs/>
        </w:rPr>
        <w:t>Research Paper</w:t>
      </w:r>
      <w:r w:rsidRPr="00134C11">
        <w:t>:</w:t>
      </w:r>
      <w:r w:rsidRPr="00134C11">
        <w:br/>
      </w:r>
      <w:proofErr w:type="spellStart"/>
      <w:r w:rsidRPr="00134C11">
        <w:t>Marklof</w:t>
      </w:r>
      <w:proofErr w:type="spellEnd"/>
      <w:r w:rsidRPr="00134C11">
        <w:t xml:space="preserve">, Jens. "Square Roots and Lattices." </w:t>
      </w:r>
      <w:r w:rsidRPr="00134C11">
        <w:rPr>
          <w:i/>
          <w:iCs/>
        </w:rPr>
        <w:t>Duke Mathematical Journal</w:t>
      </w:r>
      <w:r w:rsidRPr="00134C11">
        <w:t xml:space="preserve"> 123 (2004): 95-139. Available at: </w:t>
      </w:r>
      <w:hyperlink r:id="rId4" w:tgtFrame="_new" w:history="1">
        <w:r w:rsidRPr="00134C11">
          <w:rPr>
            <w:rStyle w:val="Hyperlink"/>
          </w:rPr>
          <w:t>https://arxiv.org/pdf/2406.09107</w:t>
        </w:r>
      </w:hyperlink>
    </w:p>
    <w:p w14:paraId="503C1E3E" w14:textId="768EC2E6" w:rsidR="00134C11" w:rsidRPr="00134C11" w:rsidRDefault="00134C11" w:rsidP="00134C11"/>
    <w:p w14:paraId="2D612231" w14:textId="77777777" w:rsidR="00134C11" w:rsidRPr="00134C11" w:rsidRDefault="00134C11" w:rsidP="00134C11">
      <w:pPr>
        <w:rPr>
          <w:b/>
          <w:bCs/>
        </w:rPr>
      </w:pPr>
      <w:r w:rsidRPr="00134C11">
        <w:rPr>
          <w:b/>
          <w:bCs/>
        </w:rPr>
        <w:t>Initial Prompt</w:t>
      </w:r>
    </w:p>
    <w:p w14:paraId="02697A56" w14:textId="77777777" w:rsidR="00134C11" w:rsidRPr="00134C11" w:rsidRDefault="00134C11" w:rsidP="00134C11">
      <w:r w:rsidRPr="00134C11">
        <w:rPr>
          <w:b/>
          <w:bCs/>
        </w:rPr>
        <w:t>Description (50 words max)</w:t>
      </w:r>
      <w:r w:rsidRPr="00134C11">
        <w:t>:</w:t>
      </w:r>
      <w:r w:rsidRPr="00134C11">
        <w:br/>
        <w:t>Summarize the relationship between square roots of integers and lattice points as explored in the paper, with a focus on random point sets and their convergence to lattice-like random point processes.</w:t>
      </w:r>
    </w:p>
    <w:p w14:paraId="2386E220" w14:textId="77777777" w:rsidR="00134C11" w:rsidRPr="00134C11" w:rsidRDefault="00134C11" w:rsidP="00134C11">
      <w:r w:rsidRPr="00134C11">
        <w:rPr>
          <w:b/>
          <w:bCs/>
        </w:rPr>
        <w:t>Generated Summary (100 words max)</w:t>
      </w:r>
      <w:r w:rsidRPr="00134C11">
        <w:t>:</w:t>
      </w:r>
      <w:r w:rsidRPr="00134C11">
        <w:br/>
        <w:t xml:space="preserve">The paper constructs a point set in the Euclidean plane that reveals connections between fractional parts of square roots of integers and directional statistics of shifted lattices. By rotating and stretching the point set, it is shown to converge to a lattice-like random point process, similar to the findings of </w:t>
      </w:r>
      <w:proofErr w:type="spellStart"/>
      <w:r w:rsidRPr="00134C11">
        <w:t>Elkies</w:t>
      </w:r>
      <w:proofErr w:type="spellEnd"/>
      <w:r w:rsidRPr="00134C11">
        <w:t xml:space="preserve"> and McMullen. This process, however, is not invariant under the usual group actions, making it distinct. The paper also explores the limit distributions of gaps in square root sequences and their relation to affine lattice directions.</w:t>
      </w:r>
    </w:p>
    <w:p w14:paraId="089DB7E7" w14:textId="73073525" w:rsidR="00134C11" w:rsidRPr="00134C11" w:rsidRDefault="00134C11" w:rsidP="00134C11"/>
    <w:p w14:paraId="25A4CDF8" w14:textId="77777777" w:rsidR="00134C11" w:rsidRPr="00134C11" w:rsidRDefault="00134C11" w:rsidP="00134C11">
      <w:pPr>
        <w:rPr>
          <w:b/>
          <w:bCs/>
        </w:rPr>
      </w:pPr>
      <w:r w:rsidRPr="00134C11">
        <w:rPr>
          <w:b/>
          <w:bCs/>
        </w:rPr>
        <w:t>Iteration 1</w:t>
      </w:r>
    </w:p>
    <w:p w14:paraId="3E7E6DA6" w14:textId="77777777" w:rsidR="00134C11" w:rsidRPr="00134C11" w:rsidRDefault="00134C11" w:rsidP="00134C11">
      <w:r w:rsidRPr="00134C11">
        <w:rPr>
          <w:b/>
          <w:bCs/>
        </w:rPr>
        <w:t>Description (50 words max)</w:t>
      </w:r>
      <w:r w:rsidRPr="00134C11">
        <w:t>:</w:t>
      </w:r>
      <w:r w:rsidRPr="00134C11">
        <w:br/>
        <w:t>Focus on the methods used to construct the point set and their application to gap distribution in square roots.</w:t>
      </w:r>
    </w:p>
    <w:p w14:paraId="134148E2" w14:textId="77777777" w:rsidR="00134C11" w:rsidRPr="00134C11" w:rsidRDefault="00134C11" w:rsidP="00134C11">
      <w:r w:rsidRPr="00134C11">
        <w:rPr>
          <w:b/>
          <w:bCs/>
        </w:rPr>
        <w:t>Generated Summary (100 words max)</w:t>
      </w:r>
      <w:r w:rsidRPr="00134C11">
        <w:t>:</w:t>
      </w:r>
      <w:r w:rsidRPr="00134C11">
        <w:br/>
        <w:t xml:space="preserve">The point set construction relies on matrices that rotate and stretch points in Euclidean space, capturing fractional parts of square roots. The study draws on </w:t>
      </w:r>
      <w:proofErr w:type="spellStart"/>
      <w:r w:rsidRPr="00134C11">
        <w:t>Elkies</w:t>
      </w:r>
      <w:proofErr w:type="spellEnd"/>
      <w:r w:rsidRPr="00134C11">
        <w:t xml:space="preserve"> and McMullen’s approach to gap distributions and shows that the point set converges to a random affine lattice process. However, a subtle difference is noted: the resulting distribution is not fully invariant under the usual transformations of the space, introducing new complexity to the analysis of square root sequences.</w:t>
      </w:r>
    </w:p>
    <w:p w14:paraId="4A95B5D5" w14:textId="4E6AD200" w:rsidR="00134C11" w:rsidRPr="00134C11" w:rsidRDefault="00134C11" w:rsidP="00134C11"/>
    <w:p w14:paraId="6C6D7AE7" w14:textId="77777777" w:rsidR="00134C11" w:rsidRPr="00134C11" w:rsidRDefault="00134C11" w:rsidP="00134C11">
      <w:pPr>
        <w:rPr>
          <w:b/>
          <w:bCs/>
        </w:rPr>
      </w:pPr>
      <w:r w:rsidRPr="00134C11">
        <w:rPr>
          <w:b/>
          <w:bCs/>
        </w:rPr>
        <w:t>Iteration 2</w:t>
      </w:r>
    </w:p>
    <w:p w14:paraId="3F10D78B" w14:textId="77777777" w:rsidR="00134C11" w:rsidRPr="00134C11" w:rsidRDefault="00134C11" w:rsidP="00134C11">
      <w:r w:rsidRPr="00134C11">
        <w:rPr>
          <w:b/>
          <w:bCs/>
        </w:rPr>
        <w:t>Description (50 words max)</w:t>
      </w:r>
      <w:r w:rsidRPr="00134C11">
        <w:t>:</w:t>
      </w:r>
      <w:r w:rsidRPr="00134C11">
        <w:br/>
        <w:t xml:space="preserve">Elaborate on the mathematical properties of the limit process and the role of </w:t>
      </w:r>
      <w:proofErr w:type="spellStart"/>
      <w:r w:rsidRPr="00134C11">
        <w:t>equidistribution</w:t>
      </w:r>
      <w:proofErr w:type="spellEnd"/>
      <w:r w:rsidRPr="00134C11">
        <w:t xml:space="preserve"> in the analysis.</w:t>
      </w:r>
    </w:p>
    <w:p w14:paraId="0429D16E" w14:textId="77777777" w:rsidR="00134C11" w:rsidRPr="00134C11" w:rsidRDefault="00134C11" w:rsidP="00134C11">
      <w:r w:rsidRPr="00134C11">
        <w:rPr>
          <w:b/>
          <w:bCs/>
        </w:rPr>
        <w:lastRenderedPageBreak/>
        <w:t>Generated Summary (100 words max)</w:t>
      </w:r>
      <w:r w:rsidRPr="00134C11">
        <w:t>:</w:t>
      </w:r>
      <w:r w:rsidRPr="00134C11">
        <w:br/>
        <w:t xml:space="preserve">The paper extends classical results on </w:t>
      </w:r>
      <w:proofErr w:type="spellStart"/>
      <w:r w:rsidRPr="00134C11">
        <w:t>equidistribution</w:t>
      </w:r>
      <w:proofErr w:type="spellEnd"/>
      <w:r w:rsidRPr="00134C11">
        <w:t xml:space="preserve"> of points to the context of square roots and lattices, using affine transformations to study the limit process. The convergence of point sets to random lattices is proven through </w:t>
      </w:r>
      <w:proofErr w:type="spellStart"/>
      <w:r w:rsidRPr="00134C11">
        <w:t>equidistribution</w:t>
      </w:r>
      <w:proofErr w:type="spellEnd"/>
      <w:r w:rsidRPr="00134C11">
        <w:t xml:space="preserve"> theorems, with a key insight being that the process is invariant under specific group actions but not others, making it an interesting case for further exploration in random point processes.</w:t>
      </w:r>
    </w:p>
    <w:p w14:paraId="53542BF2" w14:textId="62E6E1A1" w:rsidR="00134C11" w:rsidRPr="00134C11" w:rsidRDefault="00134C11" w:rsidP="00134C11"/>
    <w:p w14:paraId="5F26CB96" w14:textId="77777777" w:rsidR="00134C11" w:rsidRPr="00134C11" w:rsidRDefault="00134C11" w:rsidP="00134C11">
      <w:pPr>
        <w:rPr>
          <w:b/>
          <w:bCs/>
        </w:rPr>
      </w:pPr>
      <w:r w:rsidRPr="00134C11">
        <w:rPr>
          <w:b/>
          <w:bCs/>
        </w:rPr>
        <w:t>Final Prompt</w:t>
      </w:r>
    </w:p>
    <w:p w14:paraId="6E5D302D" w14:textId="77777777" w:rsidR="00134C11" w:rsidRPr="00134C11" w:rsidRDefault="00134C11" w:rsidP="00134C11">
      <w:r w:rsidRPr="00134C11">
        <w:rPr>
          <w:b/>
          <w:bCs/>
        </w:rPr>
        <w:t>Description (50 words max)</w:t>
      </w:r>
      <w:r w:rsidRPr="00134C11">
        <w:t>:</w:t>
      </w:r>
      <w:r w:rsidRPr="00134C11">
        <w:br/>
        <w:t>Summarize the entire process from the construction of point sets to their convergence and the implications for random affine lattices.</w:t>
      </w:r>
    </w:p>
    <w:p w14:paraId="080E23C4" w14:textId="77777777" w:rsidR="00134C11" w:rsidRPr="00134C11" w:rsidRDefault="00134C11" w:rsidP="00134C11">
      <w:r w:rsidRPr="00134C11">
        <w:rPr>
          <w:b/>
          <w:bCs/>
        </w:rPr>
        <w:t>Generated Summary (100 words max)</w:t>
      </w:r>
      <w:r w:rsidRPr="00134C11">
        <w:t>:</w:t>
      </w:r>
      <w:r w:rsidRPr="00134C11">
        <w:br/>
        <w:t xml:space="preserve">The paper presents a detailed construction of point sets associated with the fractional parts of square roots and their transformation into lattice-like random point processes. Through a series of mathematical transformations and </w:t>
      </w:r>
      <w:proofErr w:type="spellStart"/>
      <w:r w:rsidRPr="00134C11">
        <w:t>equidistribution</w:t>
      </w:r>
      <w:proofErr w:type="spellEnd"/>
      <w:r w:rsidRPr="00134C11">
        <w:t xml:space="preserve"> theorems, it is shown that these point sets converge to a limit process that behaves like a random lattice. This result, while rooted in previous work, offers new insights into the </w:t>
      </w:r>
      <w:proofErr w:type="spellStart"/>
      <w:r w:rsidRPr="00134C11">
        <w:t>behavior</w:t>
      </w:r>
      <w:proofErr w:type="spellEnd"/>
      <w:r w:rsidRPr="00134C11">
        <w:t xml:space="preserve"> of square roots in relation to lattice statistics and provides a deeper understanding of random point processes in Euclidean spaces.</w:t>
      </w:r>
    </w:p>
    <w:p w14:paraId="217EBB98" w14:textId="321B7867" w:rsidR="00134C11" w:rsidRPr="00134C11" w:rsidRDefault="00134C11" w:rsidP="00134C11"/>
    <w:p w14:paraId="15EF8233" w14:textId="77777777" w:rsidR="00134C11" w:rsidRPr="00134C11" w:rsidRDefault="00134C11" w:rsidP="00134C11">
      <w:pPr>
        <w:rPr>
          <w:b/>
          <w:bCs/>
        </w:rPr>
      </w:pPr>
      <w:r w:rsidRPr="00134C11">
        <w:rPr>
          <w:b/>
          <w:bCs/>
        </w:rPr>
        <w:t>Insights and Applications</w:t>
      </w:r>
    </w:p>
    <w:p w14:paraId="2062990C" w14:textId="77777777" w:rsidR="00134C11" w:rsidRPr="00134C11" w:rsidRDefault="00134C11" w:rsidP="00134C11">
      <w:r w:rsidRPr="00134C11">
        <w:rPr>
          <w:b/>
          <w:bCs/>
        </w:rPr>
        <w:t>Key Insights (150 words max)</w:t>
      </w:r>
      <w:r w:rsidRPr="00134C11">
        <w:t>:</w:t>
      </w:r>
      <w:r w:rsidRPr="00134C11">
        <w:br/>
        <w:t xml:space="preserve">The research uncovers a profound connection between the fractional parts of square roots and the statistics of shifted lattices in Euclidean space. By constructing a point set that mimics the </w:t>
      </w:r>
      <w:proofErr w:type="spellStart"/>
      <w:r w:rsidRPr="00134C11">
        <w:t>behavior</w:t>
      </w:r>
      <w:proofErr w:type="spellEnd"/>
      <w:r w:rsidRPr="00134C11">
        <w:t xml:space="preserve"> of these fractional parts, the study shows that the point set converges to a random lattice-like process, which is invariant under some but not all group actions. This demonstrates the complex </w:t>
      </w:r>
      <w:proofErr w:type="spellStart"/>
      <w:r w:rsidRPr="00134C11">
        <w:t>behavior</w:t>
      </w:r>
      <w:proofErr w:type="spellEnd"/>
      <w:r w:rsidRPr="00134C11">
        <w:t xml:space="preserve"> of square roots in number theory and highlights the usefulness of affine transformations in studying these patterns. The paper provides a refined understanding of </w:t>
      </w:r>
      <w:proofErr w:type="spellStart"/>
      <w:r w:rsidRPr="00134C11">
        <w:t>equidistribution</w:t>
      </w:r>
      <w:proofErr w:type="spellEnd"/>
      <w:r w:rsidRPr="00134C11">
        <w:t xml:space="preserve"> in affine lattices, extending the findings of </w:t>
      </w:r>
      <w:proofErr w:type="spellStart"/>
      <w:r w:rsidRPr="00134C11">
        <w:t>Elkies</w:t>
      </w:r>
      <w:proofErr w:type="spellEnd"/>
      <w:r w:rsidRPr="00134C11">
        <w:t xml:space="preserve"> and McMullen to a broader class of number-theoretic sequences.</w:t>
      </w:r>
    </w:p>
    <w:p w14:paraId="019635E2" w14:textId="77777777" w:rsidR="00134C11" w:rsidRPr="00134C11" w:rsidRDefault="00134C11" w:rsidP="00134C11">
      <w:r w:rsidRPr="00134C11">
        <w:rPr>
          <w:b/>
          <w:bCs/>
        </w:rPr>
        <w:t>Potential Applications (150 words max)</w:t>
      </w:r>
      <w:r w:rsidRPr="00134C11">
        <w:t>:</w:t>
      </w:r>
      <w:r w:rsidRPr="00134C11">
        <w:br/>
        <w:t xml:space="preserve">The findings of this paper have potential applications in both number theory and statistical physics, particularly in the study of quasi-crystals and random point processes. The techniques used to </w:t>
      </w:r>
      <w:proofErr w:type="spellStart"/>
      <w:r w:rsidRPr="00134C11">
        <w:t>analyze</w:t>
      </w:r>
      <w:proofErr w:type="spellEnd"/>
      <w:r w:rsidRPr="00134C11">
        <w:t xml:space="preserve"> </w:t>
      </w:r>
      <w:proofErr w:type="spellStart"/>
      <w:r w:rsidRPr="00134C11">
        <w:t>equidistribution</w:t>
      </w:r>
      <w:proofErr w:type="spellEnd"/>
      <w:r w:rsidRPr="00134C11">
        <w:t xml:space="preserve"> and point processes can be applied to other systems where randomness and lattice-like structures are present. In number theory, the results could inform research on pseudorandom sequences and their use in cryptographic applications. Additionally, the insights into the </w:t>
      </w:r>
      <w:proofErr w:type="spellStart"/>
      <w:r w:rsidRPr="00134C11">
        <w:t>behavior</w:t>
      </w:r>
      <w:proofErr w:type="spellEnd"/>
      <w:r w:rsidRPr="00134C11">
        <w:t xml:space="preserve"> of square roots could be valuable in algorithms that rely on number-theoretic properties, such as those used in computer science and coding theory.</w:t>
      </w:r>
    </w:p>
    <w:p w14:paraId="7A9DCE61" w14:textId="651D5A3B" w:rsidR="00134C11" w:rsidRPr="00134C11" w:rsidRDefault="00134C11" w:rsidP="00134C11"/>
    <w:p w14:paraId="130350AF" w14:textId="77777777" w:rsidR="00134C11" w:rsidRPr="00134C11" w:rsidRDefault="00134C11" w:rsidP="00134C11">
      <w:pPr>
        <w:rPr>
          <w:b/>
          <w:bCs/>
        </w:rPr>
      </w:pPr>
      <w:r w:rsidRPr="00134C11">
        <w:rPr>
          <w:b/>
          <w:bCs/>
        </w:rPr>
        <w:t>Evaluation</w:t>
      </w:r>
    </w:p>
    <w:p w14:paraId="013B08BE" w14:textId="77777777" w:rsidR="00134C11" w:rsidRPr="00134C11" w:rsidRDefault="00134C11" w:rsidP="00134C11">
      <w:r w:rsidRPr="00134C11">
        <w:rPr>
          <w:b/>
          <w:bCs/>
        </w:rPr>
        <w:t>Clarity (50 words max)</w:t>
      </w:r>
      <w:r w:rsidRPr="00134C11">
        <w:t>:</w:t>
      </w:r>
      <w:r w:rsidRPr="00134C11">
        <w:br/>
        <w:t>The final summary is clear and concise, effectively capturing the key points of the research paper. It accurately reflects the mathematical complexity of the study while making the findings accessible to a broader audience.</w:t>
      </w:r>
    </w:p>
    <w:p w14:paraId="50CB1938" w14:textId="77777777" w:rsidR="00134C11" w:rsidRPr="00134C11" w:rsidRDefault="00134C11" w:rsidP="00134C11">
      <w:r w:rsidRPr="00134C11">
        <w:rPr>
          <w:b/>
          <w:bCs/>
        </w:rPr>
        <w:lastRenderedPageBreak/>
        <w:t>Accuracy (50 words max)</w:t>
      </w:r>
      <w:r w:rsidRPr="00134C11">
        <w:t>:</w:t>
      </w:r>
      <w:r w:rsidRPr="00134C11">
        <w:br/>
        <w:t>The summary and insights accurately represent the core contributions of the paper, particularly the connection between square roots and lattice statistics, and the role of affine transformations in the convergence process.</w:t>
      </w:r>
    </w:p>
    <w:p w14:paraId="1A935C07" w14:textId="77777777" w:rsidR="00134C11" w:rsidRPr="00134C11" w:rsidRDefault="00134C11" w:rsidP="00134C11">
      <w:r w:rsidRPr="00134C11">
        <w:rPr>
          <w:b/>
          <w:bCs/>
        </w:rPr>
        <w:t>Relevance (50 words max)</w:t>
      </w:r>
      <w:r w:rsidRPr="00134C11">
        <w:t>:</w:t>
      </w:r>
      <w:r w:rsidRPr="00134C11">
        <w:br/>
        <w:t xml:space="preserve">The insights are highly relevant to current research in number theory and mathematical physics. The study of random point processes and </w:t>
      </w:r>
      <w:proofErr w:type="spellStart"/>
      <w:r w:rsidRPr="00134C11">
        <w:t>equidistribution</w:t>
      </w:r>
      <w:proofErr w:type="spellEnd"/>
      <w:r w:rsidRPr="00134C11">
        <w:t xml:space="preserve"> has applications in several fields, making this paper’s findings valuable for both theoretical and applied research.</w:t>
      </w:r>
    </w:p>
    <w:p w14:paraId="223E3FF4" w14:textId="77777777" w:rsidR="00134C11" w:rsidRPr="00134C11" w:rsidRDefault="00134C11" w:rsidP="00134C11">
      <w:r w:rsidRPr="00134C11">
        <w:pict w14:anchorId="07C20CD3">
          <v:rect id="_x0000_i1073" style="width:0;height:1.5pt" o:hralign="center" o:hrstd="t" o:hr="t" fillcolor="#a0a0a0" stroked="f"/>
        </w:pict>
      </w:r>
    </w:p>
    <w:p w14:paraId="49282B16" w14:textId="77777777" w:rsidR="00134C11" w:rsidRPr="00134C11" w:rsidRDefault="00134C11" w:rsidP="00134C11">
      <w:pPr>
        <w:rPr>
          <w:b/>
          <w:bCs/>
        </w:rPr>
      </w:pPr>
      <w:r w:rsidRPr="00134C11">
        <w:rPr>
          <w:b/>
          <w:bCs/>
        </w:rPr>
        <w:t>Reflection (250 words max):</w:t>
      </w:r>
    </w:p>
    <w:p w14:paraId="2509D4B8" w14:textId="77777777" w:rsidR="00134C11" w:rsidRPr="00134C11" w:rsidRDefault="00134C11" w:rsidP="00134C11">
      <w:r w:rsidRPr="00134C11">
        <w:t xml:space="preserve">This research paper presented several challenges, particularly in understanding the advanced mathematical concepts involved in the analysis of square roots and lattices. The construction of point sets and the use of affine transformations to study their </w:t>
      </w:r>
      <w:proofErr w:type="spellStart"/>
      <w:r w:rsidRPr="00134C11">
        <w:t>behavior</w:t>
      </w:r>
      <w:proofErr w:type="spellEnd"/>
      <w:r w:rsidRPr="00134C11">
        <w:t xml:space="preserve"> required careful attention to detail, as the methods used were both complex and novel. However, this challenge provided an opportunity to deepen my understanding of random point processes and </w:t>
      </w:r>
      <w:proofErr w:type="spellStart"/>
      <w:r w:rsidRPr="00134C11">
        <w:t>equidistribution</w:t>
      </w:r>
      <w:proofErr w:type="spellEnd"/>
      <w:r w:rsidRPr="00134C11">
        <w:t>, two areas that are fundamental to many branches of mathematics and physics.</w:t>
      </w:r>
    </w:p>
    <w:p w14:paraId="053255A3" w14:textId="77777777" w:rsidR="00134C11" w:rsidRPr="00134C11" w:rsidRDefault="00134C11" w:rsidP="00134C11">
      <w:r w:rsidRPr="00134C11">
        <w:t>The paper’s insights into the non-invariance of the limit process under certain group actions were particularly interesting, as they introduced an unexpected twist to the otherwise straightforward analysis of lattice-like structures. This subtlety added depth to the study and highlighted the importance of considering all aspects of symmetry in mathematical systems.</w:t>
      </w:r>
    </w:p>
    <w:p w14:paraId="770C09EE" w14:textId="77777777" w:rsidR="00134C11" w:rsidRPr="00134C11" w:rsidRDefault="00134C11" w:rsidP="00134C11">
      <w:r w:rsidRPr="00134C11">
        <w:t>Overall, this paper enhanced my appreciation for the interplay between number theory and geometry, particularly in the context of random processes. The experience also reinforced the value of iterative summarization, as it allowed me to refine my understanding of the paper’s key points and present them in a clear, coherent manner.</w:t>
      </w:r>
    </w:p>
    <w:p w14:paraId="7AADADD0" w14:textId="77777777" w:rsidR="00134C11" w:rsidRDefault="00134C11"/>
    <w:sectPr w:rsidR="00134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11"/>
    <w:rsid w:val="00134C11"/>
    <w:rsid w:val="00566DEF"/>
    <w:rsid w:val="006E2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EA50"/>
  <w15:chartTrackingRefBased/>
  <w15:docId w15:val="{2C91652D-C677-4634-BCFC-245E6045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6DEF"/>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C11"/>
    <w:rPr>
      <w:color w:val="0563C1" w:themeColor="hyperlink"/>
      <w:u w:val="single"/>
    </w:rPr>
  </w:style>
  <w:style w:type="character" w:styleId="UnresolvedMention">
    <w:name w:val="Unresolved Mention"/>
    <w:basedOn w:val="DefaultParagraphFont"/>
    <w:uiPriority w:val="99"/>
    <w:semiHidden/>
    <w:unhideWhenUsed/>
    <w:rsid w:val="00134C11"/>
    <w:rPr>
      <w:color w:val="605E5C"/>
      <w:shd w:val="clear" w:color="auto" w:fill="E1DFDD"/>
    </w:rPr>
  </w:style>
  <w:style w:type="character" w:customStyle="1" w:styleId="Heading1Char">
    <w:name w:val="Heading 1 Char"/>
    <w:basedOn w:val="DefaultParagraphFont"/>
    <w:link w:val="Heading1"/>
    <w:uiPriority w:val="9"/>
    <w:rsid w:val="00566DEF"/>
    <w:rPr>
      <w:rFonts w:ascii="Times New Roman" w:eastAsiaTheme="minorEastAsia" w:hAnsi="Times New Roman" w:cs="Times New Roman"/>
      <w:b/>
      <w:bCs/>
      <w:color w:val="333333"/>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08615">
      <w:bodyDiv w:val="1"/>
      <w:marLeft w:val="0"/>
      <w:marRight w:val="0"/>
      <w:marTop w:val="0"/>
      <w:marBottom w:val="0"/>
      <w:divBdr>
        <w:top w:val="none" w:sz="0" w:space="0" w:color="auto"/>
        <w:left w:val="none" w:sz="0" w:space="0" w:color="auto"/>
        <w:bottom w:val="none" w:sz="0" w:space="0" w:color="auto"/>
        <w:right w:val="none" w:sz="0" w:space="0" w:color="auto"/>
      </w:divBdr>
    </w:div>
    <w:div w:id="172760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pdf/2406.09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K</dc:creator>
  <cp:keywords/>
  <dc:description/>
  <cp:lastModifiedBy>Seema K</cp:lastModifiedBy>
  <cp:revision>1</cp:revision>
  <dcterms:created xsi:type="dcterms:W3CDTF">2024-09-08T15:35:00Z</dcterms:created>
  <dcterms:modified xsi:type="dcterms:W3CDTF">2024-09-08T16:04:00Z</dcterms:modified>
</cp:coreProperties>
</file>