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Задание 3. Исследование алгоритмов классификации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Для выполнения данного задания вам необходимо сначала оценить, насколько набор</w:t>
      </w:r>
    </w:p>
    <w:p>
      <w:pPr>
        <w:pStyle w:val="Normal"/>
        <w:bidi w:val="0"/>
        <w:jc w:val="left"/>
        <w:rPr/>
      </w:pPr>
      <w:r>
        <w:rPr/>
        <w:t>данных, выбранный вами ранее, подходит для решения задачи. Для этого следует: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Оценить какой атрибут выступит в роли целевого класса (метки)</w:t>
      </w:r>
    </w:p>
    <w:p>
      <w:pPr>
        <w:pStyle w:val="Normal"/>
        <w:bidi w:val="0"/>
        <w:jc w:val="left"/>
        <w:rPr/>
      </w:pPr>
      <w:r>
        <w:rPr/>
        <w:t>2) Оценить сбалансированность классов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случае, если невозможно выбрать атрибут, выступающего в роли класса, необходимо</w:t>
      </w:r>
    </w:p>
    <w:p>
      <w:pPr>
        <w:pStyle w:val="Normal"/>
        <w:bidi w:val="0"/>
        <w:jc w:val="left"/>
        <w:rPr/>
      </w:pPr>
      <w:r>
        <w:rPr/>
        <w:t>подобрать подходящий датасет.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Задание состоит из последовательного выполнения следующих подзадач.</w:t>
      </w:r>
    </w:p>
    <w:p>
      <w:pPr>
        <w:pStyle w:val="Normal"/>
        <w:bidi w:val="0"/>
        <w:jc w:val="left"/>
        <w:rPr/>
      </w:pPr>
      <w:r>
        <w:rPr/>
        <w:t>1. Необходимо оценить и сравнить результаты классификации, используя следующие</w:t>
      </w:r>
    </w:p>
    <w:p>
      <w:pPr>
        <w:pStyle w:val="Normal"/>
        <w:bidi w:val="0"/>
        <w:jc w:val="left"/>
        <w:rPr/>
      </w:pPr>
      <w:r>
        <w:rPr/>
        <w:t>алгоритмы классификации:</w:t>
      </w:r>
    </w:p>
    <w:p>
      <w:pPr>
        <w:pStyle w:val="Normal"/>
        <w:bidi w:val="0"/>
        <w:jc w:val="left"/>
        <w:rPr/>
      </w:pPr>
      <w:r>
        <w:rPr/>
        <w:t>* kNN</w:t>
      </w:r>
    </w:p>
    <w:p>
      <w:pPr>
        <w:pStyle w:val="Normal"/>
        <w:bidi w:val="0"/>
        <w:jc w:val="left"/>
        <w:rPr/>
      </w:pPr>
      <w:r>
        <w:rPr/>
        <w:t>* дерево решений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Сравните полученные результаты с помощью различных метрик оценки качества:</w:t>
      </w:r>
    </w:p>
    <w:p>
      <w:pPr>
        <w:pStyle w:val="Normal"/>
        <w:bidi w:val="0"/>
        <w:jc w:val="left"/>
        <w:rPr/>
      </w:pPr>
      <w:r>
        <w:rPr/>
        <w:t>Accuracy</w:t>
      </w:r>
    </w:p>
    <w:p>
      <w:pPr>
        <w:pStyle w:val="Normal"/>
        <w:bidi w:val="0"/>
        <w:jc w:val="left"/>
        <w:rPr/>
      </w:pPr>
      <w:r>
        <w:rPr/>
        <w:t>Presicion, Recall, F-measure</w:t>
      </w:r>
    </w:p>
    <w:p>
      <w:pPr>
        <w:pStyle w:val="Normal"/>
        <w:bidi w:val="0"/>
        <w:jc w:val="left"/>
        <w:rPr/>
      </w:pPr>
      <w:r>
        <w:rPr/>
        <w:t>ROC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Объяснить полученные результаты</w:t>
      </w:r>
    </w:p>
    <w:p>
      <w:pPr>
        <w:pStyle w:val="Normal"/>
        <w:bidi w:val="0"/>
        <w:jc w:val="left"/>
        <w:rPr/>
      </w:pPr>
      <w:r>
        <w:rPr/>
        <w:t>Отчет должен включать описания выполнения каждой подзадачи.</w:t>
      </w:r>
    </w:p>
    <w:p>
      <w:pPr>
        <w:pStyle w:val="Normal"/>
        <w:bidi w:val="0"/>
        <w:jc w:val="left"/>
        <w:rPr/>
      </w:pPr>
      <w:r>
        <w:rPr/>
        <w:t>Дополнительная литература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Оценка качества в задачах классификации и регрессии</w:t>
      </w:r>
    </w:p>
    <w:p>
      <w:pPr>
        <w:pStyle w:val="Normal"/>
        <w:bidi w:val="0"/>
        <w:jc w:val="left"/>
        <w:rPr/>
      </w:pPr>
      <w:r>
        <w:rPr/>
        <w:t>http://neerc.ifmo.ru/wiki/index.php?title=%D0%9E%D1%86%D0%B5%D0%BD%D0%BA%D0%</w:t>
      </w:r>
    </w:p>
    <w:p>
      <w:pPr>
        <w:pStyle w:val="Normal"/>
        <w:bidi w:val="0"/>
        <w:jc w:val="left"/>
        <w:rPr/>
      </w:pPr>
      <w:r>
        <w:rPr/>
        <w:t>B0_%D0%BA%D0%B0%D1%87%D0%B5%D1%81%D1%82%D0%B2%D0%B0_%D0%B2_%</w:t>
      </w:r>
    </w:p>
    <w:p>
      <w:pPr>
        <w:pStyle w:val="Normal"/>
        <w:bidi w:val="0"/>
        <w:jc w:val="left"/>
        <w:rPr/>
      </w:pPr>
      <w:r>
        <w:rPr/>
        <w:t>D0%B7%D0%B0%D0%B4%D0%B0%D1%87%D0%B0%D1%85_%D0%BA%D0%BB%D0%B0</w:t>
      </w:r>
    </w:p>
    <w:p>
      <w:pPr>
        <w:pStyle w:val="Normal"/>
        <w:bidi w:val="0"/>
        <w:jc w:val="left"/>
        <w:rPr/>
      </w:pPr>
      <w:r>
        <w:rPr/>
        <w:t>%D1%81%D1%81%D0%B8%D1%84%D0%B8%D0%BA%D0%B0%D1%86%D0%B8%D0%B8</w:t>
      </w:r>
    </w:p>
    <w:p>
      <w:pPr>
        <w:pStyle w:val="Normal"/>
        <w:bidi w:val="0"/>
        <w:jc w:val="left"/>
        <w:rPr/>
      </w:pPr>
      <w:r>
        <w:rPr/>
        <w:t>_%D0%B8_%D1%80%D0%B5%D0%B3%D1%80%D0%B5%D1%81%D1%81%D0%B8%D0%</w:t>
      </w:r>
    </w:p>
    <w:p>
      <w:pPr>
        <w:pStyle w:val="Normal"/>
        <w:bidi w:val="0"/>
        <w:jc w:val="left"/>
        <w:rPr/>
      </w:pPr>
      <w:r>
        <w:rPr/>
        <w:t>B8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Очень хорошая лекция с примерами </w:t>
      </w:r>
    </w:p>
    <w:p>
      <w:pPr>
        <w:pStyle w:val="Normal"/>
        <w:bidi w:val="0"/>
        <w:jc w:val="left"/>
        <w:rPr/>
      </w:pPr>
      <w:r>
        <w:rPr/>
        <w:t>https://vk.com/video-158557357_456239019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Та же лекция на хабре https://habr.com/ru/company/ods/blog/322534/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Ссылка на ноутбук из лекции https://github.com/Yorko/mlcourse.ai/blob/master/jupyter_russian/topic03_decision_trees_knn/topic3_trees_knn.ipynb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LibreOffice/7.4.1.2$Windows_X86_64 LibreOffice_project/3c58a8f3a960df8bc8fd77b461821e42c061c5f0</Application>
  <AppVersion>15.0000</AppVersion>
  <Pages>1</Pages>
  <Words>136</Words>
  <Characters>1381</Characters>
  <CharactersWithSpaces>1488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2023-12-25T00:41:11Z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