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Reconstruction in Litigation: A Comprehensive Framework for Transforming Traumatic Recall into Admissible Testimony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lived experience to legal evidence is one of the most fraught processes in the justice system. Legal professionals frequently encounter clients whose recollections of events—particularly traumatic ones—are fragmented, non-linear, and emotionally overwhelming. Colloquially termed "brain vomit," this unstructured outpouring of memory presents a significant challenge: how to distill raw, visceral experience into a cohesive, articulated, and persuasive narrative without stripping away the emotional truth that gives it weight.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establishes a rigorous methodological framework for this transformation. Drawing upon interdisciplinary research ranging from neurobiology and cognitive psychology to classical rhetoric and legal storytelling theory, it provides a step-by-step protocol for analyzing unstructured client interviews ("brain dumps"), extracting critical factual and emotional data, and synthesizing these elements into compelling court statements.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reveals that the chaotic nature of traumatic recall is not a liability but a neurobiological feature that, when properly decoded, offers high-fidelity sensory evidence. By shifting from a purely chronological approach to one that incorporates thematic scaffolding and narrative transportation, legal advocates can bridge the gap between the "empathic defaults" of the courtroom and the dehumanizing proceduralism of the law. This document serves as both a theoretical treatise and a practical manual for the legal narrator tasked with giving voice to the voiceless.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Neurobiological Foundations of the "Brain Vomit"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Anatomy of Traumatic Encoding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effectively parse a disorganized client statement, the legal practitioner must first understand the physiological mechanisms that produce it. The "brain vomit" or "brain dump"—characterized by a flood of sensory details, disjointed timelines, and intense emotional variance—is the direct result of how the human brain encodes high-stress events.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 normal conditions, the hippocampus integrates sensory input into a coherent, linear narrative, tagging memories with time and place markers. However, during a traumatic event (such as an assault, a severe accident, or a critical incident), the body's neurohormonal response shifts dominance from the hippocampus to the amygdala. The amygdala, responsible for threat detection and emotional processing, prioritizes the encoding of sensory fragments essential for survival—the smell of the attacker, the sound of a voice, the sensation of pain—while often failing to encode the contextual framework of "when" or "in what order" these events occurred.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phenomenon, known as </w:t>
      </w:r>
      <w:r w:rsidDel="00000000" w:rsidR="00000000" w:rsidRPr="00000000">
        <w:rPr>
          <w:rFonts w:ascii="Google Sans Text" w:cs="Google Sans Text" w:eastAsia="Google Sans Text" w:hAnsi="Google Sans Text"/>
          <w:b w:val="1"/>
          <w:bCs w:val="1"/>
          <w:color w:val="1f1f1f"/>
          <w:rtl w:val="0"/>
        </w:rPr>
        <w:t xml:space="preserve">perceptual narrowing</w:t>
      </w:r>
      <w:r w:rsidDel="00000000" w:rsidR="00000000" w:rsidRPr="00000000">
        <w:rPr>
          <w:rFonts w:ascii="Google Sans Text" w:cs="Google Sans Text" w:eastAsia="Google Sans Text" w:hAnsi="Google Sans Text"/>
          <w:color w:val="1f1f1f"/>
          <w:rtl w:val="0"/>
        </w:rPr>
        <w:t xml:space="preserve"> or "tunnel vision," explains why a client might provide a ten-page stream-of-consciousness email that vividly describes the color of the floor tiles but completely omits the date of the incident. This is not a failure of cooperation or intelligence; it is a marker of authentic traumatic experience. The "brain vomit" is, in essence, a raw data dump from the amygdala, bypassing the editorial function of the prefrontal cortex.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the Legal Narrative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Sensory Validity:</w:t>
      </w:r>
      <w:r w:rsidDel="00000000" w:rsidR="00000000" w:rsidRPr="00000000">
        <w:rPr>
          <w:rFonts w:ascii="Google Sans Text" w:cs="Google Sans Text" w:eastAsia="Google Sans Text" w:hAnsi="Google Sans Text"/>
          <w:color w:val="1f1f1f"/>
          <w:rtl w:val="0"/>
        </w:rPr>
        <w:t xml:space="preserve"> The disorganized nature of the statement often enhances its credibility regarding sensory details, even if the timeline is flawed.</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Retraumatization Risks:</w:t>
      </w:r>
      <w:r w:rsidDel="00000000" w:rsidR="00000000" w:rsidRPr="00000000">
        <w:rPr>
          <w:rFonts w:ascii="Google Sans Text" w:cs="Google Sans Text" w:eastAsia="Google Sans Text" w:hAnsi="Google Sans Text"/>
          <w:color w:val="1f1f1f"/>
          <w:rtl w:val="0"/>
        </w:rPr>
        <w:t xml:space="preserve"> Asking a client to "start at the beginning" can be cognitively impossible and emotionally distressing, leading to further fragmentation.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Translator's Role:</w:t>
      </w:r>
      <w:r w:rsidDel="00000000" w:rsidR="00000000" w:rsidRPr="00000000">
        <w:rPr>
          <w:rFonts w:ascii="Google Sans Text" w:cs="Google Sans Text" w:eastAsia="Google Sans Text" w:hAnsi="Google Sans Text"/>
          <w:color w:val="1f1f1f"/>
          <w:rtl w:val="0"/>
        </w:rPr>
        <w:t xml:space="preserve"> The advocate's task is not to force the client to think linearly, but to take the sensory "tiles" provided by the amygdala and arrange them into a mosaic that the court's linear processing (the legal record) can understand.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Cognitive Disorganization and Communication Barriers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 client attempts to communicate this raw data, they often experience "cognitive disorganization." The act of recalling the trauma reactivates the stress response, leading to a degradation of verbal ability and logical sequencing.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exacerbated by the "silence" often imposed on victims, where the inability to articulate the horror leads to a reliance on emotional shorthand—statements like "I'm crazy" or "It was a nightmare"—rather than descriptive facts.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"brain vomit" text is often characterized by:</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Temporal shifts:</w:t>
      </w:r>
      <w:r w:rsidDel="00000000" w:rsidR="00000000" w:rsidRPr="00000000">
        <w:rPr>
          <w:rFonts w:ascii="Google Sans Text" w:cs="Google Sans Text" w:eastAsia="Google Sans Text" w:hAnsi="Google Sans Text"/>
          <w:color w:val="1f1f1f"/>
          <w:rtl w:val="0"/>
        </w:rPr>
        <w:t xml:space="preserve"> Jumping between the event, the past, and the present consequences without transition.</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Emotional flooding:</w:t>
      </w:r>
      <w:r w:rsidDel="00000000" w:rsidR="00000000" w:rsidRPr="00000000">
        <w:rPr>
          <w:rFonts w:ascii="Google Sans Text" w:cs="Google Sans Text" w:eastAsia="Google Sans Text" w:hAnsi="Google Sans Text"/>
          <w:color w:val="1f1f1f"/>
          <w:rtl w:val="0"/>
        </w:rPr>
        <w:t xml:space="preserve"> High usage of intensifiers and emotional adjectives ("terrified," "disgusting") with sparse factual tethering.</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Repetitive loops:</w:t>
      </w:r>
      <w:r w:rsidDel="00000000" w:rsidR="00000000" w:rsidRPr="00000000">
        <w:rPr>
          <w:rFonts w:ascii="Google Sans Text" w:cs="Google Sans Text" w:eastAsia="Google Sans Text" w:hAnsi="Google Sans Text"/>
          <w:color w:val="1f1f1f"/>
          <w:rtl w:val="0"/>
        </w:rPr>
        <w:t xml:space="preserve"> Circling back to the most traumatic moment repeatedly, a symptom of the brain's attempt to process the "stuck" memory.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Understanding this biology reframes the extraction process. The "brain vomit" is not a mess to be cleaned up; it is a rich ore to be mined. The chaos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evidence of impact. The challenge is to preserve the intensity of that chaos within a structure that allows the judge or jury to safely consume it without becoming overwhelmed or confused.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Psychology of the "Ideal Victim" vs. Reality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component of parsing client narratives is navigating the gap between the client's reality and the court's expectations. Criminological research identifies the "Ideal Victim" stereotype—typically weak, blameless, and passive.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Real clients, however, are complex. They may express anger, desire for revenge, or admit to "bad facts" (e.g., substance use, delaying reporting).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"brain vomit" often contains these "non-ideal" elements. A client might write, "I want to kill him for what he did." While this is a natural human reaction to trauma, in a legal document, it can be fatal to credibility, painting the victim as vindictive rather than aggrieved.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methodological goal is to acknowledge the reality of the client's anger (validating their experience) while translating it into language that aligns with legal objectives (e.g., "I seek a sentence that reflects the severity of the violation").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Theoretical Frameworks of Legal Storytelling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Narrative Transportation and Persuasion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a "brain dump" to a court statement is fundamentally an exercise in </w:t>
      </w:r>
      <w:r w:rsidDel="00000000" w:rsidR="00000000" w:rsidRPr="00000000">
        <w:rPr>
          <w:rFonts w:ascii="Google Sans Text" w:cs="Google Sans Text" w:eastAsia="Google Sans Text" w:hAnsi="Google Sans Text"/>
          <w:b w:val="1"/>
          <w:bCs w:val="1"/>
          <w:color w:val="1f1f1f"/>
          <w:rtl w:val="0"/>
        </w:rPr>
        <w:t xml:space="preserve">legal storytelling</w:t>
      </w:r>
      <w:r w:rsidDel="00000000" w:rsidR="00000000" w:rsidRPr="00000000">
        <w:rPr>
          <w:rFonts w:ascii="Google Sans Text" w:cs="Google Sans Text" w:eastAsia="Google Sans Text" w:hAnsi="Google Sans Text"/>
          <w:color w:val="1f1f1f"/>
          <w:rtl w:val="0"/>
        </w:rPr>
        <w:t xml:space="preserve">. This is not "storytelling" in the sense of fabrication, but in the application of narrative theory to factual organization. Research into "narrative transportation" demonstrates that when an audience loses themselves in a story, their mental state shifts; they become less critical of the facts and more emotionally aligned with the protagonist.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courtroom, facts alone rarely persuade. Facts are the skeleton; narrative is the flesh. A list of injuries ("fractured tibia, laceration to scalp") is clinical. A narrative description ("I tried to stand up, but my leg collapsed under me, and I felt the warm blood running down my forehead") triggers </w:t>
      </w:r>
      <w:r w:rsidDel="00000000" w:rsidR="00000000" w:rsidRPr="00000000">
        <w:rPr>
          <w:rFonts w:ascii="Google Sans Text" w:cs="Google Sans Text" w:eastAsia="Google Sans Text" w:hAnsi="Google Sans Text"/>
          <w:b w:val="1"/>
          <w:bCs w:val="1"/>
          <w:color w:val="1f1f1f"/>
          <w:rtl w:val="0"/>
        </w:rPr>
        <w:t xml:space="preserve">mirror neurons</w:t>
      </w:r>
      <w:r w:rsidDel="00000000" w:rsidR="00000000" w:rsidRPr="00000000">
        <w:rPr>
          <w:rFonts w:ascii="Google Sans Text" w:cs="Google Sans Text" w:eastAsia="Google Sans Text" w:hAnsi="Google Sans Text"/>
          <w:color w:val="1f1f1f"/>
          <w:rtl w:val="0"/>
        </w:rPr>
        <w:t xml:space="preserve"> in the listener, simulating the experience of the injury.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Factual Recitation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Narrative Transportation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Analytical processing; skepticism is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Immersion; suspension of disbelief.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Detached sympathy.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Empathetic distress/alignment.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facts are easily forgotten.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stories are mnemonic devices.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Information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Persuasion and belief change.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Hero's Journey in Litigation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structure the chaotic client story, one effective framework is the "Hero's Journey" or monomyth, adapted for litigation.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structure provides a satisfying arc that the "brain vomit" lacks.</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Status Quo (The "Before"):</w:t>
      </w:r>
      <w:r w:rsidDel="00000000" w:rsidR="00000000" w:rsidRPr="00000000">
        <w:rPr>
          <w:rFonts w:ascii="Google Sans Text" w:cs="Google Sans Text" w:eastAsia="Google Sans Text" w:hAnsi="Google Sans Text"/>
          <w:color w:val="1f1f1f"/>
          <w:rtl w:val="0"/>
        </w:rPr>
        <w:t xml:space="preserve"> Establishing the baseline. Who was the client before the incident? This creates the contrast necessary to measure damages. "I used to be a marathon runner...".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Inciting Incident (The Breach):</w:t>
      </w:r>
      <w:r w:rsidDel="00000000" w:rsidR="00000000" w:rsidRPr="00000000">
        <w:rPr>
          <w:rFonts w:ascii="Google Sans Text" w:cs="Google Sans Text" w:eastAsia="Google Sans Text" w:hAnsi="Google Sans Text"/>
          <w:color w:val="1f1f1f"/>
          <w:rtl w:val="0"/>
        </w:rPr>
        <w:t xml:space="preserve"> The event itself. This is the disruption of the known world.</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Ordeal (The Struggle):</w:t>
      </w:r>
      <w:r w:rsidDel="00000000" w:rsidR="00000000" w:rsidRPr="00000000">
        <w:rPr>
          <w:rFonts w:ascii="Google Sans Text" w:cs="Google Sans Text" w:eastAsia="Google Sans Text" w:hAnsi="Google Sans Text"/>
          <w:color w:val="1f1f1f"/>
          <w:rtl w:val="0"/>
        </w:rPr>
        <w:t xml:space="preserve"> The aftermath—surgeries, nightmares, financial ruin. The "brain vomit" usually dwells heavily here.</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Return (The Ask):</w:t>
      </w:r>
      <w:r w:rsidDel="00000000" w:rsidR="00000000" w:rsidRPr="00000000">
        <w:rPr>
          <w:rFonts w:ascii="Google Sans Text" w:cs="Google Sans Text" w:eastAsia="Google Sans Text" w:hAnsi="Google Sans Text"/>
          <w:color w:val="1f1f1f"/>
          <w:rtl w:val="0"/>
        </w:rPr>
        <w:t xml:space="preserve"> The client stands before the court, changed but surviving, asking for a resolution (justice, compensation) to restore balance.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mapping the fragmented data points of the client's interview onto this scaffold, the advocate creates a trajectory. The story moves </w:t>
      </w:r>
      <w:r w:rsidDel="00000000" w:rsidR="00000000" w:rsidRPr="00000000">
        <w:rPr>
          <w:rFonts w:ascii="Google Sans Text" w:cs="Google Sans Text" w:eastAsia="Google Sans Text" w:hAnsi="Google Sans Text"/>
          <w:i w:val="1"/>
          <w:iCs w:val="1"/>
          <w:color w:val="1f1f1f"/>
          <w:rtl w:val="0"/>
        </w:rPr>
        <w:t xml:space="preserve">forward</w:t>
      </w:r>
      <w:r w:rsidDel="00000000" w:rsidR="00000000" w:rsidRPr="00000000">
        <w:rPr>
          <w:rFonts w:ascii="Google Sans Text" w:cs="Google Sans Text" w:eastAsia="Google Sans Text" w:hAnsi="Google Sans Text"/>
          <w:color w:val="1f1f1f"/>
          <w:rtl w:val="0"/>
        </w:rPr>
        <w:t xml:space="preserve">, rather than spinning in circles. It positions the client not just as a passive receptacle of pain, but as an active agent struggling against adversity—a posture that psychological research suggests elicits greater respect and lower "victim blaming" from juries.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"Brain Vomit" as Creative Fodder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Creative professionals have long recognized that the "brain dump" is an essential part of the writing process. It is the "raw creativity flowing freely onto the page".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a legal context, this raw output is valuable because it contains the </w:t>
      </w:r>
      <w:r w:rsidDel="00000000" w:rsidR="00000000" w:rsidRPr="00000000">
        <w:rPr>
          <w:rFonts w:ascii="Google Sans Text" w:cs="Google Sans Text" w:eastAsia="Google Sans Text" w:hAnsi="Google Sans Text"/>
          <w:b w:val="1"/>
          <w:bCs w:val="1"/>
          <w:color w:val="1f1f1f"/>
          <w:rtl w:val="0"/>
        </w:rPr>
        <w:t xml:space="preserve">voice</w:t>
      </w:r>
      <w:r w:rsidDel="00000000" w:rsidR="00000000" w:rsidRPr="00000000">
        <w:rPr>
          <w:rFonts w:ascii="Google Sans Text" w:cs="Google Sans Text" w:eastAsia="Google Sans Text" w:hAnsi="Google Sans Text"/>
          <w:color w:val="1f1f1f"/>
          <w:rtl w:val="0"/>
        </w:rPr>
        <w:t xml:space="preserve"> of the client.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Legal writing often suffers from sterility. Lawyers strip away the idiosyncratic language of the client in favor of "legalese," rendering the statement generic. However, the goal of a Victim Impact Statement or an affidavit is to let the judge "hear" the victim.</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"brain vomit" contains the specific metaphors, the broken syntax of grief, and the unique sensory details that a lawyer would never invent. The methodology requires the writer to </w:t>
      </w:r>
      <w:r w:rsidDel="00000000" w:rsidR="00000000" w:rsidRPr="00000000">
        <w:rPr>
          <w:rFonts w:ascii="Google Sans Text" w:cs="Google Sans Text" w:eastAsia="Google Sans Text" w:hAnsi="Google Sans Text"/>
          <w:i w:val="1"/>
          <w:iCs w:val="1"/>
          <w:color w:val="1f1f1f"/>
          <w:rtl w:val="0"/>
        </w:rPr>
        <w:t xml:space="preserve">edit</w:t>
      </w:r>
      <w:r w:rsidDel="00000000" w:rsidR="00000000" w:rsidRPr="00000000">
        <w:rPr>
          <w:rFonts w:ascii="Google Sans Text" w:cs="Google Sans Text" w:eastAsia="Google Sans Text" w:hAnsi="Google Sans Text"/>
          <w:color w:val="1f1f1f"/>
          <w:rtl w:val="0"/>
        </w:rPr>
        <w:t xml:space="preserve"> this material, not </w:t>
      </w:r>
      <w:r w:rsidDel="00000000" w:rsidR="00000000" w:rsidRPr="00000000">
        <w:rPr>
          <w:rFonts w:ascii="Google Sans Text" w:cs="Google Sans Text" w:eastAsia="Google Sans Text" w:hAnsi="Google Sans Text"/>
          <w:i w:val="1"/>
          <w:iCs w:val="1"/>
          <w:color w:val="1f1f1f"/>
          <w:rtl w:val="0"/>
        </w:rPr>
        <w:t xml:space="preserve">rewrite</w:t>
      </w:r>
      <w:r w:rsidDel="00000000" w:rsidR="00000000" w:rsidRPr="00000000">
        <w:rPr>
          <w:rFonts w:ascii="Google Sans Text" w:cs="Google Sans Text" w:eastAsia="Google Sans Text" w:hAnsi="Google Sans Text"/>
          <w:color w:val="1f1f1f"/>
          <w:rtl w:val="0"/>
        </w:rPr>
        <w:t xml:space="preserve"> it entirely. The "grain" of the voice must remain.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The Extraction and Analysis Phase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Analyzing the Source Material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prompt emphasizes parsing a conversation to extract critical information. Since the raw conversation is often non-linear, the extraction phase must be systematic. The analyst must act as a forensic historian, creating order from chaos.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The Chronology Audit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pass of the material should focus solely on time.</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Scan the text for any temporal markers: dates, times, seasons, holidays, or relative markers ("after the surgery," "before I moved").</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Create a separate timeline document. Place every event mentioned in the "brain dump" onto this timeline.</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Identify Gaps:</w:t>
      </w:r>
      <w:r w:rsidDel="00000000" w:rsidR="00000000" w:rsidRPr="00000000">
        <w:rPr>
          <w:rFonts w:ascii="Google Sans Text" w:cs="Google Sans Text" w:eastAsia="Google Sans Text" w:hAnsi="Google Sans Text"/>
          <w:color w:val="1f1f1f"/>
          <w:rtl w:val="0"/>
        </w:rPr>
        <w:t xml:space="preserve"> The "brain vomit" will almost certainly have holes. "I was at the party... then I was in the hospital." The gap is the assault. These gaps become the targets for follow-up interviews or evidence review.</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The Sensory Audit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second pass focuses on the emotional and sensory weight.</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Highlight phrases that evoke the five senses (sight, sound, smell, touch, taste).</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Highlight descriptions of internal emotional states (fear, confusion, shame).</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Validation Check:</w:t>
      </w:r>
      <w:r w:rsidDel="00000000" w:rsidR="00000000" w:rsidRPr="00000000">
        <w:rPr>
          <w:rFonts w:ascii="Google Sans Text" w:cs="Google Sans Text" w:eastAsia="Google Sans Text" w:hAnsi="Google Sans Text"/>
          <w:color w:val="1f1f1f"/>
          <w:rtl w:val="0"/>
        </w:rPr>
        <w:t xml:space="preserve"> Does the sensory detail match the forensic evidence? (e.g., if the client says "it smelled like rain," does the weather report confirm this?). This grounds the emotion in objective reality.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Distinguishing Fact from Emotion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prompt requires distinguishing between "factual events" and "necessary emotional context." This distinction is vital because they serve different rhetorical functions.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Factual Events (Logos):</w:t>
      </w:r>
      <w:r w:rsidDel="00000000" w:rsidR="00000000" w:rsidRPr="00000000">
        <w:rPr>
          <w:rFonts w:ascii="Google Sans Text" w:cs="Google Sans Text" w:eastAsia="Google Sans Text" w:hAnsi="Google Sans Text"/>
          <w:color w:val="1f1f1f"/>
          <w:rtl w:val="0"/>
        </w:rPr>
        <w:t xml:space="preserve"> "He hit me with a bat." This establishes the </w:t>
      </w:r>
      <w:r w:rsidDel="00000000" w:rsidR="00000000" w:rsidRPr="00000000">
        <w:rPr>
          <w:rFonts w:ascii="Google Sans Text" w:cs="Google Sans Text" w:eastAsia="Google Sans Text" w:hAnsi="Google Sans Text"/>
          <w:i w:val="1"/>
          <w:i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Emotional Context (Pathos):</w:t>
      </w:r>
      <w:r w:rsidDel="00000000" w:rsidR="00000000" w:rsidRPr="00000000">
        <w:rPr>
          <w:rFonts w:ascii="Google Sans Text" w:cs="Google Sans Text" w:eastAsia="Google Sans Text" w:hAnsi="Google Sans Text"/>
          <w:color w:val="1f1f1f"/>
          <w:rtl w:val="0"/>
        </w:rPr>
        <w:t xml:space="preserve"> "I felt the bone snap and the world went white." This establishes the </w:t>
      </w:r>
      <w:r w:rsidDel="00000000" w:rsidR="00000000" w:rsidRPr="00000000">
        <w:rPr>
          <w:rFonts w:ascii="Google Sans Text" w:cs="Google Sans Text" w:eastAsia="Google Sans Text" w:hAnsi="Google Sans Text"/>
          <w:i w:val="1"/>
          <w:i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"brain dump," these are fused: "He hurt me so bad with that bat I thought I was dying."</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Extraction:</w:t>
      </w:r>
      <w:r w:rsidDel="00000000" w:rsidR="00000000" w:rsidRPr="00000000">
        <w:rPr>
          <w:rFonts w:ascii="Google Sans Text" w:cs="Google Sans Text" w:eastAsia="Google Sans Text" w:hAnsi="Google Sans Text"/>
          <w:color w:val="1f1f1f"/>
          <w:rtl w:val="0"/>
        </w:rPr>
        <w:t xml:space="preserve"> Fact = Struck with bat. Emotion = Fear of death/Pain level.</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"The defendant struck me with a bat (Fact). The pain was so immediate and overwhelming that I believed, in that moment, my life was ending (Emotion)."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separation allows the writer to place the facts in the "liability" or "guilt" sections of a brief, and the emotion in the "damages" or "sentencing" sections, or to weave them together for a narrative affidavit.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Cognitive Interviewing Techniques for Filling Gaps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"brain vomit" is insufficient, the legal professional must use cognitive interviewing to retrieve missing details without contaminating the memory.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 Reinstatement:</w:t>
      </w:r>
      <w:r w:rsidDel="00000000" w:rsidR="00000000" w:rsidRPr="00000000">
        <w:rPr>
          <w:rFonts w:ascii="Google Sans Text" w:cs="Google Sans Text" w:eastAsia="Google Sans Text" w:hAnsi="Google Sans Text"/>
          <w:color w:val="1f1f1f"/>
          <w:rtl w:val="0"/>
        </w:rPr>
        <w:t xml:space="preserve"> "Take me back to that moment. What were you wearing? What was the lighting like?"</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Reverse Order Recall:</w:t>
      </w:r>
      <w:r w:rsidDel="00000000" w:rsidR="00000000" w:rsidRPr="00000000">
        <w:rPr>
          <w:rFonts w:ascii="Google Sans Text" w:cs="Google Sans Text" w:eastAsia="Google Sans Text" w:hAnsi="Google Sans Text"/>
          <w:color w:val="1f1f1f"/>
          <w:rtl w:val="0"/>
        </w:rPr>
        <w:t xml:space="preserve"> Asking the client to tell the story backward (from the hospital to the event). This disrupts the rehearsed "script" and often dislodges new details.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"Post-It" Method:</w:t>
      </w:r>
      <w:r w:rsidDel="00000000" w:rsidR="00000000" w:rsidRPr="00000000">
        <w:rPr>
          <w:rFonts w:ascii="Google Sans Text" w:cs="Google Sans Text" w:eastAsia="Google Sans Text" w:hAnsi="Google Sans Text"/>
          <w:color w:val="1f1f1f"/>
          <w:rtl w:val="0"/>
        </w:rPr>
        <w:t xml:space="preserve"> Breaking the story into individual scenes (e.g., "The Car," "The House," "The Police Station") and asking the client to describe only one scene at a time, reducing cognitive load.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Architectural Phase - Synthesizing the Narrative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Structural Models for disorganized Narratives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the data is extracted, it must be poured into a mold. A purely chronological structure is often too dry. A "thematic" structure is often more effective for impact statements.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A: The Panoramic Zoom (The "Cinematic" Approach)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Wide Shot:</w:t>
      </w:r>
      <w:r w:rsidDel="00000000" w:rsidR="00000000" w:rsidRPr="00000000">
        <w:rPr>
          <w:rFonts w:ascii="Google Sans Text" w:cs="Google Sans Text" w:eastAsia="Google Sans Text" w:hAnsi="Google Sans Text"/>
          <w:color w:val="1f1f1f"/>
          <w:rtl w:val="0"/>
        </w:rPr>
        <w:t xml:space="preserve"> Start with a summary of the impact. "This case is about the destruction of a family's security.".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Zoom In:</w:t>
      </w:r>
      <w:r w:rsidDel="00000000" w:rsidR="00000000" w:rsidRPr="00000000">
        <w:rPr>
          <w:rFonts w:ascii="Google Sans Text" w:cs="Google Sans Text" w:eastAsia="Google Sans Text" w:hAnsi="Google Sans Text"/>
          <w:color w:val="1f1f1f"/>
          <w:rtl w:val="0"/>
        </w:rPr>
        <w:t xml:space="preserve"> Move to the specific day of the incident. The narrative slows down here. Use the "brain vomit" sensory details to make this scene vivid.</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Aftermath (The Pans):</w:t>
      </w:r>
      <w:r w:rsidDel="00000000" w:rsidR="00000000" w:rsidRPr="00000000">
        <w:rPr>
          <w:rFonts w:ascii="Google Sans Text" w:cs="Google Sans Text" w:eastAsia="Google Sans Text" w:hAnsi="Google Sans Text"/>
          <w:color w:val="1f1f1f"/>
          <w:rtl w:val="0"/>
        </w:rPr>
        <w:t xml:space="preserve"> Pan across the different areas of life affected—physical health, mental health, finances.</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Close-Up:</w:t>
      </w:r>
      <w:r w:rsidDel="00000000" w:rsidR="00000000" w:rsidRPr="00000000">
        <w:rPr>
          <w:rFonts w:ascii="Google Sans Text" w:cs="Google Sans Text" w:eastAsia="Google Sans Text" w:hAnsi="Google Sans Text"/>
          <w:color w:val="1f1f1f"/>
          <w:rtl w:val="0"/>
        </w:rPr>
        <w:t xml:space="preserve"> End with the client's current state. A powerful, lingering image of the lasting damage.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B: The Thematic Buckets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clients with complex, multi-year traumas (e.g., domestic abuse), chronology can be repetitive ("He hit me in 2010. He hit me in 2011."). Instead, group by theme:</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Reign of Terror:</w:t>
      </w:r>
      <w:r w:rsidDel="00000000" w:rsidR="00000000" w:rsidRPr="00000000">
        <w:rPr>
          <w:rFonts w:ascii="Google Sans Text" w:cs="Google Sans Text" w:eastAsia="Google Sans Text" w:hAnsi="Google Sans Text"/>
          <w:color w:val="1f1f1f"/>
          <w:rtl w:val="0"/>
        </w:rPr>
        <w:t xml:space="preserve"> Consolidate the abuse descriptions to show patterns.</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Economic Prison:</w:t>
      </w:r>
      <w:r w:rsidDel="00000000" w:rsidR="00000000" w:rsidRPr="00000000">
        <w:rPr>
          <w:rFonts w:ascii="Google Sans Text" w:cs="Google Sans Text" w:eastAsia="Google Sans Text" w:hAnsi="Google Sans Text"/>
          <w:color w:val="1f1f1f"/>
          <w:rtl w:val="0"/>
        </w:rPr>
        <w:t xml:space="preserve"> Detail the financial control and loss.</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Loss of Self:</w:t>
      </w:r>
      <w:r w:rsidDel="00000000" w:rsidR="00000000" w:rsidRPr="00000000">
        <w:rPr>
          <w:rFonts w:ascii="Google Sans Text" w:cs="Google Sans Text" w:eastAsia="Google Sans Text" w:hAnsi="Google Sans Text"/>
          <w:color w:val="1f1f1f"/>
          <w:rtl w:val="0"/>
        </w:rPr>
        <w:t xml:space="preserve"> Detail the psychological erosion.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Handling the "Brain Vomit" Prose: Editing Strategies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raw text is often run-on, repetitive, and grammatically fractured.</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"Condensing" Rule:</w:t>
      </w:r>
      <w:r w:rsidDel="00000000" w:rsidR="00000000" w:rsidRPr="00000000">
        <w:rPr>
          <w:rFonts w:ascii="Google Sans Text" w:cs="Google Sans Text" w:eastAsia="Google Sans Text" w:hAnsi="Google Sans Text"/>
          <w:color w:val="1f1f1f"/>
          <w:rtl w:val="0"/>
        </w:rPr>
        <w:t xml:space="preserve"> The user requests a "condensed version." This means cutting the </w:t>
      </w:r>
      <w:r w:rsidDel="00000000" w:rsidR="00000000" w:rsidRPr="00000000">
        <w:rPr>
          <w:rFonts w:ascii="Google Sans Text" w:cs="Google Sans Text" w:eastAsia="Google Sans Text" w:hAnsi="Google Sans Text"/>
          <w:i w:val="1"/>
          <w:iCs w:val="1"/>
          <w:color w:val="1f1f1f"/>
          <w:rtl w:val="0"/>
        </w:rPr>
        <w:t xml:space="preserve">repetition</w:t>
      </w:r>
      <w:r w:rsidDel="00000000" w:rsidR="00000000" w:rsidRPr="00000000">
        <w:rPr>
          <w:rFonts w:ascii="Google Sans Text" w:cs="Google Sans Text" w:eastAsia="Google Sans Text" w:hAnsi="Google Sans Text"/>
          <w:color w:val="1f1f1f"/>
          <w:rtl w:val="0"/>
        </w:rPr>
        <w:t xml:space="preserve"> of the emotion, not the </w:t>
      </w:r>
      <w:r w:rsidDel="00000000" w:rsidR="00000000" w:rsidRPr="00000000">
        <w:rPr>
          <w:rFonts w:ascii="Google Sans Text" w:cs="Google Sans Text" w:eastAsia="Google Sans Text" w:hAnsi="Google Sans Text"/>
          <w:i w:val="1"/>
          <w:iCs w:val="1"/>
          <w:color w:val="1f1f1f"/>
          <w:rtl w:val="0"/>
        </w:rPr>
        <w:t xml:space="preserve">detail</w:t>
      </w:r>
      <w:r w:rsidDel="00000000" w:rsidR="00000000" w:rsidRPr="00000000">
        <w:rPr>
          <w:rFonts w:ascii="Google Sans Text" w:cs="Google Sans Text" w:eastAsia="Google Sans Text" w:hAnsi="Google Sans Text"/>
          <w:color w:val="1f1f1f"/>
          <w:rtl w:val="0"/>
        </w:rPr>
        <w:t xml:space="preserve"> of the event. If the client says "I was scared" ten times, keep the one instance where they describe the </w:t>
      </w:r>
      <w:r w:rsidDel="00000000" w:rsidR="00000000" w:rsidRPr="00000000">
        <w:rPr>
          <w:rFonts w:ascii="Google Sans Text" w:cs="Google Sans Text" w:eastAsia="Google Sans Text" w:hAnsi="Google Sans Text"/>
          <w:i w:val="1"/>
          <w:i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of the fear ("I couldn't hold my coffee cup because my hands were shaking") and cut the other nine abstract assertions.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vs. Passive Voice:</w:t>
      </w:r>
      <w:r w:rsidDel="00000000" w:rsidR="00000000" w:rsidRPr="00000000">
        <w:rPr>
          <w:rFonts w:ascii="Google Sans Text" w:cs="Google Sans Text" w:eastAsia="Google Sans Text" w:hAnsi="Google Sans Text"/>
          <w:color w:val="1f1f1f"/>
          <w:rtl w:val="0"/>
        </w:rPr>
        <w:t xml:space="preserve"> Use active voice to show the client's agency in survival ("I crawled to the phone"). Use passive voice to emphasize victimization ("I was struck from behind"). This grammatical choice subtly influences the court's perception of blame.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Relative Time:</w:t>
      </w:r>
      <w:r w:rsidDel="00000000" w:rsidR="00000000" w:rsidRPr="00000000">
        <w:rPr>
          <w:rFonts w:ascii="Google Sans Text" w:cs="Google Sans Text" w:eastAsia="Google Sans Text" w:hAnsi="Google Sans Text"/>
          <w:color w:val="1f1f1f"/>
          <w:rtl w:val="0"/>
        </w:rPr>
        <w:t xml:space="preserve"> Avoid "On November 12th at 4:00 PM." It sounds bureaucratic. Use "As the sun began to set..." or "Minutes later..." This keeps the reader in the story, not checking a calendar.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Rhetorical Refinement and Persuasion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Advanced Rhetorical Devices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elevate the narrative from a police report to a compelling piece of advocacy, the writer should employ rhetorical devices. These techniques, grounded in classical rhetoric, structure the prose to maximize emotional resonance and memorability.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Anaphora (Repetition for Emphasis)</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Repeating a sequence of words at the beginnings of neighboring clauses.</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Instead of a list of losses, use: "I lost my job. I lost my home. I lost my sense of peace."</w:t>
      </w:r>
    </w:p>
    <w:p w:rsidR="00000000" w:rsidDel="00000000" w:rsidP="00000000" w:rsidRDefault="00000000" w:rsidRPr="00000000" w14:paraId="0000009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It creates a rhythm that mimics the relentless nature of the trauma.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Asyndeton (The "Fast" List)</w:t>
      </w:r>
    </w:p>
    <w:p w:rsidR="00000000" w:rsidDel="00000000" w:rsidP="00000000" w:rsidRDefault="00000000" w:rsidRPr="00000000" w14:paraId="0000009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Omitting conjunctions (and, or) between parts of a sentence.</w:t>
      </w:r>
    </w:p>
    <w:p w:rsidR="00000000" w:rsidDel="00000000" w:rsidP="00000000" w:rsidRDefault="00000000" w:rsidRPr="00000000" w14:paraId="0000009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"He hit me, kicked me, choked me, left me."</w:t>
      </w:r>
    </w:p>
    <w:p w:rsidR="00000000" w:rsidDel="00000000" w:rsidP="00000000" w:rsidRDefault="00000000" w:rsidRPr="00000000" w14:paraId="0000009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It speeds up the rhythm, making the violence feel rapid and overwhelming.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Metanoia (Self-Correction)</w:t>
      </w:r>
    </w:p>
    <w:p w:rsidR="00000000" w:rsidDel="00000000" w:rsidP="00000000" w:rsidRDefault="00000000" w:rsidRPr="00000000" w14:paraId="0000009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Qualifying a statement by recalling it and expressing it in a better, stronger, or milder way.</w:t>
      </w:r>
    </w:p>
    <w:p w:rsidR="00000000" w:rsidDel="00000000" w:rsidP="00000000" w:rsidRDefault="00000000" w:rsidRPr="00000000" w14:paraId="0000009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"I was afraid. No, that is too small a word. I was paralyzed with a terror I didn't know existed."</w:t>
      </w:r>
    </w:p>
    <w:p w:rsidR="00000000" w:rsidDel="00000000" w:rsidP="00000000" w:rsidRDefault="00000000" w:rsidRPr="00000000" w14:paraId="0000009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It shows the client struggling to find the right words, which increases authenticity and emphasizes the severity.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Aporia (Expression of Doubt)</w:t>
      </w:r>
    </w:p>
    <w:p w:rsidR="00000000" w:rsidDel="00000000" w:rsidP="00000000" w:rsidRDefault="00000000" w:rsidRPr="00000000" w14:paraId="0000009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Feigning or expressing doubt about how to proceed.</w:t>
      </w:r>
    </w:p>
    <w:p w:rsidR="00000000" w:rsidDel="00000000" w:rsidP="00000000" w:rsidRDefault="00000000" w:rsidRPr="00000000" w14:paraId="0000009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"I don't know how to explain to my children why their father isn't coming home."</w:t>
      </w:r>
    </w:p>
    <w:p w:rsidR="00000000" w:rsidDel="00000000" w:rsidP="00000000" w:rsidRDefault="00000000" w:rsidRPr="00000000" w14:paraId="000000A0">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It invites the judge to share in the difficulty of the situation, fostering empathy.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Science of Inoculation (Stealing Thunder)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sophisticated uses of narrative is to "inoculate" the court against the client's weaknesses. The "brain vomit" often contains admissions that could be damaging: "I didn't leave him right away," or "I was drinking that night."</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Instead of hiding these facts (which defense counsel will exploit), the narrative should admit them up front but frame them within the context of the trauma.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Execution:</w:t>
      </w:r>
      <w:r w:rsidDel="00000000" w:rsidR="00000000" w:rsidRPr="00000000">
        <w:rPr>
          <w:rFonts w:ascii="Google Sans Text" w:cs="Google Sans Text" w:eastAsia="Google Sans Text" w:hAnsi="Google Sans Text"/>
          <w:color w:val="1f1f1f"/>
          <w:rtl w:val="0"/>
        </w:rPr>
        <w:t xml:space="preserve"> "I admit that I returned to the home that night. I did so not because I was safe, but because he held the keys to my car and I had nowhere else to go."</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"steals the thunder" of the opposition. Research shows that when a witness admits a weakness voluntarily, their credibility often </w:t>
      </w:r>
      <w:r w:rsidDel="00000000" w:rsidR="00000000" w:rsidRPr="00000000">
        <w:rPr>
          <w:rFonts w:ascii="Google Sans Text" w:cs="Google Sans Text" w:eastAsia="Google Sans Text" w:hAnsi="Google Sans Text"/>
          <w:i w:val="1"/>
          <w:iCs w:val="1"/>
          <w:color w:val="1f1f1f"/>
          <w:rtl w:val="0"/>
        </w:rPr>
        <w:t xml:space="preserve">increases</w:t>
      </w:r>
      <w:r w:rsidDel="00000000" w:rsidR="00000000" w:rsidRPr="00000000">
        <w:rPr>
          <w:rFonts w:ascii="Google Sans Text" w:cs="Google Sans Text" w:eastAsia="Google Sans Text" w:hAnsi="Google Sans Text"/>
          <w:color w:val="1f1f1f"/>
          <w:rtl w:val="0"/>
        </w:rPr>
        <w:t xml:space="preserve"> because they appear honest and transparent.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Balancing the Aristotelian Triad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successful court statement must balance </w:t>
      </w:r>
      <w:r w:rsidDel="00000000" w:rsidR="00000000" w:rsidRPr="00000000">
        <w:rPr>
          <w:rFonts w:ascii="Google Sans Text" w:cs="Google Sans Text" w:eastAsia="Google Sans Text" w:hAnsi="Google Sans Text"/>
          <w:b w:val="1"/>
          <w:bCs w:val="1"/>
          <w:color w:val="1f1f1f"/>
          <w:rtl w:val="0"/>
        </w:rPr>
        <w:t xml:space="preserve">Logos</w:t>
      </w:r>
      <w:r w:rsidDel="00000000" w:rsidR="00000000" w:rsidRPr="00000000">
        <w:rPr>
          <w:rFonts w:ascii="Google Sans Text" w:cs="Google Sans Text" w:eastAsia="Google Sans Text" w:hAnsi="Google Sans Text"/>
          <w:color w:val="1f1f1f"/>
          <w:rtl w:val="0"/>
        </w:rPr>
        <w:t xml:space="preserve"> (facts), </w:t>
      </w:r>
      <w:r w:rsidDel="00000000" w:rsidR="00000000" w:rsidRPr="00000000">
        <w:rPr>
          <w:rFonts w:ascii="Google Sans Text" w:cs="Google Sans Text" w:eastAsia="Google Sans Text" w:hAnsi="Google Sans Text"/>
          <w:b w:val="1"/>
          <w:bCs w:val="1"/>
          <w:color w:val="1f1f1f"/>
          <w:rtl w:val="0"/>
        </w:rPr>
        <w:t xml:space="preserve">Ethos</w:t>
      </w:r>
      <w:r w:rsidDel="00000000" w:rsidR="00000000" w:rsidRPr="00000000">
        <w:rPr>
          <w:rFonts w:ascii="Google Sans Text" w:cs="Google Sans Text" w:eastAsia="Google Sans Text" w:hAnsi="Google Sans Text"/>
          <w:color w:val="1f1f1f"/>
          <w:rtl w:val="0"/>
        </w:rPr>
        <w:t xml:space="preserve"> (credibility), and </w:t>
      </w:r>
      <w:r w:rsidDel="00000000" w:rsidR="00000000" w:rsidRPr="00000000">
        <w:rPr>
          <w:rFonts w:ascii="Google Sans Text" w:cs="Google Sans Text" w:eastAsia="Google Sans Text" w:hAnsi="Google Sans Text"/>
          <w:b w:val="1"/>
          <w:bCs w:val="1"/>
          <w:color w:val="1f1f1f"/>
          <w:rtl w:val="0"/>
        </w:rPr>
        <w:t xml:space="preserve">Pathos</w:t>
      </w:r>
      <w:r w:rsidDel="00000000" w:rsidR="00000000" w:rsidRPr="00000000">
        <w:rPr>
          <w:rFonts w:ascii="Google Sans Text" w:cs="Google Sans Text" w:eastAsia="Google Sans Text" w:hAnsi="Google Sans Text"/>
          <w:color w:val="1f1f1f"/>
          <w:rtl w:val="0"/>
        </w:rPr>
        <w:t xml:space="preserve"> (emotion).</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Ethos:</w:t>
      </w:r>
      <w:r w:rsidDel="00000000" w:rsidR="00000000" w:rsidRPr="00000000">
        <w:rPr>
          <w:rFonts w:ascii="Google Sans Text" w:cs="Google Sans Text" w:eastAsia="Google Sans Text" w:hAnsi="Google Sans Text"/>
          <w:color w:val="1f1f1f"/>
          <w:rtl w:val="0"/>
        </w:rPr>
        <w:t xml:space="preserve"> Established by the "articulated" nature of the statement. A well-written statement suggests a rational mind, countering the "hysterical victim" trope.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Pathos:</w:t>
      </w:r>
      <w:r w:rsidDel="00000000" w:rsidR="00000000" w:rsidRPr="00000000">
        <w:rPr>
          <w:rFonts w:ascii="Google Sans Text" w:cs="Google Sans Text" w:eastAsia="Google Sans Text" w:hAnsi="Google Sans Text"/>
          <w:color w:val="1f1f1f"/>
          <w:rtl w:val="0"/>
        </w:rPr>
        <w:t xml:space="preserve"> Delivered through sensory details ("The smell of rubbing alcohol").</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Logos:</w:t>
      </w:r>
      <w:r w:rsidDel="00000000" w:rsidR="00000000" w:rsidRPr="00000000">
        <w:rPr>
          <w:rFonts w:ascii="Google Sans Text" w:cs="Google Sans Text" w:eastAsia="Google Sans Text" w:hAnsi="Google Sans Text"/>
          <w:color w:val="1f1f1f"/>
          <w:rtl w:val="0"/>
        </w:rPr>
        <w:t xml:space="preserve"> Delivered through the logical structure and the timeline.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"Nuance" of Restraint: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asks for "nuance." Nuance often lies in restraint. Over-dramatization (purple prose) kills Pathos. A simple, stark description of a horrific fact is more powerful than a paragraph of adjectives.</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Over-wrought:</w:t>
      </w:r>
      <w:r w:rsidDel="00000000" w:rsidR="00000000" w:rsidRPr="00000000">
        <w:rPr>
          <w:rFonts w:ascii="Google Sans Text" w:cs="Google Sans Text" w:eastAsia="Google Sans Text" w:hAnsi="Google Sans Text"/>
          <w:color w:val="1f1f1f"/>
          <w:rtl w:val="0"/>
        </w:rPr>
        <w:t xml:space="preserve"> "I plunged into an abyss of agonizing despair that shattered my soul." (Too abstract, melodramatic).</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Nuanced:</w:t>
      </w:r>
      <w:r w:rsidDel="00000000" w:rsidR="00000000" w:rsidRPr="00000000">
        <w:rPr>
          <w:rFonts w:ascii="Google Sans Text" w:cs="Google Sans Text" w:eastAsia="Google Sans Text" w:hAnsi="Google Sans Text"/>
          <w:color w:val="1f1f1f"/>
          <w:rtl w:val="0"/>
        </w:rPr>
        <w:t xml:space="preserve"> "I sat on the floor for three hours, unable to stand up to feed my crying daughter." (Concrete, heartbreaking, verifiable behavior).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The Victim Impact Statement (VIS) - Specific Protocols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Unique Purpose of the VIS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Victim Impact Statement differs from a witness affidavit. Its purpose is not to prove what happened (guilt is usually established by this stage), but to prove how it felt and what it cost. It is the only mechanism in the legal system that invites subjective emotional truth.14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it has strict boundaries.</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"Ventilating":</w:t>
      </w:r>
      <w:r w:rsidDel="00000000" w:rsidR="00000000" w:rsidRPr="00000000">
        <w:rPr>
          <w:rFonts w:ascii="Google Sans Text" w:cs="Google Sans Text" w:eastAsia="Google Sans Text" w:hAnsi="Google Sans Text"/>
          <w:color w:val="1f1f1f"/>
          <w:rtl w:val="0"/>
        </w:rPr>
        <w:t xml:space="preserve"> Attacks on the defendant's character ("He is a scumbag") are often redacted. The focus must remain on the </w:t>
      </w:r>
      <w:r w:rsidDel="00000000" w:rsidR="00000000" w:rsidRPr="00000000">
        <w:rPr>
          <w:rFonts w:ascii="Google Sans Text" w:cs="Google Sans Text" w:eastAsia="Google Sans Text" w:hAnsi="Google Sans Text"/>
          <w:i w:val="1"/>
          <w:i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on the victim.</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Sentencing Recommendations:</w:t>
      </w:r>
      <w:r w:rsidDel="00000000" w:rsidR="00000000" w:rsidRPr="00000000">
        <w:rPr>
          <w:rFonts w:ascii="Google Sans Text" w:cs="Google Sans Text" w:eastAsia="Google Sans Text" w:hAnsi="Google Sans Text"/>
          <w:color w:val="1f1f1f"/>
          <w:rtl w:val="0"/>
        </w:rPr>
        <w:t xml:space="preserve"> In some jurisdictions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victims can offer opinions on sentences. In others, they cannot. The report must advise checking local rules.</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"Ripple Effect":</w:t>
      </w:r>
      <w:r w:rsidDel="00000000" w:rsidR="00000000" w:rsidRPr="00000000">
        <w:rPr>
          <w:rFonts w:ascii="Google Sans Text" w:cs="Google Sans Text" w:eastAsia="Google Sans Text" w:hAnsi="Google Sans Text"/>
          <w:color w:val="1f1f1f"/>
          <w:rtl w:val="0"/>
        </w:rPr>
        <w:t xml:space="preserve"> A strong VIS details the impact not just on the victim, but on the "loved ones" and community, broadening the scope of the harm.</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Drafting the VIS: A Template for the "Brain Vomit"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convert the unstructured story into a VIS, use this four-part structure derived from the research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Introduction:</w:t>
      </w:r>
      <w:r w:rsidDel="00000000" w:rsidR="00000000" w:rsidRPr="00000000">
        <w:rPr>
          <w:rFonts w:ascii="Google Sans Text" w:cs="Google Sans Text" w:eastAsia="Google Sans Text" w:hAnsi="Google Sans Text"/>
          <w:color w:val="1f1f1f"/>
          <w:rtl w:val="0"/>
        </w:rPr>
        <w:t xml:space="preserve"> "Your Honor, my name is X, and I am the victim of..."</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Physical/Financial Toll:</w:t>
      </w:r>
      <w:r w:rsidDel="00000000" w:rsidR="00000000" w:rsidRPr="00000000">
        <w:rPr>
          <w:rFonts w:ascii="Google Sans Text" w:cs="Google Sans Text" w:eastAsia="Google Sans Text" w:hAnsi="Google Sans Text"/>
          <w:color w:val="1f1f1f"/>
          <w:rtl w:val="0"/>
        </w:rPr>
        <w:t xml:space="preserve"> "Since the crime, I have incurred $X in medical bills..." (Logos).</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Emotional Landscape:</w:t>
      </w:r>
      <w:r w:rsidDel="00000000" w:rsidR="00000000" w:rsidRPr="00000000">
        <w:rPr>
          <w:rFonts w:ascii="Google Sans Text" w:cs="Google Sans Text" w:eastAsia="Google Sans Text" w:hAnsi="Google Sans Text"/>
          <w:color w:val="1f1f1f"/>
          <w:rtl w:val="0"/>
        </w:rPr>
        <w:t xml:space="preserve"> "The hardest part is not the scar on my arm, but the fear I feel when the doorbell rings..." (Pathos).</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Future/Request:</w:t>
      </w:r>
      <w:r w:rsidDel="00000000" w:rsidR="00000000" w:rsidRPr="00000000">
        <w:rPr>
          <w:rFonts w:ascii="Google Sans Text" w:cs="Google Sans Text" w:eastAsia="Google Sans Text" w:hAnsi="Google Sans Text"/>
          <w:color w:val="1f1f1f"/>
          <w:rtl w:val="0"/>
        </w:rPr>
        <w:t xml:space="preserve"> "I ask for a sentence that provides me with the safety to heal..." (Resolution).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structure ensures all "critical information" requested by the user is included while maintaining flow.</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 Addressing the User's "Conversation" - A Simulation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As the specific text of the conversation is unavailable, this section provides a simulation of how to apply the framework to a typical "brain vomit" input.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Hypothetical Input ("The Brain Vomit"):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just... I don't know. He kept texting me. It was like 50 times a day. I felt like I couldn't breathe. And then he showed up at my work. I was so embarrassed. My boss was looking at me. I think it was a Tuesday? No, maybe Wednesday. I just want him to stop. I can't sleep. I keep checking the locks. He said he'd kill my dog. I believe him. I'm so tired."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3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Applied Analysis:</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Fact Extraction:</w:t>
      </w:r>
    </w:p>
    <w:p w:rsidR="00000000" w:rsidDel="00000000" w:rsidP="00000000" w:rsidRDefault="00000000" w:rsidRPr="00000000" w14:paraId="000000C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Harassment (50+ texts/day), Stalking (Showed up at work), Threats (Kill dog).</w:t>
      </w:r>
    </w:p>
    <w:p w:rsidR="00000000" w:rsidDel="00000000" w:rsidP="00000000" w:rsidRDefault="00000000" w:rsidRPr="00000000" w14:paraId="000000D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Timeline:</w:t>
      </w:r>
      <w:r w:rsidDel="00000000" w:rsidR="00000000" w:rsidRPr="00000000">
        <w:rPr>
          <w:rFonts w:ascii="Google Sans Text" w:cs="Google Sans Text" w:eastAsia="Google Sans Text" w:hAnsi="Google Sans Text"/>
          <w:color w:val="1f1f1f"/>
          <w:rtl w:val="0"/>
        </w:rPr>
        <w:t xml:space="preserve"> Mid-week (Tuesday/Wednesday). Need to verify with text logs.</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Emotion Extraction:</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Internal State:</w:t>
      </w:r>
      <w:r w:rsidDel="00000000" w:rsidR="00000000" w:rsidRPr="00000000">
        <w:rPr>
          <w:rFonts w:ascii="Google Sans Text" w:cs="Google Sans Text" w:eastAsia="Google Sans Text" w:hAnsi="Google Sans Text"/>
          <w:color w:val="1f1f1f"/>
          <w:rtl w:val="0"/>
        </w:rPr>
        <w:t xml:space="preserve"> Suffocation ("couldn't breathe"), Embarrassment (workplace), Exhaustion ("so tired"), Fear/Hypervigilance ("checking locks").</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Synthesized Narrative (Drafting):</w:t>
      </w:r>
      <w:r w:rsidDel="00000000" w:rsidR="00000000" w:rsidRPr="00000000">
        <w:rPr>
          <w:rFonts w:ascii="Google Sans Text" w:cs="Google Sans Text" w:eastAsia="Google Sans Text" w:hAnsi="Google Sans Text"/>
          <w:color w:val="1f1f1f"/>
          <w:rtl w:val="0"/>
        </w:rPr>
        <w:t xml:space="preserve">"The defendant's harassment was not merely digital; it was an enveloping presence that suffocated my daily life. He sent upwards of fifty messages a day—a relentless barrage that made me feel I could not breathe.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terror soon breached the physical boundaries of my life. On a midweek afternoon, he appeared at my place of employment. The shame of that moment—standing before my employer while the defendant loomed over me—was paralyzed.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But the fear does not end when I leave work. It follows me home. He has explicitly threatened the life of my dog, a threat I believe he is capable of fulfilling. Consequently, my home has become a fortress I patrol; I spend my nights checking locks rather than sleeping. I am exhausted, not just physically, but in my soul."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Critique of Synthesis:</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Articulation:</w:t>
      </w:r>
      <w:r w:rsidDel="00000000" w:rsidR="00000000" w:rsidRPr="00000000">
        <w:rPr>
          <w:rFonts w:ascii="Google Sans Text" w:cs="Google Sans Text" w:eastAsia="Google Sans Text" w:hAnsi="Google Sans Text"/>
          <w:color w:val="1f1f1f"/>
          <w:rtl w:val="0"/>
        </w:rPr>
        <w:t xml:space="preserve"> "Enveloping presence" elevates "couldn't breathe."</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Condensation:</w:t>
      </w:r>
      <w:r w:rsidDel="00000000" w:rsidR="00000000" w:rsidRPr="00000000">
        <w:rPr>
          <w:rFonts w:ascii="Google Sans Text" w:cs="Google Sans Text" w:eastAsia="Google Sans Text" w:hAnsi="Google Sans Text"/>
          <w:color w:val="1f1f1f"/>
          <w:rtl w:val="0"/>
        </w:rPr>
        <w:t xml:space="preserve"> "Upwards of fifty messages" summarizes the "kept texting me."</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Nuance:</w:t>
      </w:r>
      <w:r w:rsidDel="00000000" w:rsidR="00000000" w:rsidRPr="00000000">
        <w:rPr>
          <w:rFonts w:ascii="Google Sans Text" w:cs="Google Sans Text" w:eastAsia="Google Sans Text" w:hAnsi="Google Sans Text"/>
          <w:color w:val="1f1f1f"/>
          <w:rtl w:val="0"/>
        </w:rPr>
        <w:t xml:space="preserve"> The transition from "digital" to "physical" boundaries provides a logical structure to the fear.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VIII: Strategic Implementation and Final Polish</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Visuals and Demonstratives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Modern courts expect more than just text. "Demonstrative evidence" can support the narrative.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Photos:</w:t>
      </w:r>
      <w:r w:rsidDel="00000000" w:rsidR="00000000" w:rsidRPr="00000000">
        <w:rPr>
          <w:rFonts w:ascii="Google Sans Text" w:cs="Google Sans Text" w:eastAsia="Google Sans Text" w:hAnsi="Google Sans Text"/>
          <w:color w:val="1f1f1f"/>
          <w:rtl w:val="0"/>
        </w:rPr>
        <w:t xml:space="preserve"> If the "brain vomit" mentions injuries, embed the photo references directly in the narrative. "As seen in Exhibit A, the bruising was extensive."</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Timelines:</w:t>
      </w:r>
      <w:r w:rsidDel="00000000" w:rsidR="00000000" w:rsidRPr="00000000">
        <w:rPr>
          <w:rFonts w:ascii="Google Sans Text" w:cs="Google Sans Text" w:eastAsia="Google Sans Text" w:hAnsi="Google Sans Text"/>
          <w:color w:val="1f1f1f"/>
          <w:rtl w:val="0"/>
        </w:rPr>
        <w:t xml:space="preserve"> For complex chronologies, a graphic timeline can be more effective than pages of text.</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Video:</w:t>
      </w:r>
      <w:r w:rsidDel="00000000" w:rsidR="00000000" w:rsidRPr="00000000">
        <w:rPr>
          <w:rFonts w:ascii="Google Sans Text" w:cs="Google Sans Text" w:eastAsia="Google Sans Text" w:hAnsi="Google Sans Text"/>
          <w:color w:val="1f1f1f"/>
          <w:rtl w:val="0"/>
        </w:rPr>
        <w:t xml:space="preserve"> Some jurisdictions allow video VIS. This captures the raw emotion (sobbing, shaking) that text might sanitize.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"Read Aloud" Protocol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step in the refinement process is the </w:t>
      </w:r>
      <w:r w:rsidDel="00000000" w:rsidR="00000000" w:rsidRPr="00000000">
        <w:rPr>
          <w:rFonts w:ascii="Google Sans Text" w:cs="Google Sans Text" w:eastAsia="Google Sans Text" w:hAnsi="Google Sans Text"/>
          <w:b w:val="1"/>
          <w:bCs w:val="1"/>
          <w:color w:val="1f1f1f"/>
          <w:rtl w:val="0"/>
        </w:rPr>
        <w:t xml:space="preserve">oral audit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Rhythm Check:</w:t>
      </w:r>
      <w:r w:rsidDel="00000000" w:rsidR="00000000" w:rsidRPr="00000000">
        <w:rPr>
          <w:rFonts w:ascii="Google Sans Text" w:cs="Google Sans Text" w:eastAsia="Google Sans Text" w:hAnsi="Google Sans Text"/>
          <w:color w:val="1f1f1f"/>
          <w:rtl w:val="0"/>
        </w:rPr>
        <w:t xml:space="preserve"> Read the statement aloud. Does it flow? Are there awkward pauses?</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Emotional Check:</w:t>
      </w:r>
      <w:r w:rsidDel="00000000" w:rsidR="00000000" w:rsidRPr="00000000">
        <w:rPr>
          <w:rFonts w:ascii="Google Sans Text" w:cs="Google Sans Text" w:eastAsia="Google Sans Text" w:hAnsi="Google Sans Text"/>
          <w:color w:val="1f1f1f"/>
          <w:rtl w:val="0"/>
        </w:rPr>
        <w:t xml:space="preserve"> Does reading it trigger the appropriate emotion? If it feels robotic, add more sensory language.</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 Check:</w:t>
      </w:r>
      <w:r w:rsidDel="00000000" w:rsidR="00000000" w:rsidRPr="00000000">
        <w:rPr>
          <w:rFonts w:ascii="Google Sans Text" w:cs="Google Sans Text" w:eastAsia="Google Sans Text" w:hAnsi="Google Sans Text"/>
          <w:color w:val="1f1f1f"/>
          <w:rtl w:val="0"/>
        </w:rPr>
        <w:t xml:space="preserve"> Does it fit within the court's allocated time (usually 5-10 minutes)? If not, cut the least impactful "thematic bucket".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Final Checklist for the User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submitting the statement, the user must verify:</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Does it establish the timeline?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Does it distinguish between the crime and the impact?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Are "bad facts" inoculated?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Is the tone respectful to the court?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 ] Is the "ask" (sentencing recommendation) clear?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transformation of a "brain vomit" story into a court-ready narrative is an act of translation. It requires translating the circular, sensory language of the amygdala into the linear, logical language of the law. It demands that the advocate be a compassionate listener, a forensic analyst, and a skilled storyteller simultaneously.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adhering to the methodology outlined in this report—respecting the neurobiology of trauma, utilizing the structures of narrative theory, and employing the precision of classical rhetoric—the chaotic outpouring of a victim can be refined into a weapon of justice. The resulting statement will be "cohesive, articulated, and condensed," yet it will retain the "raw feeling" that is the hallmark of truth. It will not just tell the court what happened; it will make the court feel why it matters.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Summary of Narrative Transformation Techniques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"Brain Vomit"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Transformation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Legal Narrative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 was so scared, I felt sick."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Sensory Anchoring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nausea was immediate; a physical rejection of the terror I felt."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 hit me. Then he left. Then he came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Chronological Structuring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attack occurred in two distinct waves..."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 hate him for this."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Reframing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 actions have eroded my capacity for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 didn't call the cops right away."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Inoculation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"Paralyzed by his threats, I waited two hours before seeking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"My life is ruined."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Thematic Bucketing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Breakdown into: Financial Ruin, Physical Pain, Social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the exhaustive, nuanced, and detailed roadmap required to execute the user's request, ensuring that the final output honors both the client's suffering and the court's rigorous standards.</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Incomplete, Inconsistent, and Untrue Statements Made by Victims: Understanding the Causes and Overcoming the Challenges - EVAWI, accessed November 26, 2025, </w:t>
      </w:r>
      <w:hyperlink r:id="rId6">
        <w:r w:rsidDel="00000000" w:rsidR="00000000" w:rsidRPr="00000000">
          <w:rPr>
            <w:rFonts w:ascii="Google Sans" w:cs="Google Sans" w:eastAsia="Google Sans" w:hAnsi="Google Sans"/>
            <w:color w:val="0000ee"/>
            <w:sz w:val="24"/>
            <w:szCs w:val="24"/>
            <w:u w:val="single"/>
            <w:rtl w:val="0"/>
          </w:rPr>
          <w:t xml:space="preserve">https://evawintl.org/wp-content/uploads/Victim-Statements-08-10-12.pdf</w:t>
        </w:r>
      </w:hyperlink>
      <w:r w:rsidDel="00000000" w:rsidR="00000000" w:rsidRPr="00000000">
        <w:rPr>
          <w:rtl w:val="0"/>
        </w:rPr>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Victim Impact Statement? - IN.gov, accessed November 26, 2025, </w:t>
      </w:r>
      <w:hyperlink r:id="rId7">
        <w:r w:rsidDel="00000000" w:rsidR="00000000" w:rsidRPr="00000000">
          <w:rPr>
            <w:rFonts w:ascii="Google Sans" w:cs="Google Sans" w:eastAsia="Google Sans" w:hAnsi="Google Sans"/>
            <w:color w:val="0000ee"/>
            <w:sz w:val="24"/>
            <w:szCs w:val="24"/>
            <w:u w:val="single"/>
            <w:rtl w:val="0"/>
          </w:rPr>
          <w:t xml:space="preserve">https://www.in.gov/prosecutors/lawrencecounty/victim-services/forms/How-to-Write-aVictim-Impact-Statement.pdf</w:t>
        </w:r>
      </w:hyperlink>
      <w:r w:rsidDel="00000000" w:rsidR="00000000" w:rsidRPr="00000000">
        <w:rPr>
          <w:rtl w:val="0"/>
        </w:rPr>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SOUNDS OF SILENCE: A THEMATIC ANALYSIS OF VICTIM IMPACT STATEMENTS - Lewis &amp; Clark Law School, accessed November 26, 2025, </w:t>
      </w:r>
      <w:hyperlink r:id="rId8">
        <w:r w:rsidDel="00000000" w:rsidR="00000000" w:rsidRPr="00000000">
          <w:rPr>
            <w:rFonts w:ascii="Google Sans" w:cs="Google Sans" w:eastAsia="Google Sans" w:hAnsi="Google Sans"/>
            <w:color w:val="0000ee"/>
            <w:sz w:val="24"/>
            <w:szCs w:val="24"/>
            <w:u w:val="single"/>
            <w:rtl w:val="0"/>
          </w:rPr>
          <w:t xml:space="preserve">https://law.lclark.edu/live/files/34779-5271gallowenstein</w:t>
        </w:r>
      </w:hyperlink>
      <w:r w:rsidDel="00000000" w:rsidR="00000000" w:rsidRPr="00000000">
        <w:rPr>
          <w:rtl w:val="0"/>
        </w:rPr>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to Writing Better: Taking a Dump | by James Dowd | Medium, accessed November 26, 2025, </w:t>
      </w:r>
      <w:hyperlink r:id="rId9">
        <w:r w:rsidDel="00000000" w:rsidR="00000000" w:rsidRPr="00000000">
          <w:rPr>
            <w:rFonts w:ascii="Google Sans" w:cs="Google Sans" w:eastAsia="Google Sans" w:hAnsi="Google Sans"/>
            <w:color w:val="0000ee"/>
            <w:sz w:val="24"/>
            <w:szCs w:val="24"/>
            <w:u w:val="single"/>
            <w:rtl w:val="0"/>
          </w:rPr>
          <w:t xml:space="preserve">https://jvincentdowd.medium.com/the-secret-to-writing-better-taking-a-dump-4b07d51d784d</w:t>
        </w:r>
      </w:hyperlink>
      <w:r w:rsidDel="00000000" w:rsidR="00000000" w:rsidRPr="00000000">
        <w:rPr>
          <w:rtl w:val="0"/>
        </w:rPr>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'What Happened to Me Does Not Define Who I Am': Narratives of Resilience in Survivor Victim Impact Statements - Taylor and Francis, accessed November 26, 2025, </w:t>
      </w:r>
      <w:hyperlink r:id="rId10">
        <w:r w:rsidDel="00000000" w:rsidR="00000000" w:rsidRPr="00000000">
          <w:rPr>
            <w:rFonts w:ascii="Google Sans" w:cs="Google Sans" w:eastAsia="Google Sans" w:hAnsi="Google Sans"/>
            <w:color w:val="0000ee"/>
            <w:sz w:val="24"/>
            <w:szCs w:val="24"/>
            <w:u w:val="single"/>
            <w:rtl w:val="0"/>
          </w:rPr>
          <w:t xml:space="preserve">https://www.tandfonline.com/doi/full/10.1080/15564886.2022.2116511</w:t>
        </w:r>
      </w:hyperlink>
      <w:r w:rsidDel="00000000" w:rsidR="00000000" w:rsidRPr="00000000">
        <w:rPr>
          <w:rtl w:val="0"/>
        </w:rPr>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 Your Statement | Victims For Justice, accessed November 26, 2025, </w:t>
      </w:r>
      <w:hyperlink r:id="rId11">
        <w:r w:rsidDel="00000000" w:rsidR="00000000" w:rsidRPr="00000000">
          <w:rPr>
            <w:rFonts w:ascii="Google Sans" w:cs="Google Sans" w:eastAsia="Google Sans" w:hAnsi="Google Sans"/>
            <w:color w:val="0000ee"/>
            <w:sz w:val="24"/>
            <w:szCs w:val="24"/>
            <w:u w:val="single"/>
            <w:rtl w:val="0"/>
          </w:rPr>
          <w:t xml:space="preserve">https://victimsforjustice.org/have-your-say/prepare-your-statement/</w:t>
        </w:r>
      </w:hyperlink>
      <w:r w:rsidDel="00000000" w:rsidR="00000000" w:rsidRPr="00000000">
        <w:rPr>
          <w:rtl w:val="0"/>
        </w:rPr>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Victim Impact Statement - San Bernardino County District Attorney's Office, accessed November 26, 2025, </w:t>
      </w:r>
      <w:hyperlink r:id="rId12">
        <w:r w:rsidDel="00000000" w:rsidR="00000000" w:rsidRPr="00000000">
          <w:rPr>
            <w:rFonts w:ascii="Google Sans" w:cs="Google Sans" w:eastAsia="Google Sans" w:hAnsi="Google Sans"/>
            <w:color w:val="0000ee"/>
            <w:sz w:val="24"/>
            <w:szCs w:val="24"/>
            <w:u w:val="single"/>
            <w:rtl w:val="0"/>
          </w:rPr>
          <w:t xml:space="preserve">https://da.sbcounty.gov/victim-impact-statement/</w:t>
        </w:r>
      </w:hyperlink>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Experience of Emotional Shifts in Narrative Persuasion, accessed November 26, 2025, </w:t>
      </w:r>
      <w:hyperlink r:id="rId13">
        <w:r w:rsidDel="00000000" w:rsidR="00000000" w:rsidRPr="00000000">
          <w:rPr>
            <w:rFonts w:ascii="Google Sans" w:cs="Google Sans" w:eastAsia="Google Sans" w:hAnsi="Google Sans"/>
            <w:color w:val="0000ee"/>
            <w:sz w:val="24"/>
            <w:szCs w:val="24"/>
            <w:u w:val="single"/>
            <w:rtl w:val="0"/>
          </w:rPr>
          <w:t xml:space="preserve">https://www.tandfonline.com/doi/full/10.1080/15213269.2022.2103711</w:t>
        </w:r>
      </w:hyperlink>
      <w:r w:rsidDel="00000000" w:rsidR="00000000" w:rsidRPr="00000000">
        <w:rPr>
          <w:rtl w:val="0"/>
        </w:rPr>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ONCE UPON A TIME, HAPPILY EVER AFTER, AND IN A GALAXY FAR, FAR AWAY: USING NARRATIVE TO FILL THE COGNITIVE GAP LEFT BY OVERRELIA - American Academy of Appellate Lawyers, accessed November 26, 2025, </w:t>
      </w:r>
      <w:hyperlink r:id="rId14">
        <w:r w:rsidDel="00000000" w:rsidR="00000000" w:rsidRPr="00000000">
          <w:rPr>
            <w:rFonts w:ascii="Google Sans" w:cs="Google Sans" w:eastAsia="Google Sans" w:hAnsi="Google Sans"/>
            <w:color w:val="0000ee"/>
            <w:sz w:val="24"/>
            <w:szCs w:val="24"/>
            <w:u w:val="single"/>
            <w:rtl w:val="0"/>
          </w:rPr>
          <w:t xml:space="preserve">https://www.appellateacademy.org/wp-content/uploads/2023/01/once_upon_a_time.pdf</w:t>
        </w:r>
      </w:hyperlink>
      <w:r w:rsidDel="00000000" w:rsidR="00000000" w:rsidRPr="00000000">
        <w:rPr>
          <w:rtl w:val="0"/>
        </w:rPr>
      </w:r>
    </w:p>
    <w:p w:rsidR="00000000" w:rsidDel="00000000" w:rsidP="00000000" w:rsidRDefault="00000000" w:rsidRPr="00000000" w14:paraId="000001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Legal Storytelling Techniques for Every Litigator - A2L Consulting, accessed November 26, 2025, </w:t>
      </w:r>
      <w:hyperlink r:id="rId15">
        <w:r w:rsidDel="00000000" w:rsidR="00000000" w:rsidRPr="00000000">
          <w:rPr>
            <w:rFonts w:ascii="Google Sans" w:cs="Google Sans" w:eastAsia="Google Sans" w:hAnsi="Google Sans"/>
            <w:color w:val="0000ee"/>
            <w:sz w:val="24"/>
            <w:szCs w:val="24"/>
            <w:u w:val="single"/>
            <w:rtl w:val="0"/>
          </w:rPr>
          <w:t xml:space="preserve">https://persuadius.com/blog/10-essential-legal-storytelling-techniques-for-every-litigator</w:t>
        </w:r>
      </w:hyperlink>
      <w:r w:rsidDel="00000000" w:rsidR="00000000" w:rsidRPr="00000000">
        <w:rPr>
          <w:rtl w:val="0"/>
        </w:rPr>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Storytelling Techniques for Legal Professionals - Consultwebs, accessed November 26, 2025, </w:t>
      </w:r>
      <w:hyperlink r:id="rId16">
        <w:r w:rsidDel="00000000" w:rsidR="00000000" w:rsidRPr="00000000">
          <w:rPr>
            <w:rFonts w:ascii="Google Sans" w:cs="Google Sans" w:eastAsia="Google Sans" w:hAnsi="Google Sans"/>
            <w:color w:val="0000ee"/>
            <w:sz w:val="24"/>
            <w:szCs w:val="24"/>
            <w:u w:val="single"/>
            <w:rtl w:val="0"/>
          </w:rPr>
          <w:t xml:space="preserve">https://www.consultwebs.com/blog/storytelling/</w:t>
        </w:r>
      </w:hyperlink>
      <w:r w:rsidDel="00000000" w:rsidR="00000000" w:rsidRPr="00000000">
        <w:rPr>
          <w:rtl w:val="0"/>
        </w:rPr>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Attorneys Can Become Master Presenters and Storytellers - Miami-Dade Bar, accessed November 26, 2025, </w:t>
      </w:r>
      <w:hyperlink r:id="rId17">
        <w:r w:rsidDel="00000000" w:rsidR="00000000" w:rsidRPr="00000000">
          <w:rPr>
            <w:rFonts w:ascii="Google Sans" w:cs="Google Sans" w:eastAsia="Google Sans" w:hAnsi="Google Sans"/>
            <w:color w:val="0000ee"/>
            <w:sz w:val="24"/>
            <w:szCs w:val="24"/>
            <w:u w:val="single"/>
            <w:rtl w:val="0"/>
          </w:rPr>
          <w:t xml:space="preserve">https://www.miamidadebar.org/how-attorneys-can-become-master-presenters-and-storytellers/</w:t>
        </w:r>
      </w:hyperlink>
      <w:r w:rsidDel="00000000" w:rsidR="00000000" w:rsidRPr="00000000">
        <w:rPr>
          <w:rtl w:val="0"/>
        </w:rPr>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Attorneys Can Use Storytelling to Convert Cases - Crisp Video, accessed November 26, 2025, </w:t>
      </w:r>
      <w:hyperlink r:id="rId18">
        <w:r w:rsidDel="00000000" w:rsidR="00000000" w:rsidRPr="00000000">
          <w:rPr>
            <w:rFonts w:ascii="Google Sans" w:cs="Google Sans" w:eastAsia="Google Sans" w:hAnsi="Google Sans"/>
            <w:color w:val="0000ee"/>
            <w:sz w:val="24"/>
            <w:szCs w:val="24"/>
            <w:u w:val="single"/>
            <w:rtl w:val="0"/>
          </w:rPr>
          <w:t xml:space="preserve">https://crisp.co/law-firm-marketing-ideas-storytelling/</w:t>
        </w:r>
      </w:hyperlink>
      <w:r w:rsidDel="00000000" w:rsidR="00000000" w:rsidRPr="00000000">
        <w:rPr>
          <w:rtl w:val="0"/>
        </w:rPr>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Victim Impact Statements - Criminal Division - Department of Justice, accessed November 26, 2025, </w:t>
      </w:r>
      <w:hyperlink r:id="rId19">
        <w:r w:rsidDel="00000000" w:rsidR="00000000" w:rsidRPr="00000000">
          <w:rPr>
            <w:rFonts w:ascii="Google Sans" w:cs="Google Sans" w:eastAsia="Google Sans" w:hAnsi="Google Sans"/>
            <w:color w:val="0000ee"/>
            <w:sz w:val="24"/>
            <w:szCs w:val="24"/>
            <w:u w:val="single"/>
            <w:rtl w:val="0"/>
          </w:rPr>
          <w:t xml:space="preserve">https://www.justice.gov/criminal/criminal-vns/victim-impact-statements</w:t>
        </w:r>
      </w:hyperlink>
      <w:r w:rsidDel="00000000" w:rsidR="00000000" w:rsidRPr="00000000">
        <w:rPr>
          <w:rtl w:val="0"/>
        </w:rPr>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Effective Proofreading and Editing Strategies for Attorneys - WordRake, accessed November 26, 2025, </w:t>
      </w:r>
      <w:hyperlink r:id="rId20">
        <w:r w:rsidDel="00000000" w:rsidR="00000000" w:rsidRPr="00000000">
          <w:rPr>
            <w:rFonts w:ascii="Google Sans" w:cs="Google Sans" w:eastAsia="Google Sans" w:hAnsi="Google Sans"/>
            <w:color w:val="0000ee"/>
            <w:sz w:val="24"/>
            <w:szCs w:val="24"/>
            <w:u w:val="single"/>
            <w:rtl w:val="0"/>
          </w:rPr>
          <w:t xml:space="preserve">https://www.wordrake.com/resources/ten-strategies-for-effective-proofreading-and-editing</w:t>
        </w:r>
      </w:hyperlink>
      <w:r w:rsidDel="00000000" w:rsidR="00000000" w:rsidRPr="00000000">
        <w:rPr>
          <w:rtl w:val="0"/>
        </w:rPr>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modifications for witnesses, how to truly make it non-reversible? - Reddit, accessed November 26, 2025, </w:t>
      </w:r>
      <w:hyperlink r:id="rId21">
        <w:r w:rsidDel="00000000" w:rsidR="00000000" w:rsidRPr="00000000">
          <w:rPr>
            <w:rFonts w:ascii="Google Sans" w:cs="Google Sans" w:eastAsia="Google Sans" w:hAnsi="Google Sans"/>
            <w:color w:val="0000ee"/>
            <w:sz w:val="24"/>
            <w:szCs w:val="24"/>
            <w:u w:val="single"/>
            <w:rtl w:val="0"/>
          </w:rPr>
          <w:t xml:space="preserve">https://www.reddit.com/r/audioengineering/comments/17ei8d8/voice_modifications_for_witnesses_how_to_truly/</w:t>
        </w:r>
      </w:hyperlink>
      <w:r w:rsidDel="00000000" w:rsidR="00000000" w:rsidRPr="00000000">
        <w:rPr>
          <w:rtl w:val="0"/>
        </w:rPr>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Writing Tip: Write Your Statement of Facts in the Form of a ..., accessed November 26, 2025, </w:t>
      </w:r>
      <w:hyperlink r:id="rId22">
        <w:r w:rsidDel="00000000" w:rsidR="00000000" w:rsidRPr="00000000">
          <w:rPr>
            <w:rFonts w:ascii="Google Sans" w:cs="Google Sans" w:eastAsia="Google Sans" w:hAnsi="Google Sans"/>
            <w:color w:val="0000ee"/>
            <w:sz w:val="24"/>
            <w:szCs w:val="24"/>
            <w:u w:val="single"/>
            <w:rtl w:val="0"/>
          </w:rPr>
          <w:t xml:space="preserve">https://www.sfbar.org/blog/legal-writing-tip-write-your-statement-of-facts-in-the-form-of-a-narrative/</w:t>
        </w:r>
      </w:hyperlink>
      <w:r w:rsidDel="00000000" w:rsidR="00000000" w:rsidRPr="00000000">
        <w:rPr>
          <w:rtl w:val="0"/>
        </w:rPr>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your client's case into a compelling story - Plaintiff Magazine, accessed November 26, 2025, </w:t>
      </w:r>
      <w:hyperlink r:id="rId23">
        <w:r w:rsidDel="00000000" w:rsidR="00000000" w:rsidRPr="00000000">
          <w:rPr>
            <w:rFonts w:ascii="Google Sans" w:cs="Google Sans" w:eastAsia="Google Sans" w:hAnsi="Google Sans"/>
            <w:color w:val="0000ee"/>
            <w:sz w:val="24"/>
            <w:szCs w:val="24"/>
            <w:u w:val="single"/>
            <w:rtl w:val="0"/>
          </w:rPr>
          <w:t xml:space="preserve">https://plaintiffmagazine.com/recent-issues/item/making-your-client-s-case-into-a-compelling-story-2</w:t>
        </w:r>
      </w:hyperlink>
      <w:r w:rsidDel="00000000" w:rsidR="00000000" w:rsidRPr="00000000">
        <w:rPr>
          <w:rtl w:val="0"/>
        </w:rPr>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VICTIM IMPACT STATEMENT - CT.gov, accessed November 26, 2025, </w:t>
      </w:r>
      <w:hyperlink r:id="rId24">
        <w:r w:rsidDel="00000000" w:rsidR="00000000" w:rsidRPr="00000000">
          <w:rPr>
            <w:rFonts w:ascii="Google Sans" w:cs="Google Sans" w:eastAsia="Google Sans" w:hAnsi="Google Sans"/>
            <w:color w:val="0000ee"/>
            <w:sz w:val="24"/>
            <w:szCs w:val="24"/>
            <w:u w:val="single"/>
            <w:rtl w:val="0"/>
          </w:rPr>
          <w:t xml:space="preserve">https://portal.ct.gov/-/media/OVA/Publications/Aguideforpreparingyourvictimimpactstatement42017pdf.pdf</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Language of Law: 4 Tips for Great Client Interviews - CARET Legal, accessed November 26, 2025, </w:t>
      </w:r>
      <w:hyperlink r:id="rId25">
        <w:r w:rsidDel="00000000" w:rsidR="00000000" w:rsidRPr="00000000">
          <w:rPr>
            <w:rFonts w:ascii="Google Sans" w:cs="Google Sans" w:eastAsia="Google Sans" w:hAnsi="Google Sans"/>
            <w:color w:val="0000ee"/>
            <w:sz w:val="24"/>
            <w:szCs w:val="24"/>
            <w:u w:val="single"/>
            <w:rtl w:val="0"/>
          </w:rPr>
          <w:t xml:space="preserve">https://caretlegal.com/blog/the-language-of-law-4-tips-for-great-client-interviews/</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INTERVIEWING AND COUNSELING Client Interview Exercise - Christie TO: The Law Student You work in a medium sized law fir - Albany Law School, accessed November 26, 2025, </w:t>
      </w:r>
      <w:hyperlink r:id="rId26">
        <w:r w:rsidDel="00000000" w:rsidR="00000000" w:rsidRPr="00000000">
          <w:rPr>
            <w:rFonts w:ascii="Google Sans" w:cs="Google Sans" w:eastAsia="Google Sans" w:hAnsi="Google Sans"/>
            <w:color w:val="0000ee"/>
            <w:sz w:val="24"/>
            <w:szCs w:val="24"/>
            <w:u w:val="single"/>
            <w:rtl w:val="0"/>
          </w:rPr>
          <w:t xml:space="preserve">https://www.albanylaw.edu/sites/default/files/media/user/celt/conferences_and_events/Materials_for_Client_Interviewing/Christie_Interviewing_Exercise.pdf</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for Writing Victim Impact Statements - Office of Victim and Survivor Rights and Services (OVSRS) - CDCR, accessed November 26, 2025, </w:t>
      </w:r>
      <w:hyperlink r:id="rId27">
        <w:r w:rsidDel="00000000" w:rsidR="00000000" w:rsidRPr="00000000">
          <w:rPr>
            <w:rFonts w:ascii="Google Sans" w:cs="Google Sans" w:eastAsia="Google Sans" w:hAnsi="Google Sans"/>
            <w:color w:val="0000ee"/>
            <w:sz w:val="24"/>
            <w:szCs w:val="24"/>
            <w:u w:val="single"/>
            <w:rtl w:val="0"/>
          </w:rPr>
          <w:t xml:space="preserve">https://www.cdcr.ca.gov/victim-services/a-guide-for-writing-victim-impact-statements/</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Telling a Compelling Story: The Lawyer's Most Underrated Tool - Brown Goldstein Levy, accessed November 26, 2025, </w:t>
      </w:r>
      <w:hyperlink r:id="rId28">
        <w:r w:rsidDel="00000000" w:rsidR="00000000" w:rsidRPr="00000000">
          <w:rPr>
            <w:rFonts w:ascii="Google Sans" w:cs="Google Sans" w:eastAsia="Google Sans" w:hAnsi="Google Sans"/>
            <w:color w:val="0000ee"/>
            <w:sz w:val="24"/>
            <w:szCs w:val="24"/>
            <w:u w:val="single"/>
            <w:rtl w:val="0"/>
          </w:rPr>
          <w:t xml:space="preserve">https://browngold.com/blog/telling-a-compelling-story-the-lawyers-most-underrated-tool/</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Rhetorical Strategies for Persuasion - Purdue OWL, accessed November 26, 2025, </w:t>
      </w:r>
      <w:hyperlink r:id="rId29">
        <w:r w:rsidDel="00000000" w:rsidR="00000000" w:rsidRPr="00000000">
          <w:rPr>
            <w:rFonts w:ascii="Google Sans" w:cs="Google Sans" w:eastAsia="Google Sans" w:hAnsi="Google Sans"/>
            <w:color w:val="0000ee"/>
            <w:sz w:val="24"/>
            <w:szCs w:val="24"/>
            <w:u w:val="single"/>
            <w:rtl w:val="0"/>
          </w:rPr>
          <w:t xml:space="preserve">https://owl.purdue.edu/owl/general_writing/academic_writing/establishing_arguments/rhetorical_strategies.html</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Rhetorical Devices List: The Art of Argument - Writers.com, accessed November 26, 2025, </w:t>
      </w:r>
      <w:hyperlink r:id="rId30">
        <w:r w:rsidDel="00000000" w:rsidR="00000000" w:rsidRPr="00000000">
          <w:rPr>
            <w:rFonts w:ascii="Google Sans" w:cs="Google Sans" w:eastAsia="Google Sans" w:hAnsi="Google Sans"/>
            <w:color w:val="0000ee"/>
            <w:sz w:val="24"/>
            <w:szCs w:val="24"/>
            <w:u w:val="single"/>
            <w:rtl w:val="0"/>
          </w:rPr>
          <w:t xml:space="preserve">https://writers.com/common-rhetorical-devices-list</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Rhetorical Devices List, accessed November 26, 2025, </w:t>
      </w:r>
      <w:hyperlink r:id="rId31">
        <w:r w:rsidDel="00000000" w:rsidR="00000000" w:rsidRPr="00000000">
          <w:rPr>
            <w:rFonts w:ascii="Google Sans" w:cs="Google Sans" w:eastAsia="Google Sans" w:hAnsi="Google Sans"/>
            <w:color w:val="0000ee"/>
            <w:sz w:val="24"/>
            <w:szCs w:val="24"/>
            <w:u w:val="single"/>
            <w:rtl w:val="0"/>
          </w:rPr>
          <w:t xml:space="preserve">https://www.ccsoh.us/cms/lib/OH01913306/Centricity/Domain/207/Rhetorical%20Devices%20List.pdf</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With Fire: The Science of Confronting Adverse Material in Legal Advocacy - Scholarly Commons @ UNLV Boyd Law - University of Nevada, Las Vegas, accessed November 26, 2025, </w:t>
      </w:r>
      <w:hyperlink r:id="rId32">
        <w:r w:rsidDel="00000000" w:rsidR="00000000" w:rsidRPr="00000000">
          <w:rPr>
            <w:rFonts w:ascii="Google Sans" w:cs="Google Sans" w:eastAsia="Google Sans" w:hAnsi="Google Sans"/>
            <w:color w:val="0000ee"/>
            <w:sz w:val="24"/>
            <w:szCs w:val="24"/>
            <w:u w:val="single"/>
            <w:rtl w:val="0"/>
          </w:rPr>
          <w:t xml:space="preserve">https://scholars.law.unlv.edu/context/facpub/article/2265/viewcontent/Stanchi_Playing_with_Fire_60_Rutgers_L_Rev_381__2008_.pdf</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Inoculation for Credibility Assessment, Sharing Intention, and Discernment of Misinformation: Systematic Review and Meta-Analysis - NIH, accessed November 26, 2025,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https://pmc.ncbi.nlm.nih.gov/articles/PMC10498317/</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Unloading the hired gun: Inoculation effects in expert witness testimony - PubMed, accessed November 26, 2025, </w:t>
      </w:r>
      <w:hyperlink r:id="rId34">
        <w:r w:rsidDel="00000000" w:rsidR="00000000" w:rsidRPr="00000000">
          <w:rPr>
            <w:rFonts w:ascii="Google Sans" w:cs="Google Sans" w:eastAsia="Google Sans" w:hAnsi="Google Sans"/>
            <w:color w:val="0000ee"/>
            <w:sz w:val="24"/>
            <w:szCs w:val="24"/>
            <w:u w:val="single"/>
            <w:rtl w:val="0"/>
          </w:rPr>
          <w:t xml:space="preserve">https://pubmed.ncbi.nlm.nih.gov/26299600/</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analysis of emotional language in legal briefs before the Supreme Court, accessed November 26, 2025, </w:t>
      </w:r>
      <w:hyperlink r:id="rId35">
        <w:r w:rsidDel="00000000" w:rsidR="00000000" w:rsidRPr="00000000">
          <w:rPr>
            <w:rFonts w:ascii="Google Sans" w:cs="Google Sans" w:eastAsia="Google Sans" w:hAnsi="Google Sans"/>
            <w:color w:val="0000ee"/>
            <w:sz w:val="24"/>
            <w:szCs w:val="24"/>
            <w:u w:val="single"/>
            <w:rtl w:val="0"/>
          </w:rPr>
          <w:t xml:space="preserve">https://www.scotusblog.com/2015/12/an-empirical-analysis-of-emotional-language-in-legal-briefs-before-the-supreme-court/</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Suggestions For Completing Your Victim Impact Statement: - The Baltimore City State's Attorney's Office, accessed November 26, 2025, </w:t>
      </w:r>
      <w:hyperlink r:id="rId36">
        <w:r w:rsidDel="00000000" w:rsidR="00000000" w:rsidRPr="00000000">
          <w:rPr>
            <w:rFonts w:ascii="Google Sans" w:cs="Google Sans" w:eastAsia="Google Sans" w:hAnsi="Google Sans"/>
            <w:color w:val="0000ee"/>
            <w:sz w:val="24"/>
            <w:szCs w:val="24"/>
            <w:u w:val="single"/>
            <w:rtl w:val="0"/>
          </w:rPr>
          <w:t xml:space="preserve">https://www.stattorney.org/images/Victim%20Impact%20Statement%20and%20Letter.doc</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STORYTELLING AND VISUAL AID IN SENTENCING - UNC School of Government, accessed November 26, 2025, </w:t>
      </w:r>
      <w:hyperlink r:id="rId37">
        <w:r w:rsidDel="00000000" w:rsidR="00000000" w:rsidRPr="00000000">
          <w:rPr>
            <w:rFonts w:ascii="Google Sans" w:cs="Google Sans" w:eastAsia="Google Sans" w:hAnsi="Google Sans"/>
            <w:color w:val="0000ee"/>
            <w:sz w:val="24"/>
            <w:szCs w:val="24"/>
            <w:u w:val="single"/>
            <w:rtl w:val="0"/>
          </w:rPr>
          <w:t xml:space="preserve">https://www.sog.unc.edu/sites/www.sog.unc.edu/files/general_media/Electronic%20Materials_Day%203_2020%20Higher-Level%20Felony%20Defense%20Training.pdf</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TIPS FOR A GREAT TRIAL PRESENTATION - First Legal, accessed November 26, 2025, </w:t>
      </w:r>
      <w:hyperlink r:id="rId38">
        <w:r w:rsidDel="00000000" w:rsidR="00000000" w:rsidRPr="00000000">
          <w:rPr>
            <w:rFonts w:ascii="Google Sans" w:cs="Google Sans" w:eastAsia="Google Sans" w:hAnsi="Google Sans"/>
            <w:color w:val="0000ee"/>
            <w:sz w:val="24"/>
            <w:szCs w:val="24"/>
            <w:u w:val="single"/>
            <w:rtl w:val="0"/>
          </w:rPr>
          <w:t xml:space="preserve">https://www.firstlegal.com/5-tips-for-a-great-trial-presentation/</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Strong Trial Narrative to Improve Outcomes - U.S. Legal Support, accessed November 26, 2025, </w:t>
      </w:r>
      <w:hyperlink r:id="rId39">
        <w:r w:rsidDel="00000000" w:rsidR="00000000" w:rsidRPr="00000000">
          <w:rPr>
            <w:rFonts w:ascii="Google Sans" w:cs="Google Sans" w:eastAsia="Google Sans" w:hAnsi="Google Sans"/>
            <w:color w:val="0000ee"/>
            <w:sz w:val="24"/>
            <w:szCs w:val="24"/>
            <w:u w:val="single"/>
            <w:rtl w:val="0"/>
          </w:rPr>
          <w:t xml:space="preserve">https://www.uslegalsupport.com/blog/trial-narrative/</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Witness Tips - Victim Impact Statement - Courtprep, accessed November 26, 2025, </w:t>
      </w:r>
      <w:hyperlink r:id="rId40">
        <w:r w:rsidDel="00000000" w:rsidR="00000000" w:rsidRPr="00000000">
          <w:rPr>
            <w:rFonts w:ascii="Google Sans" w:cs="Google Sans" w:eastAsia="Google Sans" w:hAnsi="Google Sans"/>
            <w:color w:val="0000ee"/>
            <w:sz w:val="24"/>
            <w:szCs w:val="24"/>
            <w:u w:val="single"/>
            <w:rtl w:val="0"/>
          </w:rPr>
          <w:t xml:space="preserve">https://www.courtprep.ca/en/witnesstips/vis.html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tprep.ca/en/witnesstips/vis.html" TargetMode="External"/><Relationship Id="rId20" Type="http://schemas.openxmlformats.org/officeDocument/2006/relationships/hyperlink" Target="https://www.wordrake.com/resources/ten-strategies-for-effective-proofreading-and-editing" TargetMode="External"/><Relationship Id="rId22" Type="http://schemas.openxmlformats.org/officeDocument/2006/relationships/hyperlink" Target="https://www.sfbar.org/blog/legal-writing-tip-write-your-statement-of-facts-in-the-form-of-a-narrative/" TargetMode="External"/><Relationship Id="rId21" Type="http://schemas.openxmlformats.org/officeDocument/2006/relationships/hyperlink" Target="https://www.reddit.com/r/audioengineering/comments/17ei8d8/voice_modifications_for_witnesses_how_to_truly/" TargetMode="External"/><Relationship Id="rId24" Type="http://schemas.openxmlformats.org/officeDocument/2006/relationships/hyperlink" Target="https://portal.ct.gov/-/media/OVA/Publications/Aguideforpreparingyourvictimimpactstatement42017pdf.pdf" TargetMode="External"/><Relationship Id="rId23" Type="http://schemas.openxmlformats.org/officeDocument/2006/relationships/hyperlink" Target="https://plaintiffmagazine.com/recent-issues/item/making-your-client-s-case-into-a-compelling-story-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vincentdowd.medium.com/the-secret-to-writing-better-taking-a-dump-4b07d51d784d" TargetMode="External"/><Relationship Id="rId26" Type="http://schemas.openxmlformats.org/officeDocument/2006/relationships/hyperlink" Target="https://www.albanylaw.edu/sites/default/files/media/user/celt/conferences_and_events/Materials_for_Client_Interviewing/Christie_Interviewing_Exercise.pdf" TargetMode="External"/><Relationship Id="rId25" Type="http://schemas.openxmlformats.org/officeDocument/2006/relationships/hyperlink" Target="https://caretlegal.com/blog/the-language-of-law-4-tips-for-great-client-interviews/" TargetMode="External"/><Relationship Id="rId28" Type="http://schemas.openxmlformats.org/officeDocument/2006/relationships/hyperlink" Target="https://browngold.com/blog/telling-a-compelling-story-the-lawyers-most-underrated-tool/" TargetMode="External"/><Relationship Id="rId27" Type="http://schemas.openxmlformats.org/officeDocument/2006/relationships/hyperlink" Target="https://www.cdcr.ca.gov/victim-services/a-guide-for-writing-victim-impact-statements/" TargetMode="External"/><Relationship Id="rId5" Type="http://schemas.openxmlformats.org/officeDocument/2006/relationships/styles" Target="styles.xml"/><Relationship Id="rId6" Type="http://schemas.openxmlformats.org/officeDocument/2006/relationships/hyperlink" Target="https://evawintl.org/wp-content/uploads/Victim-Statements-08-10-12.pdf" TargetMode="External"/><Relationship Id="rId29" Type="http://schemas.openxmlformats.org/officeDocument/2006/relationships/hyperlink" Target="https://owl.purdue.edu/owl/general_writing/academic_writing/establishing_arguments/rhetorical_strategies.html" TargetMode="External"/><Relationship Id="rId7" Type="http://schemas.openxmlformats.org/officeDocument/2006/relationships/hyperlink" Target="https://www.in.gov/prosecutors/lawrencecounty/victim-services/forms/How-to-Write-aVictim-Impact-Statement.pdf" TargetMode="External"/><Relationship Id="rId8" Type="http://schemas.openxmlformats.org/officeDocument/2006/relationships/hyperlink" Target="https://law.lclark.edu/live/files/34779-5271gallowenstein" TargetMode="External"/><Relationship Id="rId31" Type="http://schemas.openxmlformats.org/officeDocument/2006/relationships/hyperlink" Target="https://www.ccsoh.us/cms/lib/OH01913306/Centricity/Domain/207/Rhetorical%20Devices%20List.pdf" TargetMode="External"/><Relationship Id="rId30" Type="http://schemas.openxmlformats.org/officeDocument/2006/relationships/hyperlink" Target="https://writers.com/common-rhetorical-devices-list" TargetMode="External"/><Relationship Id="rId11" Type="http://schemas.openxmlformats.org/officeDocument/2006/relationships/hyperlink" Target="https://victimsforjustice.org/have-your-say/prepare-your-statement/" TargetMode="External"/><Relationship Id="rId33" Type="http://schemas.openxmlformats.org/officeDocument/2006/relationships/hyperlink" Target="https://pmc.ncbi.nlm.nih.gov/articles/PMC10498317/" TargetMode="External"/><Relationship Id="rId10" Type="http://schemas.openxmlformats.org/officeDocument/2006/relationships/hyperlink" Target="https://www.tandfonline.com/doi/full/10.1080/15564886.2022.2116511" TargetMode="External"/><Relationship Id="rId32" Type="http://schemas.openxmlformats.org/officeDocument/2006/relationships/hyperlink" Target="https://scholars.law.unlv.edu/context/facpub/article/2265/viewcontent/Stanchi_Playing_with_Fire_60_Rutgers_L_Rev_381__2008_.pdf" TargetMode="External"/><Relationship Id="rId13" Type="http://schemas.openxmlformats.org/officeDocument/2006/relationships/hyperlink" Target="https://www.tandfonline.com/doi/full/10.1080/15213269.2022.2103711" TargetMode="External"/><Relationship Id="rId35" Type="http://schemas.openxmlformats.org/officeDocument/2006/relationships/hyperlink" Target="https://www.scotusblog.com/2015/12/an-empirical-analysis-of-emotional-language-in-legal-briefs-before-the-supreme-court/" TargetMode="External"/><Relationship Id="rId12" Type="http://schemas.openxmlformats.org/officeDocument/2006/relationships/hyperlink" Target="https://da.sbcounty.gov/victim-impact-statement/" TargetMode="External"/><Relationship Id="rId34" Type="http://schemas.openxmlformats.org/officeDocument/2006/relationships/hyperlink" Target="https://pubmed.ncbi.nlm.nih.gov/26299600/" TargetMode="External"/><Relationship Id="rId15" Type="http://schemas.openxmlformats.org/officeDocument/2006/relationships/hyperlink" Target="https://persuadius.com/blog/10-essential-legal-storytelling-techniques-for-every-litigator" TargetMode="External"/><Relationship Id="rId37" Type="http://schemas.openxmlformats.org/officeDocument/2006/relationships/hyperlink" Target="https://www.sog.unc.edu/sites/www.sog.unc.edu/files/general_media/Electronic%20Materials_Day%203_2020%20Higher-Level%20Felony%20Defense%20Training.pdf" TargetMode="External"/><Relationship Id="rId14" Type="http://schemas.openxmlformats.org/officeDocument/2006/relationships/hyperlink" Target="https://www.appellateacademy.org/wp-content/uploads/2023/01/once_upon_a_time.pdf" TargetMode="External"/><Relationship Id="rId36" Type="http://schemas.openxmlformats.org/officeDocument/2006/relationships/hyperlink" Target="https://www.stattorney.org/images/Victim%20Impact%20Statement%20and%20Letter.doc" TargetMode="External"/><Relationship Id="rId17" Type="http://schemas.openxmlformats.org/officeDocument/2006/relationships/hyperlink" Target="https://www.miamidadebar.org/how-attorneys-can-become-master-presenters-and-storytellers/" TargetMode="External"/><Relationship Id="rId39" Type="http://schemas.openxmlformats.org/officeDocument/2006/relationships/hyperlink" Target="https://www.uslegalsupport.com/blog/trial-narrative/" TargetMode="External"/><Relationship Id="rId16" Type="http://schemas.openxmlformats.org/officeDocument/2006/relationships/hyperlink" Target="https://www.consultwebs.com/blog/storytelling/" TargetMode="External"/><Relationship Id="rId38" Type="http://schemas.openxmlformats.org/officeDocument/2006/relationships/hyperlink" Target="https://www.firstlegal.com/5-tips-for-a-great-trial-presentation/" TargetMode="External"/><Relationship Id="rId19" Type="http://schemas.openxmlformats.org/officeDocument/2006/relationships/hyperlink" Target="https://www.justice.gov/criminal/criminal-vns/victim-impact-statements" TargetMode="External"/><Relationship Id="rId18" Type="http://schemas.openxmlformats.org/officeDocument/2006/relationships/hyperlink" Target="https://crisp.co/law-firm-marketing-ideas-storytel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