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76CF" w:rsidRDefault="000B270E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Diseño de la Web de una pequeña Editorial.</w:t>
      </w:r>
    </w:p>
    <w:p w:rsidR="000B270E" w:rsidRDefault="000B270E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</w:p>
    <w:p w:rsidR="000B270E" w:rsidRDefault="000B270E" w:rsidP="000B27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apple-converted-space"/>
          <w:rFonts w:ascii="Calibri" w:hAnsi="Calibri" w:cs="Calibri"/>
          <w:sz w:val="22"/>
          <w:szCs w:val="22"/>
        </w:rPr>
        <w:t> </w:t>
      </w:r>
      <w:r>
        <w:rPr>
          <w:rStyle w:val="normaltextrun"/>
          <w:rFonts w:ascii="Calibri" w:hAnsi="Calibri" w:cs="Calibri"/>
          <w:sz w:val="22"/>
          <w:szCs w:val="22"/>
        </w:rPr>
        <w:t>Correcta estructura HTML5 en todo el documento, Diseño base (2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ptos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Titulo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Menú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Cuerpo principal (2/3 del ancho total; texto repartido en 2 columnas al 50%)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Incluye 2 artículos con 1 foto cada uno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 xml:space="preserve">Imágenes ocupando </w:t>
      </w:r>
      <w:bookmarkStart w:id="0" w:name="_GoBack"/>
      <w:bookmarkEnd w:id="0"/>
      <w:r>
        <w:rPr>
          <w:rStyle w:val="normaltextrun"/>
          <w:rFonts w:ascii="Calibri" w:hAnsi="Calibri" w:cs="Calibri"/>
          <w:sz w:val="22"/>
          <w:szCs w:val="22"/>
        </w:rPr>
        <w:t>una de las columnas, sin que se salga en ningún caso de ella.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Información extra (1/3 del ancho del total)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Noticias (Al menos 1 con 1 foto)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1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Enlaces de interés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0"/>
          <w:numId w:val="1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Pie en la parte de abajo con los elementos de autoría adecuados, centrados en la pantalla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· Estética adecuada, aplicada mediante CSS en un fichero extra. (1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2"/>
          <w:szCs w:val="12"/>
        </w:rPr>
      </w:pPr>
      <w:r>
        <w:rPr>
          <w:rStyle w:val="normaltextrun"/>
          <w:rFonts w:ascii="Calibri" w:hAnsi="Calibri" w:cs="Calibri"/>
          <w:sz w:val="22"/>
          <w:szCs w:val="22"/>
        </w:rPr>
        <w:t>· Elementos de accesibilidad en el diseño indicados mediante comentarios (2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ptos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</w:p>
    <w:p w:rsidR="000B270E" w:rsidRDefault="000B270E"/>
    <w:p w:rsidR="000B270E" w:rsidRDefault="000B270E"/>
    <w:p w:rsidR="000B270E" w:rsidRDefault="000B270E">
      <w:pPr>
        <w:rPr>
          <w:rStyle w:val="normaltextrun"/>
          <w:rFonts w:ascii="Calibri" w:hAnsi="Calibri" w:cs="Calibri"/>
          <w:color w:val="000000"/>
          <w:bdr w:val="none" w:sz="0" w:space="0" w:color="auto" w:frame="1"/>
        </w:rPr>
      </w:pPr>
      <w:r>
        <w:rPr>
          <w:rStyle w:val="normaltextrun"/>
          <w:rFonts w:ascii="Calibri" w:hAnsi="Calibri" w:cs="Calibri"/>
          <w:color w:val="000000"/>
          <w:bdr w:val="none" w:sz="0" w:space="0" w:color="auto" w:frame="1"/>
        </w:rPr>
        <w:t>Variaciones del formato (Diseño adaptable / responsivo)</w:t>
      </w:r>
    </w:p>
    <w:p w:rsidR="000B270E" w:rsidRDefault="000B270E" w:rsidP="000B270E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Modo “pantalla” (1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pto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Diseño hibrido: ancho máximo de 1024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px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Disposición fluida para dimensiones inferiores, hasta llegar a 768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px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Modo “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tablet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” (2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ptos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Entre 768 y 480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px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Cuerpo principal 100% ancho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“Información extra” debajo 100% ancho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0"/>
          <w:numId w:val="2"/>
        </w:numPr>
        <w:spacing w:before="0" w:beforeAutospacing="0" w:after="0" w:afterAutospacing="0"/>
        <w:ind w:left="36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· 2. Modo “móvil” (2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ptos</w:t>
      </w:r>
      <w:proofErr w:type="spellEnd"/>
      <w:r>
        <w:rPr>
          <w:rStyle w:val="normaltextrun"/>
          <w:rFonts w:ascii="Calibri" w:hAnsi="Calibri" w:cs="Calibri"/>
          <w:sz w:val="22"/>
          <w:szCs w:val="22"/>
        </w:rPr>
        <w:t>)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Por debajo de 480</w:t>
      </w:r>
      <w:r>
        <w:rPr>
          <w:rStyle w:val="apple-converted-space"/>
          <w:rFonts w:ascii="Calibri" w:hAnsi="Calibri" w:cs="Calibri"/>
          <w:sz w:val="22"/>
          <w:szCs w:val="22"/>
        </w:rPr>
        <w:t> </w:t>
      </w:r>
      <w:proofErr w:type="spellStart"/>
      <w:r>
        <w:rPr>
          <w:rStyle w:val="spellingerror"/>
          <w:rFonts w:ascii="Calibri" w:hAnsi="Calibri" w:cs="Calibri"/>
          <w:sz w:val="22"/>
          <w:szCs w:val="22"/>
        </w:rPr>
        <w:t>px</w:t>
      </w:r>
      <w:proofErr w:type="spellEnd"/>
      <w:r>
        <w:rPr>
          <w:rStyle w:val="eop"/>
          <w:rFonts w:ascii="Calibri" w:hAnsi="Calibri" w:cs="Calibri"/>
          <w:sz w:val="22"/>
          <w:szCs w:val="22"/>
        </w:rPr>
        <w:t> </w:t>
      </w:r>
    </w:p>
    <w:p w:rsidR="000B270E" w:rsidRDefault="000B270E" w:rsidP="000B270E">
      <w:pPr>
        <w:pStyle w:val="paragraph"/>
        <w:numPr>
          <w:ilvl w:val="1"/>
          <w:numId w:val="2"/>
        </w:numPr>
        <w:spacing w:before="0" w:beforeAutospacing="0" w:after="0" w:afterAutospacing="0"/>
        <w:ind w:left="72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hAnsi="Calibri" w:cs="Calibri"/>
          <w:sz w:val="22"/>
          <w:szCs w:val="22"/>
        </w:rPr>
        <w:t>Menú "replegado"</w:t>
      </w:r>
    </w:p>
    <w:p w:rsidR="000B270E" w:rsidRPr="000B270E" w:rsidRDefault="000B270E"/>
    <w:sectPr w:rsidR="000B270E" w:rsidRPr="000B270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01998"/>
    <w:multiLevelType w:val="multilevel"/>
    <w:tmpl w:val="06F40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7016B85"/>
    <w:multiLevelType w:val="multilevel"/>
    <w:tmpl w:val="31ECAF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270E"/>
    <w:rsid w:val="000B270E"/>
    <w:rsid w:val="0010797D"/>
    <w:rsid w:val="00F53D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865F12"/>
  <w15:chartTrackingRefBased/>
  <w15:docId w15:val="{E2AD4FDE-D374-4D05-883E-81A2FDFE50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normaltextrun">
    <w:name w:val="normaltextrun"/>
    <w:basedOn w:val="Fuentedeprrafopredeter"/>
    <w:rsid w:val="000B270E"/>
  </w:style>
  <w:style w:type="paragraph" w:customStyle="1" w:styleId="paragraph">
    <w:name w:val="paragraph"/>
    <w:basedOn w:val="Normal"/>
    <w:rsid w:val="000B27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apple-converted-space">
    <w:name w:val="apple-converted-space"/>
    <w:basedOn w:val="Fuentedeprrafopredeter"/>
    <w:rsid w:val="000B270E"/>
  </w:style>
  <w:style w:type="character" w:customStyle="1" w:styleId="spellingerror">
    <w:name w:val="spellingerror"/>
    <w:basedOn w:val="Fuentedeprrafopredeter"/>
    <w:rsid w:val="000B270E"/>
  </w:style>
  <w:style w:type="character" w:customStyle="1" w:styleId="eop">
    <w:name w:val="eop"/>
    <w:basedOn w:val="Fuentedeprrafopredeter"/>
    <w:rsid w:val="000B270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9975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192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5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21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961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79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232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32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162</Words>
  <Characters>893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Roca Bohórquez</dc:creator>
  <cp:keywords/>
  <dc:description/>
  <cp:lastModifiedBy>Alejandro Roca Bohórquez</cp:lastModifiedBy>
  <cp:revision>1</cp:revision>
  <dcterms:created xsi:type="dcterms:W3CDTF">2017-06-07T18:42:00Z</dcterms:created>
  <dcterms:modified xsi:type="dcterms:W3CDTF">2017-06-07T18:43:00Z</dcterms:modified>
</cp:coreProperties>
</file>