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AF5A" w14:textId="44950FC7" w:rsidR="00A46AA0" w:rsidRPr="00A4427E" w:rsidRDefault="00A4427E" w:rsidP="00A4427E">
      <w:pPr>
        <w:pStyle w:val="Title"/>
        <w:rPr>
          <w:sz w:val="72"/>
          <w:szCs w:val="72"/>
          <w:lang w:val="en-AU"/>
        </w:rPr>
      </w:pPr>
      <w:r w:rsidRPr="00A4427E">
        <w:rPr>
          <w:sz w:val="72"/>
          <w:szCs w:val="72"/>
          <w:lang w:val="en-AU"/>
        </w:rPr>
        <w:t>Intro to Machine Learning Pre-Workshop Exercises</w:t>
      </w:r>
    </w:p>
    <w:p w14:paraId="1B23FDC7" w14:textId="79353626" w:rsidR="00A4427E" w:rsidRDefault="00A4427E" w:rsidP="00A4427E">
      <w:pPr>
        <w:rPr>
          <w:lang w:val="en-AU"/>
        </w:rPr>
      </w:pPr>
    </w:p>
    <w:p w14:paraId="7D5E74FA" w14:textId="77777777" w:rsidR="00A4427E" w:rsidRDefault="00A4427E">
      <w:pPr>
        <w:spacing w:after="160" w:line="259" w:lineRule="auto"/>
        <w:jc w:val="left"/>
        <w:rPr>
          <w:lang w:val="en-AU"/>
        </w:rPr>
        <w:sectPr w:rsidR="00A442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3B958220" wp14:editId="569B7A43">
            <wp:simplePos x="1009650" y="5010150"/>
            <wp:positionH relativeFrom="margin">
              <wp:align>center</wp:align>
            </wp:positionH>
            <wp:positionV relativeFrom="margin">
              <wp:align>bottom</wp:align>
            </wp:positionV>
            <wp:extent cx="5730875" cy="1534160"/>
            <wp:effectExtent l="0" t="0" r="317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ADB51" w14:textId="27286973" w:rsidR="00A4427E" w:rsidRPr="006122DC" w:rsidRDefault="00A4427E" w:rsidP="00A4427E">
      <w:pPr>
        <w:pStyle w:val="Heading1"/>
        <w:pBdr>
          <w:bottom w:val="single" w:sz="6" w:space="1" w:color="auto"/>
        </w:pBdr>
        <w:rPr>
          <w:lang w:val="en-AU"/>
        </w:rPr>
      </w:pPr>
      <w:r w:rsidRPr="006122DC">
        <w:rPr>
          <w:lang w:val="en-AU"/>
        </w:rPr>
        <w:lastRenderedPageBreak/>
        <w:t>What is Machine Learning?</w:t>
      </w:r>
    </w:p>
    <w:p w14:paraId="45917248" w14:textId="77DA2046" w:rsidR="00A4427E" w:rsidRDefault="00A4427E" w:rsidP="00A4427E">
      <w:pPr>
        <w:rPr>
          <w:lang w:val="en-AU"/>
        </w:rPr>
      </w:pPr>
    </w:p>
    <w:p w14:paraId="061521C2" w14:textId="0A356EDA" w:rsidR="00A4427E" w:rsidRDefault="00A4427E" w:rsidP="00A4427E">
      <w:pPr>
        <w:rPr>
          <w:lang w:val="en-AU"/>
        </w:rPr>
      </w:pPr>
    </w:p>
    <w:p w14:paraId="3EEA5366" w14:textId="77777777" w:rsidR="00A4427E" w:rsidRDefault="00A4427E">
      <w:pPr>
        <w:spacing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14:paraId="2A4DEACC" w14:textId="5FE5A34C" w:rsidR="00A4427E" w:rsidRPr="006122DC" w:rsidRDefault="006122DC" w:rsidP="006122DC">
      <w:pPr>
        <w:pStyle w:val="Heading1"/>
        <w:pBdr>
          <w:bottom w:val="single" w:sz="6" w:space="1" w:color="auto"/>
        </w:pBdr>
        <w:rPr>
          <w:iCs/>
          <w:lang w:val="en-AU"/>
        </w:rPr>
      </w:pPr>
      <w:r w:rsidRPr="006122DC">
        <w:rPr>
          <w:iCs/>
          <w:lang w:val="en-AU"/>
        </w:rPr>
        <w:lastRenderedPageBreak/>
        <w:t>Which Line is the Best Fit?</w:t>
      </w:r>
    </w:p>
    <w:p w14:paraId="45FE3B88" w14:textId="55CA4CE0" w:rsidR="006122DC" w:rsidRDefault="006122DC" w:rsidP="00A4427E">
      <w:pPr>
        <w:rPr>
          <w:lang w:val="en-AU"/>
        </w:rPr>
      </w:pPr>
    </w:p>
    <w:p w14:paraId="7B77FE0C" w14:textId="34B59706" w:rsidR="006122DC" w:rsidRDefault="00625778" w:rsidP="00A4427E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6F7E19" wp14:editId="135FA0F8">
            <wp:simplePos x="0" y="0"/>
            <wp:positionH relativeFrom="page">
              <wp:posOffset>914400</wp:posOffset>
            </wp:positionH>
            <wp:positionV relativeFrom="page">
              <wp:posOffset>1905000</wp:posOffset>
            </wp:positionV>
            <wp:extent cx="5695950" cy="3065780"/>
            <wp:effectExtent l="0" t="0" r="0" b="127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B6EA30-C074-42C8-BE0C-F6D959937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23C7D" w14:textId="76E321DD" w:rsidR="006122DC" w:rsidRDefault="006122DC" w:rsidP="00A4427E">
      <w:pPr>
        <w:rPr>
          <w:lang w:val="en-AU"/>
        </w:rPr>
      </w:pPr>
    </w:p>
    <w:p w14:paraId="092ED153" w14:textId="7879D0CE" w:rsidR="006122DC" w:rsidRDefault="00CC7292" w:rsidP="00CC729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Black</w:t>
      </w:r>
    </w:p>
    <w:p w14:paraId="744C631F" w14:textId="383EDB58" w:rsidR="00CC7292" w:rsidRDefault="00CC7292" w:rsidP="00CC729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Gold</w:t>
      </w:r>
    </w:p>
    <w:p w14:paraId="5E717F08" w14:textId="5B0688D3" w:rsidR="00CC7292" w:rsidRDefault="00CC7292" w:rsidP="00CC729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Blue</w:t>
      </w:r>
    </w:p>
    <w:p w14:paraId="24BBEF7B" w14:textId="1A3E7372" w:rsidR="00CC7292" w:rsidRDefault="00CC7292" w:rsidP="00CC7292">
      <w:pPr>
        <w:rPr>
          <w:lang w:val="en-AU"/>
        </w:rPr>
      </w:pPr>
    </w:p>
    <w:p w14:paraId="68DF9DF9" w14:textId="523AA1E9" w:rsidR="00CC7292" w:rsidRPr="00CC7292" w:rsidRDefault="00CC7292" w:rsidP="00CC7292">
      <w:pPr>
        <w:rPr>
          <w:i/>
          <w:iCs/>
          <w:lang w:val="en-AU"/>
        </w:rPr>
      </w:pPr>
      <w:r w:rsidRPr="00CC7292">
        <w:rPr>
          <w:i/>
          <w:iCs/>
          <w:lang w:val="en-AU"/>
        </w:rPr>
        <w:t>What type of line is the best fit?</w:t>
      </w:r>
    </w:p>
    <w:p w14:paraId="28A1516D" w14:textId="2E625B56" w:rsidR="006122DC" w:rsidRDefault="006122DC" w:rsidP="00A4427E">
      <w:pPr>
        <w:rPr>
          <w:lang w:val="en-AU"/>
        </w:rPr>
      </w:pPr>
    </w:p>
    <w:p w14:paraId="0E56B71B" w14:textId="2FBB3783" w:rsidR="00CC7292" w:rsidRDefault="00CC7292" w:rsidP="00A4427E">
      <w:pPr>
        <w:rPr>
          <w:lang w:val="en-AU"/>
        </w:rPr>
      </w:pPr>
    </w:p>
    <w:p w14:paraId="3C4D78FA" w14:textId="63316245" w:rsidR="00CC7292" w:rsidRPr="00CC7292" w:rsidRDefault="00CC7292" w:rsidP="00A4427E">
      <w:pPr>
        <w:rPr>
          <w:i/>
          <w:iCs/>
          <w:lang w:val="en-AU"/>
        </w:rPr>
      </w:pPr>
      <w:r w:rsidRPr="00CC7292">
        <w:rPr>
          <w:i/>
          <w:iCs/>
          <w:lang w:val="en-AU"/>
        </w:rPr>
        <w:t>Why is it the best fit?</w:t>
      </w:r>
    </w:p>
    <w:p w14:paraId="5AAAC321" w14:textId="77777777" w:rsidR="00CC7292" w:rsidRDefault="00CC7292">
      <w:pPr>
        <w:spacing w:after="160" w:line="259" w:lineRule="auto"/>
        <w:jc w:val="left"/>
        <w:rPr>
          <w:lang w:val="en-AU"/>
        </w:rPr>
      </w:pPr>
    </w:p>
    <w:p w14:paraId="608655EC" w14:textId="7893D6F7" w:rsidR="00A4427E" w:rsidRDefault="00A4427E">
      <w:pPr>
        <w:spacing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14:paraId="71FAFBC7" w14:textId="7202312F" w:rsidR="00A4427E" w:rsidRDefault="006122DC" w:rsidP="006122DC">
      <w:pPr>
        <w:pStyle w:val="Heading1"/>
        <w:pBdr>
          <w:bottom w:val="single" w:sz="6" w:space="1" w:color="auto"/>
        </w:pBdr>
        <w:rPr>
          <w:lang w:val="en-AU"/>
        </w:rPr>
      </w:pPr>
      <w:r w:rsidRPr="006122DC">
        <w:rPr>
          <w:lang w:val="en-AU"/>
        </w:rPr>
        <w:lastRenderedPageBreak/>
        <w:t>Which Line is the Best Fit?</w:t>
      </w:r>
    </w:p>
    <w:p w14:paraId="0414F827" w14:textId="77777777" w:rsidR="006122DC" w:rsidRDefault="006122DC" w:rsidP="00A4427E">
      <w:pPr>
        <w:rPr>
          <w:lang w:val="en-AU"/>
        </w:rPr>
      </w:pPr>
    </w:p>
    <w:p w14:paraId="61C2F8A4" w14:textId="25672A0E" w:rsidR="006122DC" w:rsidRDefault="00625778" w:rsidP="00A4427E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52651" wp14:editId="52F8994A">
            <wp:simplePos x="0" y="0"/>
            <wp:positionH relativeFrom="page">
              <wp:posOffset>914400</wp:posOffset>
            </wp:positionH>
            <wp:positionV relativeFrom="page">
              <wp:posOffset>1905000</wp:posOffset>
            </wp:positionV>
            <wp:extent cx="5762625" cy="3302000"/>
            <wp:effectExtent l="0" t="0" r="9525" b="1270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CEE2150-6FC8-4BEA-B2F2-E320279BC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95C57" w14:textId="3BD8E645" w:rsidR="006122DC" w:rsidRDefault="006122DC" w:rsidP="00A4427E">
      <w:pPr>
        <w:rPr>
          <w:lang w:val="en-AU"/>
        </w:rPr>
      </w:pPr>
    </w:p>
    <w:p w14:paraId="0B06C308" w14:textId="79D60079" w:rsidR="00CC7292" w:rsidRDefault="00CC7292" w:rsidP="00CC72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Black</w:t>
      </w:r>
    </w:p>
    <w:p w14:paraId="21DD28FB" w14:textId="06A42831" w:rsidR="00CC7292" w:rsidRDefault="00CC7292" w:rsidP="00CC72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Gold</w:t>
      </w:r>
    </w:p>
    <w:p w14:paraId="62A6821E" w14:textId="63829829" w:rsidR="00CC7292" w:rsidRPr="00CC7292" w:rsidRDefault="00CC7292" w:rsidP="00CC72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Green</w:t>
      </w:r>
    </w:p>
    <w:p w14:paraId="214A7905" w14:textId="77777777" w:rsidR="00CC7292" w:rsidRDefault="00CC7292" w:rsidP="00A4427E">
      <w:pPr>
        <w:rPr>
          <w:lang w:val="en-AU"/>
        </w:rPr>
      </w:pPr>
    </w:p>
    <w:p w14:paraId="45DA4208" w14:textId="640CBD80" w:rsidR="00CC7292" w:rsidRDefault="00CC7292" w:rsidP="00A4427E">
      <w:pPr>
        <w:rPr>
          <w:i/>
          <w:iCs/>
          <w:lang w:val="en-AU"/>
        </w:rPr>
      </w:pPr>
      <w:r w:rsidRPr="00CC7292">
        <w:rPr>
          <w:i/>
          <w:iCs/>
          <w:lang w:val="en-AU"/>
        </w:rPr>
        <w:t>What type of line is the best fit?</w:t>
      </w:r>
    </w:p>
    <w:p w14:paraId="57CEC2A5" w14:textId="320E2A67" w:rsidR="00CC7292" w:rsidRDefault="00CC7292" w:rsidP="00A4427E">
      <w:pPr>
        <w:rPr>
          <w:lang w:val="en-AU"/>
        </w:rPr>
      </w:pPr>
    </w:p>
    <w:p w14:paraId="647D91EC" w14:textId="40540924" w:rsidR="00CC7292" w:rsidRDefault="00CC7292" w:rsidP="00A4427E">
      <w:pPr>
        <w:rPr>
          <w:lang w:val="en-AU"/>
        </w:rPr>
      </w:pPr>
    </w:p>
    <w:p w14:paraId="72EF6DF6" w14:textId="359F302D" w:rsidR="00CC7292" w:rsidRPr="00CC7292" w:rsidRDefault="00CC7292" w:rsidP="00A4427E">
      <w:pPr>
        <w:rPr>
          <w:i/>
          <w:iCs/>
          <w:lang w:val="en-AU"/>
        </w:rPr>
      </w:pPr>
      <w:r w:rsidRPr="00CC7292">
        <w:rPr>
          <w:i/>
          <w:iCs/>
          <w:lang w:val="en-AU"/>
        </w:rPr>
        <w:t>Why is it the best fit?</w:t>
      </w:r>
    </w:p>
    <w:p w14:paraId="3707EFB0" w14:textId="4682F566" w:rsidR="00CC7292" w:rsidRDefault="00CC7292" w:rsidP="00A4427E">
      <w:pPr>
        <w:rPr>
          <w:lang w:val="en-AU"/>
        </w:rPr>
      </w:pPr>
    </w:p>
    <w:p w14:paraId="290D2851" w14:textId="77777777" w:rsidR="00CC7292" w:rsidRPr="00CC7292" w:rsidRDefault="00CC7292" w:rsidP="00A4427E">
      <w:pPr>
        <w:rPr>
          <w:lang w:val="en-AU"/>
        </w:rPr>
      </w:pPr>
    </w:p>
    <w:sectPr w:rsidR="00CC7292" w:rsidRPr="00CC7292" w:rsidSect="00A442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9D3E" w14:textId="77777777" w:rsidR="001C494F" w:rsidRDefault="001C494F" w:rsidP="00A4427E">
      <w:pPr>
        <w:spacing w:line="240" w:lineRule="auto"/>
      </w:pPr>
      <w:r>
        <w:separator/>
      </w:r>
    </w:p>
  </w:endnote>
  <w:endnote w:type="continuationSeparator" w:id="0">
    <w:p w14:paraId="39F52F56" w14:textId="77777777" w:rsidR="001C494F" w:rsidRDefault="001C494F" w:rsidP="00A44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D164" w14:textId="252B2C16" w:rsidR="00A4427E" w:rsidRDefault="00A4427E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5EC0" w14:textId="77777777" w:rsidR="001C494F" w:rsidRDefault="001C494F" w:rsidP="00A4427E">
      <w:pPr>
        <w:spacing w:line="240" w:lineRule="auto"/>
      </w:pPr>
      <w:r>
        <w:separator/>
      </w:r>
    </w:p>
  </w:footnote>
  <w:footnote w:type="continuationSeparator" w:id="0">
    <w:p w14:paraId="0D1F0DD2" w14:textId="77777777" w:rsidR="001C494F" w:rsidRDefault="001C494F" w:rsidP="00A44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B512" w14:textId="77777777" w:rsidR="00A4427E" w:rsidRDefault="00A44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0F9"/>
    <w:multiLevelType w:val="hybridMultilevel"/>
    <w:tmpl w:val="9934FE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1CDE"/>
    <w:multiLevelType w:val="hybridMultilevel"/>
    <w:tmpl w:val="6C8CD0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7E"/>
    <w:rsid w:val="00081917"/>
    <w:rsid w:val="001A7211"/>
    <w:rsid w:val="001C494F"/>
    <w:rsid w:val="00250329"/>
    <w:rsid w:val="002E2D11"/>
    <w:rsid w:val="005D3353"/>
    <w:rsid w:val="006122DC"/>
    <w:rsid w:val="00625778"/>
    <w:rsid w:val="00870DC8"/>
    <w:rsid w:val="00951DB2"/>
    <w:rsid w:val="009B0A27"/>
    <w:rsid w:val="009D6A47"/>
    <w:rsid w:val="00A4427E"/>
    <w:rsid w:val="00A46AA0"/>
    <w:rsid w:val="00C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B5E7"/>
  <w15:chartTrackingRefBased/>
  <w15:docId w15:val="{284A513F-66C6-4B23-9684-CE4FDD61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7E"/>
    <w:pPr>
      <w:spacing w:after="0"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2DC"/>
    <w:pPr>
      <w:keepNext/>
      <w:keepLines/>
      <w:spacing w:before="240"/>
      <w:outlineLvl w:val="0"/>
    </w:pPr>
    <w:rPr>
      <w:rFonts w:eastAsiaTheme="majorEastAsia" w:cstheme="majorBidi"/>
      <w:b/>
      <w:i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917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17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51DB2"/>
    <w:pPr>
      <w:spacing w:after="200" w:line="240" w:lineRule="auto"/>
    </w:pPr>
    <w:rPr>
      <w:rFonts w:eastAsia="SimSun" w:cs="Times New Roman"/>
      <w:i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1917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427E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7E"/>
    <w:rPr>
      <w:rFonts w:ascii="Arial" w:eastAsiaTheme="majorEastAsia" w:hAnsi="Arial" w:cstheme="majorBidi"/>
      <w:b/>
      <w:spacing w:val="-10"/>
      <w:kern w:val="28"/>
      <w:sz w:val="56"/>
      <w:szCs w:val="56"/>
      <w:lang w:val="en-GB"/>
    </w:rPr>
  </w:style>
  <w:style w:type="table" w:customStyle="1" w:styleId="Style1">
    <w:name w:val="Style1"/>
    <w:basedOn w:val="TableNormal"/>
    <w:uiPriority w:val="99"/>
    <w:rsid w:val="005D3353"/>
    <w:pPr>
      <w:spacing w:after="0" w:line="240" w:lineRule="auto"/>
    </w:pPr>
    <w:rPr>
      <w:rFonts w:ascii="Times New Roman" w:hAnsi="Times New Roman"/>
    </w:rPr>
    <w:tblPr/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bottom w:val="single" w:sz="8" w:space="0" w:color="auto"/>
        </w:tcBorders>
      </w:tcPr>
    </w:tblStylePr>
    <w:tblStylePr w:type="lastRow">
      <w:rPr>
        <w:rFonts w:ascii="Times New Roman" w:hAnsi="Times New Roman"/>
        <w:b/>
        <w:sz w:val="24"/>
      </w:rPr>
      <w:tblPr/>
      <w:tcPr>
        <w:tcBorders>
          <w:top w:val="single" w:sz="8" w:space="0" w:color="auto"/>
        </w:tcBorders>
      </w:tcPr>
    </w:tblStylePr>
    <w:tblStylePr w:type="firstCol">
      <w:rPr>
        <w:rFonts w:ascii="Times New Roman" w:hAnsi="Times New Roman"/>
        <w:b/>
        <w:sz w:val="24"/>
      </w:rPr>
      <w:tblPr/>
      <w:tcPr>
        <w:tcBorders>
          <w:right w:val="single" w:sz="8" w:space="0" w:color="auto"/>
        </w:tcBorders>
      </w:tcPr>
    </w:tblStylePr>
  </w:style>
  <w:style w:type="paragraph" w:customStyle="1" w:styleId="inlinecode">
    <w:name w:val="inline code"/>
    <w:basedOn w:val="Normal"/>
    <w:link w:val="inlinecodeChar"/>
    <w:qFormat/>
    <w:rsid w:val="00081917"/>
    <w:pPr>
      <w:shd w:val="clear" w:color="auto" w:fill="F2F2F2" w:themeFill="background1" w:themeFillShade="F2"/>
      <w:contextualSpacing/>
      <w:jc w:val="left"/>
    </w:pPr>
    <w:rPr>
      <w:rFonts w:ascii="Consolas" w:hAnsi="Consolas"/>
      <w:sz w:val="20"/>
    </w:rPr>
  </w:style>
  <w:style w:type="character" w:customStyle="1" w:styleId="inlinecodeChar">
    <w:name w:val="inline code Char"/>
    <w:basedOn w:val="DefaultParagraphFont"/>
    <w:link w:val="inlinecode"/>
    <w:rsid w:val="00081917"/>
    <w:rPr>
      <w:rFonts w:ascii="Consolas" w:hAnsi="Consolas"/>
      <w:sz w:val="2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6122DC"/>
    <w:rPr>
      <w:rFonts w:ascii="Arial" w:eastAsiaTheme="majorEastAsia" w:hAnsi="Arial" w:cstheme="majorBidi"/>
      <w:b/>
      <w:i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1917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27"/>
    <w:pPr>
      <w:spacing w:after="240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42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7E"/>
    <w:rPr>
      <w:rFonts w:ascii="Times New Roman" w:hAnsi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42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27E"/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C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za\Documents\Uni\student_clubs\MLC\events\2022\intro-to-ml-workshops\data\position_salar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za\Documents\Uni\student_clubs\MLC\events\2022\intro-to-ml-workshops\data\population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Salaries at</a:t>
            </a:r>
            <a:r>
              <a:rPr lang="en-AU" baseline="0"/>
              <a:t> Different Levels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trendline>
            <c:spPr>
              <a:ln w="19050" cap="rnd" cmpd="sng">
                <a:solidFill>
                  <a:schemeClr val="accent4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position_salaries!$B$2:$B$11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position_salaries!$C$2:$C$11</c:f>
              <c:numCache>
                <c:formatCode>General</c:formatCode>
                <c:ptCount val="10"/>
                <c:pt idx="0">
                  <c:v>45000</c:v>
                </c:pt>
                <c:pt idx="1">
                  <c:v>50000</c:v>
                </c:pt>
                <c:pt idx="2">
                  <c:v>60000</c:v>
                </c:pt>
                <c:pt idx="3">
                  <c:v>80000</c:v>
                </c:pt>
                <c:pt idx="4">
                  <c:v>110000</c:v>
                </c:pt>
                <c:pt idx="5">
                  <c:v>150000</c:v>
                </c:pt>
                <c:pt idx="6">
                  <c:v>200000</c:v>
                </c:pt>
                <c:pt idx="7">
                  <c:v>300000</c:v>
                </c:pt>
                <c:pt idx="8">
                  <c:v>500000</c:v>
                </c:pt>
                <c:pt idx="9">
                  <c:v>1000000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AB-4D2A-9CA1-3D031EC87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762863"/>
        <c:axId val="1764774095"/>
      </c:scatterChart>
      <c:valAx>
        <c:axId val="176476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774095"/>
        <c:crosses val="autoZero"/>
        <c:crossBetween val="midCat"/>
      </c:valAx>
      <c:valAx>
        <c:axId val="176477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Salary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76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Afghanistan's Population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populations!$C$2716:$C$2774</c:f>
              <c:numCache>
                <c:formatCode>General</c:formatCode>
                <c:ptCount val="59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</c:numCache>
            </c:numRef>
          </c:xVal>
          <c:yVal>
            <c:numRef>
              <c:f>populations!$D$2716:$D$2774</c:f>
              <c:numCache>
                <c:formatCode>General</c:formatCode>
                <c:ptCount val="59"/>
                <c:pt idx="0">
                  <c:v>8996973</c:v>
                </c:pt>
                <c:pt idx="1">
                  <c:v>9169410</c:v>
                </c:pt>
                <c:pt idx="2">
                  <c:v>9351441</c:v>
                </c:pt>
                <c:pt idx="3">
                  <c:v>9543205</c:v>
                </c:pt>
                <c:pt idx="4">
                  <c:v>9744781</c:v>
                </c:pt>
                <c:pt idx="5">
                  <c:v>9956320</c:v>
                </c:pt>
                <c:pt idx="6">
                  <c:v>10174836</c:v>
                </c:pt>
                <c:pt idx="7">
                  <c:v>10399926</c:v>
                </c:pt>
                <c:pt idx="8">
                  <c:v>10637063</c:v>
                </c:pt>
                <c:pt idx="9">
                  <c:v>10893776</c:v>
                </c:pt>
                <c:pt idx="10">
                  <c:v>11173642</c:v>
                </c:pt>
                <c:pt idx="11">
                  <c:v>11475445</c:v>
                </c:pt>
                <c:pt idx="12">
                  <c:v>11791215</c:v>
                </c:pt>
                <c:pt idx="13">
                  <c:v>12108963</c:v>
                </c:pt>
                <c:pt idx="14">
                  <c:v>12412950</c:v>
                </c:pt>
                <c:pt idx="15">
                  <c:v>12689160</c:v>
                </c:pt>
                <c:pt idx="16">
                  <c:v>12943093</c:v>
                </c:pt>
                <c:pt idx="17">
                  <c:v>13171306</c:v>
                </c:pt>
                <c:pt idx="18">
                  <c:v>13341198</c:v>
                </c:pt>
                <c:pt idx="19">
                  <c:v>13411056</c:v>
                </c:pt>
                <c:pt idx="20">
                  <c:v>13356511</c:v>
                </c:pt>
                <c:pt idx="21">
                  <c:v>13171673</c:v>
                </c:pt>
                <c:pt idx="22">
                  <c:v>12882528</c:v>
                </c:pt>
                <c:pt idx="23">
                  <c:v>12537730</c:v>
                </c:pt>
                <c:pt idx="24">
                  <c:v>12204292</c:v>
                </c:pt>
                <c:pt idx="25">
                  <c:v>11938208</c:v>
                </c:pt>
                <c:pt idx="26">
                  <c:v>11736179</c:v>
                </c:pt>
                <c:pt idx="27">
                  <c:v>11604534</c:v>
                </c:pt>
                <c:pt idx="28">
                  <c:v>11618005</c:v>
                </c:pt>
                <c:pt idx="29">
                  <c:v>11868877</c:v>
                </c:pt>
                <c:pt idx="30">
                  <c:v>12412308</c:v>
                </c:pt>
                <c:pt idx="31">
                  <c:v>13299017</c:v>
                </c:pt>
                <c:pt idx="32">
                  <c:v>14485546</c:v>
                </c:pt>
                <c:pt idx="33">
                  <c:v>15816603</c:v>
                </c:pt>
                <c:pt idx="34">
                  <c:v>17075727</c:v>
                </c:pt>
                <c:pt idx="35">
                  <c:v>18110657</c:v>
                </c:pt>
                <c:pt idx="36">
                  <c:v>18853437</c:v>
                </c:pt>
                <c:pt idx="37">
                  <c:v>19357126</c:v>
                </c:pt>
                <c:pt idx="38">
                  <c:v>19737765</c:v>
                </c:pt>
                <c:pt idx="39">
                  <c:v>20170844</c:v>
                </c:pt>
                <c:pt idx="40">
                  <c:v>20779953</c:v>
                </c:pt>
                <c:pt idx="41">
                  <c:v>21606988</c:v>
                </c:pt>
                <c:pt idx="42">
                  <c:v>22600770</c:v>
                </c:pt>
                <c:pt idx="43">
                  <c:v>23680871</c:v>
                </c:pt>
                <c:pt idx="44">
                  <c:v>24726684</c:v>
                </c:pt>
                <c:pt idx="45">
                  <c:v>25654277</c:v>
                </c:pt>
                <c:pt idx="46">
                  <c:v>26433049</c:v>
                </c:pt>
                <c:pt idx="47">
                  <c:v>27100536</c:v>
                </c:pt>
                <c:pt idx="48">
                  <c:v>27722276</c:v>
                </c:pt>
                <c:pt idx="49">
                  <c:v>28394813</c:v>
                </c:pt>
                <c:pt idx="50">
                  <c:v>29185507</c:v>
                </c:pt>
                <c:pt idx="51">
                  <c:v>30117413</c:v>
                </c:pt>
                <c:pt idx="52">
                  <c:v>31161376</c:v>
                </c:pt>
                <c:pt idx="53">
                  <c:v>32269589</c:v>
                </c:pt>
                <c:pt idx="54">
                  <c:v>33370794</c:v>
                </c:pt>
                <c:pt idx="55">
                  <c:v>34413603</c:v>
                </c:pt>
                <c:pt idx="56">
                  <c:v>35383128</c:v>
                </c:pt>
                <c:pt idx="57">
                  <c:v>36296400</c:v>
                </c:pt>
                <c:pt idx="58">
                  <c:v>37172386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69-400F-9C9A-3F077A239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552240"/>
        <c:axId val="288551408"/>
      </c:scatterChart>
      <c:valAx>
        <c:axId val="28855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551408"/>
        <c:crosses val="autoZero"/>
        <c:crossBetween val="midCat"/>
      </c:valAx>
      <c:valAx>
        <c:axId val="288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55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2FACD2-893E-4A80-A820-27D972AE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Outram</dc:creator>
  <cp:keywords/>
  <dc:description/>
  <cp:lastModifiedBy>Harrison Outram</cp:lastModifiedBy>
  <cp:revision>1</cp:revision>
  <dcterms:created xsi:type="dcterms:W3CDTF">2022-03-23T06:03:00Z</dcterms:created>
  <dcterms:modified xsi:type="dcterms:W3CDTF">2022-03-23T06:46:00Z</dcterms:modified>
</cp:coreProperties>
</file>