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</w:pPr>
      <w:r>
        <w:rPr>
          <w:rStyle w:val="Aucun"/>
          <w:rFonts w:ascii="Times New Roman" w:hAnsi="Times New Roman"/>
          <w:b w:val="1"/>
          <w:bCs w:val="1"/>
          <w:outline w:val="0"/>
          <w:color w:val="595959"/>
          <w:sz w:val="20"/>
          <w:szCs w:val="20"/>
          <w:u w:color="595959"/>
          <w:rtl w:val="0"/>
          <w14:textFill>
            <w14:solidFill>
              <w14:srgbClr w14:val="595959"/>
            </w14:solidFill>
          </w14:textFill>
        </w:rPr>
        <w:t xml:space="preserve">LAHA 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rFonts w:ascii="Times New Roman" w:hAnsi="Times New Roman"/>
          <w:b w:val="1"/>
          <w:bCs w:val="1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DITIONS</w:t>
      </w:r>
    </w:p>
    <w:p>
      <w:pPr>
        <w:pStyle w:val="Corps"/>
        <w:bidi w:val="0"/>
      </w:pPr>
      <w:r>
        <w:rPr>
          <w:rStyle w:val="Aucun"/>
          <w:rFonts w:ascii="Times New Roman" w:hAnsi="Times New Roman"/>
          <w:b w:val="1"/>
          <w:bCs w:val="1"/>
          <w:outline w:val="0"/>
          <w:color w:val="b00020"/>
          <w:sz w:val="18"/>
          <w:szCs w:val="18"/>
          <w:u w:color="b00020"/>
          <w:rtl w:val="0"/>
          <w:lang w:val="en-US"/>
          <w14:textFill>
            <w14:solidFill>
              <w14:srgbClr w14:val="B00020"/>
            </w14:solidFill>
          </w14:textFill>
        </w:rPr>
        <w:t>CONFIDENTIEL</w:t>
      </w:r>
    </w:p>
    <w:p>
      <w:pPr>
        <w:pStyle w:val="Corps"/>
        <w:bidi w:val="0"/>
      </w:pPr>
      <w:r>
        <w:rPr>
          <w:rStyle w:val="Aucun"/>
          <w:rFonts w:ascii="Times New Roman" w:hAnsi="Times New Roman"/>
          <w:b w:val="1"/>
          <w:bCs w:val="1"/>
          <w:outline w:val="0"/>
          <w:color w:val="1f3864"/>
          <w:sz w:val="40"/>
          <w:szCs w:val="40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CAHIER DES CHARGES</w:t>
      </w:r>
    </w:p>
    <w:p>
      <w:pPr>
        <w:pStyle w:val="Corps"/>
        <w:bidi w:val="0"/>
      </w:pPr>
      <w:r>
        <w:rPr>
          <w:rStyle w:val="Aucun"/>
          <w:rFonts w:ascii="Times New Roman" w:hAnsi="Times New Roman"/>
          <w:b w:val="1"/>
          <w:bCs w:val="1"/>
          <w:outline w:val="0"/>
          <w:color w:val="1f3864"/>
          <w:sz w:val="30"/>
          <w:szCs w:val="30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LAHATH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1f3864"/>
          <w:sz w:val="30"/>
          <w:szCs w:val="30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È</w:t>
      </w:r>
      <w:r>
        <w:rPr>
          <w:rStyle w:val="Aucun"/>
          <w:rFonts w:ascii="Times New Roman" w:hAnsi="Times New Roman"/>
          <w:b w:val="1"/>
          <w:bCs w:val="1"/>
          <w:outline w:val="0"/>
          <w:color w:val="1f3864"/>
          <w:sz w:val="30"/>
          <w:szCs w:val="30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QUE</w:t>
      </w:r>
    </w:p>
    <w:p>
      <w:pPr>
        <w:pStyle w:val="Corps"/>
        <w:bidi w:val="0"/>
      </w:pPr>
      <w:r>
        <w:rPr>
          <w:rStyle w:val="Aucun"/>
          <w:rFonts w:ascii="Times New Roman" w:hAnsi="Times New Roma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Centralisation 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595959"/>
          <w:sz w:val="20"/>
          <w:szCs w:val="20"/>
          <w:u w:color="595959"/>
          <w:rtl w:val="0"/>
          <w14:textFill>
            <w14:solidFill>
              <w14:srgbClr w14:val="595959"/>
            </w14:solidFill>
          </w14:textFill>
        </w:rPr>
        <w:t>• É</w:t>
      </w:r>
      <w:r>
        <w:rPr>
          <w:rStyle w:val="Aucun"/>
          <w:rFonts w:ascii="Times New Roman" w:hAnsi="Times New Roma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diteurs Tiers 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595959"/>
          <w:sz w:val="20"/>
          <w:szCs w:val="20"/>
          <w:u w:color="595959"/>
          <w:rtl w:val="0"/>
          <w14:textFill>
            <w14:solidFill>
              <w14:srgbClr w14:val="595959"/>
            </w14:solidFill>
          </w14:textFill>
        </w:rPr>
        <w:t xml:space="preserve">• </w:t>
      </w:r>
      <w:r>
        <w:rPr>
          <w:rStyle w:val="Aucun"/>
          <w:rFonts w:ascii="Times New Roman" w:hAnsi="Times New Roma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Protection Num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rFonts w:ascii="Times New Roman" w:hAnsi="Times New Roma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rique 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595959"/>
          <w:sz w:val="20"/>
          <w:szCs w:val="20"/>
          <w:u w:color="595959"/>
          <w:rtl w:val="0"/>
          <w14:textFill>
            <w14:solidFill>
              <w14:srgbClr w14:val="595959"/>
            </w14:solidFill>
          </w14:textFill>
        </w:rPr>
        <w:t xml:space="preserve">• </w:t>
      </w:r>
      <w:r>
        <w:rPr>
          <w:rStyle w:val="Aucun"/>
          <w:rFonts w:ascii="Times New Roman" w:hAnsi="Times New Roma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Intelligence Artificielle</w:t>
      </w:r>
    </w:p>
    <w:p>
      <w:pPr>
        <w:pStyle w:val="Corps"/>
        <w:bidi w:val="0"/>
      </w:pPr>
      <w:r>
        <w:rPr>
          <w:rStyle w:val="Aucun"/>
          <w:rFonts w:ascii="Times New Roman" w:hAnsi="Times New Roman"/>
          <w:b w:val="1"/>
          <w:bCs w:val="1"/>
          <w:outline w:val="0"/>
          <w:color w:val="b08d3e"/>
          <w:sz w:val="20"/>
          <w:szCs w:val="20"/>
          <w:u w:color="b08d3e"/>
          <w:rtl w:val="0"/>
          <w:lang w:val="de-DE"/>
          <w14:textFill>
            <w14:solidFill>
              <w14:srgbClr w14:val="B08D3E"/>
            </w14:solidFill>
          </w14:textFill>
        </w:rPr>
        <w:t xml:space="preserve">Version 3.2 </w:t>
      </w:r>
      <w:r>
        <w:rPr>
          <w:rStyle w:val="Aucun"/>
          <w:rFonts w:ascii="Times New Roman" w:hAnsi="Times New Roman" w:hint="default"/>
          <w:b w:val="1"/>
          <w:bCs w:val="1"/>
          <w:outline w:val="0"/>
          <w:color w:val="b08d3e"/>
          <w:sz w:val="20"/>
          <w:szCs w:val="20"/>
          <w:u w:color="b08d3e"/>
          <w:rtl w:val="0"/>
          <w:lang w:val="en-US"/>
          <w14:textFill>
            <w14:solidFill>
              <w14:srgbClr w14:val="B08D3E"/>
            </w14:solidFill>
          </w14:textFill>
        </w:rPr>
        <w:t xml:space="preserve">— </w:t>
      </w:r>
      <w:r>
        <w:rPr>
          <w:rStyle w:val="Aucun"/>
          <w:rFonts w:ascii="Times New Roman" w:hAnsi="Times New Roman"/>
          <w:b w:val="1"/>
          <w:bCs w:val="1"/>
          <w:outline w:val="0"/>
          <w:color w:val="b08d3e"/>
          <w:sz w:val="20"/>
          <w:szCs w:val="20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Juillet 2026</w:t>
      </w:r>
    </w:p>
    <w:p>
      <w:pPr>
        <w:pStyle w:val="Corps"/>
        <w:bidi w:val="0"/>
      </w:pPr>
      <w:r>
        <w:rPr>
          <w:rStyle w:val="Aucun"/>
          <w:rFonts w:ascii="Times New Roman" w:hAnsi="Times New Roman"/>
          <w:i w:val="1"/>
          <w:iCs w:val="1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 xml:space="preserve">LAHA 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595959"/>
          <w:sz w:val="18"/>
          <w:szCs w:val="18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rFonts w:ascii="Times New Roman" w:hAnsi="Times New Roman"/>
          <w:i w:val="1"/>
          <w:iCs w:val="1"/>
          <w:outline w:val="0"/>
          <w:color w:val="595959"/>
          <w:sz w:val="18"/>
          <w:szCs w:val="18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ditions </w:t>
      </w:r>
      <w:r>
        <w:rPr>
          <w:rStyle w:val="Aucun"/>
          <w:rFonts w:ascii="Times New Roman" w:hAnsi="Times New Roman" w:hint="default"/>
          <w:i w:val="1"/>
          <w:iCs w:val="1"/>
          <w:outline w:val="0"/>
          <w:color w:val="595959"/>
          <w:sz w:val="18"/>
          <w:szCs w:val="1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— </w:t>
      </w:r>
      <w:r>
        <w:rPr>
          <w:rStyle w:val="Aucun"/>
          <w:rFonts w:ascii="Times New Roman" w:hAnsi="Times New Roman"/>
          <w:i w:val="1"/>
          <w:iCs w:val="1"/>
          <w:outline w:val="0"/>
          <w:color w:val="595959"/>
          <w:sz w:val="18"/>
          <w:szCs w:val="18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Document de travail confidentiel</w:t>
      </w:r>
    </w:p>
    <w:p>
      <w:pPr>
        <w:pStyle w:val="Corps"/>
        <w:bidi w:val="0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4. LAHATh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que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LAHATh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 est le module de biblioth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que num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rique universitaire int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gr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LahaMarchand. Il centralise le catalogue documentaire, la gestion des droits, la distribution multi-format (papier, num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rique, audio) et la relation entre l'ensemble des parties prenantes. La pr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sente section pr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cise, pour chaque type d'utilisateur, son p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rim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tre d'acc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et ses fonctionnalit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avant de 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tailler la gestion du catalogue et les mod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commerciaux.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4.1 Utilisateurs et fonctionnalit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s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module distingue trois cat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gories d'utilisateurs : les utilisateurs internes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LAHA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ditions (Administrateur, Maquettistes, Chef Maquettiste, Juriste), une fonction transverse d'Intelligence Artificielle qui assiste plusieurs 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les, et les utilisateurs externes ou partenaires (Auteurs, Universit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s,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diteurs, Clients, Grossistes). Le sch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ma ci-dessous pr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sente l'organisation g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rale de ces acc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taill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par 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dans les tableaux qui suivent.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429250" cy="4191000"/>
            <wp:effectExtent l="0" t="0" r="0" b="0"/>
            <wp:docPr id="1073741825" name="officeArt object" descr="3d8ebee2c31e54cde6ae077b4d91ff83cc057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3d8ebee2c31e54cde6ae077b4d91ff83cc057e14.png" descr="3d8ebee2c31e54cde6ae077b4d91ff83cc057e1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19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itre 2"/>
        <w:spacing w:before="260" w:after="140"/>
      </w:pP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14:textFill>
            <w14:solidFill>
              <w14:srgbClr w14:val="595959"/>
            </w14:solidFill>
          </w14:textFill>
        </w:rPr>
        <w:t xml:space="preserve">▲ 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de-DE"/>
          <w14:textFill>
            <w14:solidFill>
              <w14:srgbClr w14:val="595959"/>
            </w14:solidFill>
          </w14:textFill>
        </w:rPr>
        <w:t>Sch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ma d'organisation des utilisateurs 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— 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LAHATh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it-IT"/>
          <w14:textFill>
            <w14:solidFill>
              <w14:srgbClr w14:val="59595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es-ES_tradnl"/>
          <w14:textFill>
            <w14:solidFill>
              <w14:srgbClr w14:val="595959"/>
            </w14:solidFill>
          </w14:textFill>
        </w:rPr>
        <w:t>que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1. ADMINISTRATEUR (SUPER ADMIN)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Vision globale, configuration et supervision de toute la plateforme</w:t>
            </w:r>
          </w:p>
        </w:tc>
      </w:tr>
      <w:tr>
        <w:tblPrEx>
          <w:shd w:val="clear" w:color="auto" w:fill="ced7e7"/>
        </w:tblPrEx>
        <w:trPr>
          <w:trHeight w:val="3425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Vision globale &amp; statistiques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it-IT"/>
              </w:rPr>
            </w:pPr>
            <w:r>
              <w:rPr>
                <w:rStyle w:val="Aucun"/>
                <w:shd w:val="nil" w:color="auto" w:fill="auto"/>
                <w:rtl w:val="0"/>
                <w:lang w:val="it-IT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</w:rPr>
              <w:t xml:space="preserve">s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tous les tableaux de bord : statistiques de vente, consultations, utilisateurs.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Vue d'ensemble des revenus, des abonnements et de l'activit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rale.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Gestion des prix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Fixation d'un prix global par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faut applicable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tout le catalogue.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Modification manuelle du prix livre par livre, au cas par cas.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Gestion des utilisateurs &amp; relances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Supervision de tous les comptes : Auteurs,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diteurs, Universit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s, Clients.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Relance automatique par e-mail des Auteurs/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diteurs ayant des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p</w:t>
            </w:r>
            <w:r>
              <w:rPr>
                <w:rStyle w:val="Aucun"/>
                <w:shd w:val="nil" w:color="auto" w:fill="auto"/>
                <w:rtl w:val="0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ts en attente de validation.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Relance automatique des clients ayant des impay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 ou des abonnements arrivant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expiration.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Gestion du catalogue &amp; DRM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pt-PT"/>
              </w:rPr>
            </w:pPr>
            <w:r>
              <w:rPr>
                <w:rStyle w:val="Aucun"/>
                <w:shd w:val="nil" w:color="auto" w:fill="auto"/>
                <w:rtl w:val="0"/>
                <w:lang w:val="pt-PT"/>
              </w:rPr>
              <w:t>Param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tres globaux de la biblioth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pt-PT"/>
              </w:rPr>
              <w:t>que num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rique.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Configuration des options de protection des livres (DRM / LCP).</w:t>
            </w:r>
          </w:p>
        </w:tc>
      </w:tr>
    </w:tbl>
    <w:p>
      <w:pPr>
        <w:pStyle w:val="Titre 2"/>
        <w:widowControl w:val="0"/>
        <w:spacing w:before="260" w:after="140"/>
      </w:pPr>
    </w:p>
    <w:p>
      <w:pPr>
        <w:pStyle w:val="Titre 2"/>
        <w:widowControl w:val="0"/>
        <w:spacing w:before="260" w:after="140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2. MAQUETTISTE &amp; CHEF MAQUETTISTE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it-IT"/>
                <w14:textFill>
                  <w14:solidFill>
                    <w14:srgbClr w14:val="E5E9F2"/>
                  </w14:solidFill>
                </w14:textFill>
              </w:rPr>
              <w:t>Cr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ation et mise en ligne du catalogue des livres</w:t>
            </w:r>
          </w:p>
        </w:tc>
      </w:tr>
      <w:tr>
        <w:tblPrEx>
          <w:shd w:val="clear" w:color="auto" w:fill="ced7e7"/>
        </w:tblPrEx>
        <w:trPr>
          <w:trHeight w:val="4560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 xml:space="preserve">A. Maquettistes 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en-US"/>
                <w14:textFill>
                  <w14:solidFill>
                    <w14:srgbClr w14:val="B08D3E"/>
                  </w14:solidFill>
                </w14:textFill>
              </w:rPr>
              <w:t xml:space="preserve">— 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cr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ation du catalogue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p</w:t>
            </w:r>
            <w:r>
              <w:rPr>
                <w:rStyle w:val="Aucun"/>
                <w:shd w:val="nil" w:color="auto" w:fill="auto"/>
                <w:rtl w:val="0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 des fichiers livres (PDF, EPUB, etc.) et des couvertures.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Saisie manuelle des 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s-ES_tradnl"/>
              </w:rPr>
              <w:t>tadonn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de base (titre, auteur, ann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e, etc.).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Classification des m</w:t>
            </w: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es-ES_tradnl"/>
                <w14:textFill>
                  <w14:solidFill>
                    <w14:srgbClr w14:val="B08D3E"/>
                  </w14:solidFill>
                </w14:textFill>
              </w:rPr>
              <w:t>tadonn</w:t>
            </w: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es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Classification manuelle possible : le maquettiste peut affecter ou corriger lui-m</w:t>
            </w:r>
            <w:r>
              <w:rPr>
                <w:rStyle w:val="Aucun"/>
                <w:shd w:val="nil" w:color="auto" w:fill="auto"/>
                <w:rtl w:val="0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 la discipline, la langue, le pays et la facult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d'un ouvrage.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Classification par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faut assur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 par l'IA :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faut de saisie manuelle, l'IA applique automatiquement une classification par discipline, par langue et par pays.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Gestion du livre audio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</w:rPr>
              <w:t>Int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gration des fichiers audio.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Application de la protection DRM / LCP sur les livres audio.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Langue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Obligation de sp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cifier la langue du livre (fran</w:t>
            </w:r>
            <w:r>
              <w:rPr>
                <w:rStyle w:val="Aucun"/>
                <w:shd w:val="nil" w:color="auto" w:fill="auto"/>
                <w:rtl w:val="0"/>
              </w:rPr>
              <w:t>ç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ais, anglais, etc.) lors du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p</w:t>
            </w:r>
            <w:r>
              <w:rPr>
                <w:rStyle w:val="Aucun"/>
                <w:shd w:val="nil" w:color="auto" w:fill="auto"/>
                <w:rtl w:val="0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t, avec suggestion automatique par l'IA.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B. Chef Maquettiste (validateur)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Validation des livres mis en ligne par les maquettistes.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Mise en ligne automatique : d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la validation, le livre est imm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diatement disponible sur la vitrine (site public), affich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avec sa couverture, son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sum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et son prix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fini.</w:t>
            </w:r>
          </w:p>
        </w:tc>
      </w:tr>
    </w:tbl>
    <w:p>
      <w:pPr>
        <w:pStyle w:val="Titre 2"/>
        <w:widowControl w:val="0"/>
        <w:spacing w:before="260" w:after="140"/>
      </w:pPr>
    </w:p>
    <w:p>
      <w:pPr>
        <w:pStyle w:val="Titre 2"/>
        <w:widowControl w:val="0"/>
        <w:spacing w:before="260" w:after="140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3. GESTIONNAIRE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Gestion du stock et de la livraison des livres</w:t>
            </w:r>
          </w:p>
        </w:tc>
      </w:tr>
      <w:tr>
        <w:tblPrEx>
          <w:shd w:val="clear" w:color="auto" w:fill="ced7e7"/>
        </w:tblPrEx>
        <w:trPr>
          <w:trHeight w:val="2895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Gestion du stock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Suivi en temps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el des quantit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disponibles pour les livres papier, par entrep</w:t>
            </w:r>
            <w:r>
              <w:rPr>
                <w:rStyle w:val="Aucun"/>
                <w:shd w:val="nil" w:color="auto" w:fill="auto"/>
                <w:rtl w:val="0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 et par pays.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Alertes automatiques de rupture ou de seuil bas de stock.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Mise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jour des quantit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re</w:t>
            </w:r>
            <w:r>
              <w:rPr>
                <w:rStyle w:val="Aucun"/>
                <w:shd w:val="nil" w:color="auto" w:fill="auto"/>
                <w:rtl w:val="0"/>
              </w:rPr>
              <w:t>ç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ues (r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assorts) et des quantit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sorties (ventes, retours).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Gestion de la livraison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Suivi des commandes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exp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dier, en cours de livraison et livr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pt-PT"/>
              </w:rPr>
              <w:t>es.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Association d'un transporteur et d'un num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ro de suivi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chaque commande.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Notification automatique au client lors de l'exp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dition et de la livraison.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nl-NL"/>
                <w14:textFill>
                  <w14:solidFill>
                    <w14:srgbClr w14:val="B08D3E"/>
                  </w14:solidFill>
                </w14:textFill>
              </w:rPr>
              <w:t>Coordination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Interface avec l'Administrateur pour la remont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des ruptures de stock impactant la vitrine.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Rapports de stock et de livraison exportables (Excel / PDF).</w:t>
            </w:r>
          </w:p>
        </w:tc>
      </w:tr>
    </w:tbl>
    <w:p>
      <w:pPr>
        <w:pStyle w:val="Titre 2"/>
        <w:widowControl w:val="0"/>
        <w:spacing w:before="260" w:after="140"/>
      </w:pPr>
    </w:p>
    <w:p>
      <w:pPr>
        <w:pStyle w:val="Titre 2"/>
        <w:widowControl w:val="0"/>
        <w:spacing w:before="260" w:after="140"/>
      </w:pPr>
    </w:p>
    <w:p>
      <w:pPr>
        <w:pStyle w:val="Titre 2"/>
        <w:widowControl w:val="0"/>
        <w:spacing w:before="260" w:after="14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C. Intelligence artificielle (assistant int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14:textFill>
            <w14:solidFill>
              <w14:srgbClr w14:val="B08D3E"/>
            </w14:solidFill>
          </w14:textFill>
        </w:rPr>
        <w:t>gr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14:textFill>
            <w14:solidFill>
              <w14:srgbClr w14:val="B08D3E"/>
            </w14:solidFill>
          </w14:textFill>
        </w:rPr>
        <w:t xml:space="preserve">) 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en-US"/>
          <w14:textFill>
            <w14:solidFill>
              <w14:srgbClr w14:val="B08D3E"/>
            </w14:solidFill>
          </w14:textFill>
        </w:rPr>
        <w:t xml:space="preserve">— 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fonction transverse</w:t>
      </w:r>
    </w:p>
    <w:p>
      <w:pPr>
        <w:pStyle w:val="Titre 2"/>
        <w:widowControl w:val="0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L'IA intervient en amont pour assister les Maquettistes et les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diteurs, tout au long du processus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ditorial. Elle assure une classification par 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faut, que le maquettiste ou l'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diteur peut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tout moment corriger ou compl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ter manuellement.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tadonn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automatiques : analyse du fichier pour sugg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rer le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sum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du livre.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Identification automatique de la discipline (ex. Math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matiques, Histoire).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Classification par langue :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tection automatique de la langue de l'ouvrage, appliqu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par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faut, modifiable manuellement.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Classification par pays : identification automatique du ou des pays de rattachement / diffusion de l'ouvrage, LAHATh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es-ES_tradnl"/>
        </w:rPr>
        <w:t xml:space="preserve">que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tant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ploy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dans plusieurs pays (B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nin,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gal, Niger, Togo, C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>te d'Ivoire, Gabon, RDC, etc.).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 xml:space="preserve">Suggestion des droits d'auteur : proposition d'un partage de droits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valider par le Juriste.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Classement par 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: range automatiquement le livre dans le dossier de l'universit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pt-PT"/>
        </w:rPr>
        <w:t>correspondante.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 xml:space="preserve">Classement par discipline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it-IT"/>
        </w:rPr>
        <w:t>l'int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rieur de l'universit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(ex. 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Paris /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decine).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Classement par facult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(ex. 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Paris / Facult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Droit).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Bouquet par discipline : regroupe tous les livres d'une m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me discipline, peu importe l'universit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Bouquet par 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: regroupe tous les livres d'une 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cifique</w:t>
      </w:r>
      <w:r>
        <w:rPr>
          <w:rStyle w:val="Aucun"/>
          <w:rtl w:val="0"/>
          <w:lang w:val="fr-FR"/>
        </w:rPr>
        <w:t xml:space="preserve"> (API ) 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Sous-bouquet 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+ facult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it-IT"/>
        </w:rPr>
        <w:t>: cat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gories pour une universit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, subdivis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par facult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</w:rPr>
        <w:t>(ex. Universit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Paris / Droit).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Bouquet par pays : regroupe les ouvrages selon leur pays de rattachement, pour les besoins des statistiques et des tableaux de bord par pays.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de-DE"/>
        </w:rPr>
      </w:pPr>
      <w:r>
        <w:rPr>
          <w:rStyle w:val="Aucun"/>
          <w:rtl w:val="0"/>
          <w:lang w:val="de-DE"/>
        </w:rPr>
        <w:t>Export Word :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ration d'un document listant les livres disponibles par bouquet (ex. export du bouquet </w:t>
      </w:r>
      <w:r>
        <w:rPr>
          <w:rStyle w:val="Aucun"/>
          <w:rtl w:val="0"/>
          <w:lang w:val="fr-FR"/>
        </w:rPr>
        <w:t xml:space="preserve">« </w:t>
      </w:r>
      <w:r>
        <w:rPr>
          <w:rStyle w:val="Aucun"/>
          <w:rtl w:val="0"/>
          <w:lang w:val="en-US"/>
        </w:rPr>
        <w:t>Math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matiques 2024 </w:t>
      </w:r>
      <w:r>
        <w:rPr>
          <w:rStyle w:val="Aucun"/>
          <w:rtl w:val="0"/>
          <w:lang w:val="it-IT"/>
        </w:rPr>
        <w:t>»</w:t>
      </w:r>
      <w:r>
        <w:rPr>
          <w:rStyle w:val="Aucun"/>
          <w:rtl w:val="0"/>
        </w:rPr>
        <w:t>).</w:t>
      </w:r>
    </w:p>
    <w:p>
      <w:pPr>
        <w:pStyle w:val="List Paragraph"/>
        <w:spacing w:after="60"/>
        <w:jc w:val="both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4. JURISTE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Gestion l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gale, contrats et r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partition des revenus</w:t>
            </w:r>
          </w:p>
        </w:tc>
      </w:tr>
      <w:tr>
        <w:tblPrEx>
          <w:shd w:val="clear" w:color="auto" w:fill="ced7e7"/>
        </w:tblPrEx>
        <w:trPr>
          <w:trHeight w:val="2785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Gestion des contrats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55"/>
              <w:ind w:right="0"/>
              <w:jc w:val="both"/>
              <w:rPr>
                <w:rtl w:val="0"/>
                <w:lang w:val="en-US"/>
              </w:rPr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>Stockage : 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versement et stockage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curis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des contrats (PDF, Word).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55"/>
              <w:ind w:right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</w:rPr>
              <w:t>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f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rencement automatique : indexation des contrats avec un moteur de recherche puissant (mots-cl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s, noms, dates).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Droits d'auteur &amp; pourcentages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55"/>
              <w:ind w:right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finition et enregistrement des pourcentages de droits d'auteur pour chaque livre.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Gestion des contrats de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-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dition :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-enregistrement d'un livre avec titre, auteur, universit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et facult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Communication &amp; relances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Envoi automatique d'e-mails aux auteurs concernant leurs droits (rapport de ventes, paiements).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Relances dettes : mise en place de relances automatiques pour les clients ayant des dettes ou des factures impay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pt-PT"/>
              </w:rPr>
              <w:t>es.</w:t>
            </w:r>
          </w:p>
        </w:tc>
      </w:tr>
    </w:tbl>
    <w:p>
      <w:pPr>
        <w:pStyle w:val="List Paragraph"/>
        <w:widowControl w:val="0"/>
        <w:spacing w:after="60"/>
        <w:jc w:val="both"/>
      </w:pPr>
    </w:p>
    <w:p>
      <w:pPr>
        <w:pStyle w:val="List Paragraph"/>
        <w:widowControl w:val="0"/>
        <w:spacing w:after="60"/>
        <w:jc w:val="both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5. AUTEUR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 xml:space="preserve">Suivi de ses 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œ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uvres et acc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it-IT"/>
                <w14:textFill>
                  <w14:solidFill>
                    <w14:srgbClr w14:val="E5E9F2"/>
                  </w14:solidFill>
                </w14:textFill>
              </w:rPr>
              <w:t>è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14:textFill>
                  <w14:solidFill>
                    <w14:srgbClr w14:val="E5E9F2"/>
                  </w14:solidFill>
                </w14:textFill>
              </w:rPr>
              <w:t xml:space="preserve">s 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14:textFill>
                  <w14:solidFill>
                    <w14:srgbClr w14:val="E5E9F2"/>
                  </w14:solidFill>
                </w14:textFill>
              </w:rPr>
              <w:t xml:space="preserve">à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la plateforme</w:t>
            </w:r>
          </w:p>
        </w:tc>
      </w:tr>
      <w:tr>
        <w:tblPrEx>
          <w:shd w:val="clear" w:color="auto" w:fill="ced7e7"/>
        </w:tblPrEx>
        <w:trPr>
          <w:trHeight w:val="1795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Tableau de bord personnel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Consultation du nombre de ventes de ses livres.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after="55"/>
              <w:ind w:right="0"/>
              <w:jc w:val="both"/>
              <w:rPr>
                <w:rtl w:val="0"/>
                <w:lang w:val="it-IT"/>
              </w:rPr>
            </w:pPr>
            <w:r>
              <w:rPr>
                <w:rStyle w:val="Aucun"/>
                <w:shd w:val="nil" w:color="auto" w:fill="auto"/>
                <w:rtl w:val="0"/>
                <w:lang w:val="it-IT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</w:rPr>
              <w:t xml:space="preserve">s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ses statistiques de 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chargements.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en-US"/>
                <w14:textFill>
                  <w14:solidFill>
                    <w14:srgbClr w14:val="B08D3E"/>
                  </w14:solidFill>
                </w14:textFill>
              </w:rPr>
              <w:t>Achats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after="55"/>
              <w:ind w:right="0"/>
              <w:jc w:val="both"/>
              <w:rPr>
                <w:rtl w:val="0"/>
                <w:lang w:val="it-IT"/>
              </w:rPr>
            </w:pPr>
            <w:r>
              <w:rPr>
                <w:rStyle w:val="Aucun"/>
                <w:shd w:val="nil" w:color="auto" w:fill="auto"/>
                <w:rtl w:val="0"/>
                <w:lang w:val="it-IT"/>
              </w:rPr>
              <w:t>Possibilit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d'acheter d'autres livres disponibles sur la plateforme, en tant que client.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D</w:t>
            </w: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é</w:t>
            </w: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p</w:t>
            </w: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ô</w:t>
            </w: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ts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after="55"/>
              <w:ind w:right="0"/>
              <w:jc w:val="both"/>
              <w:rPr>
                <w:rtl w:val="0"/>
                <w:lang w:val="it-IT"/>
              </w:rPr>
            </w:pPr>
            <w:r>
              <w:rPr>
                <w:rStyle w:val="Aucun"/>
                <w:shd w:val="nil" w:color="auto" w:fill="auto"/>
                <w:rtl w:val="0"/>
                <w:lang w:val="it-IT"/>
              </w:rPr>
              <w:t>Possibilit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</w:rPr>
              <w:t>de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poser des livres pour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tude (preview ou version brouillon) avant finalisation.</w:t>
            </w:r>
          </w:p>
        </w:tc>
      </w:tr>
    </w:tbl>
    <w:p>
      <w:pPr>
        <w:pStyle w:val="List Paragraph"/>
        <w:widowControl w:val="0"/>
        <w:spacing w:after="60"/>
        <w:jc w:val="both"/>
      </w:pPr>
    </w:p>
    <w:p>
      <w:pPr>
        <w:pStyle w:val="List Paragraph"/>
        <w:widowControl w:val="0"/>
        <w:spacing w:after="60"/>
        <w:jc w:val="both"/>
      </w:pPr>
    </w:p>
    <w:tbl>
      <w:tblPr>
        <w:tblW w:w="96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22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9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6. UNIVERSIT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Suivi des ventes et des ressources pour l'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tablissement</w:t>
            </w:r>
          </w:p>
        </w:tc>
      </w:tr>
      <w:tr>
        <w:tblPrEx>
          <w:shd w:val="clear" w:color="auto" w:fill="ced7e7"/>
        </w:tblPrEx>
        <w:trPr>
          <w:trHeight w:val="1760" w:hRule="atLeast"/>
        </w:trPr>
        <w:tc>
          <w:tcPr>
            <w:tcW w:type="dxa" w:w="96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Statistiques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Point sur les ventes de livres par discipline et par facult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.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Consultation des statistiques d'utilisation et de consultation.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es-ES_tradnl"/>
                <w14:textFill>
                  <w14:solidFill>
                    <w14:srgbClr w14:val="B08D3E"/>
                  </w14:solidFill>
                </w14:textFill>
              </w:rPr>
              <w:t>Bouquets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Consultation et gestion des abonnements aux bouquets (achat de packs de livres pour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tudiants et enseignants).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Possibilit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pour les universit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acheter les livres papier en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tail et par bouquet </w:t>
            </w:r>
          </w:p>
        </w:tc>
      </w:tr>
    </w:tbl>
    <w:p>
      <w:pPr>
        <w:pStyle w:val="List Paragraph"/>
        <w:widowControl w:val="0"/>
        <w:spacing w:after="60"/>
        <w:jc w:val="both"/>
      </w:pPr>
    </w:p>
    <w:p>
      <w:pPr>
        <w:pStyle w:val="List Paragraph"/>
        <w:widowControl w:val="0"/>
        <w:spacing w:after="60"/>
        <w:jc w:val="both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7. 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DITEURS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Gestion de leur catalogue sur la plateforme</w:t>
            </w:r>
          </w:p>
        </w:tc>
      </w:tr>
      <w:tr>
        <w:tblPrEx>
          <w:shd w:val="clear" w:color="auto" w:fill="ced7e7"/>
        </w:tblPrEx>
        <w:trPr>
          <w:trHeight w:val="990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D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p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ô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en-US"/>
                <w14:textFill>
                  <w14:solidFill>
                    <w14:srgbClr w14:val="B08D3E"/>
                  </w14:solidFill>
                </w14:textFill>
              </w:rPr>
              <w:t>t facilit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 xml:space="preserve">é 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par l'IA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Insertion des 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s-ES_tradnl"/>
              </w:rPr>
              <w:t>tadonn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des livres assist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par l'IA (remplissage automatique du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en-US"/>
              </w:rPr>
              <w:t>sum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de la discipline, etc.).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Statistiques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Consultation du nombre de consultations et de ventes pour leurs livres.</w:t>
            </w:r>
          </w:p>
        </w:tc>
      </w:tr>
    </w:tbl>
    <w:p>
      <w:pPr>
        <w:pStyle w:val="List Paragraph"/>
        <w:widowControl w:val="0"/>
        <w:spacing w:after="60"/>
        <w:jc w:val="both"/>
      </w:pPr>
    </w:p>
    <w:p>
      <w:pPr>
        <w:pStyle w:val="List Paragraph"/>
        <w:widowControl w:val="0"/>
        <w:spacing w:after="60"/>
        <w:jc w:val="both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8. CLIENTS (LECTEURS / 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TUDIANTS)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Consommation des produits num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riques</w:t>
            </w:r>
          </w:p>
        </w:tc>
      </w:tr>
      <w:tr>
        <w:tblPrEx>
          <w:shd w:val="clear" w:color="auto" w:fill="ced7e7"/>
        </w:tblPrEx>
        <w:trPr>
          <w:trHeight w:val="2070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Consultation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Lecture en ligne : consultation des livres num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riques via une visionneuse int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gr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e.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after="55"/>
              <w:ind w:right="0"/>
              <w:jc w:val="both"/>
              <w:rPr>
                <w:rtl w:val="0"/>
                <w:lang w:val="it-IT"/>
              </w:rPr>
            </w:pPr>
            <w:r>
              <w:rPr>
                <w:rStyle w:val="Aucun"/>
                <w:shd w:val="nil" w:color="auto" w:fill="auto"/>
                <w:rtl w:val="0"/>
                <w:lang w:val="it-IT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aux extraits : lecture d'extraits gratuits avant achat.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en-US"/>
                <w14:textFill>
                  <w14:solidFill>
                    <w14:srgbClr w14:val="B08D3E"/>
                  </w14:solidFill>
                </w14:textFill>
              </w:rPr>
              <w:t>Achats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after="55"/>
              <w:ind w:right="0"/>
              <w:jc w:val="both"/>
              <w:rPr>
                <w:rtl w:val="0"/>
                <w:lang w:val="en-US"/>
              </w:rPr>
            </w:pPr>
            <w:r>
              <w:rPr>
                <w:rStyle w:val="Aucun"/>
                <w:shd w:val="nil" w:color="auto" w:fill="auto"/>
                <w:rtl w:val="0"/>
                <w:lang w:val="en-US"/>
              </w:rPr>
              <w:t xml:space="preserve">Achat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it-IT"/>
              </w:rPr>
              <w:t>l'unit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pt-PT"/>
              </w:rPr>
              <w:t>des livres.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after="55"/>
              <w:ind w:right="0"/>
              <w:jc w:val="both"/>
              <w:rPr>
                <w:rtl w:val="0"/>
                <w:lang w:val="it-IT"/>
              </w:rPr>
            </w:pPr>
            <w:r>
              <w:rPr>
                <w:rStyle w:val="Aucun"/>
                <w:shd w:val="nil" w:color="auto" w:fill="auto"/>
                <w:rtl w:val="0"/>
                <w:lang w:val="it-IT"/>
              </w:rPr>
              <w:t>Possibilit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 commander des versions papier, si propos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de-DE"/>
                <w14:textFill>
                  <w14:solidFill>
                    <w14:srgbClr w14:val="B08D3E"/>
                  </w14:solidFill>
                </w14:textFill>
              </w:rPr>
              <w:t>Abonnements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Souscription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des bouquets ou </w:t>
            </w:r>
            <w:r>
              <w:rPr>
                <w:rStyle w:val="Aucun"/>
                <w:shd w:val="nil" w:color="auto" w:fill="auto"/>
                <w:rtl w:val="0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abonnement mensuel / annuel.</w:t>
            </w:r>
          </w:p>
        </w:tc>
      </w:tr>
    </w:tbl>
    <w:p>
      <w:pPr>
        <w:pStyle w:val="List Paragraph"/>
        <w:widowControl w:val="0"/>
        <w:spacing w:after="60"/>
        <w:jc w:val="both"/>
      </w:pPr>
    </w:p>
    <w:p>
      <w:pPr>
        <w:pStyle w:val="List Paragraph"/>
        <w:widowControl w:val="0"/>
        <w:spacing w:after="60"/>
        <w:jc w:val="both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9. GROSSISTES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en-US"/>
                <w14:textFill>
                  <w14:solidFill>
                    <w14:srgbClr w14:val="E5E9F2"/>
                  </w14:solidFill>
                </w14:textFill>
              </w:rPr>
              <w:t xml:space="preserve">  —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e5e9f2"/>
                <w:sz w:val="18"/>
                <w:szCs w:val="18"/>
                <w:u w:color="e5e9f2"/>
                <w:shd w:val="nil" w:color="auto" w:fill="auto"/>
                <w:rtl w:val="0"/>
                <w:lang w:val="fr-FR"/>
                <w14:textFill>
                  <w14:solidFill>
                    <w14:srgbClr w14:val="E5E9F2"/>
                  </w14:solidFill>
                </w14:textFill>
              </w:rPr>
              <w:t>Achat en gros pour revente</w:t>
            </w:r>
          </w:p>
        </w:tc>
      </w:tr>
      <w:tr>
        <w:tblPrEx>
          <w:shd w:val="clear" w:color="auto" w:fill="ced7e7"/>
        </w:tblPrEx>
        <w:trPr>
          <w:trHeight w:val="1265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Aucun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en-US"/>
                <w14:textFill>
                  <w14:solidFill>
                    <w14:srgbClr w14:val="B08D3E"/>
                  </w14:solidFill>
                </w14:textFill>
              </w:rPr>
              <w:t>Achat &amp; d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p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ô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14:textFill>
                  <w14:solidFill>
                    <w14:srgbClr w14:val="B08D3E"/>
                  </w14:solidFill>
                </w14:textFill>
              </w:rPr>
              <w:t>t</w:t>
            </w:r>
          </w:p>
          <w:p>
            <w:pPr>
              <w:pStyle w:val="List Paragraph"/>
              <w:numPr>
                <w:ilvl w:val="0"/>
                <w:numId w:val="11"/>
              </w:numPr>
              <w:bidi w:val="0"/>
              <w:spacing w:after="55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Achat de livres en grande quantit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(licences multiples).</w:t>
            </w:r>
          </w:p>
          <w:p>
            <w:pPr>
              <w:pStyle w:val="List Paragraph"/>
              <w:numPr>
                <w:ilvl w:val="0"/>
                <w:numId w:val="11"/>
              </w:numPr>
              <w:bidi w:val="0"/>
              <w:spacing w:after="55"/>
              <w:ind w:right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</w:rPr>
              <w:t>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</w:rPr>
              <w:t>p</w:t>
            </w:r>
            <w:r>
              <w:rPr>
                <w:rStyle w:val="Aucun"/>
                <w:shd w:val="nil" w:color="auto" w:fill="auto"/>
                <w:rtl w:val="0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 de commandes group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pt-PT"/>
              </w:rPr>
              <w:t>es.</w:t>
            </w:r>
          </w:p>
          <w:p>
            <w:pPr>
              <w:pStyle w:val="List Paragraph"/>
              <w:bidi w:val="0"/>
              <w:spacing w:after="55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outline w:val="0"/>
                <w:color w:val="b08d3e"/>
                <w:sz w:val="19"/>
                <w:szCs w:val="19"/>
                <w:u w:color="b08d3e"/>
                <w:shd w:val="nil" w:color="auto" w:fill="auto"/>
                <w:rtl w:val="0"/>
                <w:lang w:val="fr-FR"/>
                <w14:textFill>
                  <w14:solidFill>
                    <w14:srgbClr w14:val="B08D3E"/>
                  </w14:solidFill>
                </w14:textFill>
              </w:rPr>
              <w:t>Notifications</w:t>
            </w:r>
          </w:p>
          <w:p>
            <w:pPr>
              <w:pStyle w:val="List Paragraph"/>
              <w:numPr>
                <w:ilvl w:val="0"/>
                <w:numId w:val="11"/>
              </w:numPr>
              <w:bidi w:val="0"/>
              <w:spacing w:after="55"/>
              <w:ind w:right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</w:rPr>
              <w:t>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ception de notifications automatiques pour les nouveaut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et les meilleures ventes.</w:t>
            </w:r>
          </w:p>
        </w:tc>
      </w:tr>
    </w:tbl>
    <w:p>
      <w:pPr>
        <w:pStyle w:val="List Paragraph"/>
        <w:widowControl w:val="0"/>
        <w:spacing w:after="60"/>
        <w:jc w:val="both"/>
      </w:pPr>
    </w:p>
    <w:p>
      <w:pPr>
        <w:pStyle w:val="List Paragraph"/>
        <w:widowControl w:val="0"/>
        <w:spacing w:after="60"/>
        <w:jc w:val="both"/>
      </w:pP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4.1.1 Synth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se des acc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s par r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ô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le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2400"/>
        <w:gridCol w:w="4200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ô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le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gorie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Fonction principale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Administrateur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Interne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Vue et acc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 globaux, tarification, relances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Maquettistes / Chef Maquettiste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Interne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Catalogue, m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tadonn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es, validation &amp; mise en ligne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Gestionnaire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Interne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Gestion du stock et de la livraison des livres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Intelligence Artificielle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Transverse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tadonn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es, classification (discipline/langue/pays), bouquets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Juriste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Interne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Contrats, droits d'auteur, relances impay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Auteur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Externe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Suivi des ventes, achats, d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t pour 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tudes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Universit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Externe / partenaire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Statistiques, ventes, bouquets, redevances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diteurs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Externe / partenaire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D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 assist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par IA, statistiques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Clients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Externe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Lecture en ligne, extraits, achat, abonnement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Grossistes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Externe / partenaire</w:t>
            </w:r>
          </w:p>
        </w:tc>
        <w:tc>
          <w:tcPr>
            <w:tcW w:type="dxa" w:w="4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Achat en gros, d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ô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 group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, notifications</w:t>
            </w:r>
          </w:p>
        </w:tc>
      </w:tr>
    </w:tbl>
    <w:p>
      <w:pPr>
        <w:pStyle w:val="Titre 2"/>
        <w:widowControl w:val="0"/>
        <w:spacing w:before="260" w:after="140"/>
      </w:pPr>
    </w:p>
    <w:p>
      <w:pPr>
        <w:pStyle w:val="Titre 2"/>
        <w:widowControl w:val="0"/>
        <w:spacing w:before="260" w:after="140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Titre 2"/>
        <w:widowControl w:val="0"/>
        <w:spacing w:before="260" w:after="140"/>
      </w:pP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 xml:space="preserve">▲ 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LAHATh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:lang w:val="it-IT"/>
          <w14:textFill>
            <w14:solidFill>
              <w14:srgbClr w14:val="59595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que comme module int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14:textFill>
            <w14:solidFill>
              <w14:srgbClr w14:val="595959"/>
            </w14:solidFill>
          </w14:textFill>
        </w:rPr>
        <w:t>gr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é 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dans LahaMarchand 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— </w:t>
      </w:r>
      <w:r>
        <w:rPr>
          <w:rStyle w:val="Aucun"/>
          <w:i w:val="1"/>
          <w:iCs w:val="1"/>
          <w:outline w:val="0"/>
          <w:color w:val="595959"/>
          <w:sz w:val="18"/>
          <w:szCs w:val="18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Vue des composants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4.2 Gestion du catalogue universitaire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Classement des contenus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en-US"/>
        </w:rPr>
      </w:pPr>
      <w:r>
        <w:rPr>
          <w:rStyle w:val="Aucun"/>
          <w:rtl w:val="0"/>
          <w:lang w:val="en-US"/>
        </w:rPr>
        <w:t xml:space="preserve">Pays </w:t>
      </w:r>
      <w:r>
        <w:rPr>
          <w:rStyle w:val="Aucun"/>
          <w:rtl w:val="0"/>
        </w:rPr>
        <w:t xml:space="preserve">→ </w:t>
      </w:r>
      <w:r>
        <w:rPr>
          <w:rStyle w:val="Aucun"/>
          <w:rtl w:val="0"/>
        </w:rPr>
        <w:t>Universit</w:t>
      </w:r>
      <w:r>
        <w:rPr>
          <w:rStyle w:val="Aucun"/>
          <w:rtl w:val="0"/>
        </w:rPr>
        <w:t xml:space="preserve">é → </w:t>
      </w:r>
      <w:r>
        <w:rPr>
          <w:rStyle w:val="Aucun"/>
          <w:rtl w:val="0"/>
        </w:rPr>
        <w:t>Facult</w:t>
      </w:r>
      <w:r>
        <w:rPr>
          <w:rStyle w:val="Aucun"/>
          <w:rtl w:val="0"/>
        </w:rPr>
        <w:t xml:space="preserve">é → </w:t>
      </w: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partement </w:t>
      </w:r>
      <w:r>
        <w:rPr>
          <w:rStyle w:val="Aucun"/>
          <w:rtl w:val="0"/>
        </w:rPr>
        <w:t xml:space="preserve">→ </w:t>
      </w:r>
      <w:r>
        <w:rPr>
          <w:rStyle w:val="Aucun"/>
          <w:rtl w:val="0"/>
          <w:lang w:val="it-IT"/>
        </w:rPr>
        <w:t xml:space="preserve">Discipline </w:t>
      </w:r>
      <w:r>
        <w:rPr>
          <w:rStyle w:val="Aucun"/>
          <w:rtl w:val="0"/>
        </w:rPr>
        <w:t xml:space="preserve">→ </w:t>
      </w:r>
      <w:r>
        <w:rPr>
          <w:rStyle w:val="Aucun"/>
          <w:rtl w:val="0"/>
          <w:lang w:val="fr-FR"/>
        </w:rPr>
        <w:t>Collection.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Classification par langue : chaque ouvrage est rattach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  <w:lang w:val="fr-FR"/>
        </w:rPr>
        <w:t>une ou plusieurs langues (fran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fr-FR"/>
        </w:rPr>
        <w:t>ais, anglais, etc.).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Classification par pays : LAHATh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es-ES_tradnl"/>
        </w:rPr>
        <w:t xml:space="preserve">que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tant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ploy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dans plusieurs pays, chaque ouvrage et chaque statistique peuvent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it-IT"/>
        </w:rPr>
        <w:t>tre filtr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par pays de rattachement.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Moteur de recherche full-text avec filtres avanc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(discipline, langue, pays, universit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Classification IA automatique par 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me et 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e, avec possibilit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correction manuelle.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Gestion bibliographique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ISBN (papier et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rique), DOI, ISSN.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Auteurs, co-auteurs, directeurs de publication, traducteurs.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 xml:space="preserve">Langues,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dition, date de publication, territoire d'exploitation.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Types de contenus accept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14:textFill>
            <w14:solidFill>
              <w14:srgbClr w14:val="B08D3E"/>
            </w14:solidFill>
          </w14:textFill>
        </w:rPr>
        <w:t>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Livres papier et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riques (EPUB, PDF).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pt-PT"/>
        </w:rPr>
      </w:pPr>
      <w:r>
        <w:rPr>
          <w:rStyle w:val="Aucun"/>
          <w:rtl w:val="0"/>
          <w:lang w:val="pt-PT"/>
        </w:rPr>
        <w:t>Livres audio (MP3, M4B).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Revues scientifiques,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moires, 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pt-PT"/>
        </w:rPr>
        <w:t>ses.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Bouquets documentaires et abonnements institutionnels.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4.3 Mod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les commerciaux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it-IT"/>
        </w:rPr>
      </w:pPr>
      <w:r>
        <w:rPr>
          <w:rStyle w:val="Aucun"/>
          <w:rtl w:val="0"/>
          <w:lang w:val="it-IT"/>
        </w:rPr>
        <w:t xml:space="preserve">Vente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it-IT"/>
        </w:rPr>
        <w:t>l'unit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(achat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finitif).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Abonnement individuel ou institutionnel.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Bouquet documentaire (acc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multi-ouvrages par universit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it-IT"/>
        </w:rPr>
      </w:pPr>
      <w:r>
        <w:rPr>
          <w:rStyle w:val="Aucun"/>
          <w:rtl w:val="0"/>
          <w:lang w:val="it-IT"/>
        </w:rPr>
        <w:t>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libre (open access) avec statistiques.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5. Module D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p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ô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 xml:space="preserve">t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— É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diteurs Tiers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08d3e"/>
          <w:sz w:val="20"/>
          <w:szCs w:val="20"/>
          <w:u w:color="b08d3e"/>
          <w:rtl w:val="0"/>
          <w14:textFill>
            <w14:solidFill>
              <w14:srgbClr w14:val="B08D3E"/>
            </w14:solidFill>
          </w14:textFill>
        </w:rPr>
        <w:t>★</w:t>
      </w:r>
      <w:r>
        <w:rPr>
          <w:rStyle w:val="Aucun"/>
          <w:b w:val="1"/>
          <w:bCs w:val="1"/>
          <w:outline w:val="0"/>
          <w:color w:val="b08d3e"/>
          <w:sz w:val="20"/>
          <w:szCs w:val="20"/>
          <w:u w:color="b08d3e"/>
          <w:rtl w:val="0"/>
          <w14:textFill>
            <w14:solidFill>
              <w14:srgbClr w14:val="B08D3E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b08d3e"/>
          <w:sz w:val="20"/>
          <w:szCs w:val="20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Nouveau module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Ce module permet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maisons d'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dition partenaires de 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poser leurs ouvrages num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riques sur LAHATh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que, de g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rer leurs m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tadonn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es, et de les mettre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disposition des utilisateurs selon les conditions commerciales n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goci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es avec LAHA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ditions.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 xml:space="preserve">5.1 Espace 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diteur tiers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 xml:space="preserve">Compte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diteur avec authentification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e (OAuth 2.0 / SSO).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Tableau de bord :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>ts, consultations,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chargements, revenus.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Interface de gestion du catalogue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pos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it-IT"/>
        </w:rPr>
      </w:pPr>
      <w:r>
        <w:rPr>
          <w:rStyle w:val="Aucun"/>
          <w:rtl w:val="0"/>
          <w:lang w:val="it-IT"/>
        </w:rPr>
        <w:t>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aux rapports statistiques et financiers li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ses ouvrages.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Journaux d'acc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et rapports de tra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it-IT"/>
        </w:rPr>
        <w:t>abilit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5.2 Modes de d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p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ô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t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L'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diteur tiers peut soumettre ses ouvrages selon trois modalit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: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Interface web : formulaire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>t unitaire ou en lot (ZIP multifichiers).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en-US"/>
        </w:rPr>
      </w:pPr>
      <w:r>
        <w:rPr>
          <w:rStyle w:val="Aucun"/>
          <w:rtl w:val="0"/>
          <w:lang w:val="en-US"/>
        </w:rPr>
        <w:t>API REST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: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versement programmatique avec authentification par cl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en-US"/>
        </w:rPr>
        <w:t>API ou OAuth 2.0.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Import de catalogue : upload d'un fichier CSV, JSON ou ONIX 3.0 permettant la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ation ou mise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jour en masse des notices bibliographiques et le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versement associ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des fichiers.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5.3 Gestion des m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>tadonn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es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chaque 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t, l'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diteur renseigne ou importe les m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tadonn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suivantes :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Identification de l'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œ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uvre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Titre principal et sous-titre.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nl-NL"/>
        </w:rPr>
      </w:pPr>
      <w:r>
        <w:rPr>
          <w:rStyle w:val="Aucun"/>
          <w:rtl w:val="0"/>
          <w:lang w:val="nl-NL"/>
        </w:rPr>
        <w:t>ISBN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rique et/ou papier.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 xml:space="preserve">DOI (optionnel), langue(s), date de publication,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dition.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Contributeurs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Auteur(s) avec ORCID optionnel.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Co-auteurs, traducteurs,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faciers.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Directeur(s) de publication.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en-US"/>
          <w14:textFill>
            <w14:solidFill>
              <w14:srgbClr w14:val="B08D3E"/>
            </w14:solidFill>
          </w14:textFill>
        </w:rPr>
        <w:t>Classification th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matique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es-ES_tradnl"/>
        </w:rPr>
      </w:pPr>
      <w:r>
        <w:rPr>
          <w:rStyle w:val="Aucun"/>
          <w:rtl w:val="0"/>
          <w:lang w:val="es-ES_tradnl"/>
        </w:rPr>
        <w:t>Disciplines acad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miques.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Mots-cl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s libres.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Public cible (niveau universitaire, professionnel, grand public).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Informations commerciales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Prix unitaire par devise et par pays.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Mod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le de vente : achat, abonnement, bouquet, 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libre.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Territoire(s) d'exploitation autoris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(s).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it-IT"/>
        </w:rPr>
      </w:pPr>
      <w:r>
        <w:rPr>
          <w:rStyle w:val="Aucun"/>
          <w:rtl w:val="0"/>
          <w:lang w:val="it-IT"/>
        </w:rPr>
        <w:t>Date de disponibilit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es-ES_tradnl"/>
        </w:rPr>
        <w:t xml:space="preserve">et embargo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ventuel.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Description &amp; visuels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sum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pt-PT"/>
        </w:rPr>
        <w:t>/ quatri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me de couverture.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Biographie des auteurs.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Image de couverture haute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solution (JPEG/PNG).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Droits et licences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Licence applicable (tous droits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serv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s, Creative Commons, etc.).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f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 du contrat sign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avec LAHA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ditions.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Taux de redevance convenu.</w:t>
      </w:r>
    </w:p>
    <w:p>
      <w:pPr>
        <w:pStyle w:val="List Paragraph"/>
        <w:spacing w:after="60"/>
        <w:jc w:val="both"/>
      </w:pP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ced7e7"/>
        </w:tblPrEx>
        <w:trPr>
          <w:trHeight w:val="594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ecd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14:textFill>
                  <w14:solidFill>
                    <w14:srgbClr w14:val="1F3864"/>
                  </w14:solidFill>
                </w14:textFill>
              </w:rPr>
              <w:t>🤖</w:t>
            </w:r>
            <w:r>
              <w:rPr>
                <w:rStyle w:val="Aucun"/>
                <w:rFonts w:ascii="Arial Unicode MS" w:hAnsi="Arial Unicode MS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14:textFill>
                  <w14:solidFill>
                    <w14:srgbClr w14:val="1F3864"/>
                  </w14:solidFill>
                </w14:textFill>
              </w:rPr>
              <w:t xml:space="preserve">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it-IT"/>
                <w14:textFill>
                  <w14:solidFill>
                    <w14:srgbClr w14:val="1F3864"/>
                  </w14:solidFill>
                </w14:textFill>
              </w:rPr>
              <w:t>L'IA assiste l'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diteur dans la classification th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matique automatique, la suggestion de mots-cl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s, la g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14:textFill>
                  <w14:solidFill>
                    <w14:srgbClr w14:val="1F3864"/>
                  </w14:solidFill>
                </w14:textFill>
              </w:rPr>
              <w:t>n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ration de r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en-US"/>
                <w14:textFill>
                  <w14:solidFill>
                    <w14:srgbClr w14:val="1F3864"/>
                  </w14:solidFill>
                </w14:textFill>
              </w:rPr>
              <w:t>sum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s et la d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tection d'incoh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rences dans les m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es-ES_tradnl"/>
                <w14:textFill>
                  <w14:solidFill>
                    <w14:srgbClr w14:val="1F3864"/>
                  </w14:solidFill>
                </w14:textFill>
              </w:rPr>
              <w:t>tadonn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pt-PT"/>
                <w14:textFill>
                  <w14:solidFill>
                    <w14:srgbClr w14:val="1F3864"/>
                  </w14:solidFill>
                </w14:textFill>
              </w:rPr>
              <w:t>es.</w:t>
            </w:r>
          </w:p>
        </w:tc>
      </w:tr>
    </w:tbl>
    <w:p>
      <w:pPr>
        <w:pStyle w:val="List Paragraph"/>
        <w:widowControl w:val="0"/>
        <w:spacing w:after="60"/>
        <w:jc w:val="both"/>
      </w:pPr>
    </w:p>
    <w:p>
      <w:pPr>
        <w:pStyle w:val="List Paragraph"/>
        <w:widowControl w:val="0"/>
        <w:spacing w:after="60"/>
        <w:jc w:val="both"/>
      </w:pP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5.4 API d'import de catalogue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L'API permet aux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diteurs disposant de syst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mes d'information (ERP, logiciel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ditorial) de synchroniser automatiquement leur catalogue avec LAHATh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que.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Fonctionnalit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14:textFill>
            <w14:solidFill>
              <w14:srgbClr w14:val="B08D3E"/>
            </w14:solidFill>
          </w14:textFill>
        </w:rPr>
        <w:t>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it-IT"/>
        </w:rPr>
      </w:pPr>
      <w:r>
        <w:rPr>
          <w:rStyle w:val="Aucun"/>
          <w:rtl w:val="0"/>
          <w:lang w:val="it-IT"/>
        </w:rPr>
        <w:t>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ation, mise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jour et suppression de notices bibliographiques.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versement des fichiers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riques (EPUB, PDF, audio) et des couvertures.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 xml:space="preserve">Mise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jour des prix, territoires et restrictions.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Consultation du statut de validation des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pt-PT"/>
        </w:rPr>
        <w:t>ts.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cup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des statistiques de consultation et de vente.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Standards techniques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ONIX 3.0 pour les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tadonn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bibliographiques.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JSON REST pour les 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rations courantes.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Multipart/form-data pour les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versements de fichiers volumineux.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HTTPS obligatoire, cl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s API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vocables, OAuth 2.0 (Client Credentials).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File d'attente asynchrone pour les gros catalogues avec notification par e-mail.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5.5 Flux de validation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tapes du flux de 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 et de validation des ouvrages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diteurs tiers :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1.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>t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diteur (interface web ou API).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2. Contr</w:t>
      </w:r>
      <w:r>
        <w:rPr>
          <w:rStyle w:val="Aucun"/>
          <w:rtl w:val="0"/>
        </w:rPr>
        <w:t>ô</w:t>
      </w:r>
      <w:r>
        <w:rPr>
          <w:rStyle w:val="Aucun"/>
          <w:rtl w:val="0"/>
          <w:lang w:val="fr-FR"/>
        </w:rPr>
        <w:t>le automatique : format des fichiers, compl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tude des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tadonn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es, anti-virus.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3. Examen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quipe LAHA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ditions : conformit</w:t>
      </w:r>
      <w:r>
        <w:rPr>
          <w:rStyle w:val="Aucun"/>
          <w:rtl w:val="0"/>
          <w:lang w:val="fr-FR"/>
        </w:rPr>
        <w:t>é é</w:t>
      </w:r>
      <w:r>
        <w:rPr>
          <w:rStyle w:val="Aucun"/>
          <w:rtl w:val="0"/>
          <w:lang w:val="fr-FR"/>
        </w:rPr>
        <w:t>ditoriale et 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rification des droits.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en-US"/>
        </w:rPr>
      </w:pPr>
      <w:r>
        <w:rPr>
          <w:rStyle w:val="Aucun"/>
          <w:rtl w:val="0"/>
          <w:lang w:val="en-US"/>
        </w:rPr>
        <w:t xml:space="preserve">4. Notification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diteur : approbation ou demande de correction avec commentaires.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5. Publication sur LAHATh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pt-PT"/>
        </w:rPr>
        <w:t>que apr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validation finale.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6. Protection Anti-Piratage et S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curit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 xml:space="preserve">é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des Fichiers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syst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me de protection s'applique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l'ensemble des ouvrages num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riques distribu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sur LAHATh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que, qu'ils soient publi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 par LAHA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ditions ou par des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diteurs tiers. Chaque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diteur configure les protections applicables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ses propres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œ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uvres.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600"/>
        <w:gridCol w:w="3900"/>
        <w:gridCol w:w="1900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Type de protection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Formats</w:t>
            </w:r>
          </w:p>
        </w:tc>
        <w:tc>
          <w:tcPr>
            <w:tcW w:type="dxa" w:w="3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Activation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Filigrane visible (Watermark)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PDF, EPUB</w:t>
            </w:r>
          </w:p>
        </w:tc>
        <w:tc>
          <w:tcPr>
            <w:tcW w:type="dxa" w:w="3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Configurable par 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œ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uvre, position et opacit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Par l'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diteur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Tatouage invisible (par utilisateur)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EPUB, PDF</w:t>
            </w:r>
          </w:p>
        </w:tc>
        <w:tc>
          <w:tcPr>
            <w:tcW w:type="dxa" w:w="3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ID unique li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à 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l'utilisateur, r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sistant aux modifications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Par l'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diteur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LCP / DRM (Readium)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EPUB</w:t>
            </w:r>
          </w:p>
        </w:tc>
        <w:tc>
          <w:tcPr>
            <w:tcW w:type="dxa" w:w="3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Chiffrement, appareils autoris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s, dur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e de licence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Par l'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diteur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Restriction t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l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chargement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Word, PDF</w:t>
            </w:r>
          </w:p>
        </w:tc>
        <w:tc>
          <w:tcPr>
            <w:tcW w:type="dxa" w:w="3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Lecture seule, blocage copier-coller / impression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Par l'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diteur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Chiffrement audio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MP3 / M4B</w:t>
            </w:r>
          </w:p>
        </w:tc>
        <w:tc>
          <w:tcPr>
            <w:tcW w:type="dxa" w:w="3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Streaming uniquement, filigrane audio invisible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Automatique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Tra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abilit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compl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te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Tous formats</w:t>
            </w:r>
          </w:p>
        </w:tc>
        <w:tc>
          <w:tcPr>
            <w:tcW w:type="dxa" w:w="3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ID + Utilisateur + IP + Appareil + Code fichier</w:t>
            </w:r>
          </w:p>
        </w:tc>
        <w:tc>
          <w:tcPr>
            <w:tcW w:type="dxa" w:w="1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Automatique</w:t>
            </w:r>
          </w:p>
        </w:tc>
      </w:tr>
    </w:tbl>
    <w:p>
      <w:pPr>
        <w:pStyle w:val="Titre"/>
        <w:widowControl w:val="0"/>
        <w:spacing w:before="340" w:after="200"/>
      </w:pPr>
    </w:p>
    <w:p>
      <w:pPr>
        <w:pStyle w:val="Titre"/>
        <w:widowControl w:val="0"/>
        <w:spacing w:before="340" w:after="200"/>
      </w:pP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6.1 Filigrane num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rique visible (Watermark)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Mention du nom de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diteur, du titre et/ou de la plateforme LAHATH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es-ES_tradnl"/>
        </w:rPr>
        <w:t>QUE.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es-ES_tradnl"/>
        </w:rPr>
      </w:pPr>
      <w:r>
        <w:rPr>
          <w:rStyle w:val="Aucun"/>
          <w:rtl w:val="0"/>
          <w:lang w:val="es-ES_tradnl"/>
        </w:rPr>
        <w:t xml:space="preserve">Configurable par 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  <w:lang w:val="fr-FR"/>
        </w:rPr>
        <w:t>uvre (activation/d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sactivation, position, opacit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texte).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Appliqu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dynamiquement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la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du fichier distribu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Compatible avec les formats PDF et EPUB.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6.2 Tatouage num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rique invisible (Watermark par utilisateur)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 xml:space="preserve">Identifiant unique liant le fichier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l'utilisateur authentifi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,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 xml:space="preserve">la date et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l'appareil.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sistant aux modifications courantes (compression, conversion, impression/scan).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Permet la tra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it-IT"/>
        </w:rPr>
        <w:t>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en cas de redistribution non autoris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Activable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diteur pour chaque 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</w:rPr>
        <w:t>uvre.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6.3 LCP / DRM (Licensed Content Protection 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— 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standard Readium)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Chiffrement des fichiers EPUB selon le standard LCP.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Lecture uniquement sur les appareils autoris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et applications compatibles Readium.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Gestion des licences :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d'acc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s, nombre d'appareils simultan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s, renouvellement.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Activable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diteur pour chaque 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</w:rPr>
        <w:t>uvre.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6.4 Restriction de t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l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chargement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sactivation totale du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chargement (consultation en ligne uniquement).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chargement autoris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uniquement en version Word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 (lecture seule, sans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dition).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Limitation du nombre de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chargements par utilisateur et par 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riode.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Blocage du copier-coller et de l'impression configurable par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diteur.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6.5 Tra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ç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abilit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 xml:space="preserve">é 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compl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te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Identifiant unique de la transaction.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Utilisateur authentifi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Date et heure, adresse IP et pays d'origine.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Appareil utilis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Code de tra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it-IT"/>
        </w:rPr>
        <w:t>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du fichier distribu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7. Int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gration et Synchronisation des Ventes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7.1 Synchronisation des sites web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Tous les sites e-commerce LAHA sont connect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 automatiquement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LAHA Marchand. Chaque vente est transmise en temps 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el avec les donn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suivantes : 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rence de commande, client, produit, format, prix, date, mode de paiement, pays d'origine.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Formats de produits pris en charge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Livre papier.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Livre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rique (EPUB, PDF).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Livre audio.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Bouquet documentaire.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de-DE"/>
        </w:rPr>
      </w:pPr>
      <w:r>
        <w:rPr>
          <w:rStyle w:val="Aucun"/>
          <w:rtl w:val="0"/>
          <w:lang w:val="de-DE"/>
        </w:rPr>
        <w:t>Abonnement.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7.2 Indicateurs de ventes num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riques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Revenus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riques par ouvrage, auteur, universit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pays.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chargements, licences actives, abonnements en cours.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Consultations en ligne et temps de lecture.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8. Gestion des Livres Audio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8.1 Production et import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Importation de fichiers audio (MP3, M4B).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Gestion de plusieurs narrateurs et versions multilingues.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 xml:space="preserve">Association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la version papier ou num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rique correspondante.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8.2 Lecture audio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en-US"/>
        </w:rPr>
      </w:pPr>
      <w:r>
        <w:rPr>
          <w:rStyle w:val="Aucun"/>
          <w:rtl w:val="0"/>
          <w:lang w:val="en-US"/>
        </w:rPr>
        <w:t>Streaming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chargement autoris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selon les droits.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Reprise automatique de la derni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it-IT"/>
        </w:rPr>
        <w:t>re position.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glage de vitesse de lecture.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Lecture hors connexion.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8.3 Statistiques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Nombre d'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coutes, temps total d'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coute.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Taux de compl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tion, nombre d'utilisateurs actifs.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9. API LAHATh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es-ES_tradnl"/>
          <w14:textFill>
            <w14:solidFill>
              <w14:srgbClr w14:val="1F3864"/>
            </w14:solidFill>
          </w14:textFill>
        </w:rPr>
        <w:t xml:space="preserve">que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—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Acc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s Partenaires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L'API permet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des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tablissements tiers d'acc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der au catalogue LAHATh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 pour consultation, souscription et int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gration dans leurs propres syst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mes (LMS, SIGB, portail documentaire).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Partenaires cibles : universit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>s, biblioth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it-IT"/>
          <w14:textFill>
            <w14:solidFill>
              <w14:srgbClr w14:val="59595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ques, centres de recherche, plateformes e-learning, minist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it-IT"/>
          <w14:textFill>
            <w14:solidFill>
              <w14:srgbClr w14:val="595959"/>
            </w14:solidFill>
          </w14:textFill>
        </w:rPr>
        <w:t>è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res, 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coles sup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595959"/>
          <w:sz w:val="20"/>
          <w:szCs w:val="20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rieures.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9.1 Fonctionnalit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Consultation du catalogue et recherche documentaire.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rification des licences et souscription aux bouquets.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Achat d'ouvrages et consultation des statistiques d'usage.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9.2 S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curit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Cl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s API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et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vocables depuis l'espace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diteur.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en-US"/>
        </w:rPr>
      </w:pPr>
      <w:r>
        <w:rPr>
          <w:rStyle w:val="Aucun"/>
          <w:rtl w:val="0"/>
          <w:lang w:val="en-US"/>
        </w:rPr>
        <w:t>Authentification OAuth 2.0 (Client Credentials pour 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grations syst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</w:rPr>
        <w:t>me).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Single Sign-On (SSO) pour les portails partenaires.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HTTPS obligatoire, journalisation compl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te de toutes les requ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pt-PT"/>
        </w:rPr>
        <w:t>tes.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10. Gestion des Ventes et des Redevances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10.1 Calcul automatique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Pour chaque vente ou consultation, le syst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calcule automatiquement le chiffre d'affaires, les droits d'auteur et les redevances (universit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s ou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diteurs tiers).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10.2 Redevance universitaire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Chaque universit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partenaire per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oit 15 % des revenus g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par ses ouvrages, calcul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automatiquement par le syst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me.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 xml:space="preserve">10.3 Redevance 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diteurs tiers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taux est 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fini dans le contrat de partenariat. Le syst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calcule et reporte automatiquement ces montants dans les tableaux de bord d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di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11. Bouquets Documentaires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11.1 Principe de r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partition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revenus issus des bouquets documentaires sont 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partis selon l'utilisation 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elle des contenus, en tenant compte des consultations, pages lues, 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chargements, temps de lecture et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coutes audio.</w:t>
      </w:r>
    </w:p>
    <w:p>
      <w:pPr>
        <w:pStyle w:val="Titre 2"/>
        <w:spacing w:before="260" w:after="140"/>
      </w:pPr>
      <w:r>
        <w:rPr>
          <w:rStyle w:val="Aucu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3048000" cy="4305300"/>
            <wp:effectExtent l="0" t="0" r="0" b="0"/>
            <wp:docPr id="1073741826" name="officeArt object" descr="cc5fc268b26476d6e5e5f368f470f7e060f487d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c5fc268b26476d6e5e5f368f470f7e060f487d2.jpeg" descr="cc5fc268b26476d6e5e5f368f470f7e060f487d2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305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itre 2"/>
        <w:spacing w:before="260" w:after="140"/>
      </w:pP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14:textFill>
            <w14:solidFill>
              <w14:srgbClr w14:val="595959"/>
            </w14:solidFill>
          </w14:textFill>
        </w:rPr>
        <w:t xml:space="preserve">▲ 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14:textFill>
            <w14:solidFill>
              <w14:srgbClr w14:val="595959"/>
            </w14:solidFill>
          </w14:textFill>
        </w:rPr>
        <w:t>R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>é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partition des redevances universitaires 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en-US"/>
          <w14:textFill>
            <w14:solidFill>
              <w14:srgbClr w14:val="595959"/>
            </w14:solidFill>
          </w14:textFill>
        </w:rPr>
        <w:t xml:space="preserve">— 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fr-FR"/>
          <w14:textFill>
            <w14:solidFill>
              <w14:srgbClr w14:val="595959"/>
            </w14:solidFill>
          </w14:textFill>
        </w:rPr>
        <w:t xml:space="preserve">Exemple bouquet 10 000 </w:t>
      </w:r>
      <w:r>
        <w:rPr>
          <w:rStyle w:val="Aucun"/>
          <w:i w:val="1"/>
          <w:iCs w:val="1"/>
          <w:outline w:val="0"/>
          <w:color w:val="595959"/>
          <w:sz w:val="17"/>
          <w:szCs w:val="17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€</w:t>
      </w:r>
    </w:p>
    <w:p>
      <w:pPr>
        <w:pStyle w:val="Titre 2"/>
        <w:spacing w:before="260" w:after="140"/>
      </w:pP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 xml:space="preserve">11.2 Exemple de calcul (bouquet 10 000 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:lang w:val="pt-PT"/>
          <w14:textFill>
            <w14:solidFill>
              <w14:srgbClr w14:val="1F3864"/>
            </w14:solidFill>
          </w14:textFill>
        </w:rPr>
        <w:t>€</w:t>
      </w:r>
      <w:r>
        <w:rPr>
          <w:rStyle w:val="Aucun"/>
          <w:b w:val="1"/>
          <w:bCs w:val="1"/>
          <w:outline w:val="0"/>
          <w:color w:val="1f3864"/>
          <w:sz w:val="24"/>
          <w:szCs w:val="24"/>
          <w:u w:color="1f3864"/>
          <w:rtl w:val="0"/>
          <w14:textFill>
            <w14:solidFill>
              <w14:srgbClr w14:val="1F3864"/>
            </w14:solidFill>
          </w14:textFill>
        </w:rPr>
        <w:t>)</w:t>
      </w:r>
    </w:p>
    <w:tbl>
      <w:tblPr>
        <w:tblW w:w="102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2400"/>
        <w:gridCol w:w="2400"/>
        <w:gridCol w:w="2400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Universit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Part utilisation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Part du CA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Redevance (15 %)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UAC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90,91 %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9 091 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€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1 363,65 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€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UNA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0,91 %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91 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€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13,65 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€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Universit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de Parakou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8,18 %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818 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€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f8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122,70 </w:t>
            </w:r>
            <w:r>
              <w:rPr>
                <w:rStyle w:val="Aucun"/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€</w:t>
            </w:r>
          </w:p>
        </w:tc>
      </w:tr>
    </w:tbl>
    <w:p>
      <w:pPr>
        <w:pStyle w:val="Titre 2"/>
        <w:widowControl w:val="0"/>
        <w:spacing w:before="260" w:after="140"/>
      </w:pP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 xml:space="preserve">12. Tableaux de Bord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—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Universit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 xml:space="preserve">s, Auteurs,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diteurs Tiers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14:textFill>
            <w14:solidFill>
              <w14:srgbClr w14:val="B08D3E"/>
            </w14:solidFill>
          </w14:textFill>
        </w:rPr>
        <w:t>Universit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14:textFill>
            <w14:solidFill>
              <w14:srgbClr w14:val="B08D3E"/>
            </w14:solidFill>
          </w14:textFill>
        </w:rPr>
        <w:t>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Nombre d'ouvrages, consultations,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chargements,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coutes audio.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Revenus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s, redevances dues, paiements effectu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s, solde restant.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Auteurs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Ventes, revenus, droits acquis, paiements re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pt-PT"/>
        </w:rPr>
        <w:t>us.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diteurs tiers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Catalogue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pos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: nombre d'ouvrages et statut de validation.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Consultations et 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chargements par ouvrage.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Revenus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s, redevances dues, paiements re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pt-PT"/>
        </w:rPr>
        <w:t>us.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Journaux d'acc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et rapports de tra</w:t>
      </w:r>
      <w:r>
        <w:rPr>
          <w:rStyle w:val="Aucun"/>
          <w:rtl w:val="0"/>
        </w:rPr>
        <w:t>ç</w:t>
      </w:r>
      <w:r>
        <w:rPr>
          <w:rStyle w:val="Aucun"/>
          <w:rtl w:val="0"/>
          <w:lang w:val="it-IT"/>
        </w:rPr>
        <w:t>abilit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13. Reporting et Exportation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pt-PT"/>
          <w14:textFill>
            <w14:solidFill>
              <w14:srgbClr w14:val="B08D3E"/>
            </w14:solidFill>
          </w14:textFill>
        </w:rPr>
        <w:t>Export Excel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Ventes, commandes, universit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s, auteurs,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diteurs tiers.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Redevances et statistiques d'utilisation.</w:t>
      </w:r>
    </w:p>
    <w:p>
      <w:pPr>
        <w:pStyle w:val="List Paragraph"/>
        <w:spacing w:after="60"/>
        <w:jc w:val="both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de-DE"/>
          <w14:textFill>
            <w14:solidFill>
              <w14:srgbClr w14:val="B08D3E"/>
            </w14:solidFill>
          </w14:textFill>
        </w:rPr>
        <w:t>Export PDF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Rapports financiers, relev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de droits,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tats de paiement.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Rapports d'activit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par pays, par site, par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diteur.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 xml:space="preserve">14. Intelligence Artificielle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 xml:space="preserve">— 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Fonctions Int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gr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14:textFill>
            <w14:solidFill>
              <w14:srgbClr w14:val="1F3864"/>
            </w14:solidFill>
          </w14:textFill>
        </w:rPr>
        <w:t>es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00"/>
      </w:tblGrid>
      <w:tr>
        <w:tblPrEx>
          <w:shd w:val="clear" w:color="auto" w:fill="ced7e7"/>
        </w:tblPrEx>
        <w:trPr>
          <w:trHeight w:val="594" w:hRule="atLeast"/>
        </w:trPr>
        <w:tc>
          <w:tcPr>
            <w:tcW w:type="dxa" w:w="10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ecd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r défau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14:textFill>
                  <w14:solidFill>
                    <w14:srgbClr w14:val="1F3864"/>
                  </w14:solidFill>
                </w14:textFill>
              </w:rPr>
              <w:t>🤖</w:t>
            </w:r>
            <w:r>
              <w:rPr>
                <w:rStyle w:val="Aucun"/>
                <w:rFonts w:ascii="Arial Unicode MS" w:hAnsi="Arial Unicode MS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14:textFill>
                  <w14:solidFill>
                    <w14:srgbClr w14:val="1F3864"/>
                  </w14:solidFill>
                </w14:textFill>
              </w:rPr>
              <w:t xml:space="preserve">  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L'IA est indispensable pour les r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en-US"/>
                <w14:textFill>
                  <w14:solidFill>
                    <w14:srgbClr w14:val="1F3864"/>
                  </w14:solidFill>
                </w14:textFill>
              </w:rPr>
              <w:t>sum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s, le classement des livres par th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it-IT"/>
                <w14:textFill>
                  <w14:solidFill>
                    <w14:srgbClr w14:val="1F3864"/>
                  </w14:solidFill>
                </w14:textFill>
              </w:rPr>
              <w:t>è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mes et ann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 xml:space="preserve">es, l'assistance aux 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diteurs dans la gestion des m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es-ES_tradnl"/>
                <w14:textFill>
                  <w14:solidFill>
                    <w14:srgbClr w14:val="1F3864"/>
                  </w14:solidFill>
                </w14:textFill>
              </w:rPr>
              <w:t>tadonn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es, et les recommandations personnalis</w:t>
            </w:r>
            <w:r>
              <w:rPr>
                <w:rStyle w:val="Aucun"/>
                <w:rFonts w:ascii="Times New Roman" w:hAnsi="Times New Roman" w:hint="default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fr-FR"/>
                <w14:textFill>
                  <w14:solidFill>
                    <w14:srgbClr w14:val="1F3864"/>
                  </w14:solidFill>
                </w14:textFill>
              </w:rPr>
              <w:t>é</w:t>
            </w:r>
            <w:r>
              <w:rPr>
                <w:rStyle w:val="Aucun"/>
                <w:rFonts w:ascii="Times New Roman" w:hAnsi="Times New Roman"/>
                <w:i w:val="1"/>
                <w:iCs w:val="1"/>
                <w:outline w:val="0"/>
                <w:color w:val="1f3864"/>
                <w:sz w:val="19"/>
                <w:szCs w:val="19"/>
                <w:u w:color="1f3864"/>
                <w:shd w:val="nil" w:color="auto" w:fill="auto"/>
                <w:rtl w:val="0"/>
                <w:lang w:val="pt-PT"/>
                <w14:textFill>
                  <w14:solidFill>
                    <w14:srgbClr w14:val="1F3864"/>
                  </w14:solidFill>
                </w14:textFill>
              </w:rPr>
              <w:t>es.</w:t>
            </w:r>
          </w:p>
        </w:tc>
      </w:tr>
    </w:tbl>
    <w:p>
      <w:pPr>
        <w:pStyle w:val="Titre"/>
        <w:widowControl w:val="0"/>
        <w:spacing w:before="340" w:after="200"/>
      </w:pPr>
    </w:p>
    <w:p>
      <w:pPr>
        <w:pStyle w:val="Titre"/>
        <w:widowControl w:val="0"/>
        <w:spacing w:before="340" w:after="200"/>
      </w:pPr>
    </w:p>
    <w:p>
      <w:pPr>
        <w:pStyle w:val="Titre"/>
        <w:widowControl w:val="0"/>
        <w:spacing w:before="340" w:after="20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fonctions IA int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gr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es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plateforme couvrent :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>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automatique de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sum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partir du texte complet d'un ouvrage.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en-US"/>
        </w:rPr>
      </w:pPr>
      <w:r>
        <w:rPr>
          <w:rStyle w:val="Aucun"/>
          <w:rtl w:val="0"/>
          <w:lang w:val="en-US"/>
        </w:rPr>
        <w:t>Classification th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matique assist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(suggestion de cat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de-DE"/>
        </w:rPr>
        <w:t>gories BISAC/THEMA).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Suggestion de mots-cl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pertinents et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tection d'incoh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rences dans les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tadonn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Classement des ouvrages par disciplines, ann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et niveaux acad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miques.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Recommandations personnalis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aux utilisateurs (biblioth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it-IT"/>
        </w:rPr>
        <w:t>que intelligente).</w:t>
      </w:r>
    </w:p>
    <w:p>
      <w:pPr>
        <w:pStyle w:val="List Paragraph"/>
        <w:numPr>
          <w:ilvl w:val="0"/>
          <w:numId w:val="5"/>
        </w:numPr>
        <w:spacing w:after="60"/>
        <w:jc w:val="both"/>
        <w:rPr>
          <w:lang w:val="fr-FR"/>
        </w:rPr>
      </w:pPr>
      <w:r>
        <w:rPr>
          <w:rStyle w:val="Aucun"/>
          <w:rtl w:val="0"/>
          <w:lang w:val="fr-FR"/>
        </w:rPr>
        <w:t>Rapport de pertinence pour les bouquets documentaires.</w:t>
      </w:r>
    </w:p>
    <w:p>
      <w:pPr>
        <w:pStyle w:val="List Paragraph"/>
        <w:numPr>
          <w:ilvl w:val="0"/>
          <w:numId w:val="5"/>
        </w:numPr>
        <w:spacing w:after="60"/>
        <w:jc w:val="both"/>
      </w:pPr>
      <w:r>
        <w:rPr>
          <w:rStyle w:val="Aucun"/>
          <w:rtl w:val="0"/>
        </w:rPr>
        <w:t xml:space="preserve">Aide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la mod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 du catalogue (contenu, qualit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doublons).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1f3864"/>
          <w:sz w:val="28"/>
          <w:szCs w:val="28"/>
          <w:u w:color="1f3864"/>
          <w:rtl w:val="0"/>
          <w:lang w:val="fr-FR"/>
          <w14:textFill>
            <w14:solidFill>
              <w14:srgbClr w14:val="1F3864"/>
            </w14:solidFill>
          </w14:textFill>
        </w:rPr>
        <w:t>15. Dispositions Finales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volutivit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L'architecture est con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ue pour int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grer de nouvelles filiales nationales, de nouveaux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diteurs partenaires et de nouveaux formats num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riques sans refonte majeure.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14:textFill>
            <w14:solidFill>
              <w14:srgbClr w14:val="B08D3E"/>
            </w14:solidFill>
          </w14:textFill>
        </w:rPr>
        <w:t>S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14:textFill>
            <w14:solidFill>
              <w14:srgbClr w14:val="B08D3E"/>
            </w14:solidFill>
          </w14:textFill>
        </w:rPr>
        <w:t>curit</w:t>
      </w:r>
      <w:r>
        <w:rPr>
          <w:rStyle w:val="Aucun"/>
          <w:b w:val="1"/>
          <w:bCs w:val="1"/>
          <w:outline w:val="0"/>
          <w:color w:val="b08d3e"/>
          <w:sz w:val="21"/>
          <w:szCs w:val="21"/>
          <w:u w:color="b08d3e"/>
          <w:rtl w:val="0"/>
          <w:lang w:val="fr-FR"/>
          <w14:textFill>
            <w14:solidFill>
              <w14:srgbClr w14:val="B08D3E"/>
            </w14:solidFill>
          </w14:textFill>
        </w:rPr>
        <w:t>é</w:t>
      </w:r>
    </w:p>
    <w:p>
      <w:pPr>
        <w:pStyle w:val="Titre"/>
        <w:pBdr>
          <w:top w:val="nil"/>
          <w:left w:val="nil"/>
          <w:bottom w:val="single" w:color="1f3864" w:sz="8" w:space="0" w:shadow="0" w:frame="0"/>
          <w:right w:val="nil"/>
        </w:pBdr>
        <w:spacing w:before="340" w:after="200"/>
      </w:pP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L'ensemble des acc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est s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curis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 OAuth 2.0, MFA pour les administrateurs, et journalisation compl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 de toutes les actions. Les fichiers distribu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sont prot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sz w:val="20"/>
          <w:szCs w:val="2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par chiffrement et tatouage invisible.</w:t>
      </w:r>
    </w:p>
    <w:sectPr>
      <w:headerReference w:type="default" r:id="rId6"/>
      <w:footerReference w:type="default" r:id="rId7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>
      <w:rPr>
        <w:rStyle w:val="Aucun"/>
        <w:outline w:val="0"/>
        <w:color w:val="595959"/>
        <w:sz w:val="17"/>
        <w:szCs w:val="17"/>
        <w:u w:color="595959"/>
        <w:rtl w:val="0"/>
        <w:lang w:val="da-DK"/>
        <w14:textFill>
          <w14:solidFill>
            <w14:srgbClr w14:val="595959"/>
          </w14:solidFill>
        </w14:textFill>
      </w:rPr>
      <w:t xml:space="preserve">Page </w:t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  <w:fldChar w:fldCharType="begin" w:fldLock="0"/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  <w:instrText xml:space="preserve"> PAGE </w:instrText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  <w:fldChar w:fldCharType="separate" w:fldLock="0"/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  <w:fldChar w:fldCharType="end" w:fldLock="0"/>
    </w:r>
    <w:r>
      <w:rPr>
        <w:rStyle w:val="Aucun"/>
        <w:outline w:val="0"/>
        <w:color w:val="595959"/>
        <w:sz w:val="17"/>
        <w:szCs w:val="17"/>
        <w:u w:color="595959"/>
        <w:rtl w:val="0"/>
        <w14:textFill>
          <w14:solidFill>
            <w14:srgbClr w14:val="595959"/>
          </w14:solidFill>
        </w14:textFill>
      </w:rPr>
      <w:t xml:space="preserve"> / </w:t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  <w:fldChar w:fldCharType="begin" w:fldLock="0"/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  <w:instrText xml:space="preserve"> NUMPAGES </w:instrText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  <w:fldChar w:fldCharType="separate" w:fldLock="0"/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</w:r>
    <w:r>
      <w:rPr>
        <w:rStyle w:val="Aucun"/>
        <w:outline w:val="0"/>
        <w:color w:val="595959"/>
        <w:sz w:val="17"/>
        <w:szCs w:val="17"/>
        <w:u w:color="595959"/>
        <w14:textFill>
          <w14:solidFill>
            <w14:srgbClr w14:val="595959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>
      <w:rPr>
        <w:rStyle w:val="Aucun"/>
        <w:rFonts w:ascii="Times New Roman" w:hAnsi="Times New Roman"/>
        <w:i w:val="1"/>
        <w:iCs w:val="1"/>
        <w:outline w:val="0"/>
        <w:color w:val="595959"/>
        <w:sz w:val="15"/>
        <w:szCs w:val="15"/>
        <w:u w:color="595959"/>
        <w:rtl w:val="0"/>
        <w14:textFill>
          <w14:solidFill>
            <w14:srgbClr w14:val="595959"/>
          </w14:solidFill>
        </w14:textFill>
      </w:rPr>
      <w:t xml:space="preserve">LAHA </w:t>
    </w:r>
    <w:r>
      <w:rPr>
        <w:rStyle w:val="Aucun"/>
        <w:rFonts w:ascii="Times New Roman" w:hAnsi="Times New Roman" w:hint="default"/>
        <w:i w:val="1"/>
        <w:iCs w:val="1"/>
        <w:outline w:val="0"/>
        <w:color w:val="595959"/>
        <w:sz w:val="15"/>
        <w:szCs w:val="15"/>
        <w:u w:color="595959"/>
        <w:rtl w:val="0"/>
        <w:lang w:val="fr-FR"/>
        <w14:textFill>
          <w14:solidFill>
            <w14:srgbClr w14:val="595959"/>
          </w14:solidFill>
        </w14:textFill>
      </w:rPr>
      <w:t>É</w:t>
    </w:r>
    <w:r>
      <w:rPr>
        <w:rStyle w:val="Aucun"/>
        <w:rFonts w:ascii="Times New Roman" w:hAnsi="Times New Roman"/>
        <w:i w:val="1"/>
        <w:iCs w:val="1"/>
        <w:outline w:val="0"/>
        <w:color w:val="595959"/>
        <w:sz w:val="15"/>
        <w:szCs w:val="15"/>
        <w:u w:color="595959"/>
        <w:rtl w:val="0"/>
        <w:lang w:val="fr-FR"/>
        <w14:textFill>
          <w14:solidFill>
            <w14:srgbClr w14:val="595959"/>
          </w14:solidFill>
        </w14:textFill>
      </w:rPr>
      <w:t xml:space="preserve">ditions </w:t>
    </w:r>
    <w:r>
      <w:rPr>
        <w:rStyle w:val="Aucun"/>
        <w:rFonts w:ascii="Times New Roman" w:hAnsi="Times New Roman" w:hint="default"/>
        <w:i w:val="1"/>
        <w:iCs w:val="1"/>
        <w:outline w:val="0"/>
        <w:color w:val="595959"/>
        <w:sz w:val="15"/>
        <w:szCs w:val="15"/>
        <w:u w:color="595959"/>
        <w:rtl w:val="0"/>
        <w:lang w:val="en-US"/>
        <w14:textFill>
          <w14:solidFill>
            <w14:srgbClr w14:val="595959"/>
          </w14:solidFill>
        </w14:textFill>
      </w:rPr>
      <w:t xml:space="preserve">— </w:t>
    </w:r>
    <w:r>
      <w:rPr>
        <w:rStyle w:val="Aucun"/>
        <w:rFonts w:ascii="Times New Roman" w:hAnsi="Times New Roman"/>
        <w:i w:val="1"/>
        <w:iCs w:val="1"/>
        <w:outline w:val="0"/>
        <w:color w:val="595959"/>
        <w:sz w:val="15"/>
        <w:szCs w:val="15"/>
        <w:u w:color="595959"/>
        <w:rtl w:val="0"/>
        <w:lang w:val="fr-FR"/>
        <w14:textFill>
          <w14:solidFill>
            <w14:srgbClr w14:val="595959"/>
          </w14:solidFill>
        </w14:textFill>
      </w:rPr>
      <w:t xml:space="preserve">Confidentiel </w:t>
    </w:r>
    <w:r>
      <w:rPr>
        <w:rStyle w:val="Aucun"/>
        <w:rFonts w:ascii="Times New Roman" w:hAnsi="Times New Roman" w:hint="default"/>
        <w:i w:val="1"/>
        <w:iCs w:val="1"/>
        <w:outline w:val="0"/>
        <w:color w:val="595959"/>
        <w:sz w:val="15"/>
        <w:szCs w:val="15"/>
        <w:u w:color="595959"/>
        <w:rtl w:val="0"/>
        <w:lang w:val="en-US"/>
        <w14:textFill>
          <w14:solidFill>
            <w14:srgbClr w14:val="595959"/>
          </w14:solidFill>
        </w14:textFill>
      </w:rPr>
      <w:t xml:space="preserve">— </w:t>
    </w:r>
    <w:r>
      <w:rPr>
        <w:rStyle w:val="Aucun"/>
        <w:rFonts w:ascii="Times New Roman" w:hAnsi="Times New Roman"/>
        <w:i w:val="1"/>
        <w:iCs w:val="1"/>
        <w:outline w:val="0"/>
        <w:color w:val="595959"/>
        <w:sz w:val="15"/>
        <w:szCs w:val="15"/>
        <w:u w:color="595959"/>
        <w:rtl w:val="0"/>
        <w:lang w:val="fr-FR"/>
        <w14:textFill>
          <w14:solidFill>
            <w14:srgbClr w14:val="595959"/>
          </w14:solidFill>
        </w14:textFill>
      </w:rPr>
      <w:t>Cahier des charges LAHATh</w:t>
    </w:r>
    <w:r>
      <w:rPr>
        <w:rStyle w:val="Aucun"/>
        <w:rFonts w:ascii="Times New Roman" w:hAnsi="Times New Roman" w:hint="default"/>
        <w:i w:val="1"/>
        <w:iCs w:val="1"/>
        <w:outline w:val="0"/>
        <w:color w:val="595959"/>
        <w:sz w:val="15"/>
        <w:szCs w:val="15"/>
        <w:u w:color="595959"/>
        <w:rtl w:val="0"/>
        <w:lang w:val="it-IT"/>
        <w14:textFill>
          <w14:solidFill>
            <w14:srgbClr w14:val="595959"/>
          </w14:solidFill>
        </w14:textFill>
      </w:rPr>
      <w:t>è</w:t>
    </w:r>
    <w:r>
      <w:rPr>
        <w:rStyle w:val="Aucun"/>
        <w:rFonts w:ascii="Times New Roman" w:hAnsi="Times New Roman"/>
        <w:i w:val="1"/>
        <w:iCs w:val="1"/>
        <w:outline w:val="0"/>
        <w:color w:val="595959"/>
        <w:sz w:val="15"/>
        <w:szCs w:val="15"/>
        <w:u w:color="595959"/>
        <w:rtl w:val="0"/>
        <w:lang w:val="es-ES_tradnl"/>
        <w14:textFill>
          <w14:solidFill>
            <w14:srgbClr w14:val="595959"/>
          </w14:solidFill>
        </w14:textFill>
      </w:rPr>
      <w:t>que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Style 1 importé"/>
  </w:abstractNum>
  <w:abstractNum w:abstractNumId="4">
    <w:multiLevelType w:val="hybridMultilevel"/>
    <w:styleLink w:val="Style 1 importé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Titr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Titre 2">
    <w:name w:val="Titre 2"/>
    <w:next w:val="Titr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fr-FR"/>
      <w14:textOutline>
        <w14:noFill/>
      </w14:textOutline>
      <w14:textFill>
        <w14:solidFill>
          <w14:srgbClr w14:val="2E74B5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