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C1" w:rsidRPr="006C4BD6" w:rsidRDefault="003C16C1" w:rsidP="003C16C1">
      <w:pPr>
        <w:pStyle w:val="Heading1"/>
        <w:spacing w:line="240" w:lineRule="auto"/>
        <w:rPr>
          <w:sz w:val="52"/>
          <w:szCs w:val="52"/>
        </w:rPr>
      </w:pPr>
      <w:r w:rsidRPr="006C4BD6">
        <w:rPr>
          <w:sz w:val="52"/>
          <w:szCs w:val="52"/>
        </w:rPr>
        <w:t>COMP1: Problem Solving, Programming, Data Representation and Practical Exercise</w:t>
      </w:r>
      <w:r w:rsidR="001A1417">
        <w:rPr>
          <w:sz w:val="52"/>
          <w:szCs w:val="52"/>
        </w:rPr>
        <w:t xml:space="preserve"> June 2016</w:t>
      </w:r>
      <w:bookmarkStart w:id="0" w:name="_GoBack"/>
      <w:bookmarkEnd w:id="0"/>
    </w:p>
    <w:p w:rsidR="003C16C1" w:rsidRDefault="003C16C1" w:rsidP="003C16C1">
      <w:pPr>
        <w:pStyle w:val="Heading2"/>
      </w:pPr>
      <w:r>
        <w:t>Advice on using the COMP1 Electronic Answer Doucment</w:t>
      </w:r>
      <w:r w:rsidRPr="006C4BD6">
        <w:rPr>
          <w:vertAlign w:val="superscript"/>
        </w:rPr>
        <w:t>1</w:t>
      </w:r>
      <w:r>
        <w:t xml:space="preserve"> (EAD)</w:t>
      </w:r>
    </w:p>
    <w:p w:rsidR="00177F60" w:rsidRDefault="00177F60" w:rsidP="00906421">
      <w:pPr>
        <w:pStyle w:val="Introduction"/>
      </w:pPr>
    </w:p>
    <w:p w:rsidR="007A202A" w:rsidRPr="00177F60" w:rsidRDefault="007A202A" w:rsidP="007A202A">
      <w:pPr>
        <w:pStyle w:val="LineThin"/>
      </w:pPr>
    </w:p>
    <w:p w:rsidR="00C84DD4" w:rsidRDefault="00C84DD4" w:rsidP="003C16C1">
      <w:pPr>
        <w:widowControl w:val="0"/>
        <w:autoSpaceDE w:val="0"/>
        <w:autoSpaceDN w:val="0"/>
        <w:adjustRightInd w:val="0"/>
        <w:spacing w:line="250" w:lineRule="auto"/>
        <w:ind w:right="467"/>
        <w:rPr>
          <w:rFonts w:cs="Arial"/>
          <w:color w:val="231F20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50" w:lineRule="auto"/>
        <w:ind w:right="467"/>
        <w:rPr>
          <w:rFonts w:cs="Arial"/>
          <w:color w:val="000000"/>
        </w:rPr>
      </w:pPr>
      <w:r>
        <w:rPr>
          <w:rFonts w:cs="Arial"/>
          <w:color w:val="231F20"/>
        </w:rPr>
        <w:t>Centres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may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give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copy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this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Advice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document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candidates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at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any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time,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including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during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 examination.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20" w:line="200" w:lineRule="exact"/>
        <w:rPr>
          <w:rFonts w:cs="Arial"/>
          <w:color w:val="000000"/>
          <w:sz w:val="20"/>
          <w:szCs w:val="20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49" w:lineRule="auto"/>
        <w:ind w:right="766"/>
        <w:rPr>
          <w:rFonts w:cs="Arial"/>
          <w:color w:val="000000"/>
        </w:rPr>
      </w:pP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Electronic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Answer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Document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provided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AQA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centres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Microsof</w:t>
      </w:r>
      <w:r>
        <w:rPr>
          <w:rFonts w:cs="Arial"/>
          <w:color w:val="231F20"/>
          <w:spacing w:val="1"/>
        </w:rPr>
        <w:t>t</w:t>
      </w:r>
      <w:r>
        <w:rPr>
          <w:rFonts w:cs="Arial"/>
          <w:color w:val="231F20"/>
          <w:position w:val="11"/>
          <w:sz w:val="15"/>
          <w:szCs w:val="15"/>
        </w:rPr>
        <w:t>®</w:t>
      </w:r>
      <w:r>
        <w:rPr>
          <w:rFonts w:cs="Arial"/>
          <w:color w:val="231F20"/>
          <w:spacing w:val="28"/>
          <w:position w:val="11"/>
          <w:sz w:val="15"/>
          <w:szCs w:val="15"/>
        </w:rPr>
        <w:t xml:space="preserve"> </w:t>
      </w:r>
      <w:r>
        <w:rPr>
          <w:rFonts w:cs="Arial"/>
          <w:color w:val="231F20"/>
        </w:rPr>
        <w:t>Word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 xml:space="preserve">(2003) document. </w:t>
      </w:r>
      <w:r>
        <w:rPr>
          <w:rFonts w:cs="Arial"/>
          <w:color w:val="231F20"/>
          <w:spacing w:val="12"/>
        </w:rPr>
        <w:t xml:space="preserve"> </w:t>
      </w:r>
      <w:r>
        <w:rPr>
          <w:rFonts w:cs="Arial"/>
          <w:color w:val="231F20"/>
        </w:rPr>
        <w:t>Candidates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must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type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their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answers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COMP1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question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paper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into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 on-screen.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:rsidR="003C16C1" w:rsidRDefault="003C16C1" w:rsidP="003C16C1">
      <w:pPr>
        <w:widowControl w:val="0"/>
        <w:tabs>
          <w:tab w:val="left" w:pos="780"/>
        </w:tabs>
        <w:autoSpaceDE w:val="0"/>
        <w:autoSpaceDN w:val="0"/>
        <w:adjustRightInd w:val="0"/>
        <w:spacing w:line="240" w:lineRule="auto"/>
        <w:ind w:left="107" w:right="-20"/>
        <w:rPr>
          <w:rFonts w:cs="Arial"/>
          <w:color w:val="000000"/>
        </w:rPr>
      </w:pPr>
      <w:proofErr w:type="gramStart"/>
      <w:r>
        <w:rPr>
          <w:rFonts w:cs="Arial"/>
          <w:b/>
          <w:bCs/>
          <w:color w:val="231F20"/>
        </w:rPr>
        <w:t>A</w:t>
      </w:r>
      <w:proofErr w:type="gramEnd"/>
      <w:r>
        <w:rPr>
          <w:rFonts w:cs="Arial"/>
          <w:b/>
          <w:bCs/>
          <w:color w:val="231F20"/>
        </w:rPr>
        <w:tab/>
        <w:t>In</w:t>
      </w:r>
      <w:r>
        <w:rPr>
          <w:rFonts w:cs="Arial"/>
          <w:b/>
          <w:bCs/>
          <w:color w:val="231F20"/>
          <w:spacing w:val="4"/>
        </w:rPr>
        <w:t xml:space="preserve"> </w:t>
      </w:r>
      <w:r>
        <w:rPr>
          <w:rFonts w:cs="Arial"/>
          <w:b/>
          <w:bCs/>
          <w:color w:val="231F20"/>
        </w:rPr>
        <w:t>advance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of</w:t>
      </w:r>
      <w:r>
        <w:rPr>
          <w:rFonts w:cs="Arial"/>
          <w:b/>
          <w:bCs/>
          <w:color w:val="231F20"/>
          <w:spacing w:val="4"/>
        </w:rPr>
        <w:t xml:space="preserve"> </w:t>
      </w:r>
      <w:r>
        <w:rPr>
          <w:rFonts w:cs="Arial"/>
          <w:b/>
          <w:bCs/>
          <w:color w:val="231F20"/>
        </w:rPr>
        <w:t>the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examination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19"/>
        </w:numPr>
        <w:tabs>
          <w:tab w:val="left" w:pos="1120"/>
        </w:tabs>
        <w:autoSpaceDE w:val="0"/>
        <w:autoSpaceDN w:val="0"/>
        <w:adjustRightInd w:val="0"/>
        <w:spacing w:line="250" w:lineRule="auto"/>
        <w:ind w:right="113"/>
        <w:rPr>
          <w:rFonts w:cs="Arial"/>
          <w:color w:val="000000"/>
        </w:rPr>
      </w:pPr>
      <w:r w:rsidRPr="0063183D">
        <w:rPr>
          <w:rFonts w:cs="Arial"/>
          <w:color w:val="231F20"/>
        </w:rPr>
        <w:t>Candidates’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details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front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cover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Electronic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Answer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Document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(EAD)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and 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footer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page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2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(and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therefore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any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subsequent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pages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may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use)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may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be completed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advance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examination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and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saved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individual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candidate’s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user area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secure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 xml:space="preserve">network. </w:t>
      </w:r>
      <w:r w:rsidRPr="0063183D">
        <w:rPr>
          <w:rFonts w:cs="Arial"/>
          <w:color w:val="231F20"/>
          <w:spacing w:val="12"/>
        </w:rPr>
        <w:t xml:space="preserve"> </w:t>
      </w:r>
      <w:r w:rsidRPr="0063183D">
        <w:rPr>
          <w:rFonts w:cs="Arial"/>
          <w:color w:val="231F20"/>
        </w:rPr>
        <w:t>If</w:t>
      </w:r>
      <w:r w:rsidRPr="0063183D">
        <w:rPr>
          <w:rFonts w:cs="Arial"/>
          <w:color w:val="231F20"/>
          <w:spacing w:val="5"/>
        </w:rPr>
        <w:t xml:space="preserve"> </w:t>
      </w:r>
      <w:r w:rsidRPr="0063183D">
        <w:rPr>
          <w:rFonts w:cs="Arial"/>
          <w:color w:val="231F20"/>
        </w:rPr>
        <w:t>candidates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complete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this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way,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centre is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responsible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for</w:t>
      </w:r>
      <w:r w:rsidRPr="0063183D">
        <w:rPr>
          <w:rFonts w:cs="Arial"/>
          <w:color w:val="231F20"/>
          <w:spacing w:val="3"/>
        </w:rPr>
        <w:t xml:space="preserve"> </w:t>
      </w:r>
      <w:r w:rsidRPr="0063183D">
        <w:rPr>
          <w:rFonts w:cs="Arial"/>
          <w:color w:val="231F20"/>
        </w:rPr>
        <w:t>ensuring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that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no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other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information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typed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into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advance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 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examination.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19"/>
        </w:numPr>
        <w:tabs>
          <w:tab w:val="left" w:pos="780"/>
          <w:tab w:val="left" w:pos="1120"/>
        </w:tabs>
        <w:autoSpaceDE w:val="0"/>
        <w:autoSpaceDN w:val="0"/>
        <w:adjustRightInd w:val="0"/>
        <w:spacing w:line="240" w:lineRule="auto"/>
        <w:ind w:right="-20"/>
        <w:rPr>
          <w:rFonts w:cs="Arial"/>
          <w:color w:val="000000"/>
        </w:rPr>
      </w:pPr>
      <w:r w:rsidRPr="0063183D">
        <w:rPr>
          <w:rFonts w:ascii="Wingdings" w:hAnsi="Wingdings" w:cs="Wingdings"/>
          <w:color w:val="231F20"/>
          <w:sz w:val="14"/>
          <w:szCs w:val="14"/>
        </w:rPr>
        <w:t></w:t>
      </w:r>
      <w:r w:rsidRPr="0063183D">
        <w:rPr>
          <w:rFonts w:cs="Arial"/>
          <w:color w:val="231F20"/>
        </w:rPr>
        <w:t>Centres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must</w:t>
      </w:r>
      <w:r w:rsidRPr="0063183D">
        <w:rPr>
          <w:rFonts w:cs="Arial"/>
          <w:color w:val="231F20"/>
          <w:spacing w:val="1"/>
        </w:rPr>
        <w:t xml:space="preserve"> </w:t>
      </w:r>
      <w:r w:rsidRPr="0063183D">
        <w:rPr>
          <w:rFonts w:cs="Arial"/>
          <w:color w:val="231F20"/>
        </w:rPr>
        <w:t>ensure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that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candidates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know:</w:t>
      </w:r>
    </w:p>
    <w:p w:rsidR="003C16C1" w:rsidRDefault="003C16C1" w:rsidP="003C16C1">
      <w:pPr>
        <w:widowControl w:val="0"/>
        <w:tabs>
          <w:tab w:val="left" w:pos="1540"/>
        </w:tabs>
        <w:autoSpaceDE w:val="0"/>
        <w:autoSpaceDN w:val="0"/>
        <w:adjustRightInd w:val="0"/>
        <w:spacing w:before="11" w:line="240" w:lineRule="auto"/>
        <w:ind w:left="1128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where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save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work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do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during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examination</w:t>
      </w:r>
    </w:p>
    <w:p w:rsidR="003C16C1" w:rsidRDefault="003C16C1" w:rsidP="003C16C1">
      <w:pPr>
        <w:widowControl w:val="0"/>
        <w:tabs>
          <w:tab w:val="left" w:pos="1540"/>
        </w:tabs>
        <w:autoSpaceDE w:val="0"/>
        <w:autoSpaceDN w:val="0"/>
        <w:adjustRightInd w:val="0"/>
        <w:spacing w:before="11" w:line="240" w:lineRule="auto"/>
        <w:ind w:left="1128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what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file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format 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use</w:t>
      </w:r>
    </w:p>
    <w:p w:rsidR="003C16C1" w:rsidRDefault="003C16C1" w:rsidP="003C16C1">
      <w:pPr>
        <w:widowControl w:val="0"/>
        <w:tabs>
          <w:tab w:val="left" w:pos="1540"/>
        </w:tabs>
        <w:autoSpaceDE w:val="0"/>
        <w:autoSpaceDN w:val="0"/>
        <w:adjustRightInd w:val="0"/>
        <w:spacing w:before="11" w:line="240" w:lineRule="auto"/>
        <w:ind w:left="1128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the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name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format 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which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save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their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work</w:t>
      </w:r>
    </w:p>
    <w:p w:rsidR="003C16C1" w:rsidRDefault="003C16C1" w:rsidP="003C16C1">
      <w:pPr>
        <w:widowControl w:val="0"/>
        <w:tabs>
          <w:tab w:val="left" w:pos="1540"/>
        </w:tabs>
        <w:autoSpaceDE w:val="0"/>
        <w:autoSpaceDN w:val="0"/>
        <w:adjustRightInd w:val="0"/>
        <w:spacing w:before="11" w:line="240" w:lineRule="auto"/>
        <w:ind w:left="1128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about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role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Print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Monitor</w:t>
      </w:r>
    </w:p>
    <w:p w:rsidR="003C16C1" w:rsidRDefault="003C16C1" w:rsidP="003C16C1">
      <w:pPr>
        <w:widowControl w:val="0"/>
        <w:tabs>
          <w:tab w:val="left" w:pos="1540"/>
        </w:tabs>
        <w:autoSpaceDE w:val="0"/>
        <w:autoSpaceDN w:val="0"/>
        <w:adjustRightInd w:val="0"/>
        <w:spacing w:before="11" w:line="250" w:lineRule="auto"/>
        <w:ind w:left="1547" w:right="348" w:hanging="419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how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re-size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capture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(screen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dump/screen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shot)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ensure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examiner can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read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with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ease.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tabs>
          <w:tab w:val="left" w:pos="1120"/>
        </w:tabs>
        <w:autoSpaceDE w:val="0"/>
        <w:autoSpaceDN w:val="0"/>
        <w:adjustRightInd w:val="0"/>
        <w:spacing w:line="250" w:lineRule="auto"/>
        <w:ind w:right="578"/>
        <w:rPr>
          <w:rFonts w:cs="Arial"/>
          <w:color w:val="000000"/>
        </w:rPr>
      </w:pP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COMP1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examination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not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test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candidates’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typing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word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processing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skills, but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centres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strongly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encouraged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ensure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that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their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candidates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familiar</w:t>
      </w:r>
    </w:p>
    <w:p w:rsidR="003C16C1" w:rsidRDefault="003C16C1" w:rsidP="0063183D">
      <w:pPr>
        <w:widowControl w:val="0"/>
        <w:autoSpaceDE w:val="0"/>
        <w:autoSpaceDN w:val="0"/>
        <w:adjustRightInd w:val="0"/>
        <w:spacing w:line="250" w:lineRule="auto"/>
        <w:ind w:left="709" w:right="326"/>
        <w:rPr>
          <w:rFonts w:cs="Arial"/>
          <w:color w:val="000000"/>
        </w:rPr>
      </w:pPr>
      <w:proofErr w:type="gramStart"/>
      <w:r>
        <w:rPr>
          <w:rFonts w:cs="Arial"/>
          <w:color w:val="231F20"/>
        </w:rPr>
        <w:t>with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before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 xml:space="preserve">examination. </w:t>
      </w:r>
      <w:r>
        <w:rPr>
          <w:rFonts w:cs="Arial"/>
          <w:color w:val="231F20"/>
          <w:spacing w:val="12"/>
        </w:rPr>
        <w:t xml:space="preserve"> </w:t>
      </w:r>
      <w:r>
        <w:rPr>
          <w:rFonts w:cs="Arial"/>
          <w:color w:val="231F20"/>
        </w:rPr>
        <w:t>Candidates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free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practise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using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i/>
          <w:iCs/>
          <w:color w:val="231F20"/>
        </w:rPr>
        <w:t>a</w:t>
      </w:r>
      <w:r>
        <w:rPr>
          <w:rFonts w:cs="Arial"/>
          <w:i/>
          <w:iCs/>
          <w:color w:val="231F20"/>
          <w:spacing w:val="6"/>
        </w:rPr>
        <w:t xml:space="preserve"> </w:t>
      </w:r>
      <w:r>
        <w:rPr>
          <w:rFonts w:cs="Arial"/>
          <w:i/>
          <w:iCs/>
          <w:color w:val="231F20"/>
        </w:rPr>
        <w:t>copy</w:t>
      </w:r>
      <w:r>
        <w:rPr>
          <w:rFonts w:cs="Arial"/>
          <w:i/>
          <w:iCs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it before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examination.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780"/>
        </w:tabs>
        <w:autoSpaceDE w:val="0"/>
        <w:autoSpaceDN w:val="0"/>
        <w:adjustRightInd w:val="0"/>
        <w:spacing w:line="240" w:lineRule="auto"/>
        <w:ind w:left="107" w:right="-20"/>
        <w:rPr>
          <w:rFonts w:cs="Arial"/>
          <w:color w:val="000000"/>
        </w:rPr>
      </w:pPr>
      <w:r>
        <w:rPr>
          <w:rFonts w:cs="Arial"/>
          <w:b/>
          <w:bCs/>
          <w:color w:val="231F20"/>
        </w:rPr>
        <w:t>B</w:t>
      </w:r>
      <w:r>
        <w:rPr>
          <w:rFonts w:cs="Arial"/>
          <w:b/>
          <w:bCs/>
          <w:color w:val="231F20"/>
        </w:rPr>
        <w:tab/>
        <w:t>What</w:t>
      </w:r>
      <w:r>
        <w:rPr>
          <w:rFonts w:cs="Arial"/>
          <w:b/>
          <w:bCs/>
          <w:color w:val="231F20"/>
          <w:spacing w:val="1"/>
        </w:rPr>
        <w:t xml:space="preserve"> </w:t>
      </w:r>
      <w:r>
        <w:rPr>
          <w:rFonts w:cs="Arial"/>
          <w:b/>
          <w:bCs/>
          <w:color w:val="231F20"/>
        </w:rPr>
        <w:t>to</w:t>
      </w:r>
      <w:r>
        <w:rPr>
          <w:rFonts w:cs="Arial"/>
          <w:b/>
          <w:bCs/>
          <w:color w:val="231F20"/>
          <w:spacing w:val="4"/>
        </w:rPr>
        <w:t xml:space="preserve"> </w:t>
      </w:r>
      <w:r>
        <w:rPr>
          <w:rFonts w:cs="Arial"/>
          <w:b/>
          <w:bCs/>
          <w:color w:val="231F20"/>
        </w:rPr>
        <w:t>do</w:t>
      </w:r>
      <w:r>
        <w:rPr>
          <w:rFonts w:cs="Arial"/>
          <w:b/>
          <w:bCs/>
          <w:color w:val="231F20"/>
          <w:spacing w:val="3"/>
        </w:rPr>
        <w:t xml:space="preserve"> </w:t>
      </w:r>
      <w:r>
        <w:rPr>
          <w:rFonts w:cs="Arial"/>
          <w:b/>
          <w:bCs/>
          <w:color w:val="231F20"/>
        </w:rPr>
        <w:t>if</w:t>
      </w:r>
      <w:r>
        <w:rPr>
          <w:rFonts w:cs="Arial"/>
          <w:b/>
          <w:bCs/>
          <w:color w:val="231F20"/>
          <w:spacing w:val="5"/>
        </w:rPr>
        <w:t xml:space="preserve"> </w:t>
      </w:r>
      <w:r>
        <w:rPr>
          <w:rFonts w:cs="Arial"/>
          <w:b/>
          <w:bCs/>
          <w:color w:val="231F20"/>
        </w:rPr>
        <w:t>the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EAD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fails</w:t>
      </w:r>
      <w:r>
        <w:rPr>
          <w:rFonts w:cs="Arial"/>
          <w:b/>
          <w:bCs/>
          <w:color w:val="231F20"/>
          <w:spacing w:val="2"/>
        </w:rPr>
        <w:t xml:space="preserve"> </w:t>
      </w:r>
      <w:r>
        <w:rPr>
          <w:rFonts w:cs="Arial"/>
          <w:b/>
          <w:bCs/>
          <w:color w:val="231F20"/>
        </w:rPr>
        <w:t>for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any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reason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tabs>
          <w:tab w:val="left" w:pos="780"/>
          <w:tab w:val="left" w:pos="1120"/>
        </w:tabs>
        <w:autoSpaceDE w:val="0"/>
        <w:autoSpaceDN w:val="0"/>
        <w:adjustRightInd w:val="0"/>
        <w:spacing w:line="250" w:lineRule="auto"/>
        <w:ind w:right="149"/>
        <w:rPr>
          <w:rFonts w:cs="Arial"/>
          <w:color w:val="000000"/>
        </w:rPr>
      </w:pPr>
      <w:r w:rsidRPr="0063183D">
        <w:rPr>
          <w:rFonts w:cs="Arial"/>
          <w:color w:val="231F20"/>
        </w:rPr>
        <w:t>When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printing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EAD,</w:t>
      </w:r>
      <w:r w:rsidRPr="0063183D">
        <w:rPr>
          <w:rFonts w:cs="Arial"/>
          <w:color w:val="231F20"/>
          <w:spacing w:val="1"/>
        </w:rPr>
        <w:t xml:space="preserve"> </w:t>
      </w:r>
      <w:r w:rsidRPr="0063183D">
        <w:rPr>
          <w:rFonts w:cs="Arial"/>
          <w:color w:val="231F20"/>
        </w:rPr>
        <w:t>if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appears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have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page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breaks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inappropriate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places,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check whether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margin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size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default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printer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needs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 xml:space="preserve">changing. </w:t>
      </w:r>
      <w:r w:rsidRPr="0063183D">
        <w:rPr>
          <w:rFonts w:cs="Arial"/>
          <w:color w:val="231F20"/>
          <w:spacing w:val="12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margins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used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for</w:t>
      </w:r>
      <w:r w:rsidRPr="0063183D">
        <w:rPr>
          <w:rFonts w:cs="Arial"/>
          <w:color w:val="231F20"/>
          <w:spacing w:val="3"/>
        </w:rPr>
        <w:t xml:space="preserve"> </w:t>
      </w:r>
      <w:r w:rsidRPr="0063183D">
        <w:rPr>
          <w:rFonts w:cs="Arial"/>
          <w:color w:val="231F20"/>
        </w:rPr>
        <w:t>the original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 xml:space="preserve">are: </w:t>
      </w:r>
      <w:r w:rsidRPr="0063183D">
        <w:rPr>
          <w:rFonts w:cs="Arial"/>
          <w:color w:val="231F20"/>
          <w:spacing w:val="12"/>
        </w:rPr>
        <w:t xml:space="preserve"> </w:t>
      </w:r>
      <w:r w:rsidRPr="0063183D">
        <w:rPr>
          <w:rFonts w:cs="Arial"/>
          <w:color w:val="231F20"/>
        </w:rPr>
        <w:t>Top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-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2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cm;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Bottom</w:t>
      </w:r>
      <w:r w:rsidRPr="0063183D">
        <w:rPr>
          <w:rFonts w:cs="Arial"/>
          <w:color w:val="231F20"/>
          <w:spacing w:val="-1"/>
        </w:rPr>
        <w:t xml:space="preserve"> </w:t>
      </w:r>
      <w:proofErr w:type="gramStart"/>
      <w:r w:rsidRPr="0063183D">
        <w:rPr>
          <w:rFonts w:cs="Arial"/>
          <w:color w:val="231F20"/>
        </w:rPr>
        <w:t xml:space="preserve">- </w:t>
      </w:r>
      <w:r w:rsidRPr="0063183D">
        <w:rPr>
          <w:rFonts w:cs="Arial"/>
          <w:color w:val="231F20"/>
          <w:spacing w:val="12"/>
        </w:rPr>
        <w:t xml:space="preserve"> </w:t>
      </w:r>
      <w:r w:rsidRPr="0063183D">
        <w:rPr>
          <w:rFonts w:cs="Arial"/>
          <w:color w:val="231F20"/>
        </w:rPr>
        <w:t>2.5</w:t>
      </w:r>
      <w:proofErr w:type="gramEnd"/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 xml:space="preserve">cm; </w:t>
      </w:r>
      <w:r w:rsidRPr="0063183D">
        <w:rPr>
          <w:rFonts w:cs="Arial"/>
          <w:color w:val="231F20"/>
          <w:spacing w:val="8"/>
        </w:rPr>
        <w:t xml:space="preserve"> </w:t>
      </w:r>
      <w:r w:rsidRPr="0063183D">
        <w:rPr>
          <w:rFonts w:cs="Arial"/>
          <w:color w:val="231F20"/>
        </w:rPr>
        <w:t>Left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2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cm;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Right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-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2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cm.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7C216A" w:rsidRDefault="007C216A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4E5EE1" w:rsidRDefault="007C216A" w:rsidP="007C216A">
      <w:pPr>
        <w:widowControl w:val="0"/>
        <w:autoSpaceDE w:val="0"/>
        <w:autoSpaceDN w:val="0"/>
        <w:adjustRightInd w:val="0"/>
        <w:spacing w:before="4" w:line="260" w:lineRule="exact"/>
        <w:ind w:left="107" w:hanging="107"/>
        <w:rPr>
          <w:rFonts w:cs="Arial"/>
          <w:color w:val="000000"/>
          <w:sz w:val="26"/>
          <w:szCs w:val="26"/>
        </w:rPr>
      </w:pPr>
      <w:r w:rsidRPr="007C216A">
        <w:rPr>
          <w:rFonts w:cs="Arial"/>
          <w:color w:val="231F20"/>
          <w:sz w:val="18"/>
          <w:szCs w:val="18"/>
          <w:vertAlign w:val="superscript"/>
        </w:rPr>
        <w:t>1</w:t>
      </w:r>
      <w:r>
        <w:rPr>
          <w:rFonts w:cs="Arial"/>
          <w:color w:val="231F20"/>
          <w:sz w:val="18"/>
          <w:szCs w:val="18"/>
        </w:rPr>
        <w:tab/>
      </w:r>
      <w:r w:rsidR="00C84DD4">
        <w:rPr>
          <w:rFonts w:cs="Arial"/>
          <w:color w:val="231F20"/>
          <w:sz w:val="18"/>
          <w:szCs w:val="18"/>
        </w:rPr>
        <w:t>Taken from Appendix 1 of the Teachers’ Notes (COMP1/TN)</w:t>
      </w:r>
    </w:p>
    <w:p w:rsidR="004E5EE1" w:rsidRDefault="004E5EE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4E5EE1" w:rsidRDefault="004E5EE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Pr="004D65BD" w:rsidRDefault="003C16C1" w:rsidP="004D65B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50" w:lineRule="auto"/>
        <w:ind w:right="198"/>
        <w:rPr>
          <w:rFonts w:cs="Arial"/>
          <w:color w:val="231F20"/>
        </w:rPr>
      </w:pPr>
      <w:r w:rsidRPr="004D65BD">
        <w:rPr>
          <w:rFonts w:cs="Arial"/>
          <w:color w:val="231F20"/>
        </w:rPr>
        <w:t>Do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not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be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concerned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if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the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AQA</w:t>
      </w:r>
      <w:r w:rsidRPr="004D65BD">
        <w:rPr>
          <w:rFonts w:cs="Arial"/>
          <w:color w:val="231F20"/>
          <w:spacing w:val="1"/>
        </w:rPr>
        <w:t xml:space="preserve"> </w:t>
      </w:r>
      <w:r w:rsidRPr="004D65BD">
        <w:rPr>
          <w:rFonts w:cs="Arial"/>
          <w:color w:val="231F20"/>
        </w:rPr>
        <w:t>logo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does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not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appear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or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is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misshapen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when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the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EAD</w:t>
      </w:r>
      <w:r w:rsidRPr="004D65BD">
        <w:rPr>
          <w:rFonts w:cs="Arial"/>
          <w:color w:val="231F20"/>
          <w:spacing w:val="6"/>
        </w:rPr>
        <w:t xml:space="preserve"> </w:t>
      </w:r>
      <w:r w:rsidR="0063183D" w:rsidRPr="004D65BD">
        <w:rPr>
          <w:rFonts w:cs="Arial"/>
          <w:color w:val="231F20"/>
        </w:rPr>
        <w:t xml:space="preserve">is </w:t>
      </w:r>
      <w:r w:rsidRPr="004D65BD">
        <w:rPr>
          <w:rFonts w:cs="Arial"/>
          <w:color w:val="231F20"/>
        </w:rPr>
        <w:t>printed</w:t>
      </w:r>
      <w:r w:rsidRPr="004D65BD">
        <w:rPr>
          <w:rFonts w:cs="Arial"/>
          <w:color w:val="231F20"/>
          <w:spacing w:val="6"/>
        </w:rPr>
        <w:t xml:space="preserve"> </w:t>
      </w:r>
      <w:r w:rsidRPr="004D65BD">
        <w:rPr>
          <w:rFonts w:cs="Arial"/>
          <w:color w:val="231F20"/>
        </w:rPr>
        <w:t>out.</w:t>
      </w:r>
    </w:p>
    <w:p w:rsidR="00AD60A8" w:rsidRDefault="00AD60A8" w:rsidP="00AD60A8"/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44" w:line="249" w:lineRule="auto"/>
        <w:ind w:right="254"/>
        <w:jc w:val="both"/>
        <w:rPr>
          <w:rFonts w:cs="Arial"/>
          <w:color w:val="000000"/>
        </w:rPr>
      </w:pPr>
      <w:proofErr w:type="spellStart"/>
      <w:r w:rsidRPr="0063183D">
        <w:rPr>
          <w:rFonts w:cs="Arial"/>
          <w:color w:val="231F20"/>
          <w:spacing w:val="-61"/>
        </w:rPr>
        <w:t>I</w:t>
      </w:r>
      <w:r w:rsidRPr="0063183D">
        <w:rPr>
          <w:rFonts w:ascii="Wingdings" w:hAnsi="Wingdings" w:cs="Wingdings"/>
          <w:color w:val="231F20"/>
          <w:spacing w:val="-79"/>
          <w:sz w:val="14"/>
          <w:szCs w:val="14"/>
        </w:rPr>
        <w:t></w:t>
      </w:r>
      <w:r w:rsidRPr="0063183D">
        <w:rPr>
          <w:rFonts w:cs="Arial"/>
          <w:color w:val="231F20"/>
        </w:rPr>
        <w:t>f</w:t>
      </w:r>
      <w:proofErr w:type="spellEnd"/>
      <w:r w:rsidRPr="0063183D">
        <w:rPr>
          <w:rFonts w:cs="Arial"/>
          <w:color w:val="231F20"/>
          <w:spacing w:val="5"/>
        </w:rPr>
        <w:t xml:space="preserve"> </w:t>
      </w:r>
      <w:r w:rsidRPr="0063183D">
        <w:rPr>
          <w:rFonts w:cs="Arial"/>
          <w:color w:val="231F20"/>
        </w:rPr>
        <w:t>your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centre’s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word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processing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software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not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compatible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with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Microsoft</w:t>
      </w:r>
      <w:r w:rsidRPr="0063183D">
        <w:rPr>
          <w:rFonts w:cs="Arial"/>
          <w:color w:val="231F20"/>
          <w:position w:val="11"/>
          <w:sz w:val="15"/>
          <w:szCs w:val="15"/>
        </w:rPr>
        <w:t>®</w:t>
      </w:r>
      <w:r w:rsidRPr="0063183D">
        <w:rPr>
          <w:rFonts w:cs="Arial"/>
          <w:color w:val="231F20"/>
          <w:spacing w:val="7"/>
          <w:position w:val="11"/>
          <w:sz w:val="15"/>
          <w:szCs w:val="15"/>
        </w:rPr>
        <w:t xml:space="preserve"> </w:t>
      </w:r>
      <w:r w:rsidRPr="0063183D">
        <w:rPr>
          <w:rFonts w:cs="Arial"/>
          <w:color w:val="231F20"/>
        </w:rPr>
        <w:t>Word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(2003), centres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should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ask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candidates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to type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their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answers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into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a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blank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document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ensuring</w:t>
      </w:r>
      <w:r w:rsidRPr="0063183D">
        <w:rPr>
          <w:rFonts w:cs="Arial"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that 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b/>
          <w:bCs/>
          <w:color w:val="231F20"/>
        </w:rPr>
        <w:t>front</w:t>
      </w:r>
      <w:r w:rsidRPr="0063183D">
        <w:rPr>
          <w:rFonts w:cs="Arial"/>
          <w:b/>
          <w:bCs/>
          <w:color w:val="231F20"/>
          <w:spacing w:val="1"/>
        </w:rPr>
        <w:t xml:space="preserve"> </w:t>
      </w:r>
      <w:r w:rsidRPr="0063183D">
        <w:rPr>
          <w:rFonts w:cs="Arial"/>
          <w:b/>
          <w:bCs/>
          <w:color w:val="231F20"/>
        </w:rPr>
        <w:t>page</w:t>
      </w:r>
      <w:r w:rsidRPr="0063183D">
        <w:rPr>
          <w:rFonts w:cs="Arial"/>
          <w:b/>
          <w:bCs/>
          <w:color w:val="231F20"/>
          <w:spacing w:val="1"/>
        </w:rPr>
        <w:t xml:space="preserve"> </w:t>
      </w:r>
      <w:r w:rsidRPr="0063183D">
        <w:rPr>
          <w:rFonts w:cs="Arial"/>
          <w:b/>
          <w:bCs/>
          <w:color w:val="231F20"/>
        </w:rPr>
        <w:t>prominently</w:t>
      </w:r>
      <w:r w:rsidRPr="0063183D">
        <w:rPr>
          <w:rFonts w:cs="Arial"/>
          <w:b/>
          <w:bCs/>
          <w:color w:val="231F20"/>
          <w:spacing w:val="-7"/>
        </w:rPr>
        <w:t xml:space="preserve"> </w:t>
      </w:r>
      <w:r w:rsidRPr="0063183D">
        <w:rPr>
          <w:rFonts w:cs="Arial"/>
          <w:color w:val="231F20"/>
        </w:rPr>
        <w:t>carries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following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information: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GCE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Computing,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COMP1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examination,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June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+</w:t>
      </w:r>
      <w:r>
        <w:rPr>
          <w:rFonts w:cs="Arial"/>
          <w:color w:val="231F20"/>
          <w:spacing w:val="5"/>
        </w:rPr>
        <w:t xml:space="preserve"> </w:t>
      </w:r>
      <w:r>
        <w:rPr>
          <w:rFonts w:cs="Arial"/>
          <w:color w:val="231F20"/>
        </w:rPr>
        <w:t>year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exam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Centre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Name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at</w:t>
      </w:r>
      <w:proofErr w:type="gramEnd"/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end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examination,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candidate’s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signature.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50" w:lineRule="auto"/>
        <w:ind w:right="801"/>
        <w:rPr>
          <w:rFonts w:cs="Arial"/>
          <w:color w:val="000000"/>
        </w:rPr>
      </w:pPr>
      <w:r w:rsidRPr="0063183D">
        <w:rPr>
          <w:rFonts w:cs="Arial"/>
          <w:b/>
          <w:bCs/>
          <w:color w:val="231F20"/>
        </w:rPr>
        <w:t>Each</w:t>
      </w:r>
      <w:r w:rsidRPr="0063183D">
        <w:rPr>
          <w:rFonts w:cs="Arial"/>
          <w:b/>
          <w:bCs/>
          <w:color w:val="231F20"/>
          <w:spacing w:val="6"/>
        </w:rPr>
        <w:t xml:space="preserve"> </w:t>
      </w:r>
      <w:r w:rsidRPr="0063183D">
        <w:rPr>
          <w:rFonts w:cs="Arial"/>
          <w:b/>
          <w:bCs/>
          <w:color w:val="231F20"/>
        </w:rPr>
        <w:t>subsequent</w:t>
      </w:r>
      <w:r w:rsidRPr="0063183D">
        <w:rPr>
          <w:rFonts w:cs="Arial"/>
          <w:b/>
          <w:bCs/>
          <w:color w:val="231F20"/>
          <w:spacing w:val="-6"/>
        </w:rPr>
        <w:t xml:space="preserve"> </w:t>
      </w:r>
      <w:r w:rsidRPr="0063183D">
        <w:rPr>
          <w:rFonts w:cs="Arial"/>
          <w:b/>
          <w:bCs/>
          <w:color w:val="231F20"/>
        </w:rPr>
        <w:t>page</w:t>
      </w:r>
      <w:r w:rsidRPr="0063183D">
        <w:rPr>
          <w:rFonts w:cs="Arial"/>
          <w:b/>
          <w:bCs/>
          <w:color w:val="231F20"/>
          <w:spacing w:val="1"/>
        </w:rPr>
        <w:t xml:space="preserve"> </w:t>
      </w:r>
      <w:r w:rsidRPr="0063183D">
        <w:rPr>
          <w:rFonts w:cs="Arial"/>
          <w:b/>
          <w:bCs/>
          <w:color w:val="231F20"/>
        </w:rPr>
        <w:t>must</w:t>
      </w:r>
      <w:r w:rsidRPr="0063183D">
        <w:rPr>
          <w:rFonts w:cs="Arial"/>
          <w:b/>
          <w:bCs/>
          <w:color w:val="231F20"/>
          <w:spacing w:val="6"/>
        </w:rPr>
        <w:t xml:space="preserve"> </w:t>
      </w:r>
      <w:r w:rsidRPr="0063183D">
        <w:rPr>
          <w:rFonts w:cs="Arial"/>
          <w:b/>
          <w:bCs/>
          <w:color w:val="231F20"/>
        </w:rPr>
        <w:t>also</w:t>
      </w:r>
      <w:r w:rsidRPr="0063183D">
        <w:rPr>
          <w:rFonts w:cs="Arial"/>
          <w:b/>
          <w:bCs/>
          <w:color w:val="231F20"/>
          <w:spacing w:val="2"/>
        </w:rPr>
        <w:t xml:space="preserve"> </w:t>
      </w:r>
      <w:r w:rsidRPr="0063183D">
        <w:rPr>
          <w:rFonts w:cs="Arial"/>
          <w:color w:val="231F20"/>
        </w:rPr>
        <w:t>carry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following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personal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information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 candidate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footer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(either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typed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written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hand):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Centre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Name</w:t>
      </w:r>
    </w:p>
    <w:p w:rsidR="003C16C1" w:rsidRDefault="003C16C1" w:rsidP="003C16C1">
      <w:pPr>
        <w:widowControl w:val="0"/>
        <w:tabs>
          <w:tab w:val="left" w:pos="1340"/>
        </w:tabs>
        <w:autoSpaceDE w:val="0"/>
        <w:autoSpaceDN w:val="0"/>
        <w:adjustRightInd w:val="0"/>
        <w:spacing w:before="11" w:line="240" w:lineRule="auto"/>
        <w:ind w:left="1014" w:right="-20"/>
        <w:rPr>
          <w:rFonts w:cs="Arial"/>
          <w:color w:val="000000"/>
        </w:rPr>
      </w:pPr>
      <w:r>
        <w:rPr>
          <w:rFonts w:cs="Arial"/>
          <w:color w:val="231F20"/>
        </w:rPr>
        <w:t>–</w:t>
      </w:r>
      <w:r>
        <w:rPr>
          <w:rFonts w:cs="Arial"/>
          <w:color w:val="231F20"/>
        </w:rPr>
        <w:tab/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tabs>
          <w:tab w:val="left" w:pos="1340"/>
        </w:tabs>
        <w:autoSpaceDE w:val="0"/>
        <w:autoSpaceDN w:val="0"/>
        <w:adjustRightInd w:val="0"/>
        <w:spacing w:line="250" w:lineRule="auto"/>
        <w:ind w:right="402"/>
        <w:jc w:val="both"/>
        <w:rPr>
          <w:rFonts w:cs="Arial"/>
          <w:color w:val="000000"/>
        </w:rPr>
      </w:pPr>
      <w:r w:rsidRPr="0063183D">
        <w:rPr>
          <w:rFonts w:cs="Arial"/>
          <w:color w:val="231F20"/>
        </w:rPr>
        <w:t>Each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answer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b/>
          <w:bCs/>
          <w:color w:val="231F20"/>
        </w:rPr>
        <w:t>must</w:t>
      </w:r>
      <w:r w:rsidRPr="0063183D">
        <w:rPr>
          <w:rFonts w:cs="Arial"/>
          <w:b/>
          <w:bCs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clearly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 xml:space="preserve">numbered. </w:t>
      </w:r>
      <w:r w:rsidRPr="0063183D">
        <w:rPr>
          <w:rFonts w:cs="Arial"/>
          <w:color w:val="231F20"/>
          <w:spacing w:val="12"/>
        </w:rPr>
        <w:t xml:space="preserve"> </w:t>
      </w:r>
      <w:r w:rsidRPr="0063183D">
        <w:rPr>
          <w:rFonts w:cs="Arial"/>
          <w:color w:val="231F20"/>
        </w:rPr>
        <w:t>Leave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at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least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one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blank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line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between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each question, including each part question, and leave a right hand margin on each page of approximately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3</w:t>
      </w:r>
      <w:r w:rsidRPr="0063183D">
        <w:rPr>
          <w:rFonts w:cs="Arial"/>
          <w:color w:val="231F20"/>
          <w:spacing w:val="6"/>
        </w:rPr>
        <w:t xml:space="preserve"> </w:t>
      </w:r>
      <w:proofErr w:type="spellStart"/>
      <w:r w:rsidRPr="0063183D">
        <w:rPr>
          <w:rFonts w:cs="Arial"/>
          <w:color w:val="231F20"/>
        </w:rPr>
        <w:t>cms</w:t>
      </w:r>
      <w:proofErr w:type="spellEnd"/>
      <w:r w:rsidRPr="0063183D">
        <w:rPr>
          <w:rFonts w:cs="Arial"/>
          <w:color w:val="231F20"/>
        </w:rPr>
        <w:t>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0"/>
        </w:numPr>
        <w:tabs>
          <w:tab w:val="left" w:pos="1340"/>
        </w:tabs>
        <w:autoSpaceDE w:val="0"/>
        <w:autoSpaceDN w:val="0"/>
        <w:adjustRightInd w:val="0"/>
        <w:spacing w:line="250" w:lineRule="auto"/>
        <w:ind w:right="646"/>
        <w:rPr>
          <w:rFonts w:cs="Arial"/>
          <w:color w:val="000000"/>
        </w:rPr>
      </w:pPr>
      <w:r w:rsidRPr="0063183D">
        <w:rPr>
          <w:rFonts w:cs="Arial"/>
          <w:color w:val="231F20"/>
        </w:rPr>
        <w:t>All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pages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must</w:t>
      </w:r>
      <w:r w:rsidRPr="0063183D">
        <w:rPr>
          <w:rFonts w:cs="Arial"/>
          <w:color w:val="231F20"/>
          <w:spacing w:val="1"/>
        </w:rPr>
        <w:t xml:space="preserve"> </w:t>
      </w:r>
      <w:r w:rsidRPr="0063183D">
        <w:rPr>
          <w:rFonts w:cs="Arial"/>
          <w:color w:val="231F20"/>
        </w:rPr>
        <w:t>be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securely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attached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together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with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staple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or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tie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top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left</w:t>
      </w:r>
      <w:r w:rsidRPr="0063183D">
        <w:rPr>
          <w:rFonts w:cs="Arial"/>
          <w:color w:val="231F20"/>
          <w:spacing w:val="3"/>
        </w:rPr>
        <w:t xml:space="preserve"> </w:t>
      </w:r>
      <w:r w:rsidRPr="0063183D">
        <w:rPr>
          <w:rFonts w:cs="Arial"/>
          <w:color w:val="231F20"/>
        </w:rPr>
        <w:t>hand corner.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8" w:line="120" w:lineRule="exact"/>
        <w:rPr>
          <w:rFonts w:cs="Arial"/>
          <w:color w:val="000000"/>
          <w:sz w:val="12"/>
          <w:szCs w:val="12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:rsidR="003C16C1" w:rsidRDefault="003C16C1" w:rsidP="0063183D">
      <w:pPr>
        <w:widowControl w:val="0"/>
        <w:autoSpaceDE w:val="0"/>
        <w:autoSpaceDN w:val="0"/>
        <w:adjustRightInd w:val="0"/>
        <w:spacing w:line="240" w:lineRule="auto"/>
        <w:ind w:right="140"/>
        <w:rPr>
          <w:rFonts w:cs="Arial"/>
          <w:color w:val="000000"/>
        </w:rPr>
      </w:pPr>
      <w:r>
        <w:rPr>
          <w:rFonts w:cs="Arial"/>
          <w:b/>
          <w:bCs/>
          <w:color w:val="231F20"/>
        </w:rPr>
        <w:t>C</w:t>
      </w:r>
      <w:r>
        <w:rPr>
          <w:rFonts w:cs="Arial"/>
          <w:b/>
          <w:bCs/>
          <w:color w:val="231F20"/>
        </w:rPr>
        <w:tab/>
        <w:t>Using screen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captures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(screen</w:t>
      </w:r>
      <w:r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dumps/shots)</w:t>
      </w:r>
      <w:r>
        <w:rPr>
          <w:rFonts w:cs="Arial"/>
          <w:b/>
          <w:bCs/>
          <w:color w:val="231F20"/>
          <w:spacing w:val="-8"/>
        </w:rPr>
        <w:t xml:space="preserve"> </w:t>
      </w:r>
      <w:r>
        <w:rPr>
          <w:rFonts w:cs="Arial"/>
          <w:b/>
          <w:bCs/>
          <w:color w:val="231F20"/>
        </w:rPr>
        <w:t>in</w:t>
      </w:r>
      <w:r>
        <w:rPr>
          <w:rFonts w:cs="Arial"/>
          <w:b/>
          <w:bCs/>
          <w:color w:val="231F20"/>
          <w:spacing w:val="4"/>
        </w:rPr>
        <w:t xml:space="preserve"> </w:t>
      </w:r>
      <w:r>
        <w:rPr>
          <w:rFonts w:cs="Arial"/>
          <w:b/>
          <w:bCs/>
          <w:color w:val="231F20"/>
        </w:rPr>
        <w:t>the</w:t>
      </w:r>
      <w:r w:rsidR="007C216A">
        <w:rPr>
          <w:rFonts w:cs="Arial"/>
          <w:b/>
          <w:bCs/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</w:rPr>
        <w:t>EAD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1"/>
        </w:numPr>
        <w:tabs>
          <w:tab w:val="left" w:pos="1340"/>
        </w:tabs>
        <w:autoSpaceDE w:val="0"/>
        <w:autoSpaceDN w:val="0"/>
        <w:adjustRightInd w:val="0"/>
        <w:spacing w:line="240" w:lineRule="auto"/>
        <w:ind w:right="-20"/>
        <w:rPr>
          <w:rFonts w:cs="Arial"/>
          <w:color w:val="000000"/>
        </w:rPr>
      </w:pPr>
      <w:r w:rsidRPr="0063183D">
        <w:rPr>
          <w:rFonts w:cs="Arial"/>
          <w:color w:val="231F20"/>
        </w:rPr>
        <w:t>Paste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screen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capture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into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cell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EAD.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1"/>
        </w:numPr>
        <w:tabs>
          <w:tab w:val="left" w:pos="1340"/>
        </w:tabs>
        <w:autoSpaceDE w:val="0"/>
        <w:autoSpaceDN w:val="0"/>
        <w:adjustRightInd w:val="0"/>
        <w:spacing w:line="240" w:lineRule="auto"/>
        <w:ind w:right="-20"/>
        <w:rPr>
          <w:rFonts w:cs="Arial"/>
          <w:color w:val="000000"/>
        </w:rPr>
      </w:pPr>
      <w:r w:rsidRPr="0063183D">
        <w:rPr>
          <w:rFonts w:cs="Arial"/>
          <w:color w:val="231F20"/>
        </w:rPr>
        <w:t>If</w:t>
      </w:r>
      <w:r w:rsidRPr="0063183D">
        <w:rPr>
          <w:rFonts w:cs="Arial"/>
          <w:color w:val="231F20"/>
          <w:spacing w:val="5"/>
        </w:rPr>
        <w:t xml:space="preserve"> </w:t>
      </w:r>
      <w:r w:rsidRPr="0063183D">
        <w:rPr>
          <w:rFonts w:cs="Arial"/>
          <w:color w:val="231F20"/>
        </w:rPr>
        <w:t>only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part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of</w:t>
      </w:r>
      <w:r w:rsidRPr="0063183D">
        <w:rPr>
          <w:rFonts w:cs="Arial"/>
          <w:color w:val="231F20"/>
          <w:spacing w:val="4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capture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shows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up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in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cell: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354" w:right="-20"/>
        <w:rPr>
          <w:rFonts w:cs="Arial"/>
          <w:color w:val="000000"/>
        </w:rPr>
      </w:pPr>
      <w:r>
        <w:rPr>
          <w:rFonts w:cs="Arial"/>
          <w:color w:val="231F20"/>
        </w:rPr>
        <w:t>1.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select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cell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which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capture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appears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354" w:right="-20"/>
        <w:rPr>
          <w:rFonts w:cs="Arial"/>
          <w:color w:val="000000"/>
        </w:rPr>
      </w:pPr>
      <w:r>
        <w:rPr>
          <w:rFonts w:cs="Arial"/>
          <w:color w:val="231F20"/>
        </w:rPr>
        <w:t>2.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double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click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bring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up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picture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editor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dialogue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box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called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‘Format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Picture’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354" w:right="-20"/>
        <w:rPr>
          <w:rFonts w:cs="Arial"/>
          <w:color w:val="000000"/>
        </w:rPr>
      </w:pPr>
      <w:r>
        <w:rPr>
          <w:rFonts w:cs="Arial"/>
          <w:color w:val="231F20"/>
        </w:rPr>
        <w:t>3.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select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‘Layout’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tab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354" w:right="-20"/>
        <w:rPr>
          <w:rFonts w:cs="Arial"/>
          <w:color w:val="000000"/>
        </w:rPr>
      </w:pPr>
      <w:r>
        <w:rPr>
          <w:rFonts w:cs="Arial"/>
          <w:color w:val="231F20"/>
        </w:rPr>
        <w:t>4.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select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‘In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Front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Text’</w:t>
      </w:r>
      <w:r>
        <w:rPr>
          <w:rFonts w:cs="Arial"/>
          <w:color w:val="231F20"/>
          <w:spacing w:val="1"/>
        </w:rPr>
        <w:t xml:space="preserve"> </w:t>
      </w:r>
      <w:r>
        <w:rPr>
          <w:rFonts w:cs="Arial"/>
          <w:color w:val="231F20"/>
        </w:rPr>
        <w:t>option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354" w:right="-20"/>
        <w:rPr>
          <w:rFonts w:cs="Arial"/>
          <w:color w:val="000000"/>
        </w:rPr>
      </w:pPr>
      <w:r>
        <w:rPr>
          <w:rFonts w:cs="Arial"/>
          <w:color w:val="231F20"/>
        </w:rPr>
        <w:t>5.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press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‘OK’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go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back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your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cell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50" w:lineRule="auto"/>
        <w:ind w:left="1774" w:right="130" w:hanging="419"/>
        <w:rPr>
          <w:rFonts w:cs="Arial"/>
          <w:color w:val="000000"/>
        </w:rPr>
      </w:pPr>
      <w:r>
        <w:rPr>
          <w:rFonts w:cs="Arial"/>
          <w:color w:val="231F20"/>
        </w:rPr>
        <w:t>6.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expand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cell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pressing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return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key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your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keyboard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enough times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until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cell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big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enough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show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whole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 xml:space="preserve">capture. </w:t>
      </w:r>
      <w:r>
        <w:rPr>
          <w:rFonts w:cs="Arial"/>
          <w:color w:val="231F20"/>
          <w:spacing w:val="12"/>
        </w:rPr>
        <w:t xml:space="preserve"> </w:t>
      </w:r>
      <w:r>
        <w:rPr>
          <w:rFonts w:cs="Arial"/>
          <w:color w:val="231F20"/>
        </w:rPr>
        <w:t>Crop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screen capture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if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necessary,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but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ensure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will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able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read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easily.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Pr="0063183D" w:rsidRDefault="003C16C1" w:rsidP="0063183D">
      <w:pPr>
        <w:pStyle w:val="ListParagraph"/>
        <w:widowControl w:val="0"/>
        <w:numPr>
          <w:ilvl w:val="0"/>
          <w:numId w:val="22"/>
        </w:numPr>
        <w:tabs>
          <w:tab w:val="left" w:pos="1340"/>
        </w:tabs>
        <w:autoSpaceDE w:val="0"/>
        <w:autoSpaceDN w:val="0"/>
        <w:adjustRightInd w:val="0"/>
        <w:spacing w:line="240" w:lineRule="auto"/>
        <w:ind w:right="-20"/>
        <w:rPr>
          <w:rFonts w:cs="Arial"/>
          <w:color w:val="000000"/>
        </w:rPr>
      </w:pPr>
      <w:r w:rsidRPr="0063183D">
        <w:rPr>
          <w:rFonts w:cs="Arial"/>
          <w:color w:val="231F20"/>
        </w:rPr>
        <w:t>If</w:t>
      </w:r>
      <w:r w:rsidRPr="0063183D">
        <w:rPr>
          <w:rFonts w:cs="Arial"/>
          <w:color w:val="231F20"/>
          <w:spacing w:val="5"/>
        </w:rPr>
        <w:t xml:space="preserve"> </w:t>
      </w:r>
      <w:r w:rsidRPr="0063183D">
        <w:rPr>
          <w:rFonts w:cs="Arial"/>
          <w:color w:val="231F20"/>
        </w:rPr>
        <w:t>the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above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should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fail,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candidates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should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be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advised</w:t>
      </w:r>
      <w:r w:rsidRPr="0063183D">
        <w:rPr>
          <w:rFonts w:cs="Arial"/>
          <w:color w:val="231F20"/>
          <w:spacing w:val="6"/>
        </w:rPr>
        <w:t xml:space="preserve"> </w:t>
      </w:r>
      <w:r w:rsidRPr="0063183D">
        <w:rPr>
          <w:rFonts w:cs="Arial"/>
          <w:color w:val="231F20"/>
        </w:rPr>
        <w:t>to: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50" w:lineRule="auto"/>
        <w:ind w:left="1774" w:right="362" w:hanging="419"/>
        <w:rPr>
          <w:rFonts w:cs="Arial"/>
          <w:color w:val="000000"/>
        </w:rPr>
      </w:pPr>
      <w:r>
        <w:rPr>
          <w:rFonts w:cs="Arial"/>
          <w:color w:val="231F20"/>
        </w:rPr>
        <w:t>1.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paste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capture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into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blank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Word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document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save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using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suitable filename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4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63183D">
      <w:pPr>
        <w:widowControl w:val="0"/>
        <w:tabs>
          <w:tab w:val="left" w:pos="1760"/>
        </w:tabs>
        <w:autoSpaceDE w:val="0"/>
        <w:autoSpaceDN w:val="0"/>
        <w:adjustRightInd w:val="0"/>
        <w:spacing w:line="240" w:lineRule="auto"/>
        <w:ind w:left="1759" w:right="-20" w:hanging="405"/>
        <w:rPr>
          <w:rFonts w:cs="Arial"/>
          <w:color w:val="000000"/>
        </w:rPr>
      </w:pPr>
      <w:r>
        <w:rPr>
          <w:rFonts w:cs="Arial"/>
          <w:color w:val="231F20"/>
        </w:rPr>
        <w:t>2.</w:t>
      </w:r>
      <w:r>
        <w:rPr>
          <w:rFonts w:cs="Arial"/>
          <w:color w:val="231F20"/>
        </w:rPr>
        <w:tab/>
      </w:r>
      <w:proofErr w:type="gramStart"/>
      <w:r>
        <w:rPr>
          <w:rFonts w:cs="Arial"/>
          <w:color w:val="231F20"/>
        </w:rPr>
        <w:t>print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this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document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with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footer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containing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Centre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Number,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Name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and</w:t>
      </w:r>
      <w:r w:rsidR="0063183D">
        <w:rPr>
          <w:rFonts w:cs="Arial"/>
          <w:color w:val="000000"/>
        </w:rPr>
        <w:t xml:space="preserve"> </w:t>
      </w:r>
      <w:r>
        <w:rPr>
          <w:rFonts w:cs="Arial"/>
          <w:color w:val="231F20"/>
        </w:rPr>
        <w:t>Candidate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Number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(or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write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them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by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hand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after</w:t>
      </w:r>
      <w:r>
        <w:rPr>
          <w:rFonts w:cs="Arial"/>
          <w:color w:val="231F20"/>
          <w:spacing w:val="2"/>
        </w:rPr>
        <w:t xml:space="preserve"> </w:t>
      </w:r>
      <w:r>
        <w:rPr>
          <w:rFonts w:cs="Arial"/>
          <w:color w:val="231F20"/>
        </w:rPr>
        <w:t>printing)</w:t>
      </w:r>
    </w:p>
    <w:p w:rsidR="003C16C1" w:rsidRDefault="003C16C1" w:rsidP="003C16C1">
      <w:pPr>
        <w:widowControl w:val="0"/>
        <w:autoSpaceDE w:val="0"/>
        <w:autoSpaceDN w:val="0"/>
        <w:adjustRightInd w:val="0"/>
        <w:spacing w:before="15" w:line="260" w:lineRule="exact"/>
        <w:rPr>
          <w:rFonts w:cs="Arial"/>
          <w:color w:val="000000"/>
          <w:sz w:val="26"/>
          <w:szCs w:val="26"/>
        </w:rPr>
      </w:pPr>
    </w:p>
    <w:p w:rsidR="003C16C1" w:rsidRDefault="003C16C1" w:rsidP="003C16C1">
      <w:pPr>
        <w:widowControl w:val="0"/>
        <w:tabs>
          <w:tab w:val="left" w:pos="1760"/>
        </w:tabs>
        <w:autoSpaceDE w:val="0"/>
        <w:autoSpaceDN w:val="0"/>
        <w:adjustRightInd w:val="0"/>
        <w:spacing w:line="248" w:lineRule="exact"/>
        <w:ind w:left="1354" w:right="-20"/>
        <w:rPr>
          <w:rFonts w:cs="Arial"/>
          <w:color w:val="231F20"/>
          <w:position w:val="-1"/>
        </w:rPr>
      </w:pPr>
      <w:r>
        <w:rPr>
          <w:rFonts w:cs="Arial"/>
          <w:color w:val="231F20"/>
          <w:position w:val="-1"/>
        </w:rPr>
        <w:t>3.</w:t>
      </w:r>
      <w:r>
        <w:rPr>
          <w:rFonts w:cs="Arial"/>
          <w:color w:val="231F20"/>
          <w:position w:val="-1"/>
        </w:rPr>
        <w:tab/>
      </w:r>
      <w:proofErr w:type="gramStart"/>
      <w:r>
        <w:rPr>
          <w:rFonts w:cs="Arial"/>
          <w:color w:val="231F20"/>
          <w:position w:val="-1"/>
        </w:rPr>
        <w:t>insert</w:t>
      </w:r>
      <w:proofErr w:type="gramEnd"/>
      <w:r>
        <w:rPr>
          <w:rFonts w:cs="Arial"/>
          <w:color w:val="231F20"/>
          <w:spacing w:val="6"/>
          <w:position w:val="-1"/>
        </w:rPr>
        <w:t xml:space="preserve"> </w:t>
      </w:r>
      <w:r>
        <w:rPr>
          <w:rFonts w:cs="Arial"/>
          <w:color w:val="231F20"/>
          <w:position w:val="-1"/>
        </w:rPr>
        <w:t>the</w:t>
      </w:r>
      <w:r>
        <w:rPr>
          <w:rFonts w:cs="Arial"/>
          <w:color w:val="231F20"/>
          <w:spacing w:val="6"/>
          <w:position w:val="-1"/>
        </w:rPr>
        <w:t xml:space="preserve"> </w:t>
      </w:r>
      <w:r>
        <w:rPr>
          <w:rFonts w:cs="Arial"/>
          <w:color w:val="231F20"/>
          <w:position w:val="-1"/>
        </w:rPr>
        <w:t>question</w:t>
      </w:r>
      <w:r>
        <w:rPr>
          <w:rFonts w:cs="Arial"/>
          <w:color w:val="231F20"/>
          <w:spacing w:val="6"/>
          <w:position w:val="-1"/>
        </w:rPr>
        <w:t xml:space="preserve"> </w:t>
      </w:r>
      <w:r>
        <w:rPr>
          <w:rFonts w:cs="Arial"/>
          <w:color w:val="231F20"/>
          <w:position w:val="-1"/>
        </w:rPr>
        <w:t>part</w:t>
      </w:r>
      <w:r>
        <w:rPr>
          <w:rFonts w:cs="Arial"/>
          <w:color w:val="231F20"/>
          <w:spacing w:val="6"/>
          <w:position w:val="-1"/>
        </w:rPr>
        <w:t xml:space="preserve"> </w:t>
      </w:r>
      <w:r>
        <w:rPr>
          <w:rFonts w:cs="Arial"/>
          <w:color w:val="231F20"/>
          <w:position w:val="-1"/>
        </w:rPr>
        <w:t>number</w:t>
      </w:r>
    </w:p>
    <w:p w:rsidR="003C16C1" w:rsidRDefault="003C16C1" w:rsidP="0063183D">
      <w:pPr>
        <w:widowControl w:val="0"/>
        <w:tabs>
          <w:tab w:val="left" w:pos="1760"/>
        </w:tabs>
        <w:autoSpaceDE w:val="0"/>
        <w:autoSpaceDN w:val="0"/>
        <w:adjustRightInd w:val="0"/>
        <w:spacing w:line="248" w:lineRule="exact"/>
        <w:ind w:right="-20"/>
        <w:rPr>
          <w:rFonts w:cs="Arial"/>
          <w:color w:val="000000"/>
        </w:rPr>
      </w:pPr>
    </w:p>
    <w:p w:rsidR="003C16C1" w:rsidRDefault="003C16C1" w:rsidP="003C16C1">
      <w:pPr>
        <w:widowControl w:val="0"/>
        <w:autoSpaceDE w:val="0"/>
        <w:autoSpaceDN w:val="0"/>
        <w:adjustRightInd w:val="0"/>
        <w:spacing w:line="200" w:lineRule="exact"/>
        <w:rPr>
          <w:rFonts w:ascii="Webdings" w:hAnsi="Webdings" w:cs="Webdings"/>
          <w:color w:val="000000"/>
          <w:sz w:val="20"/>
          <w:szCs w:val="20"/>
        </w:rPr>
      </w:pPr>
    </w:p>
    <w:p w:rsidR="003C16C1" w:rsidRDefault="003C16C1" w:rsidP="0063183D">
      <w:pPr>
        <w:widowControl w:val="0"/>
        <w:autoSpaceDE w:val="0"/>
        <w:autoSpaceDN w:val="0"/>
        <w:adjustRightInd w:val="0"/>
        <w:spacing w:before="32" w:line="250" w:lineRule="auto"/>
        <w:ind w:left="1701" w:right="259" w:hanging="347"/>
        <w:rPr>
          <w:rFonts w:cs="Arial"/>
          <w:color w:val="231F20"/>
        </w:rPr>
      </w:pPr>
      <w:r>
        <w:rPr>
          <w:rFonts w:cs="Arial"/>
          <w:color w:val="231F20"/>
        </w:rPr>
        <w:t xml:space="preserve">4. </w:t>
      </w:r>
      <w:r>
        <w:rPr>
          <w:rFonts w:cs="Arial"/>
          <w:color w:val="231F20"/>
          <w:spacing w:val="32"/>
        </w:rPr>
        <w:t xml:space="preserve"> </w:t>
      </w:r>
      <w:proofErr w:type="gramStart"/>
      <w:r>
        <w:rPr>
          <w:rFonts w:cs="Arial"/>
          <w:color w:val="231F20"/>
        </w:rPr>
        <w:t>attach</w:t>
      </w:r>
      <w:proofErr w:type="gram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printed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relevant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place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leaving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reference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in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corresponding cell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of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EAD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advise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the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examiner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to</w:t>
      </w:r>
      <w:r>
        <w:rPr>
          <w:rFonts w:cs="Arial"/>
          <w:color w:val="231F20"/>
          <w:spacing w:val="4"/>
        </w:rPr>
        <w:t xml:space="preserve"> </w:t>
      </w:r>
      <w:r>
        <w:rPr>
          <w:rFonts w:cs="Arial"/>
          <w:color w:val="231F20"/>
        </w:rPr>
        <w:t>look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for</w:t>
      </w:r>
      <w:r>
        <w:rPr>
          <w:rFonts w:cs="Arial"/>
          <w:color w:val="231F20"/>
          <w:spacing w:val="3"/>
        </w:rPr>
        <w:t xml:space="preserve"> </w:t>
      </w:r>
      <w:r>
        <w:rPr>
          <w:rFonts w:cs="Arial"/>
          <w:color w:val="231F20"/>
        </w:rPr>
        <w:t>a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supplementary</w:t>
      </w:r>
      <w:r>
        <w:rPr>
          <w:rFonts w:cs="Arial"/>
          <w:color w:val="231F20"/>
          <w:spacing w:val="6"/>
        </w:rPr>
        <w:t xml:space="preserve"> </w:t>
      </w:r>
      <w:proofErr w:type="spellStart"/>
      <w:r>
        <w:rPr>
          <w:rFonts w:cs="Arial"/>
          <w:color w:val="231F20"/>
        </w:rPr>
        <w:t>handout</w:t>
      </w:r>
      <w:proofErr w:type="spellEnd"/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containing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a screen</w:t>
      </w:r>
      <w:r>
        <w:rPr>
          <w:rFonts w:cs="Arial"/>
          <w:color w:val="231F20"/>
          <w:spacing w:val="6"/>
        </w:rPr>
        <w:t xml:space="preserve"> </w:t>
      </w:r>
      <w:r>
        <w:rPr>
          <w:rFonts w:cs="Arial"/>
          <w:color w:val="231F20"/>
        </w:rPr>
        <w:t>capture.</w:t>
      </w:r>
    </w:p>
    <w:p w:rsidR="0063183D" w:rsidRDefault="0063183D" w:rsidP="0063183D">
      <w:pPr>
        <w:widowControl w:val="0"/>
        <w:autoSpaceDE w:val="0"/>
        <w:autoSpaceDN w:val="0"/>
        <w:adjustRightInd w:val="0"/>
        <w:spacing w:before="32" w:line="250" w:lineRule="auto"/>
        <w:ind w:left="1701" w:right="259" w:hanging="347"/>
        <w:rPr>
          <w:rFonts w:cs="Arial"/>
          <w:color w:val="231F20"/>
        </w:rPr>
      </w:pPr>
    </w:p>
    <w:p w:rsidR="0063183D" w:rsidRDefault="0063183D" w:rsidP="0063183D">
      <w:pPr>
        <w:widowControl w:val="0"/>
        <w:autoSpaceDE w:val="0"/>
        <w:autoSpaceDN w:val="0"/>
        <w:adjustRightInd w:val="0"/>
        <w:spacing w:before="32" w:line="250" w:lineRule="auto"/>
        <w:ind w:left="1701" w:right="259" w:hanging="347"/>
        <w:rPr>
          <w:rFonts w:cs="Arial"/>
          <w:color w:val="231F20"/>
        </w:rPr>
      </w:pPr>
    </w:p>
    <w:p w:rsidR="0063183D" w:rsidRPr="0063183D" w:rsidRDefault="0063183D" w:rsidP="0063183D">
      <w:pPr>
        <w:widowControl w:val="0"/>
        <w:autoSpaceDE w:val="0"/>
        <w:autoSpaceDN w:val="0"/>
        <w:adjustRightInd w:val="0"/>
        <w:spacing w:before="32" w:line="250" w:lineRule="auto"/>
        <w:ind w:left="1701" w:right="259" w:hanging="347"/>
        <w:jc w:val="center"/>
        <w:rPr>
          <w:rFonts w:cs="Arial"/>
          <w:b/>
          <w:color w:val="231F20"/>
        </w:rPr>
      </w:pPr>
    </w:p>
    <w:p w:rsidR="0063183D" w:rsidRPr="0063183D" w:rsidRDefault="0063183D" w:rsidP="0063183D">
      <w:pPr>
        <w:widowControl w:val="0"/>
        <w:autoSpaceDE w:val="0"/>
        <w:autoSpaceDN w:val="0"/>
        <w:adjustRightInd w:val="0"/>
        <w:spacing w:before="32" w:line="250" w:lineRule="auto"/>
        <w:ind w:left="1701" w:right="259" w:hanging="347"/>
        <w:jc w:val="center"/>
        <w:rPr>
          <w:rFonts w:cs="Arial"/>
          <w:b/>
          <w:color w:val="000000"/>
        </w:rPr>
      </w:pPr>
      <w:r w:rsidRPr="0063183D">
        <w:rPr>
          <w:rFonts w:cs="Arial"/>
          <w:b/>
          <w:color w:val="231F20"/>
        </w:rPr>
        <w:t>END</w:t>
      </w:r>
      <w:r w:rsidR="00E332F0">
        <w:rPr>
          <w:rFonts w:cs="Arial"/>
          <w:b/>
          <w:color w:val="231F20"/>
        </w:rPr>
        <w:t xml:space="preserve">  </w:t>
      </w:r>
      <w:r w:rsidRPr="0063183D">
        <w:rPr>
          <w:rFonts w:cs="Arial"/>
          <w:b/>
          <w:color w:val="231F20"/>
        </w:rPr>
        <w:t xml:space="preserve"> OF </w:t>
      </w:r>
      <w:r w:rsidR="00E332F0">
        <w:rPr>
          <w:rFonts w:cs="Arial"/>
          <w:b/>
          <w:color w:val="231F20"/>
        </w:rPr>
        <w:t xml:space="preserve">  </w:t>
      </w:r>
      <w:r w:rsidRPr="0063183D">
        <w:rPr>
          <w:rFonts w:cs="Arial"/>
          <w:b/>
          <w:color w:val="231F20"/>
        </w:rPr>
        <w:t>ADVICE</w:t>
      </w:r>
    </w:p>
    <w:p w:rsidR="003C16C1" w:rsidRPr="00120495" w:rsidRDefault="003C16C1" w:rsidP="00AD60A8"/>
    <w:sectPr w:rsidR="003C16C1" w:rsidRPr="00120495" w:rsidSect="009206AC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134" w:right="1134" w:bottom="1134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6C1" w:rsidRDefault="003C16C1">
      <w:r>
        <w:separator/>
      </w:r>
    </w:p>
  </w:endnote>
  <w:endnote w:type="continuationSeparator" w:id="0">
    <w:p w:rsidR="003C16C1" w:rsidRDefault="003C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Light">
    <w:panose1 w:val="020F0303030000060003"/>
    <w:charset w:val="00"/>
    <w:family w:val="swiss"/>
    <w:pitch w:val="variable"/>
    <w:sig w:usb0="800002AF" w:usb1="5000204A" w:usb2="00000000" w:usb3="00000000" w:csb0="0000009F" w:csb1="00000000"/>
    <w:embedRegular r:id="rId1" w:fontKey="{45875748-C162-4146-ADA0-8237D88A0A72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  <w:embedRegular r:id="rId2" w:subsetted="1" w:fontKey="{CECF2232-50C3-4A0E-B6AA-F40266030F4E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4"/>
      <w:gridCol w:w="1984"/>
    </w:tblGrid>
    <w:tr w:rsidR="00DA3DE7" w:rsidRPr="00962015" w:rsidTr="00120495">
      <w:trPr>
        <w:trHeight w:hRule="exact" w:val="397"/>
      </w:trPr>
      <w:tc>
        <w:tcPr>
          <w:tcW w:w="7655" w:type="dxa"/>
        </w:tcPr>
        <w:p w:rsidR="00DA3DE7" w:rsidRDefault="001A1417" w:rsidP="00A578FB">
          <w:pPr>
            <w:pStyle w:val="Footer0"/>
          </w:pPr>
          <w:sdt>
            <w:sdtPr>
              <w:id w:val="1031913303"/>
              <w:dropDownList>
                <w:listItem w:displayText="Choose option" w:value="Choose option"/>
                <w:listItem w:displayText="Strictly confidential" w:value="Strictly confidential"/>
                <w:listItem w:displayText="Confidential - internal use only" w:value="Confidential - internal use only"/>
                <w:listItem w:displayText="Non-confidential" w:value="Non-confidential"/>
                <w:listItem w:displayText="AQA Education (AQA) is a registered charity (number 1073334) and a company limited by guarantee registered in England and Wales (number 3644723). Our registered address is AQA, Devas Street, Manchester M15 6EX." w:value="AQA Education (AQA) is a registered charity (number 1073334) and a company limited by guarantee registered in England and Wales (number 3644723). Our registered address is AQA, Devas Street, Manchester M15 6EX."/>
              </w:dropDownList>
            </w:sdtPr>
            <w:sdtEndPr/>
            <w:sdtContent>
              <w:r w:rsidR="00A611E0">
                <w:t>AQA Education (AQA) is a registered charity (number 1073334) and a company limited by guarantee registered in England and Wales (number 3644723). Our registered address is AQA, Devas Street, Manchester M15 6EX.</w:t>
              </w:r>
            </w:sdtContent>
          </w:sdt>
        </w:p>
      </w:tc>
      <w:tc>
        <w:tcPr>
          <w:tcW w:w="1984" w:type="dxa"/>
        </w:tcPr>
        <w:p w:rsidR="00DA3DE7" w:rsidRPr="00962015" w:rsidRDefault="009206AC" w:rsidP="004B7511">
          <w:pPr>
            <w:pStyle w:val="Footer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A1417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FB3E3C">
            <w:rPr>
              <w:noProof/>
            </w:rPr>
            <w:t xml:space="preserve"> of </w:t>
          </w:r>
          <w:r w:rsidR="00FB3E3C">
            <w:rPr>
              <w:noProof/>
            </w:rPr>
            <w:fldChar w:fldCharType="begin"/>
          </w:r>
          <w:r w:rsidR="00FB3E3C">
            <w:rPr>
              <w:noProof/>
            </w:rPr>
            <w:instrText xml:space="preserve"> NUMPAGES  \* Arabic  \* MERGEFORMAT </w:instrText>
          </w:r>
          <w:r w:rsidR="00FB3E3C">
            <w:rPr>
              <w:noProof/>
            </w:rPr>
            <w:fldChar w:fldCharType="separate"/>
          </w:r>
          <w:r w:rsidR="001A1417">
            <w:rPr>
              <w:noProof/>
            </w:rPr>
            <w:t>3</w:t>
          </w:r>
          <w:r w:rsidR="00FB3E3C">
            <w:rPr>
              <w:noProof/>
            </w:rPr>
            <w:fldChar w:fldCharType="end"/>
          </w:r>
          <w:r w:rsidR="00FB3E3C">
            <w:rPr>
              <w:noProof/>
            </w:rPr>
            <w:t xml:space="preserve"> </w:t>
          </w:r>
        </w:p>
      </w:tc>
    </w:tr>
  </w:tbl>
  <w:p w:rsidR="00DA3DE7" w:rsidRDefault="008905ED" w:rsidP="00DA3DE7">
    <w:pPr>
      <w:pStyle w:val="Footer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2C6B9DEB" wp14:editId="37960408">
              <wp:simplePos x="0" y="0"/>
              <wp:positionH relativeFrom="page">
                <wp:posOffset>0</wp:posOffset>
              </wp:positionH>
              <wp:positionV relativeFrom="page">
                <wp:posOffset>9952355</wp:posOffset>
              </wp:positionV>
              <wp:extent cx="6840220" cy="0"/>
              <wp:effectExtent l="0" t="0" r="17780" b="19050"/>
              <wp:wrapNone/>
              <wp:docPr id="3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40220" cy="0"/>
                      </a:xfrm>
                      <a:prstGeom prst="line">
                        <a:avLst/>
                      </a:prstGeom>
                      <a:ln w="762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margin" from="0,783.65pt" to="538.6pt,7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" strokeweight=".6pt">
              <o:lock v:ext="edit" shapetype="f"/>
              <w10:wrap anchorx="page" anchory="page"/>
            </v:line>
          </w:pict>
        </mc:Fallback>
      </mc:AlternateContent>
    </w:r>
  </w:p>
  <w:p w:rsidR="000C50D1" w:rsidRDefault="000C50D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4"/>
      <w:gridCol w:w="1984"/>
    </w:tblGrid>
    <w:tr w:rsidR="00DA3DE7" w:rsidTr="00120495">
      <w:trPr>
        <w:trHeight w:hRule="exact" w:val="397"/>
      </w:trPr>
      <w:tc>
        <w:tcPr>
          <w:tcW w:w="7655" w:type="dxa"/>
        </w:tcPr>
        <w:p w:rsidR="00DA3DE7" w:rsidRDefault="001A1417" w:rsidP="00A578FB">
          <w:pPr>
            <w:pStyle w:val="Footer0"/>
            <w:tabs>
              <w:tab w:val="left" w:pos="2115"/>
            </w:tabs>
          </w:pPr>
          <w:sdt>
            <w:sdtPr>
              <w:id w:val="-1506898960"/>
              <w:dropDownList>
                <w:listItem w:displayText="Choose option" w:value="Choose option"/>
                <w:listItem w:displayText="Strictly confidential" w:value="Strictly confidential"/>
                <w:listItem w:displayText="Confidential - internal use only" w:value="Confidential - internal use only"/>
                <w:listItem w:displayText="Non-confidential" w:value="Non-confidential"/>
                <w:listItem w:displayText="AQA Education (AQA) is a registered charity (number 1073334) and a company limited by guarantee registered in England and Wales (number 3644723). Our registered address is AQA, Devas Street, Manchester M15 6EX." w:value="AQA Education (AQA) is a registered charity (number 1073334) and a company limited by guarantee registered in England and Wales (number 3644723). Our registered address is AQA, Devas Street, Manchester M15 6EX."/>
              </w:dropDownList>
            </w:sdtPr>
            <w:sdtEndPr/>
            <w:sdtContent>
              <w:r w:rsidR="004E5EE1">
                <w:t>AQA Education (AQA) is a registered charity (number 1073334) and a company limited by guarantee registered in England and Wales (number 3644723). Our registered address is AQA, Devas Street, Manchester M15 6EX.</w:t>
              </w:r>
            </w:sdtContent>
          </w:sdt>
        </w:p>
      </w:tc>
      <w:tc>
        <w:tcPr>
          <w:tcW w:w="1984" w:type="dxa"/>
        </w:tcPr>
        <w:p w:rsidR="00DA3DE7" w:rsidRDefault="00DA3DE7" w:rsidP="004B7511">
          <w:pPr>
            <w:pStyle w:val="Footer0"/>
            <w:jc w:val="right"/>
          </w:pPr>
          <w:r>
            <w:t xml:space="preserve"> </w:t>
          </w:r>
        </w:p>
      </w:tc>
    </w:tr>
  </w:tbl>
  <w:p w:rsidR="00DA3DE7" w:rsidRDefault="008905ED" w:rsidP="00DA3DE7">
    <w:pPr>
      <w:pStyle w:val="Footer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FA78442" wp14:editId="5889CF56">
              <wp:simplePos x="0" y="0"/>
              <wp:positionH relativeFrom="page">
                <wp:posOffset>0</wp:posOffset>
              </wp:positionH>
              <wp:positionV relativeFrom="page">
                <wp:posOffset>10153014</wp:posOffset>
              </wp:positionV>
              <wp:extent cx="6840220" cy="0"/>
              <wp:effectExtent l="0" t="0" r="1778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40220" cy="0"/>
                      </a:xfrm>
                      <a:prstGeom prst="line">
                        <a:avLst/>
                      </a:prstGeom>
                      <a:ln w="762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margin" from="0,799.45pt" to="538.6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" strokeweight=".6pt"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6C1" w:rsidRDefault="003C16C1">
      <w:r>
        <w:separator/>
      </w:r>
    </w:p>
  </w:footnote>
  <w:footnote w:type="continuationSeparator" w:id="0">
    <w:p w:rsidR="003C16C1" w:rsidRDefault="003C1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AA" w:rsidRDefault="001A1417" w:rsidP="004D65BD">
    <w:pPr>
      <w:pStyle w:val="HeaderAQA"/>
      <w:jc w:val="right"/>
    </w:pPr>
    <w:r>
      <w:rPr>
        <w:sz w:val="16"/>
        <w:szCs w:val="16"/>
      </w:rPr>
      <w:t>M/Jun16</w:t>
    </w:r>
    <w:r w:rsidR="004D65BD" w:rsidRPr="004D65BD">
      <w:rPr>
        <w:sz w:val="16"/>
        <w:szCs w:val="16"/>
      </w:rPr>
      <w:t>/COMP1/Advice</w:t>
    </w:r>
  </w:p>
  <w:p w:rsidR="005B0BAA" w:rsidRDefault="008905ED" w:rsidP="00906356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1" layoutInCell="1" allowOverlap="1" wp14:anchorId="0B77FE0C" wp14:editId="1559CF6E">
              <wp:simplePos x="0" y="0"/>
              <wp:positionH relativeFrom="page">
                <wp:posOffset>0</wp:posOffset>
              </wp:positionH>
              <wp:positionV relativeFrom="page">
                <wp:posOffset>1350009</wp:posOffset>
              </wp:positionV>
              <wp:extent cx="6840220" cy="0"/>
              <wp:effectExtent l="0" t="0" r="1778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40220" cy="0"/>
                      </a:xfrm>
                      <a:prstGeom prst="line">
                        <a:avLst/>
                      </a:prstGeom>
                      <a:ln w="762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margin" from="0,106.3pt" to="538.6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" strokeweight=".6pt">
              <o:lock v:ext="edit" shapetype="f"/>
              <w10:wrap anchorx="page" anchory="page"/>
              <w10:anchorlock/>
            </v:line>
          </w:pict>
        </mc:Fallback>
      </mc:AlternateContent>
    </w:r>
  </w:p>
  <w:p w:rsidR="000C50D1" w:rsidRDefault="000C50D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0F8" w:rsidRPr="004D65BD" w:rsidRDefault="00B438DF" w:rsidP="004E5EE1">
    <w:pPr>
      <w:pStyle w:val="HeaderAQA"/>
      <w:jc w:val="right"/>
      <w:rPr>
        <w:rFonts w:ascii="AQA Chevin Pro DemiBold" w:hAnsi="AQA Chevin Pro DemiBold"/>
        <w:sz w:val="28"/>
        <w:szCs w:val="28"/>
      </w:rPr>
    </w:pPr>
    <w:r>
      <w:rPr>
        <w:noProof/>
      </w:rPr>
      <w:drawing>
        <wp:anchor distT="0" distB="0" distL="114300" distR="114300" simplePos="0" relativeHeight="251670016" behindDoc="0" locked="0" layoutInCell="1" allowOverlap="1" wp14:anchorId="43F0AAC6" wp14:editId="02D442D4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1620000" cy="720000"/>
          <wp:effectExtent l="0" t="0" r="0" b="4445"/>
          <wp:wrapNone/>
          <wp:docPr id="2" name="Picture 2" descr="C:\brochet\New logos without strapline for Word templates\AQA_New_logo_no-strapline_MONO_45mm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brochet\New logos without strapline for Word templates\AQA_New_logo_no-strapline_MONO_45mm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4033" w:rsidRPr="00424033">
      <w:t xml:space="preserve"> </w:t>
    </w:r>
    <w:r w:rsidR="004E5EE1" w:rsidRPr="004D65BD">
      <w:rPr>
        <w:rFonts w:ascii="AQA Chevin Pro DemiBold" w:hAnsi="AQA Chevin Pro DemiBold"/>
        <w:sz w:val="28"/>
        <w:szCs w:val="28"/>
      </w:rPr>
      <w:t>COMP1/AD</w:t>
    </w:r>
  </w:p>
  <w:p w:rsidR="000D10F8" w:rsidRDefault="008905ED" w:rsidP="00906356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1" layoutInCell="1" allowOverlap="1" wp14:anchorId="24146AC7" wp14:editId="3E510AC5">
              <wp:simplePos x="0" y="0"/>
              <wp:positionH relativeFrom="page">
                <wp:posOffset>0</wp:posOffset>
              </wp:positionH>
              <wp:positionV relativeFrom="page">
                <wp:posOffset>1350009</wp:posOffset>
              </wp:positionV>
              <wp:extent cx="6840220" cy="0"/>
              <wp:effectExtent l="0" t="0" r="1778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40220" cy="0"/>
                      </a:xfrm>
                      <a:prstGeom prst="line">
                        <a:avLst/>
                      </a:prstGeom>
                      <a:ln w="7620">
                        <a:solidFill>
                          <a:srgbClr val="41287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margin" from="0,106.3pt" to="538.6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" strokecolor="#412878" strokeweight=".6pt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7E1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A6DD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0BA6E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767C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2A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F41E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0278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4EF6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5C9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622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134A26"/>
    <w:multiLevelType w:val="hybridMultilevel"/>
    <w:tmpl w:val="4ADE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A57DF"/>
    <w:multiLevelType w:val="hybridMultilevel"/>
    <w:tmpl w:val="71F4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34402"/>
    <w:multiLevelType w:val="multilevel"/>
    <w:tmpl w:val="B582B822"/>
    <w:numStyleLink w:val="NumbLstBullet"/>
  </w:abstractNum>
  <w:abstractNum w:abstractNumId="13">
    <w:nsid w:val="4615695C"/>
    <w:multiLevelType w:val="multilevel"/>
    <w:tmpl w:val="9442289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</w:abstractNum>
  <w:abstractNum w:abstractNumId="14">
    <w:nsid w:val="49603B5C"/>
    <w:multiLevelType w:val="hybridMultilevel"/>
    <w:tmpl w:val="D8D2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C7DA4"/>
    <w:multiLevelType w:val="multilevel"/>
    <w:tmpl w:val="9442289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</w:abstractNum>
  <w:abstractNum w:abstractNumId="16">
    <w:nsid w:val="5B081E64"/>
    <w:multiLevelType w:val="multilevel"/>
    <w:tmpl w:val="B582B822"/>
    <w:styleLink w:val="NumbLstBullet"/>
    <w:lvl w:ilvl="0">
      <w:start w:val="1"/>
      <w:numFmt w:val="bullet"/>
      <w:pStyle w:val="Bullet1"/>
      <w:lvlText w:val="–"/>
      <w:lvlJc w:val="left"/>
      <w:pPr>
        <w:ind w:left="284" w:hanging="284"/>
      </w:pPr>
      <w:rPr>
        <w:rFonts w:ascii="Arial" w:hAnsi="Arial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7">
    <w:nsid w:val="68F6680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BB41EB1"/>
    <w:multiLevelType w:val="hybridMultilevel"/>
    <w:tmpl w:val="3910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5"/>
  </w:num>
  <w:num w:numId="18">
    <w:abstractNumId w:val="15"/>
  </w:num>
  <w:num w:numId="19">
    <w:abstractNumId w:val="10"/>
  </w:num>
  <w:num w:numId="20">
    <w:abstractNumId w:val="18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TrueTypeFonts/>
  <w:saveSubsetFont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81"/>
  <w:drawingGridVerticalSpacing w:val="181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QAOffice" w:val="Ashburton Park Manchester"/>
    <w:docVar w:name="Background" w:val="On"/>
    <w:docVar w:name="CurrentTemplateName" w:val="AQA New Letterhead.dotm"/>
    <w:docVar w:name="CurrentTemplateVersion" w:val="1.0"/>
    <w:docVar w:name="DocTemplateName" w:val="AQA New Letterhead.dotm"/>
    <w:docVar w:name="InitialTemplateName" w:val="AQA New Letterhead.dotm"/>
    <w:docVar w:name="InitialTemplateVersion" w:val="1.0"/>
    <w:docVar w:name="PandC" w:val="True"/>
    <w:docVar w:name="References" w:val="True"/>
    <w:docVar w:name="Subject" w:val="True"/>
  </w:docVars>
  <w:rsids>
    <w:rsidRoot w:val="003C16C1"/>
    <w:rsid w:val="00002673"/>
    <w:rsid w:val="0000466B"/>
    <w:rsid w:val="00034E2E"/>
    <w:rsid w:val="000352AD"/>
    <w:rsid w:val="0004109A"/>
    <w:rsid w:val="00053468"/>
    <w:rsid w:val="00066285"/>
    <w:rsid w:val="000747A9"/>
    <w:rsid w:val="000801D7"/>
    <w:rsid w:val="00081166"/>
    <w:rsid w:val="00085F1F"/>
    <w:rsid w:val="000867FD"/>
    <w:rsid w:val="00091108"/>
    <w:rsid w:val="00095511"/>
    <w:rsid w:val="000A29DB"/>
    <w:rsid w:val="000C17FF"/>
    <w:rsid w:val="000C50D1"/>
    <w:rsid w:val="000D04F5"/>
    <w:rsid w:val="000D0859"/>
    <w:rsid w:val="000D10F8"/>
    <w:rsid w:val="000D31E8"/>
    <w:rsid w:val="000D432C"/>
    <w:rsid w:val="000E074C"/>
    <w:rsid w:val="000E11B4"/>
    <w:rsid w:val="000E6A4B"/>
    <w:rsid w:val="000F4723"/>
    <w:rsid w:val="000F5235"/>
    <w:rsid w:val="00101028"/>
    <w:rsid w:val="001014CC"/>
    <w:rsid w:val="00102FA5"/>
    <w:rsid w:val="00110A30"/>
    <w:rsid w:val="00120495"/>
    <w:rsid w:val="00125B03"/>
    <w:rsid w:val="00137CE5"/>
    <w:rsid w:val="00150996"/>
    <w:rsid w:val="00150F54"/>
    <w:rsid w:val="00155462"/>
    <w:rsid w:val="00157D52"/>
    <w:rsid w:val="00164232"/>
    <w:rsid w:val="00171E6D"/>
    <w:rsid w:val="00177F60"/>
    <w:rsid w:val="001842B1"/>
    <w:rsid w:val="00186651"/>
    <w:rsid w:val="00187EE5"/>
    <w:rsid w:val="00190E4B"/>
    <w:rsid w:val="001924C0"/>
    <w:rsid w:val="0019404D"/>
    <w:rsid w:val="001A1417"/>
    <w:rsid w:val="001A348C"/>
    <w:rsid w:val="001A6C6D"/>
    <w:rsid w:val="001B2CD6"/>
    <w:rsid w:val="001B509A"/>
    <w:rsid w:val="001B60AA"/>
    <w:rsid w:val="001C6FE6"/>
    <w:rsid w:val="001D20F7"/>
    <w:rsid w:val="001D2B08"/>
    <w:rsid w:val="001D69FA"/>
    <w:rsid w:val="001D7CB9"/>
    <w:rsid w:val="001E2A0E"/>
    <w:rsid w:val="001F56D0"/>
    <w:rsid w:val="00203066"/>
    <w:rsid w:val="00203981"/>
    <w:rsid w:val="002203FA"/>
    <w:rsid w:val="002307B7"/>
    <w:rsid w:val="00235968"/>
    <w:rsid w:val="00237778"/>
    <w:rsid w:val="002441D0"/>
    <w:rsid w:val="0024766A"/>
    <w:rsid w:val="0025245D"/>
    <w:rsid w:val="002529FF"/>
    <w:rsid w:val="00266E14"/>
    <w:rsid w:val="002707F1"/>
    <w:rsid w:val="002859EE"/>
    <w:rsid w:val="002A45F9"/>
    <w:rsid w:val="002A7D6D"/>
    <w:rsid w:val="002B1243"/>
    <w:rsid w:val="002B4E4D"/>
    <w:rsid w:val="002C3520"/>
    <w:rsid w:val="002C54C6"/>
    <w:rsid w:val="002C750D"/>
    <w:rsid w:val="002D189E"/>
    <w:rsid w:val="002D44A1"/>
    <w:rsid w:val="002D46F6"/>
    <w:rsid w:val="002F16DF"/>
    <w:rsid w:val="00320F22"/>
    <w:rsid w:val="00324BDF"/>
    <w:rsid w:val="0032681E"/>
    <w:rsid w:val="003332EC"/>
    <w:rsid w:val="003546A0"/>
    <w:rsid w:val="00367416"/>
    <w:rsid w:val="00384229"/>
    <w:rsid w:val="00385FBB"/>
    <w:rsid w:val="0039228E"/>
    <w:rsid w:val="00397DA8"/>
    <w:rsid w:val="003A08A5"/>
    <w:rsid w:val="003A3B10"/>
    <w:rsid w:val="003B2F6C"/>
    <w:rsid w:val="003B58F8"/>
    <w:rsid w:val="003B66B3"/>
    <w:rsid w:val="003C0BF7"/>
    <w:rsid w:val="003C16C1"/>
    <w:rsid w:val="003C4E4A"/>
    <w:rsid w:val="003D17A6"/>
    <w:rsid w:val="003D2194"/>
    <w:rsid w:val="003D2974"/>
    <w:rsid w:val="003D5B11"/>
    <w:rsid w:val="003D70EB"/>
    <w:rsid w:val="003E7E7D"/>
    <w:rsid w:val="003F32F9"/>
    <w:rsid w:val="003F6027"/>
    <w:rsid w:val="003F63E7"/>
    <w:rsid w:val="003F6462"/>
    <w:rsid w:val="00401B85"/>
    <w:rsid w:val="00402ED1"/>
    <w:rsid w:val="00424033"/>
    <w:rsid w:val="0042473B"/>
    <w:rsid w:val="00424D69"/>
    <w:rsid w:val="004256D8"/>
    <w:rsid w:val="00433A06"/>
    <w:rsid w:val="00434FD1"/>
    <w:rsid w:val="00445737"/>
    <w:rsid w:val="0044695B"/>
    <w:rsid w:val="00452E7B"/>
    <w:rsid w:val="00460D78"/>
    <w:rsid w:val="004626BB"/>
    <w:rsid w:val="004652B3"/>
    <w:rsid w:val="00466C8D"/>
    <w:rsid w:val="004676E5"/>
    <w:rsid w:val="00470515"/>
    <w:rsid w:val="00474E9E"/>
    <w:rsid w:val="00493E19"/>
    <w:rsid w:val="004954AC"/>
    <w:rsid w:val="004A0BA5"/>
    <w:rsid w:val="004A37E3"/>
    <w:rsid w:val="004C25DB"/>
    <w:rsid w:val="004D2AA3"/>
    <w:rsid w:val="004D65BD"/>
    <w:rsid w:val="004D6AE4"/>
    <w:rsid w:val="004D744D"/>
    <w:rsid w:val="004E23C4"/>
    <w:rsid w:val="004E2B57"/>
    <w:rsid w:val="004E538C"/>
    <w:rsid w:val="004E5EE1"/>
    <w:rsid w:val="004F1A77"/>
    <w:rsid w:val="004F3689"/>
    <w:rsid w:val="005017B0"/>
    <w:rsid w:val="005104BC"/>
    <w:rsid w:val="0051749E"/>
    <w:rsid w:val="00523DBF"/>
    <w:rsid w:val="005322E1"/>
    <w:rsid w:val="005403D3"/>
    <w:rsid w:val="00546239"/>
    <w:rsid w:val="00554691"/>
    <w:rsid w:val="00555B55"/>
    <w:rsid w:val="0056593E"/>
    <w:rsid w:val="00574EAF"/>
    <w:rsid w:val="005760E7"/>
    <w:rsid w:val="0058099A"/>
    <w:rsid w:val="0058157F"/>
    <w:rsid w:val="00581E15"/>
    <w:rsid w:val="005844CE"/>
    <w:rsid w:val="00594E72"/>
    <w:rsid w:val="00595B1D"/>
    <w:rsid w:val="005A18BB"/>
    <w:rsid w:val="005A28F6"/>
    <w:rsid w:val="005B035C"/>
    <w:rsid w:val="005B05A9"/>
    <w:rsid w:val="005B0BAA"/>
    <w:rsid w:val="005C3598"/>
    <w:rsid w:val="005D4826"/>
    <w:rsid w:val="005E0D2F"/>
    <w:rsid w:val="005E68DC"/>
    <w:rsid w:val="00601B41"/>
    <w:rsid w:val="00602329"/>
    <w:rsid w:val="0061364A"/>
    <w:rsid w:val="006145BD"/>
    <w:rsid w:val="0061508F"/>
    <w:rsid w:val="00617CB8"/>
    <w:rsid w:val="00630E3B"/>
    <w:rsid w:val="0063183D"/>
    <w:rsid w:val="00636088"/>
    <w:rsid w:val="00642C48"/>
    <w:rsid w:val="006536B5"/>
    <w:rsid w:val="00656AA4"/>
    <w:rsid w:val="006612C1"/>
    <w:rsid w:val="0066404E"/>
    <w:rsid w:val="0067559E"/>
    <w:rsid w:val="00676815"/>
    <w:rsid w:val="0067720F"/>
    <w:rsid w:val="0068644C"/>
    <w:rsid w:val="006925E2"/>
    <w:rsid w:val="006A7B73"/>
    <w:rsid w:val="006B24D1"/>
    <w:rsid w:val="006C1AF3"/>
    <w:rsid w:val="006F082A"/>
    <w:rsid w:val="006F140D"/>
    <w:rsid w:val="007019FB"/>
    <w:rsid w:val="00704347"/>
    <w:rsid w:val="00710BD2"/>
    <w:rsid w:val="00711FB0"/>
    <w:rsid w:val="007123C6"/>
    <w:rsid w:val="007158F7"/>
    <w:rsid w:val="00725E20"/>
    <w:rsid w:val="00727C42"/>
    <w:rsid w:val="007304B7"/>
    <w:rsid w:val="007327E8"/>
    <w:rsid w:val="00751F75"/>
    <w:rsid w:val="007522C9"/>
    <w:rsid w:val="0075326A"/>
    <w:rsid w:val="007536CF"/>
    <w:rsid w:val="00754136"/>
    <w:rsid w:val="00757D53"/>
    <w:rsid w:val="00757F83"/>
    <w:rsid w:val="007617E9"/>
    <w:rsid w:val="00767638"/>
    <w:rsid w:val="00772319"/>
    <w:rsid w:val="007739A8"/>
    <w:rsid w:val="00774FD5"/>
    <w:rsid w:val="00786A19"/>
    <w:rsid w:val="00794E95"/>
    <w:rsid w:val="00795A2D"/>
    <w:rsid w:val="007A202A"/>
    <w:rsid w:val="007A41F8"/>
    <w:rsid w:val="007B190F"/>
    <w:rsid w:val="007B1D78"/>
    <w:rsid w:val="007C216A"/>
    <w:rsid w:val="007D212F"/>
    <w:rsid w:val="007E03AF"/>
    <w:rsid w:val="007F0399"/>
    <w:rsid w:val="007F6654"/>
    <w:rsid w:val="007F6BF2"/>
    <w:rsid w:val="00801673"/>
    <w:rsid w:val="00803138"/>
    <w:rsid w:val="0080396A"/>
    <w:rsid w:val="00803EC4"/>
    <w:rsid w:val="00807CD7"/>
    <w:rsid w:val="008130CD"/>
    <w:rsid w:val="00820DF9"/>
    <w:rsid w:val="00822FF2"/>
    <w:rsid w:val="00825247"/>
    <w:rsid w:val="008271F5"/>
    <w:rsid w:val="008365CC"/>
    <w:rsid w:val="00842F7B"/>
    <w:rsid w:val="00852843"/>
    <w:rsid w:val="00855BEA"/>
    <w:rsid w:val="0086108E"/>
    <w:rsid w:val="00861684"/>
    <w:rsid w:val="00861EEB"/>
    <w:rsid w:val="00862562"/>
    <w:rsid w:val="008709F4"/>
    <w:rsid w:val="00872BB4"/>
    <w:rsid w:val="00872D12"/>
    <w:rsid w:val="00877132"/>
    <w:rsid w:val="008905ED"/>
    <w:rsid w:val="00894B22"/>
    <w:rsid w:val="008A6ED6"/>
    <w:rsid w:val="008B7726"/>
    <w:rsid w:val="008C413A"/>
    <w:rsid w:val="008D72F1"/>
    <w:rsid w:val="008E0DF8"/>
    <w:rsid w:val="008E1FC9"/>
    <w:rsid w:val="008F4449"/>
    <w:rsid w:val="009007AF"/>
    <w:rsid w:val="0090528E"/>
    <w:rsid w:val="00905F34"/>
    <w:rsid w:val="00906356"/>
    <w:rsid w:val="00906421"/>
    <w:rsid w:val="00913180"/>
    <w:rsid w:val="009161E9"/>
    <w:rsid w:val="009206AC"/>
    <w:rsid w:val="00921886"/>
    <w:rsid w:val="00924692"/>
    <w:rsid w:val="00930825"/>
    <w:rsid w:val="00946CE8"/>
    <w:rsid w:val="00960207"/>
    <w:rsid w:val="0096383E"/>
    <w:rsid w:val="00964F9E"/>
    <w:rsid w:val="00972B00"/>
    <w:rsid w:val="00973254"/>
    <w:rsid w:val="00974922"/>
    <w:rsid w:val="00974E18"/>
    <w:rsid w:val="00975031"/>
    <w:rsid w:val="0097698A"/>
    <w:rsid w:val="00984CFF"/>
    <w:rsid w:val="00993A2A"/>
    <w:rsid w:val="009A1AD0"/>
    <w:rsid w:val="009A43A2"/>
    <w:rsid w:val="009A5893"/>
    <w:rsid w:val="009A72CE"/>
    <w:rsid w:val="009A7D82"/>
    <w:rsid w:val="009B033F"/>
    <w:rsid w:val="009B2DA0"/>
    <w:rsid w:val="009C1378"/>
    <w:rsid w:val="009C5618"/>
    <w:rsid w:val="009D4842"/>
    <w:rsid w:val="009D6261"/>
    <w:rsid w:val="009E1AEA"/>
    <w:rsid w:val="009F6138"/>
    <w:rsid w:val="00A135E0"/>
    <w:rsid w:val="00A20821"/>
    <w:rsid w:val="00A45968"/>
    <w:rsid w:val="00A45EA5"/>
    <w:rsid w:val="00A52CB5"/>
    <w:rsid w:val="00A578FB"/>
    <w:rsid w:val="00A57B9A"/>
    <w:rsid w:val="00A611E0"/>
    <w:rsid w:val="00A664F1"/>
    <w:rsid w:val="00A74226"/>
    <w:rsid w:val="00A77D79"/>
    <w:rsid w:val="00A8331B"/>
    <w:rsid w:val="00A84455"/>
    <w:rsid w:val="00A84866"/>
    <w:rsid w:val="00A84C40"/>
    <w:rsid w:val="00A85301"/>
    <w:rsid w:val="00A944D3"/>
    <w:rsid w:val="00A961B6"/>
    <w:rsid w:val="00AA3CD7"/>
    <w:rsid w:val="00AA58A1"/>
    <w:rsid w:val="00AA7A1B"/>
    <w:rsid w:val="00AA7DD1"/>
    <w:rsid w:val="00AB0518"/>
    <w:rsid w:val="00AC0898"/>
    <w:rsid w:val="00AD2F63"/>
    <w:rsid w:val="00AD60A8"/>
    <w:rsid w:val="00AE0B57"/>
    <w:rsid w:val="00AE4C05"/>
    <w:rsid w:val="00AE5EBE"/>
    <w:rsid w:val="00AF2C24"/>
    <w:rsid w:val="00AF67FA"/>
    <w:rsid w:val="00B012E3"/>
    <w:rsid w:val="00B16E3C"/>
    <w:rsid w:val="00B21296"/>
    <w:rsid w:val="00B379AA"/>
    <w:rsid w:val="00B4021E"/>
    <w:rsid w:val="00B40C51"/>
    <w:rsid w:val="00B438DF"/>
    <w:rsid w:val="00B440A2"/>
    <w:rsid w:val="00B44171"/>
    <w:rsid w:val="00B52880"/>
    <w:rsid w:val="00B53C4B"/>
    <w:rsid w:val="00B6369C"/>
    <w:rsid w:val="00B659B5"/>
    <w:rsid w:val="00B80105"/>
    <w:rsid w:val="00B81988"/>
    <w:rsid w:val="00B849F2"/>
    <w:rsid w:val="00B95931"/>
    <w:rsid w:val="00BA00CA"/>
    <w:rsid w:val="00BB05CC"/>
    <w:rsid w:val="00BC2663"/>
    <w:rsid w:val="00BD558E"/>
    <w:rsid w:val="00BE0655"/>
    <w:rsid w:val="00BE2A28"/>
    <w:rsid w:val="00BE4D26"/>
    <w:rsid w:val="00BE5B9E"/>
    <w:rsid w:val="00BE7901"/>
    <w:rsid w:val="00BF087A"/>
    <w:rsid w:val="00BF4CD3"/>
    <w:rsid w:val="00C01DD2"/>
    <w:rsid w:val="00C05269"/>
    <w:rsid w:val="00C163E7"/>
    <w:rsid w:val="00C238D3"/>
    <w:rsid w:val="00C2603B"/>
    <w:rsid w:val="00C325A1"/>
    <w:rsid w:val="00C34C31"/>
    <w:rsid w:val="00C34E71"/>
    <w:rsid w:val="00C369D7"/>
    <w:rsid w:val="00C4299A"/>
    <w:rsid w:val="00C5228C"/>
    <w:rsid w:val="00C52742"/>
    <w:rsid w:val="00C53CBA"/>
    <w:rsid w:val="00C53F9F"/>
    <w:rsid w:val="00C55FEE"/>
    <w:rsid w:val="00C57459"/>
    <w:rsid w:val="00C57CE4"/>
    <w:rsid w:val="00C6154F"/>
    <w:rsid w:val="00C63450"/>
    <w:rsid w:val="00C724BC"/>
    <w:rsid w:val="00C83C55"/>
    <w:rsid w:val="00C84DD4"/>
    <w:rsid w:val="00C96D94"/>
    <w:rsid w:val="00CA0601"/>
    <w:rsid w:val="00CA06B6"/>
    <w:rsid w:val="00CA4044"/>
    <w:rsid w:val="00CA7592"/>
    <w:rsid w:val="00CB700B"/>
    <w:rsid w:val="00CC5AA1"/>
    <w:rsid w:val="00CD0238"/>
    <w:rsid w:val="00CD0245"/>
    <w:rsid w:val="00CD26B8"/>
    <w:rsid w:val="00CD498A"/>
    <w:rsid w:val="00CE1C7E"/>
    <w:rsid w:val="00CE418E"/>
    <w:rsid w:val="00CF062E"/>
    <w:rsid w:val="00CF14F3"/>
    <w:rsid w:val="00D0072F"/>
    <w:rsid w:val="00D32CA1"/>
    <w:rsid w:val="00D35D3C"/>
    <w:rsid w:val="00D413AD"/>
    <w:rsid w:val="00D41D51"/>
    <w:rsid w:val="00D4532F"/>
    <w:rsid w:val="00D539D2"/>
    <w:rsid w:val="00D62316"/>
    <w:rsid w:val="00D635E0"/>
    <w:rsid w:val="00D6466E"/>
    <w:rsid w:val="00D714C6"/>
    <w:rsid w:val="00D73494"/>
    <w:rsid w:val="00D73D3C"/>
    <w:rsid w:val="00D93B12"/>
    <w:rsid w:val="00D96983"/>
    <w:rsid w:val="00DA0534"/>
    <w:rsid w:val="00DA3DE7"/>
    <w:rsid w:val="00DA7A98"/>
    <w:rsid w:val="00DB01A8"/>
    <w:rsid w:val="00DC2435"/>
    <w:rsid w:val="00DC68AF"/>
    <w:rsid w:val="00DE5FDF"/>
    <w:rsid w:val="00DE7741"/>
    <w:rsid w:val="00E00713"/>
    <w:rsid w:val="00E06128"/>
    <w:rsid w:val="00E148A9"/>
    <w:rsid w:val="00E21804"/>
    <w:rsid w:val="00E24350"/>
    <w:rsid w:val="00E243B0"/>
    <w:rsid w:val="00E25B32"/>
    <w:rsid w:val="00E25E0F"/>
    <w:rsid w:val="00E26B0F"/>
    <w:rsid w:val="00E3328D"/>
    <w:rsid w:val="00E332F0"/>
    <w:rsid w:val="00E46518"/>
    <w:rsid w:val="00E57921"/>
    <w:rsid w:val="00E6344E"/>
    <w:rsid w:val="00E6422D"/>
    <w:rsid w:val="00E67A82"/>
    <w:rsid w:val="00E7493D"/>
    <w:rsid w:val="00E951DB"/>
    <w:rsid w:val="00EA4DE7"/>
    <w:rsid w:val="00EB57A8"/>
    <w:rsid w:val="00ED6710"/>
    <w:rsid w:val="00EE20C0"/>
    <w:rsid w:val="00EF549B"/>
    <w:rsid w:val="00F00751"/>
    <w:rsid w:val="00F02B88"/>
    <w:rsid w:val="00F23193"/>
    <w:rsid w:val="00F26821"/>
    <w:rsid w:val="00F36133"/>
    <w:rsid w:val="00F4085F"/>
    <w:rsid w:val="00F42736"/>
    <w:rsid w:val="00F56775"/>
    <w:rsid w:val="00F6618A"/>
    <w:rsid w:val="00F710DB"/>
    <w:rsid w:val="00F818FC"/>
    <w:rsid w:val="00F87B3A"/>
    <w:rsid w:val="00F9016A"/>
    <w:rsid w:val="00F93B42"/>
    <w:rsid w:val="00F9740C"/>
    <w:rsid w:val="00FA6BA2"/>
    <w:rsid w:val="00FB0F31"/>
    <w:rsid w:val="00FB1403"/>
    <w:rsid w:val="00FB3DF1"/>
    <w:rsid w:val="00FB3E3C"/>
    <w:rsid w:val="00FC09D3"/>
    <w:rsid w:val="00FC14C3"/>
    <w:rsid w:val="00FC270D"/>
    <w:rsid w:val="00FC5C81"/>
    <w:rsid w:val="00FD00ED"/>
    <w:rsid w:val="00FD24B5"/>
    <w:rsid w:val="00FD3B16"/>
    <w:rsid w:val="00FD4DB3"/>
    <w:rsid w:val="00FF0117"/>
    <w:rsid w:val="00FF0D0F"/>
    <w:rsid w:val="00FF2818"/>
    <w:rsid w:val="00FF53AE"/>
    <w:rsid w:val="00FF5495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1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qFormat="1"/>
    <w:lsdException w:name="footnote text" w:semiHidden="1"/>
    <w:lsdException w:name="annotation text" w:semiHidden="1"/>
    <w:lsdException w:name="header" w:uiPriority="0"/>
    <w:lsdException w:name="footer" w:uiPriority="0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~BodyText"/>
    <w:uiPriority w:val="4"/>
    <w:qFormat/>
    <w:rsid w:val="00B438DF"/>
    <w:pPr>
      <w:spacing w:line="260" w:lineRule="atLeast"/>
    </w:pPr>
    <w:rPr>
      <w:rFonts w:ascii="Arial" w:hAnsi="Arial"/>
      <w:sz w:val="22"/>
      <w:szCs w:val="24"/>
    </w:rPr>
  </w:style>
  <w:style w:type="paragraph" w:styleId="Heading1">
    <w:name w:val="heading 1"/>
    <w:aliases w:val="~Title"/>
    <w:basedOn w:val="Normal"/>
    <w:next w:val="Heading2"/>
    <w:link w:val="Heading1Char"/>
    <w:qFormat/>
    <w:rsid w:val="00AB0518"/>
    <w:pPr>
      <w:pageBreakBefore/>
      <w:spacing w:line="680" w:lineRule="atLeast"/>
      <w:outlineLvl w:val="0"/>
    </w:pPr>
    <w:rPr>
      <w:rFonts w:eastAsiaTheme="majorEastAsia" w:cstheme="majorBidi"/>
      <w:bCs/>
      <w:sz w:val="64"/>
      <w:szCs w:val="28"/>
    </w:rPr>
  </w:style>
  <w:style w:type="paragraph" w:styleId="Heading2">
    <w:name w:val="heading 2"/>
    <w:aliases w:val="~Subtitle"/>
    <w:basedOn w:val="Normal"/>
    <w:next w:val="Normal"/>
    <w:link w:val="Heading2Char"/>
    <w:uiPriority w:val="1"/>
    <w:qFormat/>
    <w:rsid w:val="00B438DF"/>
    <w:pPr>
      <w:pBdr>
        <w:bottom w:val="single" w:sz="24" w:space="3" w:color="auto"/>
      </w:pBdr>
      <w:tabs>
        <w:tab w:val="left" w:pos="0"/>
      </w:tabs>
      <w:spacing w:line="320" w:lineRule="atLeast"/>
      <w:ind w:left="-1134" w:firstLine="1134"/>
      <w:outlineLvl w:val="1"/>
    </w:pPr>
    <w:rPr>
      <w:rFonts w:eastAsiaTheme="majorEastAsia" w:cstheme="majorBidi"/>
      <w:bCs/>
      <w:sz w:val="32"/>
      <w:szCs w:val="26"/>
    </w:rPr>
  </w:style>
  <w:style w:type="paragraph" w:styleId="Heading3">
    <w:name w:val="heading 3"/>
    <w:aliases w:val="~Sectionhead"/>
    <w:basedOn w:val="Normal"/>
    <w:next w:val="Normal"/>
    <w:link w:val="Heading3Char"/>
    <w:uiPriority w:val="2"/>
    <w:qFormat/>
    <w:rsid w:val="00A961B6"/>
    <w:pPr>
      <w:keepNext/>
      <w:keepLines/>
      <w:spacing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~Bodyhead"/>
    <w:basedOn w:val="Normal"/>
    <w:next w:val="Normal"/>
    <w:link w:val="Heading4Char"/>
    <w:uiPriority w:val="3"/>
    <w:qFormat/>
    <w:rsid w:val="00AB0518"/>
    <w:pPr>
      <w:keepNext/>
      <w:keepLines/>
      <w:outlineLvl w:val="3"/>
    </w:pPr>
    <w:rPr>
      <w:rFonts w:ascii="Arial Bold" w:eastAsiaTheme="majorEastAsia" w:hAnsi="Arial Bold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D7CB9"/>
    <w:pPr>
      <w:keepNext/>
      <w:keepLines/>
      <w:spacing w:before="200" w:line="260" w:lineRule="exact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D7CB9"/>
    <w:pPr>
      <w:keepNext/>
      <w:keepLines/>
      <w:spacing w:before="200" w:line="260" w:lineRule="exact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D7CB9"/>
    <w:pPr>
      <w:keepNext/>
      <w:keepLines/>
      <w:spacing w:before="200" w:line="260" w:lineRule="exact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D7CB9"/>
    <w:pPr>
      <w:keepNext/>
      <w:keepLines/>
      <w:spacing w:before="200" w:line="260" w:lineRule="exact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D7CB9"/>
    <w:pPr>
      <w:keepNext/>
      <w:keepLines/>
      <w:spacing w:before="200" w:line="260" w:lineRule="exact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9"/>
    <w:semiHidden/>
    <w:rsid w:val="009A43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19"/>
    <w:semiHidden/>
    <w:rsid w:val="007B190F"/>
    <w:pPr>
      <w:tabs>
        <w:tab w:val="center" w:pos="4820"/>
        <w:tab w:val="right" w:pos="9639"/>
      </w:tabs>
      <w:spacing w:line="220" w:lineRule="atLeast"/>
    </w:pPr>
    <w:rPr>
      <w:sz w:val="18"/>
    </w:rPr>
  </w:style>
  <w:style w:type="paragraph" w:customStyle="1" w:styleId="Confidential">
    <w:name w:val="~Confidential"/>
    <w:basedOn w:val="Normal"/>
    <w:uiPriority w:val="19"/>
    <w:semiHidden/>
    <w:rsid w:val="00C57CE4"/>
    <w:pPr>
      <w:framePr w:hSpace="181" w:vSpace="1701" w:wrap="around" w:vAnchor="page" w:hAnchor="text" w:y="2949"/>
      <w:spacing w:line="216" w:lineRule="auto"/>
    </w:pPr>
    <w:rPr>
      <w:b/>
    </w:rPr>
  </w:style>
  <w:style w:type="paragraph" w:customStyle="1" w:styleId="CompanyAddress">
    <w:name w:val="~CompanyAddress"/>
    <w:basedOn w:val="Normal"/>
    <w:uiPriority w:val="19"/>
    <w:semiHidden/>
    <w:qFormat/>
    <w:rsid w:val="007123C6"/>
    <w:pPr>
      <w:spacing w:line="220" w:lineRule="atLeast"/>
    </w:pPr>
    <w:rPr>
      <w:rFonts w:ascii="AQA Chevin Pro Medium" w:hAnsi="AQA Chevin Pro Medium"/>
      <w:color w:val="000000"/>
      <w:sz w:val="18"/>
    </w:rPr>
  </w:style>
  <w:style w:type="paragraph" w:customStyle="1" w:styleId="Footer0">
    <w:name w:val="~Footer"/>
    <w:basedOn w:val="Normal"/>
    <w:uiPriority w:val="19"/>
    <w:semiHidden/>
    <w:rsid w:val="00CA0601"/>
    <w:pPr>
      <w:spacing w:line="180" w:lineRule="atLeast"/>
    </w:pPr>
    <w:rPr>
      <w:rFonts w:ascii="AQA Chevin Pro Light" w:hAnsi="AQA Chevin Pro Light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19"/>
    <w:semiHidden/>
    <w:rsid w:val="003D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sid w:val="00DC68AF"/>
    <w:rPr>
      <w:rFonts w:ascii="Tahoma" w:hAnsi="Tahoma" w:cs="Tahoma"/>
      <w:sz w:val="16"/>
      <w:szCs w:val="16"/>
    </w:rPr>
  </w:style>
  <w:style w:type="paragraph" w:customStyle="1" w:styleId="Yours">
    <w:name w:val="~Yours"/>
    <w:basedOn w:val="Normal"/>
    <w:uiPriority w:val="19"/>
    <w:semiHidden/>
    <w:qFormat/>
    <w:rsid w:val="003D2974"/>
    <w:pPr>
      <w:spacing w:after="1080"/>
    </w:pPr>
  </w:style>
  <w:style w:type="paragraph" w:customStyle="1" w:styleId="CompanyAddressBold">
    <w:name w:val="~CompanyAddressBold"/>
    <w:basedOn w:val="CompanyAddress"/>
    <w:uiPriority w:val="19"/>
    <w:semiHidden/>
    <w:qFormat/>
    <w:rsid w:val="00861EEB"/>
    <w:pPr>
      <w:framePr w:hSpace="1134" w:wrap="around" w:vAnchor="page" w:hAnchor="page" w:x="8166" w:y="880"/>
    </w:pPr>
    <w:rPr>
      <w:b/>
    </w:rPr>
  </w:style>
  <w:style w:type="paragraph" w:customStyle="1" w:styleId="Bullet1">
    <w:name w:val="~Bullet1"/>
    <w:basedOn w:val="Normal"/>
    <w:uiPriority w:val="6"/>
    <w:qFormat/>
    <w:rsid w:val="00AB0518"/>
    <w:pPr>
      <w:numPr>
        <w:numId w:val="12"/>
      </w:numPr>
      <w:contextualSpacing/>
    </w:pPr>
  </w:style>
  <w:style w:type="numbering" w:customStyle="1" w:styleId="NumbLstBullet">
    <w:name w:val="NumbLstBullet"/>
    <w:uiPriority w:val="99"/>
    <w:rsid w:val="009C1378"/>
    <w:pPr>
      <w:numPr>
        <w:numId w:val="11"/>
      </w:numPr>
    </w:pPr>
  </w:style>
  <w:style w:type="character" w:customStyle="1" w:styleId="Heading4Char">
    <w:name w:val="Heading 4 Char"/>
    <w:aliases w:val="~Bodyhead Char"/>
    <w:basedOn w:val="DefaultParagraphFont"/>
    <w:link w:val="Heading4"/>
    <w:uiPriority w:val="3"/>
    <w:rsid w:val="003B58F8"/>
    <w:rPr>
      <w:rFonts w:ascii="Arial Bold" w:eastAsiaTheme="majorEastAsia" w:hAnsi="Arial Bold" w:cstheme="majorBidi"/>
      <w:b/>
      <w:bCs/>
      <w:iCs/>
      <w:sz w:val="22"/>
      <w:szCs w:val="24"/>
    </w:rPr>
  </w:style>
  <w:style w:type="character" w:customStyle="1" w:styleId="Heading3Char">
    <w:name w:val="Heading 3 Char"/>
    <w:aliases w:val="~Sectionhead Char"/>
    <w:basedOn w:val="DefaultParagraphFont"/>
    <w:link w:val="Heading3"/>
    <w:uiPriority w:val="2"/>
    <w:rsid w:val="00A961B6"/>
    <w:rPr>
      <w:rFonts w:ascii="Arial" w:eastAsiaTheme="majorEastAsia" w:hAnsi="Arial" w:cstheme="majorBidi"/>
      <w:b/>
      <w:bCs/>
      <w:sz w:val="22"/>
      <w:szCs w:val="24"/>
    </w:rPr>
  </w:style>
  <w:style w:type="character" w:customStyle="1" w:styleId="Heading1Char">
    <w:name w:val="Heading 1 Char"/>
    <w:aliases w:val="~Title Char"/>
    <w:basedOn w:val="DefaultParagraphFont"/>
    <w:link w:val="Heading1"/>
    <w:rsid w:val="003D17A6"/>
    <w:rPr>
      <w:rFonts w:ascii="Arial" w:eastAsiaTheme="majorEastAsia" w:hAnsi="Arial" w:cstheme="majorBidi"/>
      <w:bCs/>
      <w:sz w:val="64"/>
      <w:szCs w:val="28"/>
    </w:rPr>
  </w:style>
  <w:style w:type="character" w:customStyle="1" w:styleId="Heading2Char">
    <w:name w:val="Heading 2 Char"/>
    <w:aliases w:val="~Subtitle Char"/>
    <w:basedOn w:val="DefaultParagraphFont"/>
    <w:link w:val="Heading2"/>
    <w:uiPriority w:val="1"/>
    <w:rsid w:val="00B438DF"/>
    <w:rPr>
      <w:rFonts w:ascii="Arial" w:eastAsiaTheme="majorEastAsia" w:hAnsi="Arial" w:cstheme="majorBidi"/>
      <w:bCs/>
      <w:sz w:val="32"/>
      <w:szCs w:val="26"/>
    </w:rPr>
  </w:style>
  <w:style w:type="table" w:styleId="TableGrid">
    <w:name w:val="Table Grid"/>
    <w:basedOn w:val="TableNormal"/>
    <w:rsid w:val="005A1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9"/>
    <w:semiHidden/>
    <w:qFormat/>
    <w:rsid w:val="00CA7592"/>
    <w:pPr>
      <w:spacing w:line="480" w:lineRule="atLeast"/>
      <w:contextualSpacing/>
    </w:pPr>
    <w:rPr>
      <w:rFonts w:eastAsiaTheme="majorEastAsia" w:cstheme="majorBidi"/>
      <w:color w:val="00000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CA7592"/>
    <w:rPr>
      <w:rFonts w:ascii="Arial" w:eastAsiaTheme="majorEastAsia" w:hAnsi="Arial" w:cstheme="majorBidi"/>
      <w:color w:val="000000"/>
      <w:spacing w:val="5"/>
      <w:kern w:val="28"/>
      <w:sz w:val="44"/>
      <w:szCs w:val="52"/>
    </w:rPr>
  </w:style>
  <w:style w:type="paragraph" w:customStyle="1" w:styleId="DocInfo">
    <w:name w:val="DocInfo"/>
    <w:basedOn w:val="Normal"/>
    <w:uiPriority w:val="19"/>
    <w:semiHidden/>
    <w:qFormat/>
    <w:rsid w:val="00AB0518"/>
    <w:pPr>
      <w:spacing w:line="240" w:lineRule="atLeast"/>
    </w:pPr>
    <w:rPr>
      <w:rFonts w:ascii="AQA Chevin Pro Light" w:hAnsi="AQA Chevin Pro Light"/>
      <w:sz w:val="18"/>
    </w:rPr>
  </w:style>
  <w:style w:type="paragraph" w:customStyle="1" w:styleId="Introduction">
    <w:name w:val="~Introduction"/>
    <w:basedOn w:val="Normal"/>
    <w:next w:val="LineThin"/>
    <w:uiPriority w:val="5"/>
    <w:qFormat/>
    <w:rsid w:val="00AB0518"/>
    <w:rPr>
      <w:rFonts w:ascii="Arial Bold" w:hAnsi="Arial Bold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A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IndentedBodyText">
    <w:name w:val="~IndentedBodyText"/>
    <w:basedOn w:val="Normal"/>
    <w:uiPriority w:val="6"/>
    <w:qFormat/>
    <w:rsid w:val="00AB0518"/>
    <w:pPr>
      <w:spacing w:line="240" w:lineRule="auto"/>
      <w:ind w:left="284"/>
    </w:pPr>
  </w:style>
  <w:style w:type="paragraph" w:customStyle="1" w:styleId="BoldBodyText">
    <w:name w:val="~BoldBodyText"/>
    <w:basedOn w:val="Normal"/>
    <w:next w:val="Normal"/>
    <w:uiPriority w:val="5"/>
    <w:qFormat/>
    <w:rsid w:val="00AB0518"/>
    <w:pPr>
      <w:spacing w:line="240" w:lineRule="auto"/>
    </w:pPr>
    <w:rPr>
      <w:b/>
      <w:color w:val="000000" w:themeColor="text1"/>
    </w:rPr>
  </w:style>
  <w:style w:type="paragraph" w:customStyle="1" w:styleId="LineThin">
    <w:name w:val="~LineThin"/>
    <w:basedOn w:val="Normal"/>
    <w:next w:val="Normal"/>
    <w:uiPriority w:val="5"/>
    <w:qFormat/>
    <w:rsid w:val="00B438DF"/>
    <w:pPr>
      <w:pBdr>
        <w:top w:val="single" w:sz="4" w:space="1" w:color="auto"/>
      </w:pBdr>
      <w:spacing w:line="240" w:lineRule="auto"/>
      <w:ind w:left="-1134" w:right="28"/>
    </w:pPr>
    <w:rPr>
      <w:sz w:val="12"/>
    </w:rPr>
  </w:style>
  <w:style w:type="paragraph" w:customStyle="1" w:styleId="DocTitle">
    <w:name w:val="DocTitle"/>
    <w:basedOn w:val="Header"/>
    <w:uiPriority w:val="19"/>
    <w:semiHidden/>
    <w:qFormat/>
    <w:rsid w:val="000D10F8"/>
    <w:pPr>
      <w:spacing w:after="240" w:line="760" w:lineRule="atLeast"/>
    </w:pPr>
    <w:rPr>
      <w:rFonts w:ascii="AQA Chevin Pro Light" w:hAnsi="AQA Chevin Pro Light"/>
      <w:sz w:val="72"/>
    </w:rPr>
  </w:style>
  <w:style w:type="paragraph" w:customStyle="1" w:styleId="HeaderAQA">
    <w:name w:val="HeaderAQA"/>
    <w:basedOn w:val="Header"/>
    <w:uiPriority w:val="19"/>
    <w:semiHidden/>
    <w:qFormat/>
    <w:rsid w:val="00906356"/>
    <w:pPr>
      <w:spacing w:after="1200"/>
    </w:pPr>
  </w:style>
  <w:style w:type="paragraph" w:customStyle="1" w:styleId="FooterAQA">
    <w:name w:val="FooterAQA"/>
    <w:basedOn w:val="Normal"/>
    <w:uiPriority w:val="19"/>
    <w:semiHidden/>
    <w:qFormat/>
    <w:rsid w:val="00AB0518"/>
    <w:pPr>
      <w:framePr w:w="8505" w:h="198" w:hRule="exact" w:wrap="around" w:vAnchor="page" w:hAnchor="text" w:y="15679"/>
      <w:spacing w:line="220" w:lineRule="atLeast"/>
    </w:pPr>
    <w:rPr>
      <w:sz w:val="18"/>
    </w:rPr>
  </w:style>
  <w:style w:type="paragraph" w:customStyle="1" w:styleId="FooterISMS">
    <w:name w:val="FooterISMS"/>
    <w:basedOn w:val="FooterAQA"/>
    <w:uiPriority w:val="19"/>
    <w:semiHidden/>
    <w:qFormat/>
    <w:rsid w:val="00BF087A"/>
    <w:pPr>
      <w:framePr w:wrap="around" w:y="15650"/>
    </w:pPr>
  </w:style>
  <w:style w:type="paragraph" w:customStyle="1" w:styleId="FooterAQARef">
    <w:name w:val="FooterAQARef"/>
    <w:basedOn w:val="FooterAQA"/>
    <w:uiPriority w:val="19"/>
    <w:semiHidden/>
    <w:qFormat/>
    <w:rsid w:val="00002673"/>
    <w:pPr>
      <w:framePr w:w="0" w:hRule="auto" w:wrap="auto" w:vAnchor="margin" w:yAlign="inline"/>
    </w:pPr>
  </w:style>
  <w:style w:type="paragraph" w:customStyle="1" w:styleId="Quotation">
    <w:name w:val="~Quotation"/>
    <w:basedOn w:val="Normal"/>
    <w:next w:val="Normal"/>
    <w:uiPriority w:val="6"/>
    <w:qFormat/>
    <w:rsid w:val="00B438DF"/>
    <w:pPr>
      <w:ind w:left="85" w:hanging="85"/>
    </w:pPr>
    <w:rPr>
      <w:color w:val="777777"/>
    </w:rPr>
  </w:style>
  <w:style w:type="paragraph" w:customStyle="1" w:styleId="Caption">
    <w:name w:val="~Caption"/>
    <w:basedOn w:val="Normal"/>
    <w:next w:val="Normal"/>
    <w:uiPriority w:val="7"/>
    <w:qFormat/>
    <w:rsid w:val="00B438DF"/>
    <w:rPr>
      <w:i/>
      <w:color w:val="777777"/>
    </w:rPr>
  </w:style>
  <w:style w:type="character" w:styleId="PlaceholderText">
    <w:name w:val="Placeholder Text"/>
    <w:basedOn w:val="DefaultParagraphFont"/>
    <w:uiPriority w:val="99"/>
    <w:semiHidden/>
    <w:rsid w:val="006C1AF3"/>
    <w:rPr>
      <w:color w:val="808080"/>
    </w:rPr>
  </w:style>
  <w:style w:type="character" w:styleId="FollowedHyperlink">
    <w:name w:val="FollowedHyperlink"/>
    <w:basedOn w:val="DefaultParagraphFont"/>
    <w:uiPriority w:val="19"/>
    <w:semiHidden/>
    <w:rsid w:val="00B438DF"/>
    <w:rPr>
      <w:color w:val="777777"/>
      <w:u w:val="single"/>
    </w:rPr>
  </w:style>
  <w:style w:type="paragraph" w:styleId="ListParagraph">
    <w:name w:val="List Paragraph"/>
    <w:basedOn w:val="Normal"/>
    <w:uiPriority w:val="34"/>
    <w:semiHidden/>
    <w:qFormat/>
    <w:rsid w:val="007C2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1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qFormat="1"/>
    <w:lsdException w:name="footnote text" w:semiHidden="1"/>
    <w:lsdException w:name="annotation text" w:semiHidden="1"/>
    <w:lsdException w:name="header" w:uiPriority="0"/>
    <w:lsdException w:name="footer" w:uiPriority="0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~BodyText"/>
    <w:uiPriority w:val="4"/>
    <w:qFormat/>
    <w:rsid w:val="00B438DF"/>
    <w:pPr>
      <w:spacing w:line="260" w:lineRule="atLeast"/>
    </w:pPr>
    <w:rPr>
      <w:rFonts w:ascii="Arial" w:hAnsi="Arial"/>
      <w:sz w:val="22"/>
      <w:szCs w:val="24"/>
    </w:rPr>
  </w:style>
  <w:style w:type="paragraph" w:styleId="Heading1">
    <w:name w:val="heading 1"/>
    <w:aliases w:val="~Title"/>
    <w:basedOn w:val="Normal"/>
    <w:next w:val="Heading2"/>
    <w:link w:val="Heading1Char"/>
    <w:qFormat/>
    <w:rsid w:val="00AB0518"/>
    <w:pPr>
      <w:pageBreakBefore/>
      <w:spacing w:line="680" w:lineRule="atLeast"/>
      <w:outlineLvl w:val="0"/>
    </w:pPr>
    <w:rPr>
      <w:rFonts w:eastAsiaTheme="majorEastAsia" w:cstheme="majorBidi"/>
      <w:bCs/>
      <w:sz w:val="64"/>
      <w:szCs w:val="28"/>
    </w:rPr>
  </w:style>
  <w:style w:type="paragraph" w:styleId="Heading2">
    <w:name w:val="heading 2"/>
    <w:aliases w:val="~Subtitle"/>
    <w:basedOn w:val="Normal"/>
    <w:next w:val="Normal"/>
    <w:link w:val="Heading2Char"/>
    <w:uiPriority w:val="1"/>
    <w:qFormat/>
    <w:rsid w:val="00B438DF"/>
    <w:pPr>
      <w:pBdr>
        <w:bottom w:val="single" w:sz="24" w:space="3" w:color="auto"/>
      </w:pBdr>
      <w:tabs>
        <w:tab w:val="left" w:pos="0"/>
      </w:tabs>
      <w:spacing w:line="320" w:lineRule="atLeast"/>
      <w:ind w:left="-1134" w:firstLine="1134"/>
      <w:outlineLvl w:val="1"/>
    </w:pPr>
    <w:rPr>
      <w:rFonts w:eastAsiaTheme="majorEastAsia" w:cstheme="majorBidi"/>
      <w:bCs/>
      <w:sz w:val="32"/>
      <w:szCs w:val="26"/>
    </w:rPr>
  </w:style>
  <w:style w:type="paragraph" w:styleId="Heading3">
    <w:name w:val="heading 3"/>
    <w:aliases w:val="~Sectionhead"/>
    <w:basedOn w:val="Normal"/>
    <w:next w:val="Normal"/>
    <w:link w:val="Heading3Char"/>
    <w:uiPriority w:val="2"/>
    <w:qFormat/>
    <w:rsid w:val="00A961B6"/>
    <w:pPr>
      <w:keepNext/>
      <w:keepLines/>
      <w:spacing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~Bodyhead"/>
    <w:basedOn w:val="Normal"/>
    <w:next w:val="Normal"/>
    <w:link w:val="Heading4Char"/>
    <w:uiPriority w:val="3"/>
    <w:qFormat/>
    <w:rsid w:val="00AB0518"/>
    <w:pPr>
      <w:keepNext/>
      <w:keepLines/>
      <w:outlineLvl w:val="3"/>
    </w:pPr>
    <w:rPr>
      <w:rFonts w:ascii="Arial Bold" w:eastAsiaTheme="majorEastAsia" w:hAnsi="Arial Bold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D7CB9"/>
    <w:pPr>
      <w:keepNext/>
      <w:keepLines/>
      <w:spacing w:before="200" w:line="260" w:lineRule="exact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D7CB9"/>
    <w:pPr>
      <w:keepNext/>
      <w:keepLines/>
      <w:spacing w:before="200" w:line="260" w:lineRule="exact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D7CB9"/>
    <w:pPr>
      <w:keepNext/>
      <w:keepLines/>
      <w:spacing w:before="200" w:line="260" w:lineRule="exact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D7CB9"/>
    <w:pPr>
      <w:keepNext/>
      <w:keepLines/>
      <w:spacing w:before="200" w:line="260" w:lineRule="exact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D7CB9"/>
    <w:pPr>
      <w:keepNext/>
      <w:keepLines/>
      <w:spacing w:before="200" w:line="260" w:lineRule="exact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9"/>
    <w:semiHidden/>
    <w:rsid w:val="009A43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19"/>
    <w:semiHidden/>
    <w:rsid w:val="007B190F"/>
    <w:pPr>
      <w:tabs>
        <w:tab w:val="center" w:pos="4820"/>
        <w:tab w:val="right" w:pos="9639"/>
      </w:tabs>
      <w:spacing w:line="220" w:lineRule="atLeast"/>
    </w:pPr>
    <w:rPr>
      <w:sz w:val="18"/>
    </w:rPr>
  </w:style>
  <w:style w:type="paragraph" w:customStyle="1" w:styleId="Confidential">
    <w:name w:val="~Confidential"/>
    <w:basedOn w:val="Normal"/>
    <w:uiPriority w:val="19"/>
    <w:semiHidden/>
    <w:rsid w:val="00C57CE4"/>
    <w:pPr>
      <w:framePr w:hSpace="181" w:vSpace="1701" w:wrap="around" w:vAnchor="page" w:hAnchor="text" w:y="2949"/>
      <w:spacing w:line="216" w:lineRule="auto"/>
    </w:pPr>
    <w:rPr>
      <w:b/>
    </w:rPr>
  </w:style>
  <w:style w:type="paragraph" w:customStyle="1" w:styleId="CompanyAddress">
    <w:name w:val="~CompanyAddress"/>
    <w:basedOn w:val="Normal"/>
    <w:uiPriority w:val="19"/>
    <w:semiHidden/>
    <w:qFormat/>
    <w:rsid w:val="007123C6"/>
    <w:pPr>
      <w:spacing w:line="220" w:lineRule="atLeast"/>
    </w:pPr>
    <w:rPr>
      <w:rFonts w:ascii="AQA Chevin Pro Medium" w:hAnsi="AQA Chevin Pro Medium"/>
      <w:color w:val="000000"/>
      <w:sz w:val="18"/>
    </w:rPr>
  </w:style>
  <w:style w:type="paragraph" w:customStyle="1" w:styleId="Footer0">
    <w:name w:val="~Footer"/>
    <w:basedOn w:val="Normal"/>
    <w:uiPriority w:val="19"/>
    <w:semiHidden/>
    <w:rsid w:val="00CA0601"/>
    <w:pPr>
      <w:spacing w:line="180" w:lineRule="atLeast"/>
    </w:pPr>
    <w:rPr>
      <w:rFonts w:ascii="AQA Chevin Pro Light" w:hAnsi="AQA Chevin Pro Light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19"/>
    <w:semiHidden/>
    <w:rsid w:val="003D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sid w:val="00DC68AF"/>
    <w:rPr>
      <w:rFonts w:ascii="Tahoma" w:hAnsi="Tahoma" w:cs="Tahoma"/>
      <w:sz w:val="16"/>
      <w:szCs w:val="16"/>
    </w:rPr>
  </w:style>
  <w:style w:type="paragraph" w:customStyle="1" w:styleId="Yours">
    <w:name w:val="~Yours"/>
    <w:basedOn w:val="Normal"/>
    <w:uiPriority w:val="19"/>
    <w:semiHidden/>
    <w:qFormat/>
    <w:rsid w:val="003D2974"/>
    <w:pPr>
      <w:spacing w:after="1080"/>
    </w:pPr>
  </w:style>
  <w:style w:type="paragraph" w:customStyle="1" w:styleId="CompanyAddressBold">
    <w:name w:val="~CompanyAddressBold"/>
    <w:basedOn w:val="CompanyAddress"/>
    <w:uiPriority w:val="19"/>
    <w:semiHidden/>
    <w:qFormat/>
    <w:rsid w:val="00861EEB"/>
    <w:pPr>
      <w:framePr w:hSpace="1134" w:wrap="around" w:vAnchor="page" w:hAnchor="page" w:x="8166" w:y="880"/>
    </w:pPr>
    <w:rPr>
      <w:b/>
    </w:rPr>
  </w:style>
  <w:style w:type="paragraph" w:customStyle="1" w:styleId="Bullet1">
    <w:name w:val="~Bullet1"/>
    <w:basedOn w:val="Normal"/>
    <w:uiPriority w:val="6"/>
    <w:qFormat/>
    <w:rsid w:val="00AB0518"/>
    <w:pPr>
      <w:numPr>
        <w:numId w:val="12"/>
      </w:numPr>
      <w:contextualSpacing/>
    </w:pPr>
  </w:style>
  <w:style w:type="numbering" w:customStyle="1" w:styleId="NumbLstBullet">
    <w:name w:val="NumbLstBullet"/>
    <w:uiPriority w:val="99"/>
    <w:rsid w:val="009C1378"/>
    <w:pPr>
      <w:numPr>
        <w:numId w:val="11"/>
      </w:numPr>
    </w:pPr>
  </w:style>
  <w:style w:type="character" w:customStyle="1" w:styleId="Heading4Char">
    <w:name w:val="Heading 4 Char"/>
    <w:aliases w:val="~Bodyhead Char"/>
    <w:basedOn w:val="DefaultParagraphFont"/>
    <w:link w:val="Heading4"/>
    <w:uiPriority w:val="3"/>
    <w:rsid w:val="003B58F8"/>
    <w:rPr>
      <w:rFonts w:ascii="Arial Bold" w:eastAsiaTheme="majorEastAsia" w:hAnsi="Arial Bold" w:cstheme="majorBidi"/>
      <w:b/>
      <w:bCs/>
      <w:iCs/>
      <w:sz w:val="22"/>
      <w:szCs w:val="24"/>
    </w:rPr>
  </w:style>
  <w:style w:type="character" w:customStyle="1" w:styleId="Heading3Char">
    <w:name w:val="Heading 3 Char"/>
    <w:aliases w:val="~Sectionhead Char"/>
    <w:basedOn w:val="DefaultParagraphFont"/>
    <w:link w:val="Heading3"/>
    <w:uiPriority w:val="2"/>
    <w:rsid w:val="00A961B6"/>
    <w:rPr>
      <w:rFonts w:ascii="Arial" w:eastAsiaTheme="majorEastAsia" w:hAnsi="Arial" w:cstheme="majorBidi"/>
      <w:b/>
      <w:bCs/>
      <w:sz w:val="22"/>
      <w:szCs w:val="24"/>
    </w:rPr>
  </w:style>
  <w:style w:type="character" w:customStyle="1" w:styleId="Heading1Char">
    <w:name w:val="Heading 1 Char"/>
    <w:aliases w:val="~Title Char"/>
    <w:basedOn w:val="DefaultParagraphFont"/>
    <w:link w:val="Heading1"/>
    <w:rsid w:val="003D17A6"/>
    <w:rPr>
      <w:rFonts w:ascii="Arial" w:eastAsiaTheme="majorEastAsia" w:hAnsi="Arial" w:cstheme="majorBidi"/>
      <w:bCs/>
      <w:sz w:val="64"/>
      <w:szCs w:val="28"/>
    </w:rPr>
  </w:style>
  <w:style w:type="character" w:customStyle="1" w:styleId="Heading2Char">
    <w:name w:val="Heading 2 Char"/>
    <w:aliases w:val="~Subtitle Char"/>
    <w:basedOn w:val="DefaultParagraphFont"/>
    <w:link w:val="Heading2"/>
    <w:uiPriority w:val="1"/>
    <w:rsid w:val="00B438DF"/>
    <w:rPr>
      <w:rFonts w:ascii="Arial" w:eastAsiaTheme="majorEastAsia" w:hAnsi="Arial" w:cstheme="majorBidi"/>
      <w:bCs/>
      <w:sz w:val="32"/>
      <w:szCs w:val="26"/>
    </w:rPr>
  </w:style>
  <w:style w:type="table" w:styleId="TableGrid">
    <w:name w:val="Table Grid"/>
    <w:basedOn w:val="TableNormal"/>
    <w:rsid w:val="005A1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9"/>
    <w:semiHidden/>
    <w:qFormat/>
    <w:rsid w:val="00CA7592"/>
    <w:pPr>
      <w:spacing w:line="480" w:lineRule="atLeast"/>
      <w:contextualSpacing/>
    </w:pPr>
    <w:rPr>
      <w:rFonts w:eastAsiaTheme="majorEastAsia" w:cstheme="majorBidi"/>
      <w:color w:val="00000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CA7592"/>
    <w:rPr>
      <w:rFonts w:ascii="Arial" w:eastAsiaTheme="majorEastAsia" w:hAnsi="Arial" w:cstheme="majorBidi"/>
      <w:color w:val="000000"/>
      <w:spacing w:val="5"/>
      <w:kern w:val="28"/>
      <w:sz w:val="44"/>
      <w:szCs w:val="52"/>
    </w:rPr>
  </w:style>
  <w:style w:type="paragraph" w:customStyle="1" w:styleId="DocInfo">
    <w:name w:val="DocInfo"/>
    <w:basedOn w:val="Normal"/>
    <w:uiPriority w:val="19"/>
    <w:semiHidden/>
    <w:qFormat/>
    <w:rsid w:val="00AB0518"/>
    <w:pPr>
      <w:spacing w:line="240" w:lineRule="atLeast"/>
    </w:pPr>
    <w:rPr>
      <w:rFonts w:ascii="AQA Chevin Pro Light" w:hAnsi="AQA Chevin Pro Light"/>
      <w:sz w:val="18"/>
    </w:rPr>
  </w:style>
  <w:style w:type="paragraph" w:customStyle="1" w:styleId="Introduction">
    <w:name w:val="~Introduction"/>
    <w:basedOn w:val="Normal"/>
    <w:next w:val="LineThin"/>
    <w:uiPriority w:val="5"/>
    <w:qFormat/>
    <w:rsid w:val="00AB0518"/>
    <w:rPr>
      <w:rFonts w:ascii="Arial Bold" w:hAnsi="Arial Bold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A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IndentedBodyText">
    <w:name w:val="~IndentedBodyText"/>
    <w:basedOn w:val="Normal"/>
    <w:uiPriority w:val="6"/>
    <w:qFormat/>
    <w:rsid w:val="00AB0518"/>
    <w:pPr>
      <w:spacing w:line="240" w:lineRule="auto"/>
      <w:ind w:left="284"/>
    </w:pPr>
  </w:style>
  <w:style w:type="paragraph" w:customStyle="1" w:styleId="BoldBodyText">
    <w:name w:val="~BoldBodyText"/>
    <w:basedOn w:val="Normal"/>
    <w:next w:val="Normal"/>
    <w:uiPriority w:val="5"/>
    <w:qFormat/>
    <w:rsid w:val="00AB0518"/>
    <w:pPr>
      <w:spacing w:line="240" w:lineRule="auto"/>
    </w:pPr>
    <w:rPr>
      <w:b/>
      <w:color w:val="000000" w:themeColor="text1"/>
    </w:rPr>
  </w:style>
  <w:style w:type="paragraph" w:customStyle="1" w:styleId="LineThin">
    <w:name w:val="~LineThin"/>
    <w:basedOn w:val="Normal"/>
    <w:next w:val="Normal"/>
    <w:uiPriority w:val="5"/>
    <w:qFormat/>
    <w:rsid w:val="00B438DF"/>
    <w:pPr>
      <w:pBdr>
        <w:top w:val="single" w:sz="4" w:space="1" w:color="auto"/>
      </w:pBdr>
      <w:spacing w:line="240" w:lineRule="auto"/>
      <w:ind w:left="-1134" w:right="28"/>
    </w:pPr>
    <w:rPr>
      <w:sz w:val="12"/>
    </w:rPr>
  </w:style>
  <w:style w:type="paragraph" w:customStyle="1" w:styleId="DocTitle">
    <w:name w:val="DocTitle"/>
    <w:basedOn w:val="Header"/>
    <w:uiPriority w:val="19"/>
    <w:semiHidden/>
    <w:qFormat/>
    <w:rsid w:val="000D10F8"/>
    <w:pPr>
      <w:spacing w:after="240" w:line="760" w:lineRule="atLeast"/>
    </w:pPr>
    <w:rPr>
      <w:rFonts w:ascii="AQA Chevin Pro Light" w:hAnsi="AQA Chevin Pro Light"/>
      <w:sz w:val="72"/>
    </w:rPr>
  </w:style>
  <w:style w:type="paragraph" w:customStyle="1" w:styleId="HeaderAQA">
    <w:name w:val="HeaderAQA"/>
    <w:basedOn w:val="Header"/>
    <w:uiPriority w:val="19"/>
    <w:semiHidden/>
    <w:qFormat/>
    <w:rsid w:val="00906356"/>
    <w:pPr>
      <w:spacing w:after="1200"/>
    </w:pPr>
  </w:style>
  <w:style w:type="paragraph" w:customStyle="1" w:styleId="FooterAQA">
    <w:name w:val="FooterAQA"/>
    <w:basedOn w:val="Normal"/>
    <w:uiPriority w:val="19"/>
    <w:semiHidden/>
    <w:qFormat/>
    <w:rsid w:val="00AB0518"/>
    <w:pPr>
      <w:framePr w:w="8505" w:h="198" w:hRule="exact" w:wrap="around" w:vAnchor="page" w:hAnchor="text" w:y="15679"/>
      <w:spacing w:line="220" w:lineRule="atLeast"/>
    </w:pPr>
    <w:rPr>
      <w:sz w:val="18"/>
    </w:rPr>
  </w:style>
  <w:style w:type="paragraph" w:customStyle="1" w:styleId="FooterISMS">
    <w:name w:val="FooterISMS"/>
    <w:basedOn w:val="FooterAQA"/>
    <w:uiPriority w:val="19"/>
    <w:semiHidden/>
    <w:qFormat/>
    <w:rsid w:val="00BF087A"/>
    <w:pPr>
      <w:framePr w:wrap="around" w:y="15650"/>
    </w:pPr>
  </w:style>
  <w:style w:type="paragraph" w:customStyle="1" w:styleId="FooterAQARef">
    <w:name w:val="FooterAQARef"/>
    <w:basedOn w:val="FooterAQA"/>
    <w:uiPriority w:val="19"/>
    <w:semiHidden/>
    <w:qFormat/>
    <w:rsid w:val="00002673"/>
    <w:pPr>
      <w:framePr w:w="0" w:hRule="auto" w:wrap="auto" w:vAnchor="margin" w:yAlign="inline"/>
    </w:pPr>
  </w:style>
  <w:style w:type="paragraph" w:customStyle="1" w:styleId="Quotation">
    <w:name w:val="~Quotation"/>
    <w:basedOn w:val="Normal"/>
    <w:next w:val="Normal"/>
    <w:uiPriority w:val="6"/>
    <w:qFormat/>
    <w:rsid w:val="00B438DF"/>
    <w:pPr>
      <w:ind w:left="85" w:hanging="85"/>
    </w:pPr>
    <w:rPr>
      <w:color w:val="777777"/>
    </w:rPr>
  </w:style>
  <w:style w:type="paragraph" w:customStyle="1" w:styleId="Caption">
    <w:name w:val="~Caption"/>
    <w:basedOn w:val="Normal"/>
    <w:next w:val="Normal"/>
    <w:uiPriority w:val="7"/>
    <w:qFormat/>
    <w:rsid w:val="00B438DF"/>
    <w:rPr>
      <w:i/>
      <w:color w:val="777777"/>
    </w:rPr>
  </w:style>
  <w:style w:type="character" w:styleId="PlaceholderText">
    <w:name w:val="Placeholder Text"/>
    <w:basedOn w:val="DefaultParagraphFont"/>
    <w:uiPriority w:val="99"/>
    <w:semiHidden/>
    <w:rsid w:val="006C1AF3"/>
    <w:rPr>
      <w:color w:val="808080"/>
    </w:rPr>
  </w:style>
  <w:style w:type="character" w:styleId="FollowedHyperlink">
    <w:name w:val="FollowedHyperlink"/>
    <w:basedOn w:val="DefaultParagraphFont"/>
    <w:uiPriority w:val="19"/>
    <w:semiHidden/>
    <w:rsid w:val="00B438DF"/>
    <w:rPr>
      <w:color w:val="777777"/>
      <w:u w:val="single"/>
    </w:rPr>
  </w:style>
  <w:style w:type="paragraph" w:styleId="ListParagraph">
    <w:name w:val="List Paragraph"/>
    <w:basedOn w:val="Normal"/>
    <w:uiPriority w:val="34"/>
    <w:semiHidden/>
    <w:qFormat/>
    <w:rsid w:val="007C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Templates\AQA%20Templates\AQA%20portrait%20mo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95FB4-09F8-4605-A68E-DCDA940B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AQA portrait mono.dotx</Template>
  <TotalTime>1</TotalTime>
  <Pages>3</Pages>
  <Words>697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AQA Minutes Template</vt:lpstr>
    </vt:vector>
  </TitlesOfParts>
  <Company>CTS Creative Template Solutions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AQA Minutes Template</dc:title>
  <dc:creator>JC1</dc:creator>
  <dc:description>For more information about Word and PowerPoint templates and presentations please contact Brochet Ltd (www.brochet.co.uk)</dc:description>
  <cp:lastModifiedBy>JC1</cp:lastModifiedBy>
  <cp:revision>4</cp:revision>
  <cp:lastPrinted>2014-02-27T10:17:00Z</cp:lastPrinted>
  <dcterms:created xsi:type="dcterms:W3CDTF">2015-02-27T12:02:00Z</dcterms:created>
  <dcterms:modified xsi:type="dcterms:W3CDTF">2015-12-22T12:56:00Z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">
    <vt:lpwstr>10 August 2012</vt:lpwstr>
  </property>
</Properties>
</file>