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lang w:val="ru-RU"/>
        </w:rPr>
        <w:id w:val="754707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0D0A678" w14:textId="5838E988" w:rsidR="00111F42" w:rsidRPr="00111F42" w:rsidRDefault="00111F42">
          <w:pPr>
            <w:pStyle w:val="a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BC49F91" w14:textId="615B52F7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Pr="00111F42">
            <w:rPr>
              <w:lang w:val="ru-RU"/>
            </w:rPr>
            <w:instrText xml:space="preserve"> </w:instrText>
          </w:r>
          <w:r>
            <w:instrText>TOC</w:instrText>
          </w:r>
          <w:r w:rsidRPr="00111F42">
            <w:rPr>
              <w:lang w:val="ru-RU"/>
            </w:rPr>
            <w:instrText xml:space="preserve"> \</w:instrText>
          </w:r>
          <w:r>
            <w:instrText>o</w:instrText>
          </w:r>
          <w:r w:rsidRPr="00111F42">
            <w:rPr>
              <w:lang w:val="ru-RU"/>
            </w:rPr>
            <w:instrText xml:space="preserve"> "1-3" \</w:instrText>
          </w:r>
          <w:r>
            <w:instrText>h</w:instrText>
          </w:r>
          <w:r w:rsidRPr="00111F42">
            <w:rPr>
              <w:lang w:val="ru-RU"/>
            </w:rPr>
            <w:instrText xml:space="preserve"> \</w:instrText>
          </w:r>
          <w:r>
            <w:instrText>z</w:instrText>
          </w:r>
          <w:r w:rsidRPr="00111F42">
            <w:rPr>
              <w:lang w:val="ru-RU"/>
            </w:rPr>
            <w:instrText xml:space="preserve"> \</w:instrText>
          </w:r>
          <w:r>
            <w:instrText>u</w:instrText>
          </w:r>
          <w:r w:rsidRPr="00111F42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7285217" w:history="1">
            <w:r w:rsidRPr="0038439F">
              <w:rPr>
                <w:rStyle w:val="a6"/>
                <w:noProof/>
              </w:rPr>
              <w:t>Структура простой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52CC" w14:textId="571D0B4E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18" w:history="1">
            <w:r w:rsidRPr="0038439F">
              <w:rPr>
                <w:rStyle w:val="a6"/>
                <w:noProof/>
                <w:lang w:val="ru-RU"/>
              </w:rPr>
              <w:t>Вывод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1CC6" w14:textId="550C54F5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19" w:history="1">
            <w:r w:rsidRPr="0038439F">
              <w:rPr>
                <w:rStyle w:val="a6"/>
                <w:noProof/>
                <w:lang w:val="ru-RU"/>
              </w:rPr>
              <w:t xml:space="preserve">Типы данных в языке </w:t>
            </w:r>
            <w:r w:rsidRPr="0038439F">
              <w:rPr>
                <w:rStyle w:val="a6"/>
                <w:noProof/>
              </w:rPr>
              <w:t>c</w:t>
            </w:r>
            <w:r w:rsidRPr="0038439F">
              <w:rPr>
                <w:rStyle w:val="a6"/>
                <w:noProof/>
                <w:lang w:val="ru-RU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A866" w14:textId="35158B2D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0" w:history="1">
            <w:r w:rsidRPr="0038439F">
              <w:rPr>
                <w:rStyle w:val="a6"/>
                <w:noProof/>
                <w:lang w:val="ru-RU"/>
              </w:rPr>
              <w:t>Переменные.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5467" w14:textId="3BD61805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1" w:history="1">
            <w:r w:rsidRPr="0038439F">
              <w:rPr>
                <w:rStyle w:val="a6"/>
                <w:noProof/>
                <w:lang w:val="ru-RU"/>
              </w:rPr>
              <w:t>Эскейп последовательности.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DD4B" w14:textId="69426D15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2" w:history="1">
            <w:r w:rsidRPr="0038439F">
              <w:rPr>
                <w:rStyle w:val="a6"/>
                <w:noProof/>
                <w:lang w:val="ru-RU"/>
              </w:rPr>
              <w:t>Ввод данных в 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52F9" w14:textId="1DB19E8A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3" w:history="1">
            <w:r w:rsidRPr="0038439F">
              <w:rPr>
                <w:rStyle w:val="a6"/>
                <w:noProof/>
                <w:lang w:val="ru-RU"/>
              </w:rPr>
              <w:t>Математические операции.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F44C" w14:textId="527D5E82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4" w:history="1">
            <w:r w:rsidRPr="0038439F">
              <w:rPr>
                <w:rStyle w:val="a6"/>
                <w:noProof/>
                <w:lang w:val="ru-RU"/>
              </w:rPr>
              <w:t>Циклы.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D948" w14:textId="74BFA9E2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5" w:history="1">
            <w:r w:rsidRPr="0038439F">
              <w:rPr>
                <w:rStyle w:val="a6"/>
                <w:noProof/>
              </w:rPr>
              <w:t>Break</w:t>
            </w:r>
            <w:r w:rsidRPr="0038439F">
              <w:rPr>
                <w:rStyle w:val="a6"/>
                <w:noProof/>
              </w:rPr>
              <w:t xml:space="preserve"> </w:t>
            </w:r>
            <w:r w:rsidRPr="0038439F">
              <w:rPr>
                <w:rStyle w:val="a6"/>
                <w:noProof/>
                <w:lang w:val="ru-RU"/>
              </w:rPr>
              <w:t xml:space="preserve">и </w:t>
            </w:r>
            <w:r w:rsidRPr="0038439F">
              <w:rPr>
                <w:rStyle w:val="a6"/>
                <w:noProof/>
              </w:rPr>
              <w:t>Continue</w:t>
            </w:r>
            <w:r w:rsidRPr="0038439F">
              <w:rPr>
                <w:rStyle w:val="a6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788D" w14:textId="3641BC28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6" w:history="1">
            <w:r w:rsidRPr="0038439F">
              <w:rPr>
                <w:rStyle w:val="a6"/>
                <w:noProof/>
                <w:lang w:val="ru-RU"/>
              </w:rPr>
              <w:t>Массивы теория.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6116" w14:textId="6C237773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7" w:history="1">
            <w:r w:rsidRPr="0038439F">
              <w:rPr>
                <w:rStyle w:val="a6"/>
                <w:noProof/>
                <w:lang w:val="ru-RU"/>
              </w:rPr>
              <w:t>Инициал</w:t>
            </w:r>
            <w:r w:rsidRPr="0038439F">
              <w:rPr>
                <w:rStyle w:val="a6"/>
                <w:noProof/>
                <w:lang w:val="ru-RU"/>
              </w:rPr>
              <w:t>и</w:t>
            </w:r>
            <w:r w:rsidRPr="0038439F">
              <w:rPr>
                <w:rStyle w:val="a6"/>
                <w:noProof/>
                <w:lang w:val="ru-RU"/>
              </w:rPr>
              <w:t>зация массивов.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54BE" w14:textId="7CFD5EB0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8" w:history="1">
            <w:r w:rsidRPr="0038439F">
              <w:rPr>
                <w:rStyle w:val="a6"/>
                <w:noProof/>
                <w:lang w:val="ru-RU"/>
              </w:rPr>
              <w:t xml:space="preserve">Ключевое слово </w:t>
            </w:r>
            <w:r w:rsidRPr="0038439F">
              <w:rPr>
                <w:rStyle w:val="a6"/>
                <w:noProof/>
              </w:rPr>
              <w:t>sizeof</w:t>
            </w:r>
            <w:r w:rsidRPr="0038439F">
              <w:rPr>
                <w:rStyle w:val="a6"/>
                <w:noProof/>
                <w:lang w:val="ru-RU"/>
              </w:rPr>
              <w:t xml:space="preserve"> для работы с массивами.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EF5C" w14:textId="0907555B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29" w:history="1">
            <w:r w:rsidRPr="0038439F">
              <w:rPr>
                <w:rStyle w:val="a6"/>
                <w:noProof/>
                <w:lang w:val="ru-RU"/>
              </w:rPr>
              <w:t>Генерация случайных чисел.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A3AA" w14:textId="6E764347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30" w:history="1">
            <w:r w:rsidRPr="0038439F">
              <w:rPr>
                <w:rStyle w:val="a6"/>
                <w:noProof/>
                <w:lang w:val="ru-RU"/>
              </w:rPr>
              <w:t>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ABB6" w14:textId="51997DDC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31" w:history="1">
            <w:r w:rsidRPr="0038439F">
              <w:rPr>
                <w:rStyle w:val="a6"/>
                <w:noProof/>
                <w:lang w:val="ru-RU"/>
              </w:rPr>
              <w:t>Передача параметров в функцию.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6818" w14:textId="0D9F11FD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32" w:history="1">
            <w:r w:rsidRPr="0038439F">
              <w:rPr>
                <w:rStyle w:val="a6"/>
                <w:noProof/>
                <w:lang w:val="ru-RU"/>
              </w:rPr>
              <w:t>Прототипы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27AE" w14:textId="1BE22776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33" w:history="1">
            <w:r w:rsidRPr="0038439F">
              <w:rPr>
                <w:rStyle w:val="a6"/>
                <w:noProof/>
                <w:lang w:val="ru-RU"/>
              </w:rPr>
              <w:t xml:space="preserve">Ключевое слово </w:t>
            </w:r>
            <w:r w:rsidRPr="0038439F">
              <w:rPr>
                <w:rStyle w:val="a6"/>
                <w:noProof/>
              </w:rPr>
              <w:t>Inline.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F237" w14:textId="5FDFDD26" w:rsidR="00111F42" w:rsidRDefault="00111F4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57285234" w:history="1">
            <w:r w:rsidRPr="0038439F">
              <w:rPr>
                <w:rStyle w:val="a6"/>
                <w:noProof/>
                <w:lang w:val="ru-RU"/>
              </w:rPr>
              <w:t>Шаблонные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_Toc157285234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4108" w14:textId="6FDEDDB4" w:rsidR="00111F42" w:rsidRPr="00111F42" w:rsidRDefault="00111F42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2C03CA49" w14:textId="252D4183" w:rsidR="00111F42" w:rsidRDefault="00111F42" w:rsidP="00111F42">
      <w:pPr>
        <w:pStyle w:val="a3"/>
        <w:rPr>
          <w:lang w:val="ru-RU"/>
        </w:rPr>
      </w:pPr>
    </w:p>
    <w:p w14:paraId="0A276A7F" w14:textId="5C475875" w:rsidR="00111F42" w:rsidRPr="00111F42" w:rsidRDefault="00111F42" w:rsidP="00111F4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rPr>
          <w:lang w:val="ru-RU"/>
        </w:rPr>
        <w:br w:type="page"/>
      </w:r>
    </w:p>
    <w:p w14:paraId="3DC72026" w14:textId="6F36FFE4" w:rsidR="005F1227" w:rsidRPr="00111F42" w:rsidRDefault="005F1227" w:rsidP="00111F42">
      <w:pPr>
        <w:pStyle w:val="a3"/>
      </w:pPr>
      <w:bookmarkStart w:id="1" w:name="_Toc157285217"/>
      <w:r w:rsidRPr="00111F42">
        <w:lastRenderedPageBreak/>
        <w:t>Структура простой программы.</w:t>
      </w:r>
      <w:bookmarkEnd w:id="1"/>
    </w:p>
    <w:p w14:paraId="54331BBA" w14:textId="58CDA25A" w:rsidR="005F1227" w:rsidRDefault="005F1227" w:rsidP="005F1227">
      <w:pPr>
        <w:rPr>
          <w:lang w:val="ru-RU"/>
        </w:rPr>
      </w:pPr>
      <w:r w:rsidRPr="005F1227">
        <w:rPr>
          <w:noProof/>
          <w:lang w:val="ru-RU"/>
        </w:rPr>
        <w:drawing>
          <wp:inline distT="0" distB="0" distL="0" distR="0" wp14:anchorId="63DA4E94" wp14:editId="49057595">
            <wp:extent cx="5734850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D796" w14:textId="7B6A42AA" w:rsidR="005F1227" w:rsidRDefault="005F1227" w:rsidP="005F1227">
      <w:pPr>
        <w:rPr>
          <w:lang w:val="ru-RU"/>
        </w:rPr>
      </w:pPr>
      <w:r>
        <w:rPr>
          <w:lang w:val="ru-RU"/>
        </w:rPr>
        <w:t xml:space="preserve">Вот так выглядит простая программа, первым делом мы подключаем библиотеку </w:t>
      </w:r>
      <w:r w:rsidRPr="005F1227">
        <w:rPr>
          <w:highlight w:val="yellow"/>
        </w:rPr>
        <w:t>iostream</w:t>
      </w:r>
      <w:r>
        <w:rPr>
          <w:lang w:val="ru-RU"/>
        </w:rPr>
        <w:t>.</w:t>
      </w:r>
    </w:p>
    <w:p w14:paraId="4723C0B3" w14:textId="0D0ADC1C" w:rsidR="005F1227" w:rsidRDefault="005F1227" w:rsidP="005F1227">
      <w:pPr>
        <w:rPr>
          <w:lang w:val="ru-RU"/>
        </w:rPr>
      </w:pPr>
      <w:r>
        <w:rPr>
          <w:lang w:val="ru-RU"/>
        </w:rPr>
        <w:t xml:space="preserve">Дальше из библиотеки мы можем подключить неймспейс </w:t>
      </w:r>
      <w:r w:rsidRPr="005F1227">
        <w:rPr>
          <w:highlight w:val="yellow"/>
        </w:rPr>
        <w:t>std</w:t>
      </w:r>
      <w:r>
        <w:rPr>
          <w:lang w:val="ru-RU"/>
        </w:rPr>
        <w:t xml:space="preserve"> для работы с консолью и прочим, как system в </w:t>
      </w:r>
      <w:r>
        <w:t>c</w:t>
      </w:r>
      <w:r w:rsidRPr="005F1227">
        <w:rPr>
          <w:lang w:val="ru-RU"/>
        </w:rPr>
        <w:t>#</w:t>
      </w:r>
    </w:p>
    <w:p w14:paraId="574DE995" w14:textId="2EEB8C57" w:rsidR="005F1227" w:rsidRPr="005F1227" w:rsidRDefault="005F1227" w:rsidP="005F1227">
      <w:pPr>
        <w:rPr>
          <w:lang w:val="ru-RU"/>
        </w:rPr>
      </w:pPr>
      <w:r>
        <w:rPr>
          <w:lang w:val="ru-RU"/>
        </w:rPr>
        <w:t>После чего следует функция мейн, что и является точкой входа в программу.</w:t>
      </w:r>
    </w:p>
    <w:p w14:paraId="7F4D9170" w14:textId="2BA04015" w:rsidR="00D0465F" w:rsidRDefault="005F1227" w:rsidP="00111F42">
      <w:pPr>
        <w:pStyle w:val="a3"/>
        <w:rPr>
          <w:lang w:val="ru-RU"/>
        </w:rPr>
      </w:pPr>
      <w:bookmarkStart w:id="2" w:name="_Toc157285218"/>
      <w:r>
        <w:rPr>
          <w:lang w:val="ru-RU"/>
        </w:rPr>
        <w:t>Вывод текста.</w:t>
      </w:r>
      <w:bookmarkEnd w:id="2"/>
    </w:p>
    <w:p w14:paraId="246BA75E" w14:textId="7EA0BD2F" w:rsidR="005F1227" w:rsidRDefault="005F1227" w:rsidP="005F1227">
      <w:pPr>
        <w:rPr>
          <w:lang w:val="ru-RU"/>
        </w:rPr>
      </w:pPr>
      <w:r>
        <w:rPr>
          <w:lang w:val="ru-RU"/>
        </w:rPr>
        <w:t xml:space="preserve">Для вывода текста в консоль используется команда </w:t>
      </w:r>
      <w:r>
        <w:t>cout</w:t>
      </w:r>
      <w:r>
        <w:rPr>
          <w:lang w:val="ru-RU"/>
        </w:rPr>
        <w:t xml:space="preserve"> </w:t>
      </w:r>
      <w:r w:rsidR="003C7948" w:rsidRPr="003C7948">
        <w:rPr>
          <w:lang w:val="ru-RU"/>
        </w:rPr>
        <w:t>&lt;</w:t>
      </w:r>
      <w:r w:rsidR="003C7948">
        <w:rPr>
          <w:lang w:val="ru-RU"/>
        </w:rPr>
        <w:t>&lt; «Текст который хотите вывести»</w:t>
      </w:r>
      <w:r w:rsidR="003C7948" w:rsidRPr="003C7948">
        <w:rPr>
          <w:lang w:val="ru-RU"/>
        </w:rPr>
        <w:t>;</w:t>
      </w:r>
    </w:p>
    <w:p w14:paraId="0F6958B3" w14:textId="0E892914" w:rsidR="00D3484B" w:rsidRPr="00221D4C" w:rsidRDefault="00D3484B" w:rsidP="005F1227">
      <w:pPr>
        <w:rPr>
          <w:lang w:val="ru-RU"/>
        </w:rPr>
      </w:pPr>
      <w:r>
        <w:rPr>
          <w:lang w:val="ru-RU"/>
        </w:rPr>
        <w:t xml:space="preserve">cout – скорее всего сокращение от </w:t>
      </w:r>
      <w:r>
        <w:t>c</w:t>
      </w:r>
      <w:r w:rsidRPr="00D3484B">
        <w:rPr>
          <w:lang w:val="ru-RU"/>
        </w:rPr>
        <w:t xml:space="preserve"> </w:t>
      </w:r>
      <w:r>
        <w:rPr>
          <w:lang w:val="ru-RU"/>
        </w:rPr>
        <w:t xml:space="preserve">– C++ и </w:t>
      </w:r>
      <w:r>
        <w:t>out</w:t>
      </w:r>
      <w:r w:rsidRPr="00D3484B">
        <w:rPr>
          <w:lang w:val="ru-RU"/>
        </w:rPr>
        <w:t xml:space="preserve"> </w:t>
      </w:r>
      <w:r>
        <w:rPr>
          <w:lang w:val="ru-RU"/>
        </w:rPr>
        <w:t>- вывод</w:t>
      </w:r>
    </w:p>
    <w:p w14:paraId="036334B4" w14:textId="425A5A4E" w:rsidR="003C7948" w:rsidRDefault="003C7948" w:rsidP="003C7948">
      <w:pPr>
        <w:jc w:val="center"/>
        <w:rPr>
          <w:lang w:val="ru-RU"/>
        </w:rPr>
      </w:pPr>
      <w:r w:rsidRPr="003C7948">
        <w:rPr>
          <w:noProof/>
          <w:lang w:val="ru-RU"/>
        </w:rPr>
        <w:drawing>
          <wp:inline distT="0" distB="0" distL="0" distR="0" wp14:anchorId="1F472FD0" wp14:editId="0902115D">
            <wp:extent cx="3762900" cy="8192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DF06" w14:textId="57CF0329" w:rsidR="003C7948" w:rsidRDefault="003C7948" w:rsidP="003C7948">
      <w:pPr>
        <w:rPr>
          <w:lang w:val="ru-RU"/>
        </w:rPr>
      </w:pPr>
      <w:r>
        <w:rPr>
          <w:lang w:val="ru-RU"/>
        </w:rPr>
        <w:t>Тут будет проблема, с++ не имеет в себе по стандарту русского языка и для его добавления стоит прописать следующее.</w:t>
      </w:r>
    </w:p>
    <w:p w14:paraId="4A9CCFC4" w14:textId="7BB35A56" w:rsidR="003C7948" w:rsidRDefault="003C7948" w:rsidP="003C7948">
      <w:pPr>
        <w:jc w:val="center"/>
        <w:rPr>
          <w:lang w:val="ru-RU"/>
        </w:rPr>
      </w:pPr>
      <w:r w:rsidRPr="003C7948">
        <w:rPr>
          <w:noProof/>
          <w:lang w:val="ru-RU"/>
        </w:rPr>
        <w:drawing>
          <wp:inline distT="0" distB="0" distL="0" distR="0" wp14:anchorId="2A9D7E98" wp14:editId="770E4FAD">
            <wp:extent cx="3629532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7CEA" w14:textId="4F9EF8A6" w:rsidR="003C7948" w:rsidRPr="00221D4C" w:rsidRDefault="003C7948" w:rsidP="003C7948">
      <w:pPr>
        <w:rPr>
          <w:lang w:val="ru-RU"/>
        </w:rPr>
      </w:pPr>
      <w:r>
        <w:rPr>
          <w:lang w:val="ru-RU"/>
        </w:rPr>
        <w:t xml:space="preserve">Через </w:t>
      </w:r>
      <w:r w:rsidRPr="003C7948">
        <w:rPr>
          <w:highlight w:val="yellow"/>
          <w:lang w:val="ru-RU"/>
        </w:rPr>
        <w:t>setlocale</w:t>
      </w:r>
      <w:r>
        <w:rPr>
          <w:lang w:val="ru-RU"/>
        </w:rPr>
        <w:t xml:space="preserve"> мы можем установить нужный нам язык.</w:t>
      </w:r>
    </w:p>
    <w:p w14:paraId="78C4B8B3" w14:textId="4652C706" w:rsidR="003C7948" w:rsidRDefault="003C7948" w:rsidP="00111F42">
      <w:pPr>
        <w:pStyle w:val="a3"/>
        <w:rPr>
          <w:lang w:val="ru-RU"/>
        </w:rPr>
      </w:pPr>
      <w:bookmarkStart w:id="3" w:name="_Toc157285219"/>
      <w:r>
        <w:rPr>
          <w:lang w:val="ru-RU"/>
        </w:rPr>
        <w:t xml:space="preserve">Типы данных в языке </w:t>
      </w:r>
      <w:r>
        <w:t>c</w:t>
      </w:r>
      <w:r w:rsidRPr="003C7948">
        <w:rPr>
          <w:lang w:val="ru-RU"/>
        </w:rPr>
        <w:t>+</w:t>
      </w:r>
      <w:r>
        <w:rPr>
          <w:lang w:val="ru-RU"/>
        </w:rPr>
        <w:t>+</w:t>
      </w:r>
      <w:bookmarkEnd w:id="3"/>
    </w:p>
    <w:p w14:paraId="47CBA119" w14:textId="19D1F078" w:rsidR="003C7948" w:rsidRDefault="003C7948" w:rsidP="003C7948">
      <w:pPr>
        <w:rPr>
          <w:lang w:val="ru-RU"/>
        </w:rPr>
      </w:pPr>
      <w:r>
        <w:rPr>
          <w:lang w:val="ru-RU"/>
        </w:rPr>
        <w:t xml:space="preserve">По большей части, типы данных повторяют типы из </w:t>
      </w:r>
      <w:r>
        <w:t>c</w:t>
      </w:r>
      <w:r w:rsidRPr="003C7948">
        <w:rPr>
          <w:lang w:val="ru-RU"/>
        </w:rPr>
        <w:t>#</w:t>
      </w:r>
      <w:r>
        <w:rPr>
          <w:lang w:val="ru-RU"/>
        </w:rPr>
        <w:t>, поэтому можно смотреть там.</w:t>
      </w:r>
    </w:p>
    <w:p w14:paraId="5B5EF73B" w14:textId="211F816A" w:rsidR="003C7948" w:rsidRDefault="003C7948" w:rsidP="00111F42">
      <w:pPr>
        <w:pStyle w:val="a3"/>
        <w:rPr>
          <w:lang w:val="ru-RU"/>
        </w:rPr>
      </w:pPr>
      <w:bookmarkStart w:id="4" w:name="_Toc157285220"/>
      <w:r>
        <w:rPr>
          <w:lang w:val="ru-RU"/>
        </w:rPr>
        <w:t>Переменные.</w:t>
      </w:r>
      <w:bookmarkEnd w:id="4"/>
    </w:p>
    <w:p w14:paraId="36895543" w14:textId="2F2B6A06" w:rsidR="003C7948" w:rsidRDefault="003C7948" w:rsidP="003C7948">
      <w:pPr>
        <w:rPr>
          <w:lang w:val="ru-RU"/>
        </w:rPr>
      </w:pPr>
      <w:r>
        <w:rPr>
          <w:lang w:val="ru-RU"/>
        </w:rPr>
        <w:t>Объявление переменных идентично объявлению их на языке с# поэтому можно смотреть там.</w:t>
      </w:r>
    </w:p>
    <w:p w14:paraId="25C83429" w14:textId="3A79CFA0" w:rsidR="00D3484B" w:rsidRDefault="00D3484B" w:rsidP="003C7948">
      <w:pPr>
        <w:rPr>
          <w:lang w:val="ru-RU"/>
        </w:rPr>
      </w:pPr>
      <w:r>
        <w:rPr>
          <w:lang w:val="ru-RU"/>
        </w:rPr>
        <w:t>Пример простых переменных.</w:t>
      </w:r>
    </w:p>
    <w:p w14:paraId="339265FD" w14:textId="5D05E8EE" w:rsidR="00D3484B" w:rsidRDefault="00D3484B" w:rsidP="00D3484B">
      <w:pPr>
        <w:jc w:val="center"/>
        <w:rPr>
          <w:lang w:val="ru-RU"/>
        </w:rPr>
      </w:pPr>
      <w:r w:rsidRPr="00D3484B">
        <w:rPr>
          <w:noProof/>
          <w:lang w:val="ru-RU"/>
        </w:rPr>
        <w:lastRenderedPageBreak/>
        <w:drawing>
          <wp:inline distT="0" distB="0" distL="0" distR="0" wp14:anchorId="46C5EB2C" wp14:editId="627F0D54">
            <wp:extent cx="4052402" cy="5048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176" cy="5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CB66" w14:textId="78C21D57" w:rsidR="00D3484B" w:rsidRDefault="00D3484B" w:rsidP="00111F42">
      <w:pPr>
        <w:pStyle w:val="a3"/>
        <w:rPr>
          <w:lang w:val="ru-RU"/>
        </w:rPr>
      </w:pPr>
      <w:bookmarkStart w:id="5" w:name="_Toc157285221"/>
      <w:r>
        <w:rPr>
          <w:lang w:val="ru-RU"/>
        </w:rPr>
        <w:t>Эскейп последовательности.</w:t>
      </w:r>
      <w:bookmarkEnd w:id="5"/>
    </w:p>
    <w:p w14:paraId="0FDACE37" w14:textId="6D961B10" w:rsidR="00D3484B" w:rsidRDefault="00D3484B" w:rsidP="00D3484B">
      <w:pPr>
        <w:jc w:val="center"/>
        <w:rPr>
          <w:lang w:val="ru-RU"/>
        </w:rPr>
      </w:pPr>
      <w:r w:rsidRPr="00D3484B">
        <w:rPr>
          <w:noProof/>
          <w:lang w:val="ru-RU"/>
        </w:rPr>
        <w:drawing>
          <wp:inline distT="0" distB="0" distL="0" distR="0" wp14:anchorId="3299243B" wp14:editId="0708BAD9">
            <wp:extent cx="4010025" cy="102309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243" cy="10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3743" w14:textId="56D60556" w:rsidR="00252757" w:rsidRDefault="00252757" w:rsidP="00111F42">
      <w:pPr>
        <w:pStyle w:val="a3"/>
        <w:rPr>
          <w:lang w:val="ru-RU"/>
        </w:rPr>
      </w:pPr>
      <w:bookmarkStart w:id="6" w:name="_Toc157285222"/>
      <w:r>
        <w:rPr>
          <w:lang w:val="ru-RU"/>
        </w:rPr>
        <w:t>Ввод данных в приложение.</w:t>
      </w:r>
      <w:bookmarkEnd w:id="6"/>
    </w:p>
    <w:p w14:paraId="341AE04C" w14:textId="473245AF" w:rsidR="00252757" w:rsidRDefault="00252757" w:rsidP="00252757">
      <w:pPr>
        <w:rPr>
          <w:lang w:val="ru-RU"/>
        </w:rPr>
      </w:pPr>
      <w:r>
        <w:rPr>
          <w:lang w:val="ru-RU"/>
        </w:rPr>
        <w:t xml:space="preserve">Для ввода данных используется команда </w:t>
      </w:r>
      <w:r>
        <w:t>cin</w:t>
      </w:r>
      <w:r w:rsidRPr="00252757">
        <w:rPr>
          <w:lang w:val="ru-RU"/>
        </w:rPr>
        <w:t xml:space="preserve"> </w:t>
      </w:r>
      <w:r>
        <w:rPr>
          <w:lang w:val="ru-RU"/>
        </w:rPr>
        <w:t xml:space="preserve">в расшифровке </w:t>
      </w:r>
      <w:r>
        <w:t>c</w:t>
      </w:r>
      <w:r w:rsidRPr="00252757">
        <w:rPr>
          <w:lang w:val="ru-RU"/>
        </w:rPr>
        <w:t xml:space="preserve"> </w:t>
      </w:r>
      <w:r>
        <w:rPr>
          <w:lang w:val="ru-RU"/>
        </w:rPr>
        <w:t>– c++, in – input</w:t>
      </w:r>
    </w:p>
    <w:p w14:paraId="413C82B1" w14:textId="722DE0AE" w:rsidR="00252757" w:rsidRDefault="00252757" w:rsidP="00252757">
      <w:pPr>
        <w:jc w:val="center"/>
        <w:rPr>
          <w:lang w:val="ru-RU"/>
        </w:rPr>
      </w:pPr>
      <w:r w:rsidRPr="00252757">
        <w:rPr>
          <w:noProof/>
          <w:lang w:val="ru-RU"/>
        </w:rPr>
        <w:drawing>
          <wp:inline distT="0" distB="0" distL="0" distR="0" wp14:anchorId="6511707D" wp14:editId="6D2F6002">
            <wp:extent cx="3838575" cy="12261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033" cy="12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35E1" w14:textId="102103C9" w:rsidR="00252757" w:rsidRDefault="00252757" w:rsidP="00252757">
      <w:pPr>
        <w:rPr>
          <w:lang w:val="ru-RU"/>
        </w:rPr>
      </w:pPr>
      <w:r>
        <w:rPr>
          <w:lang w:val="ru-RU"/>
        </w:rPr>
        <w:t>К примеру, тут мы сразу можем присвоить значение нескольким переменным, так-же мы можем присвоить значение одной переменной и всё это сразу делается в инт. С другими типами данных тоже работает.</w:t>
      </w:r>
    </w:p>
    <w:p w14:paraId="10D7C2F8" w14:textId="3BD44076" w:rsidR="00221228" w:rsidRDefault="00221228" w:rsidP="00111F42">
      <w:pPr>
        <w:pStyle w:val="a3"/>
        <w:rPr>
          <w:lang w:val="ru-RU"/>
        </w:rPr>
      </w:pPr>
      <w:bookmarkStart w:id="7" w:name="_Toc157285223"/>
      <w:r>
        <w:rPr>
          <w:lang w:val="ru-RU"/>
        </w:rPr>
        <w:t>Математические операции.</w:t>
      </w:r>
      <w:bookmarkEnd w:id="7"/>
    </w:p>
    <w:p w14:paraId="67813A04" w14:textId="69E001D8" w:rsidR="00221228" w:rsidRDefault="00221228" w:rsidP="00221228">
      <w:pPr>
        <w:rPr>
          <w:lang w:val="ru-RU"/>
        </w:rPr>
      </w:pPr>
      <w:r>
        <w:rPr>
          <w:lang w:val="ru-RU"/>
        </w:rPr>
        <w:t>Одна из новых операций, это смена знака на противоположный:</w:t>
      </w:r>
    </w:p>
    <w:p w14:paraId="75C67794" w14:textId="2113D655" w:rsidR="00221228" w:rsidRDefault="00221228" w:rsidP="00221228">
      <w:pPr>
        <w:jc w:val="center"/>
      </w:pPr>
      <w:r w:rsidRPr="00221228">
        <w:rPr>
          <w:noProof/>
        </w:rPr>
        <w:drawing>
          <wp:inline distT="0" distB="0" distL="0" distR="0" wp14:anchorId="11124044" wp14:editId="1D891E25">
            <wp:extent cx="4019550" cy="138627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862" cy="13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7315" w14:textId="054918AB" w:rsidR="00221228" w:rsidRDefault="00221228" w:rsidP="00221228">
      <w:pPr>
        <w:rPr>
          <w:lang w:val="ru-RU"/>
        </w:rPr>
      </w:pPr>
      <w:r>
        <w:rPr>
          <w:lang w:val="ru-RU"/>
        </w:rPr>
        <w:t>Изначально знак был положительный, а после наших действий наша 5 превратилась в -5</w:t>
      </w:r>
    </w:p>
    <w:p w14:paraId="05536FE4" w14:textId="5C93961D" w:rsidR="00D56162" w:rsidRDefault="00C727DF" w:rsidP="00C727DF">
      <w:pPr>
        <w:jc w:val="center"/>
        <w:rPr>
          <w:lang w:val="ru-RU"/>
        </w:rPr>
      </w:pPr>
      <w:r w:rsidRPr="00C727DF">
        <w:rPr>
          <w:noProof/>
          <w:lang w:val="ru-RU"/>
        </w:rPr>
        <w:drawing>
          <wp:inline distT="0" distB="0" distL="0" distR="0" wp14:anchorId="24F2BD30" wp14:editId="55628CF9">
            <wp:extent cx="3776662" cy="1303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977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EDFC" w14:textId="703A9A41" w:rsidR="00221D4C" w:rsidRDefault="00C727DF" w:rsidP="00C727DF">
      <w:pPr>
        <w:rPr>
          <w:lang w:val="ru-RU"/>
        </w:rPr>
      </w:pPr>
      <w:r>
        <w:rPr>
          <w:lang w:val="ru-RU"/>
        </w:rPr>
        <w:lastRenderedPageBreak/>
        <w:t>А тут наша -5 превратиться в 5.</w:t>
      </w:r>
    </w:p>
    <w:p w14:paraId="1AA1D1B5" w14:textId="23ECA5C1" w:rsidR="00221D4C" w:rsidRDefault="00221D4C" w:rsidP="00111F42">
      <w:pPr>
        <w:pStyle w:val="a3"/>
        <w:rPr>
          <w:lang w:val="ru-RU"/>
        </w:rPr>
      </w:pPr>
      <w:bookmarkStart w:id="8" w:name="_Toc157285224"/>
      <w:r>
        <w:rPr>
          <w:lang w:val="ru-RU"/>
        </w:rPr>
        <w:t>Циклы.</w:t>
      </w:r>
      <w:bookmarkEnd w:id="8"/>
    </w:p>
    <w:p w14:paraId="30631586" w14:textId="12D19949" w:rsidR="00221D4C" w:rsidRDefault="00221D4C" w:rsidP="00221D4C">
      <w:pPr>
        <w:rPr>
          <w:lang w:val="ru-RU"/>
        </w:rPr>
      </w:pPr>
      <w:r>
        <w:rPr>
          <w:lang w:val="ru-RU"/>
        </w:rPr>
        <w:t xml:space="preserve">Идентичны циклам на </w:t>
      </w:r>
      <w:r>
        <w:t>c</w:t>
      </w:r>
      <w:r w:rsidRPr="00221D4C">
        <w:rPr>
          <w:lang w:val="ru-RU"/>
        </w:rPr>
        <w:t>#</w:t>
      </w:r>
      <w:r>
        <w:rPr>
          <w:lang w:val="ru-RU"/>
        </w:rPr>
        <w:t xml:space="preserve">, единственное отличие в цикле </w:t>
      </w:r>
      <w:r>
        <w:t>Foreach</w:t>
      </w:r>
      <w:r>
        <w:rPr>
          <w:lang w:val="ru-RU"/>
        </w:rPr>
        <w:t>.</w:t>
      </w:r>
    </w:p>
    <w:p w14:paraId="4E30B7D9" w14:textId="4DDFA6D0" w:rsidR="00381905" w:rsidRDefault="00381905" w:rsidP="00111F42">
      <w:pPr>
        <w:pStyle w:val="a3"/>
        <w:rPr>
          <w:lang w:val="ru-RU"/>
        </w:rPr>
      </w:pPr>
      <w:bookmarkStart w:id="9" w:name="_Toc157285225"/>
      <w:r>
        <w:t xml:space="preserve">Break </w:t>
      </w:r>
      <w:r>
        <w:rPr>
          <w:lang w:val="ru-RU"/>
        </w:rPr>
        <w:t xml:space="preserve">и </w:t>
      </w:r>
      <w:r>
        <w:t>Continue</w:t>
      </w:r>
      <w:r>
        <w:rPr>
          <w:lang w:val="ru-RU"/>
        </w:rPr>
        <w:t>.</w:t>
      </w:r>
      <w:bookmarkEnd w:id="9"/>
    </w:p>
    <w:p w14:paraId="692E95F1" w14:textId="73F8288A" w:rsidR="00D3484B" w:rsidRDefault="00381905" w:rsidP="00D3484B">
      <w:pPr>
        <w:rPr>
          <w:lang w:val="ru-RU"/>
        </w:rPr>
      </w:pPr>
      <w:r>
        <w:rPr>
          <w:lang w:val="ru-RU"/>
        </w:rPr>
        <w:t>Работают идентично)</w:t>
      </w:r>
    </w:p>
    <w:p w14:paraId="3414EEF9" w14:textId="32BAB0FB" w:rsidR="00BD1467" w:rsidRDefault="00BD1467" w:rsidP="00111F42">
      <w:pPr>
        <w:pStyle w:val="a3"/>
        <w:rPr>
          <w:lang w:val="ru-RU"/>
        </w:rPr>
      </w:pPr>
      <w:bookmarkStart w:id="10" w:name="_Toc157285226"/>
      <w:r>
        <w:rPr>
          <w:lang w:val="ru-RU"/>
        </w:rPr>
        <w:t>Массивы теория.</w:t>
      </w:r>
      <w:bookmarkEnd w:id="10"/>
    </w:p>
    <w:p w14:paraId="0FF0BD8F" w14:textId="279178DC" w:rsidR="00BD1467" w:rsidRDefault="00BD1467" w:rsidP="00BD1467">
      <w:pPr>
        <w:rPr>
          <w:lang w:val="ru-RU"/>
        </w:rPr>
      </w:pPr>
      <w:r>
        <w:rPr>
          <w:lang w:val="ru-RU"/>
        </w:rPr>
        <w:t>В целом логика работы массива таже самая, но есть небольшое НО, если мы попытаемся обратиться к массиву по индексу которого не существует в этом массиве, к примеру если у нас массив на 10 элементов, а мы попытаемся взять 100й, то есть вероятность того, что программа продолжит работу, а вместо наших данных мы получим какой-то мусор.</w:t>
      </w:r>
      <w:r w:rsidR="006F65CD">
        <w:rPr>
          <w:lang w:val="ru-RU"/>
        </w:rPr>
        <w:t xml:space="preserve"> </w:t>
      </w:r>
    </w:p>
    <w:p w14:paraId="4EBC0253" w14:textId="6D4F1CB1" w:rsidR="005578F6" w:rsidRDefault="005578F6" w:rsidP="00111F42">
      <w:pPr>
        <w:pStyle w:val="a3"/>
        <w:rPr>
          <w:lang w:val="ru-RU"/>
        </w:rPr>
      </w:pPr>
      <w:bookmarkStart w:id="11" w:name="_Toc157285227"/>
      <w:r>
        <w:rPr>
          <w:lang w:val="ru-RU"/>
        </w:rPr>
        <w:t>Инициализация массивов.</w:t>
      </w:r>
      <w:bookmarkEnd w:id="11"/>
    </w:p>
    <w:p w14:paraId="7345E656" w14:textId="32C96A9B" w:rsidR="005578F6" w:rsidRDefault="005578F6" w:rsidP="005578F6">
      <w:pPr>
        <w:jc w:val="center"/>
        <w:rPr>
          <w:lang w:val="ru-RU"/>
        </w:rPr>
      </w:pPr>
      <w:r w:rsidRPr="005578F6">
        <w:rPr>
          <w:lang w:val="ru-RU"/>
        </w:rPr>
        <w:drawing>
          <wp:inline distT="0" distB="0" distL="0" distR="0" wp14:anchorId="740B8FED" wp14:editId="06F6A5A0">
            <wp:extent cx="4750129" cy="1074650"/>
            <wp:effectExtent l="0" t="0" r="0" b="0"/>
            <wp:docPr id="623179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9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647" cy="10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CB1A" w14:textId="29D576AD" w:rsidR="005578F6" w:rsidRDefault="005578F6" w:rsidP="005578F6">
      <w:pPr>
        <w:rPr>
          <w:lang w:val="ru-RU"/>
        </w:rPr>
      </w:pPr>
      <w:r>
        <w:rPr>
          <w:lang w:val="ru-RU"/>
        </w:rPr>
        <w:t xml:space="preserve">Примеры того, как можно инициализировать массив в </w:t>
      </w:r>
      <w:r>
        <w:t>c</w:t>
      </w:r>
      <w:r w:rsidRPr="005578F6">
        <w:rPr>
          <w:lang w:val="ru-RU"/>
        </w:rPr>
        <w:t>+</w:t>
      </w:r>
      <w:r>
        <w:rPr>
          <w:lang w:val="ru-RU"/>
        </w:rPr>
        <w:t>+</w:t>
      </w:r>
    </w:p>
    <w:p w14:paraId="2F5C7F08" w14:textId="3B6C096D" w:rsidR="005578F6" w:rsidRDefault="00BF30AC" w:rsidP="00111F42">
      <w:pPr>
        <w:pStyle w:val="a3"/>
        <w:rPr>
          <w:lang w:val="ru-RU"/>
        </w:rPr>
      </w:pPr>
      <w:bookmarkStart w:id="12" w:name="_Toc157285228"/>
      <w:r>
        <w:rPr>
          <w:lang w:val="ru-RU"/>
        </w:rPr>
        <w:t xml:space="preserve">Ключевое слово </w:t>
      </w:r>
      <w:r>
        <w:t>sizeof</w:t>
      </w:r>
      <w:r w:rsidRPr="00BF30AC">
        <w:rPr>
          <w:lang w:val="ru-RU"/>
        </w:rPr>
        <w:t xml:space="preserve"> </w:t>
      </w:r>
      <w:r>
        <w:rPr>
          <w:lang w:val="ru-RU"/>
        </w:rPr>
        <w:t>для работы с массивами.</w:t>
      </w:r>
      <w:bookmarkEnd w:id="12"/>
    </w:p>
    <w:p w14:paraId="67752909" w14:textId="48A9B4DB" w:rsidR="00BF30AC" w:rsidRDefault="00BF30AC" w:rsidP="00BF30AC">
      <w:pPr>
        <w:rPr>
          <w:lang w:val="ru-RU"/>
        </w:rPr>
      </w:pPr>
      <w:r>
        <w:t>Sizeof</w:t>
      </w:r>
      <w:r w:rsidRPr="00BF30AC">
        <w:rPr>
          <w:lang w:val="ru-RU"/>
        </w:rPr>
        <w:t xml:space="preserve">(); </w:t>
      </w:r>
      <w:r>
        <w:rPr>
          <w:lang w:val="ru-RU"/>
        </w:rPr>
        <w:t>- используется для вывода информации, сколько тот или иной тип данных занимает места в памяти, так-же с помощью этой функции мы можем узнать сколько та или иная переменная занимает места в памяти, и тоже самое можно сделать с массивами.</w:t>
      </w:r>
    </w:p>
    <w:p w14:paraId="650C6FAA" w14:textId="66EE0528" w:rsidR="00BF30AC" w:rsidRDefault="00BF30AC" w:rsidP="00BF30AC">
      <w:r>
        <w:rPr>
          <w:lang w:val="ru-RU"/>
        </w:rPr>
        <w:t>Если мы можем узнать сколько места в памяти занимает массив, и какой тип данных имеет этот массив, то с помощью этого мы легко можем узнать сколько в этом массиве элементов.</w:t>
      </w:r>
    </w:p>
    <w:p w14:paraId="03120DA0" w14:textId="1020527D" w:rsidR="00BF30AC" w:rsidRDefault="00BF30AC" w:rsidP="00BF30AC">
      <w:pPr>
        <w:jc w:val="center"/>
      </w:pPr>
      <w:r w:rsidRPr="00BF30AC">
        <w:drawing>
          <wp:inline distT="0" distB="0" distL="0" distR="0" wp14:anchorId="4309331E" wp14:editId="2FB0CCAC">
            <wp:extent cx="4655127" cy="738459"/>
            <wp:effectExtent l="0" t="0" r="0" b="5080"/>
            <wp:docPr id="203016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2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0462" cy="7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17A7" w14:textId="428C5DA5" w:rsidR="00BF30AC" w:rsidRDefault="00BF30AC" w:rsidP="00BF30AC">
      <w:pPr>
        <w:rPr>
          <w:lang w:val="ru-RU"/>
        </w:rPr>
      </w:pPr>
      <w:r>
        <w:rPr>
          <w:lang w:val="ru-RU"/>
        </w:rPr>
        <w:t>Пример кода, где в условии мы используем расчёт размера массива из известных данных.</w:t>
      </w:r>
    </w:p>
    <w:p w14:paraId="28067440" w14:textId="76293377" w:rsidR="00BF30AC" w:rsidRDefault="00BF30AC" w:rsidP="00BF30AC">
      <w:r>
        <w:rPr>
          <w:lang w:val="ru-RU"/>
        </w:rPr>
        <w:t xml:space="preserve">Эта запись может быть не всегда удобна, так-как во втором </w:t>
      </w:r>
      <w:r>
        <w:t>sizeof</w:t>
      </w:r>
      <w:r>
        <w:rPr>
          <w:lang w:val="ru-RU"/>
        </w:rPr>
        <w:t xml:space="preserve"> мы берем конкретный тип данных, а </w:t>
      </w:r>
      <w:r w:rsidR="00737E18">
        <w:rPr>
          <w:lang w:val="ru-RU"/>
        </w:rPr>
        <w:t>что,</w:t>
      </w:r>
      <w:r>
        <w:rPr>
          <w:lang w:val="ru-RU"/>
        </w:rPr>
        <w:t xml:space="preserve"> если мы захотим его поменять? Тогда расчёты будут не правильные, исправим это.</w:t>
      </w:r>
    </w:p>
    <w:p w14:paraId="0A48ADB5" w14:textId="7B7C32CE" w:rsidR="00BF30AC" w:rsidRDefault="00BF30AC" w:rsidP="00BF30AC">
      <w:pPr>
        <w:jc w:val="center"/>
      </w:pPr>
      <w:r w:rsidRPr="00BF30AC">
        <w:drawing>
          <wp:inline distT="0" distB="0" distL="0" distR="0" wp14:anchorId="66B5F40E" wp14:editId="0D0A4464">
            <wp:extent cx="4720441" cy="674766"/>
            <wp:effectExtent l="0" t="0" r="4445" b="0"/>
            <wp:docPr id="1581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637" cy="6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BA6" w14:textId="57AF3A40" w:rsidR="00BF30AC" w:rsidRDefault="00BF30AC" w:rsidP="00BF30AC">
      <w:pPr>
        <w:rPr>
          <w:lang w:val="ru-RU"/>
        </w:rPr>
      </w:pPr>
      <w:r>
        <w:rPr>
          <w:lang w:val="ru-RU"/>
        </w:rPr>
        <w:lastRenderedPageBreak/>
        <w:t>В этом случае мы берём нулевой элемент текущего массива, и если где-то он изменит свой тип, то расчёт будет правильный.</w:t>
      </w:r>
    </w:p>
    <w:p w14:paraId="115A5812" w14:textId="5C44687B" w:rsidR="00914B07" w:rsidRPr="00BF30AC" w:rsidRDefault="00914B07" w:rsidP="00BF30AC">
      <w:pPr>
        <w:rPr>
          <w:lang w:val="ru-RU"/>
        </w:rPr>
      </w:pPr>
      <w:r>
        <w:rPr>
          <w:lang w:val="ru-RU"/>
        </w:rPr>
        <w:t>Пример функции, которая высчитывает размер массив</w:t>
      </w:r>
      <w:r w:rsidR="00111F42">
        <w:rPr>
          <w:lang w:val="ru-RU"/>
        </w:rPr>
        <w:t>а. Как работает и что значит код смотри в Шаблонных функциях.</w:t>
      </w:r>
    </w:p>
    <w:p w14:paraId="4ED4BE16" w14:textId="1E6B5480" w:rsidR="00BF30AC" w:rsidRDefault="00BF30AC" w:rsidP="00BF30AC">
      <w:pPr>
        <w:jc w:val="center"/>
        <w:rPr>
          <w:lang w:val="ru-RU"/>
        </w:rPr>
      </w:pPr>
      <w:r w:rsidRPr="00BF30AC">
        <w:rPr>
          <w:lang w:val="ru-RU"/>
        </w:rPr>
        <w:drawing>
          <wp:inline distT="0" distB="0" distL="0" distR="0" wp14:anchorId="16958539" wp14:editId="75B2E527">
            <wp:extent cx="4684815" cy="1366425"/>
            <wp:effectExtent l="0" t="0" r="1905" b="5715"/>
            <wp:docPr id="749679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9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303" cy="13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4327" w14:textId="2C98D3C2" w:rsidR="0050007A" w:rsidRDefault="0050007A" w:rsidP="00111F42">
      <w:pPr>
        <w:pStyle w:val="a3"/>
        <w:rPr>
          <w:lang w:val="ru-RU"/>
        </w:rPr>
      </w:pPr>
      <w:bookmarkStart w:id="13" w:name="_Toc157285229"/>
      <w:r>
        <w:rPr>
          <w:lang w:val="ru-RU"/>
        </w:rPr>
        <w:t>Генерация случайных чисел.</w:t>
      </w:r>
      <w:bookmarkEnd w:id="13"/>
    </w:p>
    <w:p w14:paraId="73F2E0B2" w14:textId="26BE2A4F" w:rsidR="0050007A" w:rsidRDefault="0050007A" w:rsidP="0050007A">
      <w:pPr>
        <w:rPr>
          <w:lang w:val="ru-RU"/>
        </w:rPr>
      </w:pPr>
      <w:r>
        <w:rPr>
          <w:lang w:val="ru-RU"/>
        </w:rPr>
        <w:t>Для генерации случайных чисел используется следующий код.</w:t>
      </w:r>
    </w:p>
    <w:p w14:paraId="42D27215" w14:textId="285693A2" w:rsidR="0050007A" w:rsidRDefault="0050007A" w:rsidP="0050007A">
      <w:pPr>
        <w:jc w:val="center"/>
        <w:rPr>
          <w:lang w:val="ru-RU"/>
        </w:rPr>
      </w:pPr>
      <w:r w:rsidRPr="0050007A">
        <w:rPr>
          <w:lang w:val="ru-RU"/>
        </w:rPr>
        <w:drawing>
          <wp:inline distT="0" distB="0" distL="0" distR="0" wp14:anchorId="1C6A8333" wp14:editId="46FC3D9F">
            <wp:extent cx="4655127" cy="2152438"/>
            <wp:effectExtent l="0" t="0" r="0" b="635"/>
            <wp:docPr id="88979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1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584" cy="21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6032" w14:textId="28019099" w:rsidR="0050007A" w:rsidRDefault="0050007A" w:rsidP="0050007A">
      <w:pPr>
        <w:rPr>
          <w:lang w:val="ru-RU"/>
        </w:rPr>
      </w:pPr>
      <w:r>
        <w:rPr>
          <w:lang w:val="ru-RU"/>
        </w:rPr>
        <w:t xml:space="preserve">Первым делом следует подключить библиотеку </w:t>
      </w:r>
      <w:r w:rsidRPr="0050007A">
        <w:rPr>
          <w:highlight w:val="yellow"/>
        </w:rPr>
        <w:t>ctime</w:t>
      </w:r>
      <w:r>
        <w:rPr>
          <w:lang w:val="ru-RU"/>
        </w:rPr>
        <w:t>, для использования времени</w:t>
      </w:r>
      <w:r w:rsidR="00DC5E2F">
        <w:rPr>
          <w:lang w:val="ru-RU"/>
        </w:rPr>
        <w:t>, это необходимо для задания случайных чисел.</w:t>
      </w:r>
    </w:p>
    <w:p w14:paraId="456190BA" w14:textId="743566AF" w:rsidR="00DC5E2F" w:rsidRDefault="00DC5E2F" w:rsidP="0050007A">
      <w:pPr>
        <w:rPr>
          <w:lang w:val="ru-RU"/>
        </w:rPr>
      </w:pPr>
      <w:r>
        <w:rPr>
          <w:lang w:val="ru-RU"/>
        </w:rPr>
        <w:t>Дальше, нам нужно ввести число в функцию srand(); и в зависимости от того, какое число мы туда введём, у нас будут выводиться случайные числа, если у нас там окажется 2 одинаковых числа, то числа будут генерироваться по одинаковому принципу. Именно для этого мы используем время, так-как оно всегда разное и увеличивается.</w:t>
      </w:r>
    </w:p>
    <w:p w14:paraId="0EE1F1A1" w14:textId="4B3B1342" w:rsidR="00DC5E2F" w:rsidRDefault="00DC5E2F" w:rsidP="0050007A">
      <w:pPr>
        <w:rPr>
          <w:lang w:val="ru-RU"/>
        </w:rPr>
      </w:pPr>
      <w:r>
        <w:rPr>
          <w:lang w:val="ru-RU"/>
        </w:rPr>
        <w:t>После этого создаем массив на 100 элементов который мы хотим заполнить случайными числами.</w:t>
      </w:r>
    </w:p>
    <w:p w14:paraId="30CB563C" w14:textId="5EE4361A" w:rsidR="00DC5E2F" w:rsidRDefault="00DC5E2F" w:rsidP="0050007A">
      <w:pPr>
        <w:rPr>
          <w:lang w:val="ru-RU"/>
        </w:rPr>
      </w:pPr>
      <w:r>
        <w:rPr>
          <w:lang w:val="ru-RU"/>
        </w:rPr>
        <w:t xml:space="preserve">В цикле, по длине массива мы проходим и заполняем его случайными числами из функции </w:t>
      </w:r>
      <w:r>
        <w:t>rand</w:t>
      </w:r>
      <w:r w:rsidRPr="00DC5E2F">
        <w:rPr>
          <w:lang w:val="ru-RU"/>
        </w:rPr>
        <w:t>(</w:t>
      </w:r>
      <w:r>
        <w:rPr>
          <w:lang w:val="ru-RU"/>
        </w:rPr>
        <w:t>);</w:t>
      </w:r>
    </w:p>
    <w:p w14:paraId="0ED4923C" w14:textId="24B62527" w:rsidR="00C75368" w:rsidRDefault="00DC5E2F" w:rsidP="00D3484B">
      <w:pPr>
        <w:rPr>
          <w:lang w:val="ru-RU"/>
        </w:rPr>
      </w:pPr>
      <w:r>
        <w:rPr>
          <w:lang w:val="ru-RU"/>
        </w:rPr>
        <w:t xml:space="preserve">В примере используется не просто функция </w:t>
      </w:r>
      <w:r>
        <w:t>rand</w:t>
      </w:r>
      <w:r w:rsidRPr="00DC5E2F">
        <w:rPr>
          <w:lang w:val="ru-RU"/>
        </w:rPr>
        <w:t>(</w:t>
      </w:r>
      <w:r>
        <w:rPr>
          <w:lang w:val="ru-RU"/>
        </w:rPr>
        <w:t xml:space="preserve">) а есть к ней приписка, эта приписка нужна для указания границ генерируемых чисел, </w:t>
      </w:r>
      <w:r w:rsidRPr="00DC5E2F">
        <w:rPr>
          <w:lang w:val="ru-RU"/>
        </w:rPr>
        <w:t>%</w:t>
      </w:r>
      <w:r>
        <w:rPr>
          <w:lang w:val="ru-RU"/>
        </w:rPr>
        <w:t xml:space="preserve">100 – означает что </w:t>
      </w:r>
      <w:r w:rsidR="003E7B36">
        <w:rPr>
          <w:lang w:val="ru-RU"/>
        </w:rPr>
        <w:t xml:space="preserve">числа будут </w:t>
      </w:r>
      <w:r w:rsidR="00EA7F40">
        <w:rPr>
          <w:lang w:val="ru-RU"/>
        </w:rPr>
        <w:t xml:space="preserve">больше нижнего порога на 100, </w:t>
      </w:r>
      <w:r w:rsidR="003E7B36">
        <w:rPr>
          <w:lang w:val="ru-RU"/>
        </w:rPr>
        <w:t xml:space="preserve">а +100 означает что </w:t>
      </w:r>
      <w:r w:rsidR="00EA7F40">
        <w:rPr>
          <w:lang w:val="ru-RU"/>
        </w:rPr>
        <w:t>нижний порог равен 100, получается нижний порог 100, а верхний больше на 100, и итоговые значения будут лежать от 100 до 200</w:t>
      </w:r>
    </w:p>
    <w:p w14:paraId="10D8F079" w14:textId="3369C67C" w:rsidR="003F05E1" w:rsidRDefault="003F05E1" w:rsidP="00111F42">
      <w:pPr>
        <w:pStyle w:val="a3"/>
        <w:rPr>
          <w:lang w:val="ru-RU"/>
        </w:rPr>
      </w:pPr>
      <w:bookmarkStart w:id="14" w:name="_Toc157285230"/>
      <w:r>
        <w:rPr>
          <w:lang w:val="ru-RU"/>
        </w:rPr>
        <w:t>Функции.</w:t>
      </w:r>
      <w:bookmarkEnd w:id="14"/>
    </w:p>
    <w:p w14:paraId="4D569716" w14:textId="3C3A2C40" w:rsidR="003F05E1" w:rsidRDefault="003F05E1" w:rsidP="003F05E1">
      <w:pPr>
        <w:rPr>
          <w:lang w:val="ru-RU"/>
        </w:rPr>
      </w:pPr>
      <w:r>
        <w:rPr>
          <w:lang w:val="ru-RU"/>
        </w:rPr>
        <w:t>Первое отличие — это то, что функция – это то, что находиться вне класса.</w:t>
      </w:r>
    </w:p>
    <w:p w14:paraId="0F532C8B" w14:textId="141C9548" w:rsidR="003F05E1" w:rsidRDefault="003F05E1" w:rsidP="003F05E1">
      <w:pPr>
        <w:rPr>
          <w:lang w:val="ru-RU"/>
        </w:rPr>
      </w:pPr>
      <w:r>
        <w:rPr>
          <w:lang w:val="ru-RU"/>
        </w:rPr>
        <w:lastRenderedPageBreak/>
        <w:t>Функция должна быть объявлена до её вызова, если наоборот, сначала вызываем, а после, где-то ниже в коде объявляем то это работать не будет.</w:t>
      </w:r>
    </w:p>
    <w:p w14:paraId="403D5C8B" w14:textId="786D55AA" w:rsidR="000C1359" w:rsidRDefault="000C1359" w:rsidP="00111F42">
      <w:pPr>
        <w:pStyle w:val="a3"/>
        <w:rPr>
          <w:lang w:val="ru-RU"/>
        </w:rPr>
      </w:pPr>
      <w:bookmarkStart w:id="15" w:name="_Toc157285231"/>
      <w:r>
        <w:rPr>
          <w:lang w:val="ru-RU"/>
        </w:rPr>
        <w:t>Передача параметров в функцию.</w:t>
      </w:r>
      <w:bookmarkEnd w:id="15"/>
    </w:p>
    <w:p w14:paraId="600D91DA" w14:textId="7DC87223" w:rsidR="000C1359" w:rsidRDefault="000C1359" w:rsidP="000C1359">
      <w:pPr>
        <w:rPr>
          <w:lang w:val="ru-RU"/>
        </w:rPr>
      </w:pPr>
      <w:r>
        <w:rPr>
          <w:lang w:val="ru-RU"/>
        </w:rPr>
        <w:t xml:space="preserve">Передача значимых параметров в целом идентична </w:t>
      </w:r>
      <w:r>
        <w:t>c</w:t>
      </w:r>
      <w:r w:rsidRPr="000C1359">
        <w:rPr>
          <w:lang w:val="ru-RU"/>
        </w:rPr>
        <w:t>#</w:t>
      </w:r>
      <w:r>
        <w:rPr>
          <w:lang w:val="ru-RU"/>
        </w:rPr>
        <w:t>, однако ссылочные данные ведут себя по-другому.</w:t>
      </w:r>
    </w:p>
    <w:p w14:paraId="6C06D0EC" w14:textId="4AF6A7E1" w:rsidR="000C1359" w:rsidRDefault="000C1359" w:rsidP="000C1359">
      <w:pPr>
        <w:jc w:val="center"/>
        <w:rPr>
          <w:noProof/>
          <w:lang w:val="ru-RU"/>
        </w:rPr>
      </w:pPr>
      <w:r>
        <w:rPr>
          <w:lang w:val="ru-RU"/>
        </w:rPr>
        <w:t>Если в шарпе мы получали ссылку на экземпляр, а под копотом он сам вставлял нужный экземпляр и мы работали с ним, то тут мы работаем с ссылкой, а значит мы не имеем доступа к данным, к примеру к размеру исходного массива, что заставляет нас передавать размер массива сразу.</w:t>
      </w:r>
      <w:r w:rsidRPr="000C1359">
        <w:rPr>
          <w:noProof/>
          <w:lang w:val="ru-RU"/>
        </w:rPr>
        <w:t xml:space="preserve"> </w:t>
      </w:r>
      <w:r w:rsidRPr="000C1359">
        <w:rPr>
          <w:lang w:val="ru-RU"/>
        </w:rPr>
        <w:drawing>
          <wp:inline distT="0" distB="0" distL="0" distR="0" wp14:anchorId="60B99925" wp14:editId="2488C4CF">
            <wp:extent cx="4168239" cy="1706186"/>
            <wp:effectExtent l="0" t="0" r="3810" b="8890"/>
            <wp:docPr id="76902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21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050" cy="17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294" w14:textId="2F2B330A" w:rsidR="005845A9" w:rsidRDefault="005845A9" w:rsidP="00111F42">
      <w:pPr>
        <w:pStyle w:val="a3"/>
        <w:rPr>
          <w:lang w:val="ru-RU"/>
        </w:rPr>
      </w:pPr>
      <w:bookmarkStart w:id="16" w:name="_Toc157285232"/>
      <w:r>
        <w:rPr>
          <w:lang w:val="ru-RU"/>
        </w:rPr>
        <w:t>Прототипы функции.</w:t>
      </w:r>
      <w:bookmarkEnd w:id="16"/>
    </w:p>
    <w:p w14:paraId="77DA7F5E" w14:textId="14553981" w:rsidR="005845A9" w:rsidRDefault="005845A9" w:rsidP="005845A9">
      <w:pPr>
        <w:rPr>
          <w:lang w:val="ru-RU"/>
        </w:rPr>
      </w:pPr>
      <w:r>
        <w:rPr>
          <w:lang w:val="ru-RU"/>
        </w:rPr>
        <w:t>Как писал выше, нельзя использовать функцию которая объявлена ниже, всё должно быть последовательно. Это не всегда удобно, особенно если ты пришёл с шарпа…</w:t>
      </w:r>
    </w:p>
    <w:p w14:paraId="20CBBA31" w14:textId="61FE8167" w:rsidR="005845A9" w:rsidRDefault="005845A9" w:rsidP="005845A9">
      <w:pPr>
        <w:rPr>
          <w:lang w:val="ru-RU"/>
        </w:rPr>
      </w:pPr>
      <w:r>
        <w:rPr>
          <w:lang w:val="ru-RU"/>
        </w:rPr>
        <w:t>Для этого используются прототипы, нам нужно где-то сверху, до выполнения всех команд написать точно такую-же функцию, с такими-же входными параметрами и такими-же возвращаемыми значениями, только без блока кода, тоесть без фигурных скобок.</w:t>
      </w:r>
    </w:p>
    <w:p w14:paraId="3FB8DBD1" w14:textId="7C29C64C" w:rsidR="005845A9" w:rsidRDefault="005845A9" w:rsidP="005845A9">
      <w:pPr>
        <w:jc w:val="center"/>
        <w:rPr>
          <w:lang w:val="ru-RU"/>
        </w:rPr>
      </w:pPr>
      <w:r w:rsidRPr="005845A9">
        <w:rPr>
          <w:lang w:val="ru-RU"/>
        </w:rPr>
        <w:drawing>
          <wp:inline distT="0" distB="0" distL="0" distR="0" wp14:anchorId="69A94FB6" wp14:editId="22A9E866">
            <wp:extent cx="3930732" cy="1300643"/>
            <wp:effectExtent l="0" t="0" r="0" b="0"/>
            <wp:docPr id="1215527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27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1976" cy="13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68BE" w14:textId="7AF4BD69" w:rsidR="005845A9" w:rsidRDefault="005845A9" w:rsidP="005845A9">
      <w:pPr>
        <w:rPr>
          <w:lang w:val="ru-RU"/>
        </w:rPr>
      </w:pPr>
      <w:r>
        <w:rPr>
          <w:lang w:val="ru-RU"/>
        </w:rPr>
        <w:t>Функция прототип, которая просто говорит о том, что где-то есть такая функция, а вот основная функция с кодом находиться гораздо ниже</w:t>
      </w:r>
    </w:p>
    <w:p w14:paraId="76A7E7B1" w14:textId="542F1F1F" w:rsidR="005845A9" w:rsidRDefault="005845A9" w:rsidP="005845A9">
      <w:pPr>
        <w:jc w:val="center"/>
        <w:rPr>
          <w:lang w:val="ru-RU"/>
        </w:rPr>
      </w:pPr>
      <w:r w:rsidRPr="005845A9">
        <w:rPr>
          <w:lang w:val="ru-RU"/>
        </w:rPr>
        <w:drawing>
          <wp:inline distT="0" distB="0" distL="0" distR="0" wp14:anchorId="2EC9CEC4" wp14:editId="2D6E6813">
            <wp:extent cx="3889168" cy="832103"/>
            <wp:effectExtent l="0" t="0" r="0" b="6350"/>
            <wp:docPr id="112476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60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1601" cy="8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D1F4" w14:textId="49943A13" w:rsidR="00563ABE" w:rsidRDefault="00563ABE" w:rsidP="00111F42">
      <w:pPr>
        <w:pStyle w:val="a3"/>
      </w:pPr>
      <w:bookmarkStart w:id="17" w:name="_Toc157285233"/>
      <w:r>
        <w:rPr>
          <w:lang w:val="ru-RU"/>
        </w:rPr>
        <w:lastRenderedPageBreak/>
        <w:t xml:space="preserve">Ключевое слово </w:t>
      </w:r>
      <w:r>
        <w:t>Inline.</w:t>
      </w:r>
      <w:bookmarkEnd w:id="17"/>
    </w:p>
    <w:p w14:paraId="3CDE9152" w14:textId="4FA4C475" w:rsidR="00563ABE" w:rsidRDefault="00563ABE" w:rsidP="00563ABE">
      <w:r>
        <w:rPr>
          <w:lang w:val="ru-RU"/>
        </w:rPr>
        <w:t>Раньше использовалось для оптимизации, но в последнее время умные компиляторы сами решают где оно нужно и где не нужно. При использовании этого слова с методом, вместо поиска этого метода в памяти, выполнения его содержимого и возврата, компилятор просто перенесёт всё содержимое в основной поток и выполнит там, а может и не выполнить, если функция большая, с множеством условий и ветвлений.</w:t>
      </w:r>
    </w:p>
    <w:p w14:paraId="64453729" w14:textId="624085DA" w:rsidR="00563ABE" w:rsidRDefault="00563ABE" w:rsidP="00563ABE">
      <w:pPr>
        <w:jc w:val="center"/>
      </w:pPr>
      <w:r w:rsidRPr="00563ABE">
        <w:drawing>
          <wp:inline distT="0" distB="0" distL="0" distR="0" wp14:anchorId="605BE638" wp14:editId="0D6C70EC">
            <wp:extent cx="4488872" cy="1519610"/>
            <wp:effectExtent l="0" t="0" r="6985" b="4445"/>
            <wp:docPr id="54710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09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7332" cy="15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5D4F" w14:textId="50E0283B" w:rsidR="00563ABE" w:rsidRDefault="00563ABE" w:rsidP="00563ABE">
      <w:pPr>
        <w:jc w:val="center"/>
        <w:rPr>
          <w:lang w:val="ru-RU"/>
        </w:rPr>
      </w:pPr>
      <w:r w:rsidRPr="00563ABE">
        <w:drawing>
          <wp:inline distT="0" distB="0" distL="0" distR="0" wp14:anchorId="42744616" wp14:editId="3B4B5D4B">
            <wp:extent cx="4500748" cy="1068399"/>
            <wp:effectExtent l="0" t="0" r="0" b="0"/>
            <wp:docPr id="207701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11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9950" cy="10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D1CF" w14:textId="26F128B3" w:rsidR="00111F42" w:rsidRDefault="00111F42" w:rsidP="00111F42">
      <w:pPr>
        <w:pStyle w:val="a3"/>
        <w:rPr>
          <w:lang w:val="ru-RU"/>
        </w:rPr>
      </w:pPr>
      <w:bookmarkStart w:id="18" w:name="_Toc157285234"/>
      <w:r>
        <w:rPr>
          <w:lang w:val="ru-RU"/>
        </w:rPr>
        <w:t>Шаблонные функции.</w:t>
      </w:r>
      <w:bookmarkEnd w:id="18"/>
    </w:p>
    <w:p w14:paraId="4D06939C" w14:textId="32C64062" w:rsidR="00111F42" w:rsidRDefault="00111F42" w:rsidP="00111F42">
      <w:pPr>
        <w:rPr>
          <w:lang w:val="ru-RU"/>
        </w:rPr>
      </w:pPr>
      <w:r>
        <w:rPr>
          <w:lang w:val="ru-RU"/>
        </w:rPr>
        <w:t>Чем-то похожи на шарповские дженерики, с их помощью можно работать с различными типами.</w:t>
      </w:r>
    </w:p>
    <w:p w14:paraId="03547D22" w14:textId="2555BF7F" w:rsidR="00111F42" w:rsidRDefault="00111F42" w:rsidP="00111F42">
      <w:pPr>
        <w:rPr>
          <w:lang w:val="ru-RU"/>
        </w:rPr>
      </w:pPr>
      <w:r>
        <w:rPr>
          <w:lang w:val="ru-RU"/>
        </w:rPr>
        <w:t xml:space="preserve">Как раз, </w:t>
      </w:r>
      <w:r w:rsidR="00DC6D3F">
        <w:rPr>
          <w:lang w:val="ru-RU"/>
        </w:rPr>
        <w:t>та функция,</w:t>
      </w:r>
      <w:r>
        <w:rPr>
          <w:lang w:val="ru-RU"/>
        </w:rPr>
        <w:t xml:space="preserve"> которая возвращала длину массива и была шаблонной, рассмотрим теперь её подробнее.</w:t>
      </w:r>
    </w:p>
    <w:p w14:paraId="4D0DA453" w14:textId="2D81CD7D" w:rsidR="00F25861" w:rsidRDefault="00F25861" w:rsidP="00F25861">
      <w:pPr>
        <w:jc w:val="center"/>
        <w:rPr>
          <w:lang w:val="ru-RU"/>
        </w:rPr>
      </w:pPr>
      <w:r w:rsidRPr="00F25861">
        <w:rPr>
          <w:lang w:val="ru-RU"/>
        </w:rPr>
        <w:drawing>
          <wp:inline distT="0" distB="0" distL="0" distR="0" wp14:anchorId="67B4FAC4" wp14:editId="667EDFC3">
            <wp:extent cx="4441371" cy="1482443"/>
            <wp:effectExtent l="0" t="0" r="0" b="3810"/>
            <wp:docPr id="100793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343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3933" cy="14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E59" w14:textId="0238AEC4" w:rsidR="00F25861" w:rsidRDefault="00F25861" w:rsidP="00F25861">
      <w:pPr>
        <w:rPr>
          <w:lang w:val="ru-RU"/>
        </w:rPr>
      </w:pPr>
      <w:r>
        <w:rPr>
          <w:lang w:val="ru-RU"/>
        </w:rPr>
        <w:t xml:space="preserve">Первая строка как раз нам и </w:t>
      </w:r>
      <w:r w:rsidR="002549B3">
        <w:rPr>
          <w:lang w:val="ru-RU"/>
        </w:rPr>
        <w:t>говорит,</w:t>
      </w:r>
      <w:r>
        <w:rPr>
          <w:lang w:val="ru-RU"/>
        </w:rPr>
        <w:t xml:space="preserve"> что мы не знаем какой тип будет у входящих параметров и </w:t>
      </w:r>
      <w:r w:rsidR="00AC7335">
        <w:rPr>
          <w:lang w:val="ru-RU"/>
        </w:rPr>
        <w:t>то,</w:t>
      </w:r>
      <w:r>
        <w:rPr>
          <w:lang w:val="ru-RU"/>
        </w:rPr>
        <w:t xml:space="preserve"> что мы хотим сделать тип шаблонный.</w:t>
      </w:r>
      <w:r w:rsidR="002549B3">
        <w:rPr>
          <w:lang w:val="ru-RU"/>
        </w:rPr>
        <w:t xml:space="preserve"> </w:t>
      </w:r>
      <w:r w:rsidR="002549B3">
        <w:t>Size</w:t>
      </w:r>
      <w:r w:rsidR="002549B3" w:rsidRPr="002549B3">
        <w:rPr>
          <w:lang w:val="ru-RU"/>
        </w:rPr>
        <w:t>_</w:t>
      </w:r>
      <w:r w:rsidR="002549B3">
        <w:t>t</w:t>
      </w:r>
      <w:r w:rsidR="002549B3" w:rsidRPr="002549B3">
        <w:rPr>
          <w:lang w:val="ru-RU"/>
        </w:rPr>
        <w:t xml:space="preserve"> </w:t>
      </w:r>
      <w:r w:rsidR="002549B3">
        <w:t>N</w:t>
      </w:r>
      <w:r w:rsidR="002549B3" w:rsidRPr="002549B3">
        <w:rPr>
          <w:lang w:val="ru-RU"/>
        </w:rPr>
        <w:t xml:space="preserve"> </w:t>
      </w:r>
      <w:r w:rsidR="002549B3">
        <w:rPr>
          <w:lang w:val="ru-RU"/>
        </w:rPr>
        <w:t xml:space="preserve">говорит что мы можем принимать массивы любого размера, и из функции мы просто возвращаем </w:t>
      </w:r>
      <w:r w:rsidR="002549B3">
        <w:t>N</w:t>
      </w:r>
      <w:r w:rsidR="002549B3">
        <w:rPr>
          <w:lang w:val="ru-RU"/>
        </w:rPr>
        <w:t>.</w:t>
      </w:r>
    </w:p>
    <w:p w14:paraId="1D41E406" w14:textId="48772B6D" w:rsidR="00AC7335" w:rsidRPr="00AC7335" w:rsidRDefault="00AC7335" w:rsidP="00F25861">
      <w:pPr>
        <w:rPr>
          <w:lang w:val="ru-RU"/>
        </w:rPr>
      </w:pPr>
      <w:r>
        <w:rPr>
          <w:lang w:val="ru-RU"/>
        </w:rPr>
        <w:t xml:space="preserve">Также вместо слова </w:t>
      </w:r>
      <w:r>
        <w:t>typename</w:t>
      </w:r>
      <w:r w:rsidRPr="00AC7335">
        <w:rPr>
          <w:lang w:val="ru-RU"/>
        </w:rPr>
        <w:t xml:space="preserve"> </w:t>
      </w:r>
      <w:r>
        <w:rPr>
          <w:lang w:val="ru-RU"/>
        </w:rPr>
        <w:t xml:space="preserve">можно использовать слово </w:t>
      </w:r>
      <w:r>
        <w:t>class</w:t>
      </w:r>
      <w:r>
        <w:rPr>
          <w:lang w:val="ru-RU"/>
        </w:rPr>
        <w:t xml:space="preserve">. Разницы никакой, но лучше выбрать одну из вариаций и придерживаться её. </w:t>
      </w:r>
    </w:p>
    <w:p w14:paraId="59938B7B" w14:textId="7292FAAC" w:rsidR="002549B3" w:rsidRDefault="00845F10" w:rsidP="00845F10">
      <w:pPr>
        <w:pStyle w:val="a3"/>
        <w:rPr>
          <w:lang w:val="ru-RU"/>
        </w:rPr>
      </w:pPr>
      <w:r>
        <w:rPr>
          <w:lang w:val="ru-RU"/>
        </w:rPr>
        <w:t>Указатели.</w:t>
      </w:r>
    </w:p>
    <w:p w14:paraId="37AD88DB" w14:textId="0311EEC3" w:rsidR="00845F10" w:rsidRDefault="00845F10" w:rsidP="00845F10">
      <w:pPr>
        <w:rPr>
          <w:lang w:val="ru-RU"/>
        </w:rPr>
      </w:pPr>
      <w:r>
        <w:rPr>
          <w:lang w:val="ru-RU"/>
        </w:rPr>
        <w:t xml:space="preserve">Указатель – это переменная, которая содержит в себе адрес другой переменной. </w:t>
      </w:r>
    </w:p>
    <w:p w14:paraId="68FA9C8C" w14:textId="576AD456" w:rsidR="00845F10" w:rsidRDefault="00845F10" w:rsidP="00845F10">
      <w:pPr>
        <w:rPr>
          <w:lang w:val="ru-RU"/>
        </w:rPr>
      </w:pPr>
      <w:r>
        <w:rPr>
          <w:lang w:val="ru-RU"/>
        </w:rPr>
        <w:lastRenderedPageBreak/>
        <w:t>Пример использования и инициирования указателя.</w:t>
      </w:r>
    </w:p>
    <w:p w14:paraId="7266399A" w14:textId="28A32A1C" w:rsidR="00845F10" w:rsidRDefault="00DA520D" w:rsidP="00845F10">
      <w:pPr>
        <w:jc w:val="center"/>
        <w:rPr>
          <w:lang w:val="ru-RU"/>
        </w:rPr>
      </w:pPr>
      <w:r w:rsidRPr="00DA520D">
        <w:rPr>
          <w:lang w:val="ru-RU"/>
        </w:rPr>
        <w:drawing>
          <wp:inline distT="0" distB="0" distL="0" distR="0" wp14:anchorId="169336A3" wp14:editId="3838C539">
            <wp:extent cx="4720441" cy="1522000"/>
            <wp:effectExtent l="0" t="0" r="4445" b="2540"/>
            <wp:docPr id="142050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08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1132" cy="15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9656" w14:textId="42D4136D" w:rsidR="00845F10" w:rsidRDefault="00845F10" w:rsidP="00845F10">
      <w:pPr>
        <w:rPr>
          <w:lang w:val="ru-RU"/>
        </w:rPr>
      </w:pPr>
      <w:r>
        <w:rPr>
          <w:lang w:val="ru-RU"/>
        </w:rPr>
        <w:t>Сначала создаем простую переменную</w:t>
      </w:r>
    </w:p>
    <w:p w14:paraId="034F6070" w14:textId="49889DF8" w:rsidR="00845F10" w:rsidRDefault="00845F10" w:rsidP="00845F10">
      <w:pPr>
        <w:rPr>
          <w:lang w:val="ru-RU"/>
        </w:rPr>
      </w:pPr>
      <w:r>
        <w:rPr>
          <w:lang w:val="ru-RU"/>
        </w:rPr>
        <w:t xml:space="preserve">Дальше с помощью звёздочки, говорим что это УКАЗАТЕЛЬ типа ИНТ, а с помощью </w:t>
      </w:r>
      <w:r w:rsidRPr="00845F10">
        <w:rPr>
          <w:lang w:val="ru-RU"/>
        </w:rPr>
        <w:t>&amp;</w:t>
      </w:r>
      <w:r>
        <w:rPr>
          <w:lang w:val="ru-RU"/>
        </w:rPr>
        <w:t xml:space="preserve"> - говорим что хотим присвоить в переменную </w:t>
      </w:r>
      <w:r>
        <w:t>pFirstValue</w:t>
      </w:r>
      <w:r w:rsidRPr="00845F10">
        <w:rPr>
          <w:lang w:val="ru-RU"/>
        </w:rPr>
        <w:t xml:space="preserve"> – </w:t>
      </w:r>
      <w:r>
        <w:rPr>
          <w:lang w:val="ru-RU"/>
        </w:rPr>
        <w:t xml:space="preserve">адрес в памяти нашей </w:t>
      </w:r>
      <w:r>
        <w:t>first</w:t>
      </w:r>
      <w:r>
        <w:rPr>
          <w:lang w:val="ru-RU"/>
        </w:rPr>
        <w:t>Value</w:t>
      </w:r>
    </w:p>
    <w:p w14:paraId="285B26AE" w14:textId="2EFD82F4" w:rsidR="00DA520D" w:rsidRPr="00DA520D" w:rsidRDefault="00DA520D" w:rsidP="00845F10">
      <w:pPr>
        <w:rPr>
          <w:lang w:val="ru-RU"/>
        </w:rPr>
      </w:pPr>
      <w:r>
        <w:rPr>
          <w:lang w:val="ru-RU"/>
        </w:rPr>
        <w:t xml:space="preserve">Четвертой строкой мы получаем РЕАЛЬНЫЕ данные, которые лежат в переменной под адресом </w:t>
      </w:r>
      <w:r w:rsidRPr="00DA520D">
        <w:rPr>
          <w:lang w:val="ru-RU"/>
        </w:rPr>
        <w:t>*</w:t>
      </w:r>
      <w:r>
        <w:t>pFirstValue</w:t>
      </w:r>
    </w:p>
    <w:sectPr w:rsidR="00DA520D" w:rsidRPr="00DA52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5F"/>
    <w:rsid w:val="000C1359"/>
    <w:rsid w:val="00111F42"/>
    <w:rsid w:val="00221228"/>
    <w:rsid w:val="00221D4C"/>
    <w:rsid w:val="00252757"/>
    <w:rsid w:val="002549B3"/>
    <w:rsid w:val="00381905"/>
    <w:rsid w:val="003C7948"/>
    <w:rsid w:val="003E7B36"/>
    <w:rsid w:val="003F05E1"/>
    <w:rsid w:val="0050007A"/>
    <w:rsid w:val="005578F6"/>
    <w:rsid w:val="00563ABE"/>
    <w:rsid w:val="005845A9"/>
    <w:rsid w:val="005F1227"/>
    <w:rsid w:val="006F65CD"/>
    <w:rsid w:val="00737E18"/>
    <w:rsid w:val="00825604"/>
    <w:rsid w:val="00845F10"/>
    <w:rsid w:val="00914B07"/>
    <w:rsid w:val="00AC7335"/>
    <w:rsid w:val="00BD1467"/>
    <w:rsid w:val="00BF30AC"/>
    <w:rsid w:val="00C727DF"/>
    <w:rsid w:val="00C75368"/>
    <w:rsid w:val="00D0465F"/>
    <w:rsid w:val="00D3484B"/>
    <w:rsid w:val="00D56162"/>
    <w:rsid w:val="00DA520D"/>
    <w:rsid w:val="00DC5E2F"/>
    <w:rsid w:val="00DC6D3F"/>
    <w:rsid w:val="00EA7F40"/>
    <w:rsid w:val="00F2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9923"/>
  <w15:chartTrackingRefBased/>
  <w15:docId w15:val="{7D10D142-7B40-4235-A346-3A874F16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F42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111F42"/>
    <w:pPr>
      <w:spacing w:line="240" w:lineRule="auto"/>
      <w:contextualSpacing/>
    </w:pPr>
    <w:rPr>
      <w:rFonts w:asciiTheme="minorHAnsi" w:hAnsiTheme="minorHAns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F42"/>
    <w:rPr>
      <w:rFonts w:eastAsiaTheme="majorEastAsia" w:cstheme="majorBidi"/>
      <w:color w:val="000000" w:themeColor="tex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11F42"/>
    <w:rPr>
      <w:rFonts w:ascii="Arial Black" w:eastAsiaTheme="majorEastAsia" w:hAnsi="Arial Black" w:cstheme="majorBidi"/>
      <w:color w:val="000000" w:themeColor="text1"/>
      <w:sz w:val="4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11F42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11F42"/>
    <w:pPr>
      <w:spacing w:after="100"/>
    </w:pPr>
  </w:style>
  <w:style w:type="character" w:styleId="a6">
    <w:name w:val="Hyperlink"/>
    <w:basedOn w:val="a0"/>
    <w:uiPriority w:val="99"/>
    <w:unhideWhenUsed/>
    <w:rsid w:val="00111F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1F4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1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FDCBA-5B43-43B9-8FFA-AA190E32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8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26</cp:revision>
  <dcterms:created xsi:type="dcterms:W3CDTF">2024-01-26T13:11:00Z</dcterms:created>
  <dcterms:modified xsi:type="dcterms:W3CDTF">2024-01-27T18:00:00Z</dcterms:modified>
</cp:coreProperties>
</file>