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spacing w:before="0" w:beforeAutospacing="0" w:after="0" w:afterAutospacing="0" w:line="400" w:lineRule="exact"/>
        <w:jc w:val="center"/>
        <w:rPr>
          <w:rFonts w:hint="eastAsia" w:ascii="黑体" w:hAnsi="黑体" w:eastAsia="黑体" w:cs="宋体"/>
          <w:color w:val="000000"/>
          <w:sz w:val="32"/>
          <w:szCs w:val="32"/>
        </w:rPr>
      </w:pPr>
      <w:r>
        <w:rPr>
          <w:rFonts w:hint="eastAsia" w:ascii="黑体" w:hAnsi="黑体" w:eastAsia="黑体" w:cs="宋体"/>
          <w:color w:val="000000"/>
          <w:sz w:val="32"/>
          <w:szCs w:val="32"/>
          <w:u w:val="single"/>
          <w:lang w:val="en-US" w:eastAsia="zh-CN"/>
        </w:rPr>
        <w:t>na</w:t>
      </w:r>
      <w:bookmarkStart w:id="0" w:name="_GoBack"/>
      <w:bookmarkEnd w:id="0"/>
      <w:r>
        <w:rPr>
          <w:rFonts w:hint="eastAsia" w:ascii="黑体" w:hAnsi="黑体" w:eastAsia="黑体" w:cs="宋体"/>
          <w:color w:val="000000"/>
          <w:sz w:val="32"/>
          <w:szCs w:val="32"/>
        </w:rPr>
        <w:t>第九章 全面依法治国</w:t>
      </w:r>
    </w:p>
    <w:p>
      <w:pPr>
        <w:pStyle w:val="3"/>
        <w:widowControl/>
        <w:spacing w:before="0" w:beforeAutospacing="0" w:after="0" w:afterAutospacing="0" w:line="400" w:lineRule="exact"/>
        <w:jc w:val="center"/>
        <w:rPr>
          <w:rFonts w:hint="eastAsia" w:ascii="宋体" w:hAnsi="宋体" w:cs="宋体"/>
          <w:color w:val="000000"/>
          <w:sz w:val="32"/>
          <w:szCs w:val="32"/>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一、单选题</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1.(    )是党领导人民治理国家的基本方式。</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A.以人民为中心     B.绿色发展     C.依法治国      D.人民当家作主</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答案;C</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2.全面依法治国的唯一正确道路是(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A.中国特色社会主义道路         B.中国特色社会主义政治发展道路</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C.中国特色社会主义法治道路     D.中国特色社会主义法制道路</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答案:C</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3.全面依法治国的总抓手是(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A.建设中国特色社会主义法治体系，建设社会主义法治国家</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B.建设中国特色社会主义法治体系       C.建设社会主义法治国家</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D.坚持中国共产党的领导</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 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4.1997年，（   ）确立依法治国为治理国家的基本方略，把建设社会主义法治国家，确定为社会主义现代化建设的重要目标。</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 党的十四大    B. 党的十五大    C.党的十三届四中全会  D，党的十六大</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olor w:val="000000"/>
        </w:rPr>
      </w:pPr>
      <w:r>
        <w:rPr>
          <w:rFonts w:hint="eastAsia" w:ascii="宋体" w:hAnsi="宋体"/>
          <w:color w:val="000000"/>
        </w:rPr>
        <w:t>5.（     ）</w:t>
      </w:r>
      <w:r>
        <w:rPr>
          <w:rFonts w:ascii="宋体" w:hAnsi="宋体"/>
          <w:color w:val="000000"/>
        </w:rPr>
        <w:t>是社会主义法治最根本的保证</w:t>
      </w:r>
      <w:r>
        <w:rPr>
          <w:rFonts w:hint="eastAsia" w:ascii="宋体" w:hAnsi="宋体"/>
          <w:color w:val="000000"/>
        </w:rPr>
        <w:t>。</w:t>
      </w:r>
    </w:p>
    <w:p>
      <w:pPr>
        <w:pStyle w:val="3"/>
        <w:widowControl/>
        <w:spacing w:before="0" w:beforeAutospacing="0" w:after="0" w:afterAutospacing="0" w:line="400" w:lineRule="exact"/>
        <w:rPr>
          <w:rFonts w:hint="eastAsia" w:ascii="宋体" w:hAnsi="宋体"/>
          <w:color w:val="000000"/>
        </w:rPr>
      </w:pPr>
      <w:r>
        <w:rPr>
          <w:rFonts w:hint="eastAsia" w:ascii="宋体" w:hAnsi="宋体" w:cs="宋体"/>
          <w:color w:val="000000"/>
        </w:rPr>
        <w:t>A. 中国特色社会主义制度         B.</w:t>
      </w:r>
      <w:r>
        <w:rPr>
          <w:rFonts w:ascii="宋体" w:hAnsi="宋体"/>
          <w:color w:val="000000"/>
        </w:rPr>
        <w:t xml:space="preserve"> 党的领导</w:t>
      </w:r>
      <w:r>
        <w:rPr>
          <w:rFonts w:hint="eastAsia" w:ascii="宋体" w:hAnsi="宋体"/>
          <w:color w:val="000000"/>
        </w:rPr>
        <w:t xml:space="preserve">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C.严密的法治监督体系            D. 全面深化改革</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olor w:val="000000"/>
        </w:rPr>
      </w:pPr>
      <w:r>
        <w:rPr>
          <w:rFonts w:hint="eastAsia" w:ascii="宋体" w:hAnsi="宋体"/>
          <w:color w:val="000000"/>
        </w:rPr>
        <w:t>6.（   ）</w:t>
      </w:r>
      <w:r>
        <w:rPr>
          <w:rFonts w:ascii="宋体" w:hAnsi="宋体"/>
          <w:color w:val="000000"/>
        </w:rPr>
        <w:t>是中国特色社会主义法治体系的根本制度基础，是全面推进依法治国的根本制度保障。</w:t>
      </w:r>
    </w:p>
    <w:p>
      <w:pPr>
        <w:pStyle w:val="3"/>
        <w:widowControl/>
        <w:spacing w:before="0" w:beforeAutospacing="0" w:after="0" w:afterAutospacing="0" w:line="400" w:lineRule="exact"/>
        <w:rPr>
          <w:rFonts w:hint="eastAsia" w:ascii="宋体" w:hAnsi="宋体"/>
          <w:color w:val="000000"/>
        </w:rPr>
      </w:pPr>
      <w:r>
        <w:rPr>
          <w:rFonts w:hint="eastAsia" w:ascii="宋体" w:hAnsi="宋体" w:cs="宋体"/>
          <w:color w:val="000000"/>
        </w:rPr>
        <w:t>A. 中国特色社会主义制度          B.</w:t>
      </w:r>
      <w:r>
        <w:rPr>
          <w:rFonts w:ascii="宋体" w:hAnsi="宋体"/>
          <w:color w:val="000000"/>
        </w:rPr>
        <w:t xml:space="preserve"> 党的领导</w:t>
      </w:r>
      <w:r>
        <w:rPr>
          <w:rFonts w:hint="eastAsia" w:ascii="宋体" w:hAnsi="宋体"/>
          <w:color w:val="000000"/>
        </w:rPr>
        <w:t xml:space="preserve">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C.马克思主义指导                 D. 以德治国</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7.（   ）是中国特色社会主义的本质要求和重要保障。</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A.全面建设社会主义现代化国家       B.全面依法治国</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C.全面深化改革              D.全面从严治党</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8.法治监督体系以(      )为重点.</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 约束公权力运行     B.思想教育     C.制度建设      D.少数领导干部</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答案: 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9.全面依法治国最广泛、最深厚的基础是（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A.党的领导   B.社会稳定     C.人民     D.社会主义民主</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答案：C</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10.全面依法治国的总目标是(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A.建设中国特色社会主义法治体系</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B.建设中国特色社会主义法治体系，建设社会主义法治国家</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C.建设社会主义法治国家   D.有法可依、有法必依、违法必究、执法必严</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答案：B</w:t>
      </w:r>
    </w:p>
    <w:p>
      <w:pPr>
        <w:pStyle w:val="3"/>
        <w:widowControl/>
        <w:spacing w:before="0" w:beforeAutospacing="0" w:after="0" w:afterAutospacing="0" w:line="400" w:lineRule="exact"/>
        <w:rPr>
          <w:rFonts w:hint="eastAsia" w:ascii="宋体" w:hAnsi="宋体" w:cs="宋体"/>
          <w:color w:val="000000"/>
        </w:rPr>
      </w:pPr>
      <w:r>
        <w:rPr>
          <w:rFonts w:hint="eastAsia"/>
        </w:rPr>
        <w:t>难易度：中</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11.（    ）是国家治理体系和治理能力的重要依托。</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A.法治     B.民主      C.人民      D.党的领导</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12.（    ）是司法的灵魂和生命。</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A.公平正义    B.民主法治     C.诚信友善      D.社会和谐</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13.（   ）既是全面从严治党的重要依据，也是全面依法治国的有力保障。</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A.党内法规     B.党的纪律条例       C.党章       D.党的监督机制</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14.（   ）是国家根本法，是党和人民意志的集中体现，是国家各种制度和法律法规的总依据。</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A.法律总纲       B.民法典        C.宪法         D.诉讼法</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答案：C</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15.我们讲坚持依宪治国、依宪执政，就包括坚持宪法确定的（  ）地位不动摇。</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A.人民当家作主                B.中国共产党领导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C.社会主义法治国家              D.宪法权威</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16.建设中国特色社会主义法治体系，必须坚持（     ）先行。</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A.守法      B.司法       C.执法        D.立法</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 xml:space="preserve">答案：D </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）是治国理政最大最重要的规矩。</w:t>
      </w:r>
    </w:p>
    <w:p>
      <w:pPr>
        <w:pStyle w:val="3"/>
        <w:widowControl/>
        <w:numPr>
          <w:ilvl w:val="0"/>
          <w:numId w:val="2"/>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法律      </w:t>
      </w:r>
      <w:r>
        <w:rPr>
          <w:rFonts w:ascii="宋体" w:hAnsi="宋体" w:cs="宋体"/>
          <w:color w:val="000000"/>
        </w:rPr>
        <w:t>B.</w:t>
      </w:r>
      <w:r>
        <w:rPr>
          <w:rFonts w:hint="eastAsia" w:ascii="宋体" w:hAnsi="宋体" w:cs="宋体"/>
          <w:color w:val="000000"/>
        </w:rPr>
        <w:t xml:space="preserve">法治       </w:t>
      </w:r>
      <w:r>
        <w:rPr>
          <w:rFonts w:ascii="宋体" w:hAnsi="宋体" w:cs="宋体"/>
          <w:color w:val="000000"/>
        </w:rPr>
        <w:t>C.</w:t>
      </w:r>
      <w:r>
        <w:rPr>
          <w:rFonts w:hint="eastAsia" w:ascii="宋体" w:hAnsi="宋体" w:cs="宋体"/>
          <w:color w:val="000000"/>
        </w:rPr>
        <w:t xml:space="preserve">宪法        </w:t>
      </w:r>
      <w:r>
        <w:rPr>
          <w:rFonts w:ascii="宋体" w:hAnsi="宋体" w:cs="宋体"/>
          <w:color w:val="000000"/>
        </w:rPr>
        <w:t>D.</w:t>
      </w:r>
      <w:r>
        <w:rPr>
          <w:rFonts w:hint="eastAsia" w:ascii="宋体" w:hAnsi="宋体" w:cs="宋体"/>
          <w:color w:val="000000"/>
        </w:rPr>
        <w:t>党章</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我们党领导人民长期探索走出中国特色社会主义法治道路，是由我国（  ）所决定的。</w:t>
      </w:r>
    </w:p>
    <w:p>
      <w:pPr>
        <w:pStyle w:val="3"/>
        <w:widowControl/>
        <w:numPr>
          <w:ilvl w:val="0"/>
          <w:numId w:val="3"/>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国情       </w:t>
      </w:r>
      <w:r>
        <w:rPr>
          <w:rFonts w:ascii="宋体" w:hAnsi="宋体" w:cs="宋体"/>
          <w:color w:val="000000"/>
        </w:rPr>
        <w:t>B.</w:t>
      </w:r>
      <w:r>
        <w:rPr>
          <w:rFonts w:hint="eastAsia" w:ascii="宋体" w:hAnsi="宋体" w:cs="宋体"/>
          <w:color w:val="000000"/>
        </w:rPr>
        <w:t xml:space="preserve">社会主义国家性质     </w:t>
      </w:r>
      <w:r>
        <w:rPr>
          <w:rFonts w:ascii="宋体" w:hAnsi="宋体" w:cs="宋体"/>
          <w:color w:val="000000"/>
        </w:rPr>
        <w:t>C.</w:t>
      </w:r>
      <w:r>
        <w:rPr>
          <w:rFonts w:hint="eastAsia" w:ascii="宋体" w:hAnsi="宋体" w:cs="宋体"/>
          <w:color w:val="000000"/>
        </w:rPr>
        <w:t xml:space="preserve">社会主义制度     </w:t>
      </w:r>
      <w:r>
        <w:rPr>
          <w:rFonts w:ascii="宋体" w:hAnsi="宋体" w:cs="宋体"/>
          <w:color w:val="000000"/>
        </w:rPr>
        <w:t>D.</w:t>
      </w:r>
      <w:r>
        <w:rPr>
          <w:rFonts w:hint="eastAsia" w:ascii="宋体" w:hAnsi="宋体" w:cs="宋体"/>
          <w:color w:val="000000"/>
        </w:rPr>
        <w:t xml:space="preserve"> 特色社会主义制度</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ascii="宋体" w:hAnsi="宋体" w:cs="宋体"/>
          <w:color w:val="000000"/>
        </w:rPr>
        <w:t>(    )</w:t>
      </w:r>
      <w:r>
        <w:rPr>
          <w:rFonts w:hint="eastAsia" w:ascii="宋体" w:hAnsi="宋体" w:cs="宋体"/>
          <w:color w:val="000000"/>
        </w:rPr>
        <w:t>是中国特色社会主义法治体系的理论指导和学理支撑，是全面推进依法治国的行动指南。</w:t>
      </w:r>
    </w:p>
    <w:p>
      <w:pPr>
        <w:pStyle w:val="3"/>
        <w:widowControl/>
        <w:numPr>
          <w:ilvl w:val="0"/>
          <w:numId w:val="4"/>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中华优秀传统法治思想  </w:t>
      </w:r>
      <w:r>
        <w:rPr>
          <w:rFonts w:ascii="宋体" w:hAnsi="宋体" w:cs="宋体"/>
          <w:color w:val="000000"/>
        </w:rPr>
        <w:t>B.</w:t>
      </w:r>
      <w:r>
        <w:rPr>
          <w:rFonts w:hint="eastAsia" w:ascii="宋体" w:hAnsi="宋体" w:cs="宋体"/>
          <w:color w:val="000000"/>
        </w:rPr>
        <w:t xml:space="preserve">马克思主义法治思想  </w:t>
      </w:r>
      <w:r>
        <w:rPr>
          <w:rFonts w:ascii="宋体" w:hAnsi="宋体" w:cs="宋体"/>
          <w:color w:val="000000"/>
        </w:rPr>
        <w:t>C.</w:t>
      </w:r>
      <w:r>
        <w:rPr>
          <w:rFonts w:hint="eastAsia" w:ascii="宋体" w:hAnsi="宋体" w:cs="宋体"/>
          <w:color w:val="000000"/>
        </w:rPr>
        <w:t xml:space="preserve">中国特色社会主义法治理论  </w:t>
      </w:r>
      <w:r>
        <w:rPr>
          <w:rFonts w:ascii="宋体" w:hAnsi="宋体" w:cs="宋体"/>
          <w:color w:val="000000"/>
        </w:rPr>
        <w:t>D.</w:t>
      </w:r>
      <w:r>
        <w:rPr>
          <w:rFonts w:hint="eastAsia" w:ascii="宋体" w:hAnsi="宋体" w:cs="宋体"/>
          <w:color w:val="000000"/>
        </w:rPr>
        <w:t>依法治国和以德治国思想</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C</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）是中国特色社会主义法治之魂，是我们的法治同西方资本主义国家的法治最大的区别。</w:t>
      </w:r>
    </w:p>
    <w:p>
      <w:pPr>
        <w:pStyle w:val="3"/>
        <w:widowControl/>
        <w:numPr>
          <w:ilvl w:val="0"/>
          <w:numId w:val="5"/>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党的领导   </w:t>
      </w:r>
      <w:r>
        <w:rPr>
          <w:rFonts w:ascii="宋体" w:hAnsi="宋体" w:cs="宋体"/>
          <w:color w:val="000000"/>
        </w:rPr>
        <w:t>B.</w:t>
      </w:r>
      <w:r>
        <w:rPr>
          <w:rFonts w:hint="eastAsia" w:ascii="宋体" w:hAnsi="宋体" w:cs="宋体"/>
          <w:color w:val="000000"/>
        </w:rPr>
        <w:t xml:space="preserve">坚持以人民为中心    </w:t>
      </w:r>
      <w:r>
        <w:rPr>
          <w:rFonts w:ascii="宋体" w:hAnsi="宋体" w:cs="宋体"/>
          <w:color w:val="000000"/>
        </w:rPr>
        <w:t>C.</w:t>
      </w:r>
      <w:r>
        <w:rPr>
          <w:rFonts w:hint="eastAsia" w:ascii="宋体" w:hAnsi="宋体" w:cs="宋体"/>
          <w:color w:val="000000"/>
        </w:rPr>
        <w:t xml:space="preserve">坚持法律面前人人平等    </w:t>
      </w:r>
      <w:r>
        <w:rPr>
          <w:rFonts w:ascii="宋体" w:hAnsi="宋体" w:cs="宋体"/>
          <w:color w:val="000000"/>
        </w:rPr>
        <w:t>D.</w:t>
      </w:r>
      <w:r>
        <w:rPr>
          <w:rFonts w:hint="eastAsia" w:ascii="宋体" w:hAnsi="宋体" w:cs="宋体"/>
          <w:color w:val="000000"/>
        </w:rPr>
        <w:t>坚持依法治国和以德治国相结合</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ascii="宋体" w:hAnsi="宋体" w:cs="宋体"/>
          <w:color w:val="000000"/>
        </w:rPr>
        <w:t>(     )</w:t>
      </w:r>
      <w:r>
        <w:rPr>
          <w:rFonts w:hint="eastAsia" w:ascii="宋体" w:hAnsi="宋体" w:cs="宋体"/>
          <w:color w:val="000000"/>
        </w:rPr>
        <w:t>是社会主义法治的基本属性。</w:t>
      </w:r>
    </w:p>
    <w:p>
      <w:pPr>
        <w:pStyle w:val="3"/>
        <w:widowControl/>
        <w:numPr>
          <w:ilvl w:val="0"/>
          <w:numId w:val="6"/>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平等          </w:t>
      </w:r>
      <w:r>
        <w:rPr>
          <w:rFonts w:ascii="宋体" w:hAnsi="宋体" w:cs="宋体"/>
          <w:color w:val="000000"/>
        </w:rPr>
        <w:t>B.</w:t>
      </w:r>
      <w:r>
        <w:rPr>
          <w:rFonts w:hint="eastAsia" w:ascii="宋体" w:hAnsi="宋体" w:cs="宋体"/>
          <w:color w:val="000000"/>
        </w:rPr>
        <w:t xml:space="preserve">公平             </w:t>
      </w:r>
      <w:r>
        <w:rPr>
          <w:rFonts w:ascii="宋体" w:hAnsi="宋体" w:cs="宋体"/>
          <w:color w:val="000000"/>
        </w:rPr>
        <w:t>C.</w:t>
      </w:r>
      <w:r>
        <w:rPr>
          <w:rFonts w:hint="eastAsia" w:ascii="宋体" w:hAnsi="宋体" w:cs="宋体"/>
          <w:color w:val="000000"/>
        </w:rPr>
        <w:t xml:space="preserve">正义          </w:t>
      </w:r>
      <w:r>
        <w:rPr>
          <w:rFonts w:ascii="宋体" w:hAnsi="宋体" w:cs="宋体"/>
          <w:color w:val="000000"/>
        </w:rPr>
        <w:t>D.</w:t>
      </w:r>
      <w:r>
        <w:rPr>
          <w:rFonts w:hint="eastAsia" w:ascii="宋体" w:hAnsi="宋体" w:cs="宋体"/>
          <w:color w:val="000000"/>
        </w:rPr>
        <w:t>道德</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党的（     ）明确提出形成中国特色社会主义法律体系的重大任务。</w:t>
      </w:r>
    </w:p>
    <w:p>
      <w:pPr>
        <w:pStyle w:val="3"/>
        <w:widowControl/>
        <w:numPr>
          <w:ilvl w:val="0"/>
          <w:numId w:val="7"/>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党的十四大   </w:t>
      </w:r>
      <w:r>
        <w:rPr>
          <w:rFonts w:ascii="宋体" w:hAnsi="宋体" w:cs="宋体"/>
          <w:color w:val="000000"/>
        </w:rPr>
        <w:t>B.</w:t>
      </w:r>
      <w:r>
        <w:rPr>
          <w:rFonts w:hint="eastAsia" w:ascii="宋体" w:hAnsi="宋体" w:cs="宋体"/>
          <w:color w:val="000000"/>
        </w:rPr>
        <w:t xml:space="preserve">党的十五大     </w:t>
      </w:r>
      <w:r>
        <w:rPr>
          <w:rFonts w:ascii="宋体" w:hAnsi="宋体" w:cs="宋体"/>
          <w:color w:val="000000"/>
        </w:rPr>
        <w:t>C.</w:t>
      </w:r>
      <w:r>
        <w:rPr>
          <w:rFonts w:hint="eastAsia" w:ascii="宋体" w:hAnsi="宋体" w:cs="宋体"/>
          <w:color w:val="000000"/>
        </w:rPr>
        <w:t xml:space="preserve">党的十六大   </w:t>
      </w:r>
      <w:r>
        <w:rPr>
          <w:rFonts w:ascii="宋体" w:hAnsi="宋体" w:cs="宋体"/>
          <w:color w:val="000000"/>
        </w:rPr>
        <w:t>D.</w:t>
      </w:r>
      <w:r>
        <w:rPr>
          <w:rFonts w:hint="eastAsia" w:ascii="宋体" w:hAnsi="宋体" w:cs="宋体"/>
          <w:color w:val="000000"/>
        </w:rPr>
        <w:t>党的十八大</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在（      ）的轨道上推进国家治理体系和治理能力现代化。</w:t>
      </w:r>
    </w:p>
    <w:p>
      <w:pPr>
        <w:pStyle w:val="3"/>
        <w:widowControl/>
        <w:numPr>
          <w:ilvl w:val="0"/>
          <w:numId w:val="8"/>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法治         </w:t>
      </w:r>
      <w:r>
        <w:rPr>
          <w:rFonts w:ascii="宋体" w:hAnsi="宋体" w:cs="宋体"/>
          <w:color w:val="000000"/>
        </w:rPr>
        <w:t>B.</w:t>
      </w:r>
      <w:r>
        <w:rPr>
          <w:rFonts w:hint="eastAsia" w:ascii="宋体" w:hAnsi="宋体" w:cs="宋体"/>
          <w:color w:val="000000"/>
        </w:rPr>
        <w:t xml:space="preserve">经济           </w:t>
      </w:r>
      <w:r>
        <w:rPr>
          <w:rFonts w:ascii="宋体" w:hAnsi="宋体" w:cs="宋体"/>
          <w:color w:val="000000"/>
        </w:rPr>
        <w:t>C.</w:t>
      </w:r>
      <w:r>
        <w:rPr>
          <w:rFonts w:hint="eastAsia" w:ascii="宋体" w:hAnsi="宋体" w:cs="宋体"/>
          <w:color w:val="000000"/>
        </w:rPr>
        <w:t xml:space="preserve">政治             </w:t>
      </w:r>
      <w:r>
        <w:rPr>
          <w:rFonts w:ascii="宋体" w:hAnsi="宋体" w:cs="宋体"/>
          <w:color w:val="000000"/>
        </w:rPr>
        <w:t>D.</w:t>
      </w:r>
      <w:r>
        <w:rPr>
          <w:rFonts w:hint="eastAsia" w:ascii="宋体" w:hAnsi="宋体" w:cs="宋体"/>
          <w:color w:val="000000"/>
        </w:rPr>
        <w:t>文化</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宪法的生命在于（     ）</w:t>
      </w:r>
    </w:p>
    <w:p>
      <w:pPr>
        <w:pStyle w:val="3"/>
        <w:widowControl/>
        <w:spacing w:before="0" w:beforeAutospacing="0" w:after="0" w:afterAutospacing="0" w:line="400" w:lineRule="exact"/>
        <w:rPr>
          <w:rFonts w:ascii="宋体" w:hAnsi="宋体" w:cs="宋体"/>
          <w:color w:val="000000"/>
        </w:rPr>
      </w:pPr>
      <w:r>
        <w:rPr>
          <w:rFonts w:ascii="宋体" w:hAnsi="宋体" w:cs="宋体"/>
          <w:color w:val="000000"/>
        </w:rPr>
        <w:t>A.</w:t>
      </w:r>
      <w:r>
        <w:rPr>
          <w:rFonts w:hint="eastAsia" w:ascii="宋体" w:hAnsi="宋体" w:cs="宋体"/>
          <w:color w:val="000000"/>
        </w:rPr>
        <w:t xml:space="preserve">制定          </w:t>
      </w:r>
      <w:r>
        <w:rPr>
          <w:rFonts w:ascii="宋体" w:hAnsi="宋体" w:cs="宋体"/>
          <w:color w:val="000000"/>
        </w:rPr>
        <w:t>B.</w:t>
      </w:r>
      <w:r>
        <w:rPr>
          <w:rFonts w:hint="eastAsia" w:ascii="宋体" w:hAnsi="宋体" w:cs="宋体"/>
          <w:color w:val="000000"/>
        </w:rPr>
        <w:t xml:space="preserve">保持           </w:t>
      </w:r>
      <w:r>
        <w:rPr>
          <w:rFonts w:ascii="宋体" w:hAnsi="宋体" w:cs="宋体"/>
          <w:color w:val="000000"/>
        </w:rPr>
        <w:t>C.</w:t>
      </w:r>
      <w:r>
        <w:rPr>
          <w:rFonts w:hint="eastAsia" w:ascii="宋体" w:hAnsi="宋体" w:cs="宋体"/>
          <w:color w:val="000000"/>
        </w:rPr>
        <w:t xml:space="preserve">实施             </w:t>
      </w:r>
      <w:r>
        <w:rPr>
          <w:rFonts w:ascii="宋体" w:hAnsi="宋体" w:cs="宋体"/>
          <w:color w:val="000000"/>
        </w:rPr>
        <w:t>D.</w:t>
      </w:r>
      <w:r>
        <w:rPr>
          <w:rFonts w:hint="eastAsia" w:ascii="宋体" w:hAnsi="宋体" w:cs="宋体"/>
          <w:color w:val="000000"/>
        </w:rPr>
        <w:t>延续</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C</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法律规范体系是以（     ）为核心，由部门齐全、结构严谨、内部协调、体例科学、调整有效的法律规范所构成的有机整体。</w:t>
      </w:r>
    </w:p>
    <w:p>
      <w:pPr>
        <w:pStyle w:val="3"/>
        <w:widowControl/>
        <w:numPr>
          <w:ilvl w:val="0"/>
          <w:numId w:val="9"/>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宪法          </w:t>
      </w:r>
      <w:r>
        <w:rPr>
          <w:rFonts w:ascii="宋体" w:hAnsi="宋体" w:cs="宋体"/>
          <w:color w:val="000000"/>
        </w:rPr>
        <w:t>B.</w:t>
      </w:r>
      <w:r>
        <w:rPr>
          <w:rFonts w:hint="eastAsia" w:ascii="宋体" w:hAnsi="宋体" w:cs="宋体"/>
          <w:color w:val="000000"/>
        </w:rPr>
        <w:t xml:space="preserve">完备的法律体系 </w:t>
      </w:r>
      <w:r>
        <w:rPr>
          <w:rFonts w:ascii="宋体" w:hAnsi="宋体" w:cs="宋体"/>
          <w:color w:val="000000"/>
        </w:rPr>
        <w:t>C.</w:t>
      </w:r>
      <w:r>
        <w:rPr>
          <w:rFonts w:hint="eastAsia" w:ascii="宋体" w:hAnsi="宋体" w:cs="宋体"/>
          <w:color w:val="000000"/>
        </w:rPr>
        <w:t xml:space="preserve">党内法规         </w:t>
      </w:r>
      <w:r>
        <w:rPr>
          <w:rFonts w:ascii="宋体" w:hAnsi="宋体" w:cs="宋体"/>
          <w:color w:val="000000"/>
        </w:rPr>
        <w:t>D.</w:t>
      </w:r>
      <w:r>
        <w:rPr>
          <w:rFonts w:hint="eastAsia" w:ascii="宋体" w:hAnsi="宋体" w:cs="宋体"/>
          <w:color w:val="000000"/>
        </w:rPr>
        <w:t>党章</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把（     ）纳入到中国特色社会主义法治体系，是我国法治区别于其他国家法治的鲜明特征。</w:t>
      </w:r>
    </w:p>
    <w:p>
      <w:pPr>
        <w:pStyle w:val="3"/>
        <w:widowControl/>
        <w:numPr>
          <w:ilvl w:val="0"/>
          <w:numId w:val="10"/>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党内法规体系   </w:t>
      </w:r>
      <w:r>
        <w:rPr>
          <w:rFonts w:ascii="宋体" w:hAnsi="宋体" w:cs="宋体"/>
          <w:color w:val="000000"/>
        </w:rPr>
        <w:t>B.</w:t>
      </w:r>
      <w:r>
        <w:rPr>
          <w:rFonts w:hint="eastAsia" w:ascii="宋体" w:hAnsi="宋体" w:cs="宋体"/>
          <w:color w:val="000000"/>
        </w:rPr>
        <w:t xml:space="preserve">党章          </w:t>
      </w:r>
      <w:r>
        <w:rPr>
          <w:rFonts w:ascii="宋体" w:hAnsi="宋体" w:cs="宋体"/>
          <w:color w:val="000000"/>
        </w:rPr>
        <w:t>C.</w:t>
      </w:r>
      <w:r>
        <w:rPr>
          <w:rFonts w:hint="eastAsia" w:ascii="宋体" w:hAnsi="宋体" w:cs="宋体"/>
          <w:color w:val="000000"/>
        </w:rPr>
        <w:t xml:space="preserve">德治思想        </w:t>
      </w:r>
      <w:r>
        <w:rPr>
          <w:rFonts w:ascii="宋体" w:hAnsi="宋体" w:cs="宋体"/>
          <w:color w:val="000000"/>
        </w:rPr>
        <w:t>D.</w:t>
      </w:r>
      <w:r>
        <w:rPr>
          <w:rFonts w:hint="eastAsia" w:ascii="宋体" w:hAnsi="宋体" w:cs="宋体"/>
          <w:color w:val="000000"/>
        </w:rPr>
        <w:t>中华优秀传统文化</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A</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建设（      ），是全面建设社会主义现代化国家的重要组成部分。</w:t>
      </w:r>
    </w:p>
    <w:p>
      <w:pPr>
        <w:pStyle w:val="3"/>
        <w:widowControl/>
        <w:numPr>
          <w:ilvl w:val="0"/>
          <w:numId w:val="1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法治国家       </w:t>
      </w:r>
      <w:r>
        <w:rPr>
          <w:rFonts w:ascii="宋体" w:hAnsi="宋体" w:cs="宋体"/>
          <w:color w:val="000000"/>
        </w:rPr>
        <w:t>B.</w:t>
      </w:r>
      <w:r>
        <w:rPr>
          <w:rFonts w:hint="eastAsia" w:ascii="宋体" w:hAnsi="宋体" w:cs="宋体"/>
          <w:color w:val="000000"/>
        </w:rPr>
        <w:t xml:space="preserve">法治中国       </w:t>
      </w:r>
      <w:r>
        <w:rPr>
          <w:rFonts w:ascii="宋体" w:hAnsi="宋体" w:cs="宋体"/>
          <w:color w:val="000000"/>
        </w:rPr>
        <w:t>C.</w:t>
      </w:r>
      <w:r>
        <w:rPr>
          <w:rFonts w:hint="eastAsia" w:ascii="宋体" w:hAnsi="宋体" w:cs="宋体"/>
          <w:color w:val="000000"/>
        </w:rPr>
        <w:t xml:space="preserve">法治政府       </w:t>
      </w:r>
      <w:r>
        <w:rPr>
          <w:rFonts w:ascii="宋体" w:hAnsi="宋体" w:cs="宋体"/>
          <w:color w:val="000000"/>
        </w:rPr>
        <w:t>D.</w:t>
      </w:r>
      <w:r>
        <w:rPr>
          <w:rFonts w:hint="eastAsia" w:ascii="宋体" w:hAnsi="宋体" w:cs="宋体"/>
          <w:color w:val="000000"/>
        </w:rPr>
        <w:t>法治社会</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党的（      ）首次提出“推进法治中国建设”的目标并作出重大任务部署。</w:t>
      </w:r>
    </w:p>
    <w:p>
      <w:pPr>
        <w:pStyle w:val="3"/>
        <w:widowControl/>
        <w:numPr>
          <w:ilvl w:val="0"/>
          <w:numId w:val="12"/>
        </w:numPr>
        <w:spacing w:before="0" w:beforeAutospacing="0" w:after="0" w:afterAutospacing="0" w:line="400" w:lineRule="exact"/>
        <w:rPr>
          <w:rFonts w:ascii="宋体" w:hAnsi="宋体" w:cs="宋体"/>
          <w:color w:val="000000"/>
        </w:rPr>
      </w:pPr>
      <w:r>
        <w:rPr>
          <w:rFonts w:hint="eastAsia" w:ascii="宋体" w:hAnsi="宋体" w:cs="宋体"/>
          <w:color w:val="000000"/>
        </w:rPr>
        <w:t xml:space="preserve">十五大         </w:t>
      </w:r>
      <w:r>
        <w:rPr>
          <w:rFonts w:ascii="宋体" w:hAnsi="宋体" w:cs="宋体"/>
          <w:color w:val="000000"/>
        </w:rPr>
        <w:t>B.</w:t>
      </w:r>
      <w:r>
        <w:rPr>
          <w:rFonts w:hint="eastAsia" w:ascii="宋体" w:hAnsi="宋体" w:cs="宋体"/>
          <w:color w:val="000000"/>
        </w:rPr>
        <w:t xml:space="preserve">十八大        </w:t>
      </w:r>
      <w:r>
        <w:rPr>
          <w:rFonts w:ascii="宋体" w:hAnsi="宋体" w:cs="宋体"/>
          <w:color w:val="000000"/>
        </w:rPr>
        <w:t>C.</w:t>
      </w:r>
      <w:r>
        <w:rPr>
          <w:rFonts w:hint="eastAsia" w:ascii="宋体" w:hAnsi="宋体" w:cs="宋体"/>
          <w:color w:val="000000"/>
        </w:rPr>
        <w:t xml:space="preserve">十八届三中全会  </w:t>
      </w:r>
      <w:r>
        <w:rPr>
          <w:rFonts w:ascii="宋体" w:hAnsi="宋体" w:cs="宋体"/>
          <w:color w:val="000000"/>
        </w:rPr>
        <w:t>D.</w:t>
      </w:r>
      <w:r>
        <w:rPr>
          <w:rFonts w:hint="eastAsia" w:ascii="宋体" w:hAnsi="宋体" w:cs="宋体"/>
          <w:color w:val="000000"/>
        </w:rPr>
        <w:t>十九届六中全会</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C</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hint="eastAsia" w:ascii="宋体" w:hAnsi="宋体" w:cs="宋体"/>
          <w:color w:val="000000"/>
        </w:rPr>
        <w:t>到（      ）年，党领导全面依法治国体制机制更加健全，以宪法为核心的中国特色社会主义法律体系更加完备。</w:t>
      </w:r>
    </w:p>
    <w:p>
      <w:pPr>
        <w:pStyle w:val="3"/>
        <w:widowControl/>
        <w:spacing w:before="0" w:beforeAutospacing="0" w:after="0" w:afterAutospacing="0" w:line="400" w:lineRule="exact"/>
        <w:rPr>
          <w:rFonts w:hint="eastAsia" w:ascii="宋体" w:hAnsi="宋体" w:cs="宋体"/>
          <w:color w:val="000000"/>
        </w:rPr>
      </w:pPr>
      <w:r>
        <w:rPr>
          <w:rFonts w:ascii="宋体" w:hAnsi="宋体" w:cs="宋体"/>
          <w:color w:val="000000"/>
        </w:rPr>
        <w:t>A.20</w:t>
      </w:r>
      <w:r>
        <w:rPr>
          <w:rFonts w:hint="eastAsia" w:ascii="宋体" w:hAnsi="宋体" w:cs="宋体"/>
          <w:color w:val="000000"/>
        </w:rPr>
        <w:t>20</w:t>
      </w:r>
      <w:r>
        <w:rPr>
          <w:rFonts w:ascii="宋体" w:hAnsi="宋体" w:cs="宋体"/>
          <w:color w:val="000000"/>
        </w:rPr>
        <w:t xml:space="preserve">           B.20</w:t>
      </w:r>
      <w:r>
        <w:rPr>
          <w:rFonts w:hint="eastAsia" w:ascii="宋体" w:hAnsi="宋体" w:cs="宋体"/>
          <w:color w:val="000000"/>
        </w:rPr>
        <w:t>25</w:t>
      </w:r>
      <w:r>
        <w:rPr>
          <w:rFonts w:ascii="宋体" w:hAnsi="宋体" w:cs="宋体"/>
          <w:color w:val="000000"/>
        </w:rPr>
        <w:t xml:space="preserve">         </w:t>
      </w:r>
      <w:r>
        <w:rPr>
          <w:rFonts w:hint="eastAsia" w:ascii="宋体" w:hAnsi="宋体" w:cs="宋体"/>
          <w:color w:val="000000"/>
        </w:rPr>
        <w:t xml:space="preserve">  </w:t>
      </w:r>
      <w:r>
        <w:rPr>
          <w:rFonts w:ascii="宋体" w:hAnsi="宋体" w:cs="宋体"/>
          <w:color w:val="000000"/>
        </w:rPr>
        <w:t>C</w:t>
      </w:r>
      <w:r>
        <w:rPr>
          <w:rFonts w:hint="eastAsia" w:ascii="宋体" w:hAnsi="宋体" w:cs="宋体"/>
          <w:color w:val="000000"/>
        </w:rPr>
        <w:t xml:space="preserve">。2035          </w:t>
      </w:r>
      <w:r>
        <w:rPr>
          <w:rFonts w:ascii="宋体" w:hAnsi="宋体" w:cs="宋体"/>
          <w:color w:val="000000"/>
        </w:rPr>
        <w:t>D.</w:t>
      </w:r>
      <w:r>
        <w:rPr>
          <w:rFonts w:hint="eastAsia" w:ascii="宋体" w:hAnsi="宋体" w:cs="宋体"/>
          <w:color w:val="000000"/>
        </w:rPr>
        <w:t>本世纪中叶</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
        </w:numPr>
        <w:spacing w:before="0" w:beforeAutospacing="0" w:after="0" w:afterAutospacing="0" w:line="400" w:lineRule="exact"/>
        <w:rPr>
          <w:rFonts w:hint="eastAsia" w:ascii="宋体" w:hAnsi="宋体" w:cs="宋体"/>
          <w:color w:val="000000"/>
        </w:rPr>
      </w:pPr>
      <w:r>
        <w:rPr>
          <w:rFonts w:ascii="宋体" w:hAnsi="宋体" w:cs="宋体"/>
          <w:color w:val="000000"/>
        </w:rPr>
        <w:t>(       )</w:t>
      </w:r>
      <w:r>
        <w:rPr>
          <w:rFonts w:hint="eastAsia" w:ascii="宋体" w:hAnsi="宋体" w:cs="宋体"/>
          <w:color w:val="000000"/>
        </w:rPr>
        <w:t>建设是全面依法治国的重点任务和主体工程。</w:t>
      </w:r>
    </w:p>
    <w:p>
      <w:pPr>
        <w:pStyle w:val="3"/>
        <w:widowControl/>
        <w:numPr>
          <w:ilvl w:val="0"/>
          <w:numId w:val="13"/>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法治国家       </w:t>
      </w:r>
      <w:r>
        <w:rPr>
          <w:rFonts w:ascii="宋体" w:hAnsi="宋体" w:cs="宋体"/>
          <w:color w:val="000000"/>
        </w:rPr>
        <w:t>B.</w:t>
      </w:r>
      <w:r>
        <w:rPr>
          <w:rFonts w:hint="eastAsia" w:ascii="宋体" w:hAnsi="宋体" w:cs="宋体"/>
          <w:color w:val="000000"/>
        </w:rPr>
        <w:t xml:space="preserve">法治政府       </w:t>
      </w:r>
      <w:r>
        <w:rPr>
          <w:rFonts w:ascii="宋体" w:hAnsi="宋体" w:cs="宋体"/>
          <w:color w:val="000000"/>
        </w:rPr>
        <w:t>C.</w:t>
      </w:r>
      <w:r>
        <w:rPr>
          <w:rFonts w:hint="eastAsia" w:ascii="宋体" w:hAnsi="宋体" w:cs="宋体"/>
          <w:color w:val="000000"/>
        </w:rPr>
        <w:t xml:space="preserve">法治社会        </w:t>
      </w:r>
      <w:r>
        <w:rPr>
          <w:rFonts w:ascii="宋体" w:hAnsi="宋体" w:cs="宋体"/>
          <w:color w:val="000000"/>
        </w:rPr>
        <w:t>D.</w:t>
      </w:r>
      <w:r>
        <w:rPr>
          <w:rFonts w:hint="eastAsia" w:ascii="宋体" w:hAnsi="宋体" w:cs="宋体"/>
          <w:color w:val="000000"/>
        </w:rPr>
        <w:t>依法治国</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shd w:val="clear" w:color="auto" w:fill="FFFFFF"/>
        <w:spacing w:before="0" w:beforeAutospacing="0" w:after="0" w:afterAutospacing="0" w:line="400" w:lineRule="exact"/>
        <w:jc w:val="both"/>
        <w:rPr>
          <w:rFonts w:hint="eastAsia" w:ascii="宋体" w:hAnsi="宋体" w:cs="宋体"/>
          <w:color w:val="000000"/>
          <w:spacing w:val="5"/>
        </w:rPr>
      </w:pPr>
      <w:r>
        <w:rPr>
          <w:rFonts w:hint="eastAsia" w:ascii="宋体" w:hAnsi="宋体" w:cs="宋体"/>
          <w:color w:val="000000"/>
          <w:spacing w:val="5"/>
          <w:shd w:val="clear" w:color="auto" w:fill="FFFFFF"/>
        </w:rPr>
        <w:t>二、多选题</w:t>
      </w:r>
    </w:p>
    <w:p>
      <w:pPr>
        <w:pStyle w:val="3"/>
        <w:widowControl/>
        <w:spacing w:before="0" w:beforeAutospacing="0" w:after="0" w:afterAutospacing="0" w:line="400" w:lineRule="exact"/>
        <w:rPr>
          <w:rFonts w:hint="eastAsia" w:ascii="宋体" w:hAnsi="宋体"/>
          <w:color w:val="000000"/>
        </w:rPr>
      </w:pPr>
      <w:r>
        <w:rPr>
          <w:rFonts w:hint="eastAsia" w:ascii="宋体" w:hAnsi="宋体" w:cs="宋体"/>
          <w:color w:val="000000"/>
        </w:rPr>
        <w:t>1.</w:t>
      </w:r>
      <w:r>
        <w:rPr>
          <w:rFonts w:ascii="宋体" w:hAnsi="宋体"/>
          <w:color w:val="000000"/>
          <w:lang w:val="zh-CN" w:bidi="zh-CN"/>
        </w:rPr>
        <w:t>全</w:t>
      </w:r>
      <w:r>
        <w:rPr>
          <w:rFonts w:ascii="宋体" w:hAnsi="宋体"/>
          <w:color w:val="000000"/>
        </w:rPr>
        <w:t>面依法治国是</w:t>
      </w:r>
      <w:r>
        <w:rPr>
          <w:rFonts w:hint="eastAsia" w:ascii="宋体" w:hAnsi="宋体"/>
          <w:color w:val="000000"/>
        </w:rPr>
        <w:t>（   ）。</w:t>
      </w:r>
    </w:p>
    <w:p>
      <w:pPr>
        <w:pStyle w:val="3"/>
        <w:widowControl/>
        <w:spacing w:before="0" w:beforeAutospacing="0" w:after="0" w:afterAutospacing="0" w:line="400" w:lineRule="exact"/>
        <w:rPr>
          <w:rFonts w:hint="eastAsia" w:ascii="宋体" w:hAnsi="宋体"/>
          <w:color w:val="000000"/>
        </w:rPr>
      </w:pPr>
      <w:r>
        <w:rPr>
          <w:rFonts w:hint="eastAsia" w:ascii="宋体" w:hAnsi="宋体"/>
          <w:color w:val="000000"/>
        </w:rPr>
        <w:t>A.</w:t>
      </w:r>
      <w:r>
        <w:rPr>
          <w:rFonts w:ascii="宋体" w:hAnsi="宋体"/>
          <w:color w:val="000000"/>
        </w:rPr>
        <w:t>国家治理的一场深刻革命，关系党执政兴国，关系人民幸福安康</w:t>
      </w:r>
    </w:p>
    <w:p>
      <w:pPr>
        <w:pStyle w:val="3"/>
        <w:widowControl/>
        <w:spacing w:before="0" w:beforeAutospacing="0" w:after="0" w:afterAutospacing="0" w:line="400" w:lineRule="exact"/>
        <w:rPr>
          <w:rFonts w:hint="eastAsia" w:ascii="宋体" w:hAnsi="宋体"/>
          <w:color w:val="000000"/>
        </w:rPr>
      </w:pPr>
      <w:r>
        <w:rPr>
          <w:rFonts w:hint="eastAsia" w:ascii="宋体" w:hAnsi="宋体"/>
          <w:color w:val="000000"/>
        </w:rPr>
        <w:t>B.</w:t>
      </w:r>
      <w:r>
        <w:rPr>
          <w:rFonts w:ascii="宋体" w:hAnsi="宋体"/>
          <w:color w:val="000000"/>
        </w:rPr>
        <w:t>完善和发展中国特色社会主义制度、推进国家治理体系和治理能力现代化的重要方面</w:t>
      </w:r>
    </w:p>
    <w:p>
      <w:pPr>
        <w:pStyle w:val="3"/>
        <w:widowControl/>
        <w:spacing w:before="0" w:beforeAutospacing="0" w:after="0" w:afterAutospacing="0" w:line="400" w:lineRule="exact"/>
        <w:rPr>
          <w:rFonts w:hint="eastAsia" w:ascii="宋体" w:hAnsi="宋体"/>
          <w:color w:val="000000"/>
        </w:rPr>
      </w:pPr>
      <w:r>
        <w:rPr>
          <w:rFonts w:hint="eastAsia" w:ascii="宋体" w:hAnsi="宋体"/>
          <w:color w:val="000000"/>
        </w:rPr>
        <w:t>C.</w:t>
      </w:r>
      <w:r>
        <w:rPr>
          <w:rFonts w:ascii="宋体" w:hAnsi="宋体"/>
          <w:color w:val="000000"/>
        </w:rPr>
        <w:t>坚持和发展中国特色社会主义的本质要求和重要保障</w:t>
      </w:r>
    </w:p>
    <w:p>
      <w:pPr>
        <w:pStyle w:val="3"/>
        <w:widowControl/>
        <w:spacing w:before="0" w:beforeAutospacing="0" w:after="0" w:afterAutospacing="0" w:line="400" w:lineRule="exact"/>
        <w:rPr>
          <w:rFonts w:hint="eastAsia" w:ascii="宋体" w:hAnsi="宋体"/>
          <w:color w:val="000000"/>
        </w:rPr>
      </w:pPr>
      <w:r>
        <w:rPr>
          <w:rFonts w:hint="eastAsia" w:ascii="宋体" w:hAnsi="宋体"/>
          <w:color w:val="000000"/>
        </w:rPr>
        <w:t>D.</w:t>
      </w:r>
      <w:r>
        <w:rPr>
          <w:rFonts w:ascii="宋体" w:hAnsi="宋体"/>
          <w:color w:val="000000"/>
          <w:lang w:val="zh-CN" w:bidi="zh-CN"/>
        </w:rPr>
        <w:t>“四个</w:t>
      </w:r>
      <w:r>
        <w:rPr>
          <w:rFonts w:ascii="宋体" w:hAnsi="宋体"/>
          <w:color w:val="000000"/>
        </w:rPr>
        <w:t>全面”战略布局</w:t>
      </w:r>
      <w:r>
        <w:rPr>
          <w:rFonts w:hint="eastAsia" w:ascii="宋体" w:hAnsi="宋体"/>
          <w:color w:val="000000"/>
        </w:rPr>
        <w:t>之一</w:t>
      </w:r>
    </w:p>
    <w:p>
      <w:pPr>
        <w:pStyle w:val="3"/>
        <w:widowControl/>
        <w:spacing w:before="0" w:beforeAutospacing="0" w:after="0" w:afterAutospacing="0" w:line="400" w:lineRule="exact"/>
        <w:rPr>
          <w:rFonts w:ascii="宋体" w:hAnsi="宋体"/>
          <w:color w:val="000000"/>
        </w:rPr>
      </w:pPr>
      <w:r>
        <w:rPr>
          <w:rFonts w:hint="eastAsia" w:ascii="宋体" w:hAnsi="宋体"/>
          <w:color w:val="000000"/>
        </w:rPr>
        <w:t>答案;ABCD</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2.中国特色社会主义法治道路的核心要义是(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A.坚持党的领导                     B.坚持中国特色社会主义制度</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C.贯彻中国特色社会主义法治理论     D.坚持社会主义根本制度</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 xml:space="preserve">答案:ABC </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3.要坚持（   ）相结合，实现法治和德治相辅相成、相得益彰。</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A.依法治国   B.协同发展       C.全面发展     D.以德治国</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 xml:space="preserve">答案：AD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4.关于政治和法治的关系，下列说法正确的是(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A.法治要脱离政治的影响，才能确保公平正义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B.法治当中有政治，没有脱离政治的法治</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C.政治和法治相互依存，相互作用，密不可分</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D.党和法的关系是政治和法治关系的集中反映</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答案:BCD</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widowControl/>
        <w:spacing w:before="0" w:beforeAutospacing="0" w:after="0" w:afterAutospacing="0" w:line="400" w:lineRule="exact"/>
        <w:rPr>
          <w:rFonts w:hint="eastAsia" w:ascii="宋体" w:hAnsi="宋体" w:cs="宋体"/>
          <w:color w:val="000000"/>
        </w:rPr>
      </w:pP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5.走中国特色社会主义法治道路，必须长期坚持以下哪些基本原则。（ ）</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A.坚持中国共产党的领导   B.坚持以人民为中心 C. 坚持法律面前人人平等</w:t>
      </w:r>
    </w:p>
    <w:p>
      <w:pPr>
        <w:pStyle w:val="3"/>
        <w:spacing w:before="0" w:beforeAutospacing="0" w:after="0" w:afterAutospacing="0" w:line="400" w:lineRule="exact"/>
        <w:rPr>
          <w:rFonts w:ascii="宋体" w:hAnsi="宋体" w:cs="宋体"/>
          <w:color w:val="000000"/>
        </w:rPr>
      </w:pPr>
      <w:r>
        <w:rPr>
          <w:rFonts w:hint="eastAsia" w:ascii="宋体" w:hAnsi="宋体" w:cs="宋体"/>
          <w:color w:val="000000"/>
        </w:rPr>
        <w:t xml:space="preserve">D.坚持依法治国与以德治国相结合   </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答案:ABCD</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olor w:val="000000"/>
        </w:rPr>
      </w:pPr>
      <w:r>
        <w:rPr>
          <w:rFonts w:hint="eastAsia" w:ascii="宋体" w:hAnsi="宋体"/>
          <w:color w:val="000000"/>
          <w:lang w:bidi="zh-CN"/>
        </w:rPr>
        <w:t>6</w:t>
      </w:r>
      <w:r>
        <w:rPr>
          <w:rFonts w:hint="eastAsia" w:ascii="宋体" w:hAnsi="宋体"/>
          <w:color w:val="000000"/>
          <w:lang w:val="zh-CN" w:bidi="zh-CN"/>
        </w:rPr>
        <w:t>.</w:t>
      </w:r>
      <w:r>
        <w:rPr>
          <w:rFonts w:ascii="宋体" w:hAnsi="宋体"/>
          <w:color w:val="000000"/>
          <w:lang w:val="zh-CN" w:bidi="zh-CN"/>
        </w:rPr>
        <w:t>全</w:t>
      </w:r>
      <w:r>
        <w:rPr>
          <w:rFonts w:ascii="宋体" w:hAnsi="宋体"/>
          <w:color w:val="000000"/>
        </w:rPr>
        <w:t>面依法治国必须正确处理</w:t>
      </w:r>
      <w:r>
        <w:rPr>
          <w:rFonts w:hint="eastAsia" w:ascii="宋体" w:hAnsi="宋体"/>
          <w:color w:val="000000"/>
        </w:rPr>
        <w:t>(     )</w:t>
      </w:r>
      <w:r>
        <w:rPr>
          <w:rFonts w:ascii="宋体" w:hAnsi="宋体"/>
          <w:color w:val="000000"/>
        </w:rPr>
        <w:t>的关系</w:t>
      </w:r>
      <w:r>
        <w:rPr>
          <w:rFonts w:hint="eastAsia" w:ascii="宋体" w:hAnsi="宋体"/>
          <w:color w:val="000000"/>
        </w:rPr>
        <w:t>。</w:t>
      </w:r>
    </w:p>
    <w:p>
      <w:pPr>
        <w:pStyle w:val="3"/>
        <w:widowControl/>
        <w:spacing w:before="0" w:beforeAutospacing="0" w:after="0" w:afterAutospacing="0" w:line="400" w:lineRule="exact"/>
        <w:rPr>
          <w:rFonts w:hint="eastAsia" w:ascii="宋体" w:hAnsi="宋体"/>
          <w:color w:val="000000"/>
        </w:rPr>
      </w:pPr>
      <w:r>
        <w:rPr>
          <w:rFonts w:hint="eastAsia" w:ascii="宋体" w:hAnsi="宋体"/>
          <w:color w:val="000000"/>
        </w:rPr>
        <w:t>A.</w:t>
      </w:r>
      <w:r>
        <w:rPr>
          <w:rFonts w:ascii="宋体" w:hAnsi="宋体"/>
          <w:color w:val="000000"/>
        </w:rPr>
        <w:t>政治和法治</w:t>
      </w:r>
      <w:r>
        <w:rPr>
          <w:rFonts w:hint="eastAsia" w:ascii="宋体" w:hAnsi="宋体"/>
          <w:color w:val="000000"/>
        </w:rPr>
        <w:t xml:space="preserve">       B.</w:t>
      </w:r>
      <w:r>
        <w:rPr>
          <w:rFonts w:ascii="宋体" w:hAnsi="宋体"/>
          <w:color w:val="000000"/>
        </w:rPr>
        <w:t>改革和法治</w:t>
      </w:r>
      <w:r>
        <w:rPr>
          <w:rFonts w:hint="eastAsia" w:ascii="宋体" w:hAnsi="宋体"/>
          <w:color w:val="000000"/>
        </w:rPr>
        <w:t xml:space="preserve">       C.</w:t>
      </w:r>
      <w:r>
        <w:rPr>
          <w:rFonts w:ascii="宋体" w:hAnsi="宋体"/>
          <w:color w:val="000000"/>
        </w:rPr>
        <w:t>依法治国和以德治国</w:t>
      </w:r>
    </w:p>
    <w:p>
      <w:pPr>
        <w:pStyle w:val="3"/>
        <w:widowControl/>
        <w:spacing w:before="0" w:beforeAutospacing="0" w:after="0" w:afterAutospacing="0" w:line="400" w:lineRule="exact"/>
        <w:rPr>
          <w:rFonts w:hint="eastAsia" w:ascii="宋体" w:hAnsi="宋体"/>
          <w:color w:val="000000"/>
        </w:rPr>
      </w:pPr>
      <w:r>
        <w:rPr>
          <w:rFonts w:hint="eastAsia" w:ascii="宋体" w:hAnsi="宋体"/>
          <w:color w:val="000000"/>
        </w:rPr>
        <w:t>D.</w:t>
      </w:r>
      <w:r>
        <w:rPr>
          <w:rFonts w:ascii="宋体" w:hAnsi="宋体"/>
          <w:color w:val="000000"/>
        </w:rPr>
        <w:t>依法治国和依规治党</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答案:ABCD</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widowControl/>
        <w:spacing w:before="0" w:beforeAutospacing="0" w:after="0" w:afterAutospacing="0" w:line="400" w:lineRule="exact"/>
        <w:rPr>
          <w:rFonts w:hint="eastAsia" w:ascii="宋体" w:hAnsi="宋体" w:cs="宋体"/>
          <w:color w:val="000000"/>
        </w:rPr>
      </w:pP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7.正确处理改革和法治的关系 ,要做到（  ）。</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A.要坚持改革决策和立法决策相统一</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B.立法主动适应改革需要，重大改革于法有据</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C.对实践证明已经比较成熟的改革经验和行之有效的改革举措，要尽快上升为法律。</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D.对实践条件还不成熟、需要先行先试的，要按照法定程序作出授权</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答案:ABCD</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widowControl/>
        <w:spacing w:before="0" w:beforeAutospacing="0" w:after="0" w:afterAutospacing="0" w:line="400" w:lineRule="exact"/>
        <w:rPr>
          <w:rFonts w:hint="eastAsia" w:ascii="宋体" w:hAnsi="宋体" w:cs="宋体"/>
          <w:color w:val="000000"/>
        </w:rPr>
      </w:pPr>
    </w:p>
    <w:p>
      <w:pPr>
        <w:pStyle w:val="3"/>
        <w:spacing w:before="0" w:beforeAutospacing="0" w:after="0" w:afterAutospacing="0" w:line="400" w:lineRule="exact"/>
        <w:rPr>
          <w:rFonts w:ascii="宋体" w:hAnsi="宋体" w:cs="宋体"/>
          <w:color w:val="000000"/>
        </w:rPr>
      </w:pPr>
      <w:r>
        <w:rPr>
          <w:rFonts w:hint="eastAsia" w:ascii="宋体" w:hAnsi="宋体" w:cs="宋体"/>
          <w:color w:val="000000"/>
        </w:rPr>
        <w:t xml:space="preserve">8.正确处理依法治国和依规治党的关系, 要做到（    ）。 </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A.要发挥依法治国和依规治党的互补性作用,确保党既依据宪法法律治国理政，又依据党内法规管党治党 </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B.要正确处理党的政策和国家法律的关系，两者都是人民根本意志的反映</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C.党的政策是国家法律的先导和指引 D.要通过法律保障党的政策有效实施</w:t>
      </w:r>
    </w:p>
    <w:p>
      <w:pPr>
        <w:pStyle w:val="3"/>
        <w:spacing w:before="0" w:beforeAutospacing="0" w:after="0" w:afterAutospacing="0" w:line="400" w:lineRule="exact"/>
        <w:rPr>
          <w:rFonts w:ascii="宋体" w:hAnsi="宋体" w:cs="宋体"/>
          <w:color w:val="000000"/>
        </w:rPr>
      </w:pPr>
      <w:r>
        <w:rPr>
          <w:rFonts w:hint="eastAsia" w:ascii="宋体" w:hAnsi="宋体" w:cs="宋体"/>
          <w:color w:val="000000"/>
        </w:rPr>
        <w:t>答案:ABCD</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spacing w:before="0" w:beforeAutospacing="0" w:after="0" w:afterAutospacing="0" w:line="400" w:lineRule="exact"/>
        <w:rPr>
          <w:rFonts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9.坚持依宪治国、依宪执政，就必须(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A.坚持宪法确定的中国共产党领导地位不动摇</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B.坚持宪法确定的人民民主专政的国体和人民代表大会的政体不动摇</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C.坚持走“宪政”道路不动摇  D.学习西方“三权鼎立”制度</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 AB</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10.更好推进中国特色社会主义法治体系建设，必须加快形成（  ），形成( )。 </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A.完备的法律规范体系  B.高效的法治实施体系   C.严密的法治监督体系</w:t>
      </w:r>
    </w:p>
    <w:p>
      <w:pPr>
        <w:pStyle w:val="3"/>
        <w:spacing w:before="0" w:beforeAutospacing="0" w:after="0" w:afterAutospacing="0" w:line="400" w:lineRule="exact"/>
        <w:rPr>
          <w:rFonts w:ascii="宋体" w:hAnsi="宋体" w:cs="宋体"/>
          <w:color w:val="000000"/>
        </w:rPr>
      </w:pPr>
      <w:r>
        <w:rPr>
          <w:rFonts w:hint="eastAsia" w:ascii="宋体" w:hAnsi="宋体" w:cs="宋体"/>
          <w:color w:val="000000"/>
        </w:rPr>
        <w:t xml:space="preserve">D.有力的法治保障体系    </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 ABCD</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11.加快形成完备的法律规范体系,必须(  )。</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A.深入推进科学立法、民主立法、依法立法，统筹立改废释纂</w:t>
      </w:r>
    </w:p>
    <w:p>
      <w:pPr>
        <w:pStyle w:val="3"/>
        <w:spacing w:before="0" w:beforeAutospacing="0" w:after="0" w:afterAutospacing="0" w:line="400" w:lineRule="exact"/>
        <w:rPr>
          <w:rFonts w:ascii="宋体" w:hAnsi="宋体" w:cs="宋体"/>
          <w:color w:val="000000"/>
        </w:rPr>
      </w:pPr>
      <w:r>
        <w:rPr>
          <w:rFonts w:hint="eastAsia" w:ascii="宋体" w:hAnsi="宋体" w:cs="宋体"/>
          <w:color w:val="000000"/>
        </w:rPr>
        <w:t>B.提高立法效率，增强立法系统性、整体性、协同性和时效性。</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C.研究丰富立法形式，增强立法的针对性、适用性、可操作性。</w:t>
      </w:r>
    </w:p>
    <w:p>
      <w:pPr>
        <w:pStyle w:val="3"/>
        <w:spacing w:before="0" w:beforeAutospacing="0" w:after="0" w:afterAutospacing="0" w:line="400" w:lineRule="exact"/>
        <w:rPr>
          <w:rFonts w:hint="eastAsia" w:ascii="宋体" w:hAnsi="宋体" w:cs="宋体"/>
          <w:color w:val="000000"/>
        </w:rPr>
      </w:pPr>
      <w:r>
        <w:rPr>
          <w:rFonts w:hint="eastAsia" w:ascii="宋体" w:hAnsi="宋体" w:cs="宋体"/>
          <w:color w:val="000000"/>
        </w:rPr>
        <w:t>D.推进合宪性审査工作</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 ABCD</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12.准确把握全面推进依法治国重点任务，着力推进（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A.科学立法     B.严格执法       C.公正司法       D.全民守法</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 xml:space="preserve">答案：ABCD </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13.坚持以宪法为最高法律规范，完善以宪法为核心的中国特色社会主义法律体系，加强（   ）立法，把国家各项事业和各项工作纳入法制轨道。</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A.重点领域        B.突出领域       C.新兴领域       D.涉外领域</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 xml:space="preserve">答案：ACD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14.法治中国建设的总体目标是（  ）。</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A.到2025年，党领导全面依法治国体制机制更加健全，以宪法为核心的中国特色社会主义法律体系更加完备</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B.到2025年，法治社会建设取得重大进展，党内法规体系更加完善</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C.到2025年，中国特色社会主义法治体系初步形成</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D.到2035年，法治国家、法治政府、法治社会基本建成</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答案：ABCD</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15.法治中国建设的工作布局是（  ）。</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A.坚持依法治国、依法执政、依法行政共同推进</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B.坚持法治国家、法治政府、法治社会一体建设</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C.坚持统筹推进国内法治和涉外法治    D.协商民主和法制宣传一体推进</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 xml:space="preserve">答案：ABC </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16.</w:t>
      </w:r>
      <w:r>
        <w:rPr>
          <w:rFonts w:ascii="宋体" w:hAnsi="宋体"/>
          <w:color w:val="000000"/>
        </w:rPr>
        <w:t>建设更高水平的法治中国</w:t>
      </w:r>
      <w:r>
        <w:rPr>
          <w:rFonts w:hint="eastAsia" w:ascii="宋体" w:hAnsi="宋体"/>
          <w:color w:val="000000"/>
        </w:rPr>
        <w:t>，必须（    ）。</w:t>
      </w:r>
    </w:p>
    <w:p>
      <w:pPr>
        <w:pStyle w:val="3"/>
        <w:widowControl/>
        <w:spacing w:before="0" w:beforeAutospacing="0" w:after="0" w:afterAutospacing="0" w:line="400" w:lineRule="exact"/>
        <w:rPr>
          <w:rFonts w:hint="eastAsia" w:ascii="宋体" w:hAnsi="宋体"/>
          <w:color w:val="000000"/>
        </w:rPr>
      </w:pPr>
      <w:r>
        <w:rPr>
          <w:rFonts w:hint="eastAsia" w:ascii="宋体" w:hAnsi="宋体" w:cs="宋体"/>
          <w:color w:val="000000"/>
        </w:rPr>
        <w:t>A.</w:t>
      </w:r>
      <w:r>
        <w:rPr>
          <w:rFonts w:ascii="宋体" w:hAnsi="宋体"/>
          <w:color w:val="000000"/>
        </w:rPr>
        <w:t>完善以宪法为核心的中国特色社会主义法律体系</w:t>
      </w:r>
      <w:r>
        <w:rPr>
          <w:rFonts w:hint="eastAsia" w:ascii="宋体" w:hAnsi="宋体"/>
          <w:color w:val="000000"/>
        </w:rPr>
        <w:t xml:space="preserve">    </w:t>
      </w:r>
      <w:r>
        <w:rPr>
          <w:rFonts w:hint="eastAsia" w:ascii="宋体" w:hAnsi="宋体" w:cs="宋体"/>
          <w:color w:val="000000"/>
        </w:rPr>
        <w:t>B.</w:t>
      </w:r>
      <w:r>
        <w:rPr>
          <w:rFonts w:ascii="宋体" w:hAnsi="宋体"/>
          <w:color w:val="000000"/>
        </w:rPr>
        <w:t>扎实推进依法行政</w:t>
      </w:r>
      <w:r>
        <w:rPr>
          <w:rFonts w:hint="eastAsia" w:ascii="宋体" w:hAnsi="宋体"/>
          <w:color w:val="000000"/>
        </w:rPr>
        <w:t xml:space="preserve"> </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C.</w:t>
      </w:r>
      <w:r>
        <w:rPr>
          <w:rFonts w:ascii="宋体" w:hAnsi="宋体"/>
          <w:color w:val="000000"/>
        </w:rPr>
        <w:t xml:space="preserve"> 严格公正司法</w:t>
      </w:r>
      <w:r>
        <w:rPr>
          <w:rFonts w:hint="eastAsia" w:ascii="宋体" w:hAnsi="宋体"/>
          <w:color w:val="000000"/>
        </w:rPr>
        <w:t xml:space="preserve">              </w:t>
      </w:r>
      <w:r>
        <w:rPr>
          <w:rFonts w:hint="eastAsia" w:ascii="宋体" w:hAnsi="宋体" w:cs="宋体"/>
          <w:color w:val="000000"/>
        </w:rPr>
        <w:t>D.</w:t>
      </w:r>
      <w:r>
        <w:rPr>
          <w:rFonts w:ascii="宋体" w:hAnsi="宋体"/>
          <w:color w:val="000000"/>
        </w:rPr>
        <w:t xml:space="preserve"> 加快建设法治社会</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 xml:space="preserve">答案：ABCD </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hint="eastAsia" w:ascii="宋体" w:hAnsi="宋体" w:cs="宋体"/>
          <w:color w:val="000000"/>
        </w:rPr>
      </w:pPr>
    </w:p>
    <w:p>
      <w:pPr>
        <w:pStyle w:val="3"/>
        <w:widowControl/>
        <w:numPr>
          <w:ilvl w:val="0"/>
          <w:numId w:val="14"/>
        </w:numPr>
        <w:spacing w:before="0" w:beforeAutospacing="0" w:after="0" w:afterAutospacing="0" w:line="400" w:lineRule="exact"/>
        <w:rPr>
          <w:rFonts w:hint="eastAsia" w:ascii="宋体" w:hAnsi="宋体" w:cs="宋体"/>
          <w:color w:val="000000"/>
        </w:rPr>
      </w:pPr>
      <w:r>
        <w:rPr>
          <w:rFonts w:hint="eastAsia" w:ascii="宋体" w:hAnsi="宋体" w:cs="宋体"/>
          <w:color w:val="000000"/>
        </w:rPr>
        <w:t>法治实施体系包括（     ）各个环节的协调高效运转。</w:t>
      </w:r>
    </w:p>
    <w:p>
      <w:pPr>
        <w:pStyle w:val="3"/>
        <w:widowControl/>
        <w:numPr>
          <w:ilvl w:val="0"/>
          <w:numId w:val="15"/>
        </w:numPr>
        <w:spacing w:before="0" w:beforeAutospacing="0" w:after="0" w:afterAutospacing="0" w:line="400" w:lineRule="exact"/>
        <w:rPr>
          <w:rFonts w:ascii="宋体" w:hAnsi="宋体" w:cs="宋体"/>
          <w:color w:val="000000"/>
        </w:rPr>
      </w:pPr>
      <w:r>
        <w:rPr>
          <w:rFonts w:hint="eastAsia" w:ascii="宋体" w:hAnsi="宋体" w:cs="宋体"/>
          <w:color w:val="000000"/>
        </w:rPr>
        <w:t xml:space="preserve">立法       </w:t>
      </w:r>
      <w:r>
        <w:rPr>
          <w:rFonts w:ascii="宋体" w:hAnsi="宋体" w:cs="宋体"/>
          <w:color w:val="000000"/>
        </w:rPr>
        <w:t>B.</w:t>
      </w:r>
      <w:r>
        <w:rPr>
          <w:rFonts w:hint="eastAsia" w:ascii="宋体" w:hAnsi="宋体" w:cs="宋体"/>
          <w:color w:val="000000"/>
        </w:rPr>
        <w:t xml:space="preserve">执法      </w:t>
      </w:r>
      <w:r>
        <w:rPr>
          <w:rFonts w:ascii="宋体" w:hAnsi="宋体" w:cs="宋体"/>
          <w:color w:val="000000"/>
        </w:rPr>
        <w:t>C.</w:t>
      </w:r>
      <w:r>
        <w:rPr>
          <w:rFonts w:hint="eastAsia" w:ascii="宋体" w:hAnsi="宋体" w:cs="宋体"/>
          <w:color w:val="000000"/>
        </w:rPr>
        <w:t xml:space="preserve">司法       </w:t>
      </w:r>
      <w:r>
        <w:rPr>
          <w:rFonts w:ascii="宋体" w:hAnsi="宋体" w:cs="宋体"/>
          <w:color w:val="000000"/>
        </w:rPr>
        <w:t>D.</w:t>
      </w:r>
      <w:r>
        <w:rPr>
          <w:rFonts w:hint="eastAsia" w:ascii="宋体" w:hAnsi="宋体" w:cs="宋体"/>
          <w:color w:val="000000"/>
        </w:rPr>
        <w:t>守法</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BCD</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4"/>
        </w:numPr>
        <w:spacing w:before="0" w:beforeAutospacing="0" w:after="0" w:afterAutospacing="0" w:line="400" w:lineRule="exact"/>
        <w:rPr>
          <w:rFonts w:hint="eastAsia" w:ascii="宋体" w:hAnsi="宋体" w:cs="宋体"/>
          <w:color w:val="000000"/>
        </w:rPr>
      </w:pPr>
      <w:r>
        <w:rPr>
          <w:rFonts w:hint="eastAsia" w:ascii="宋体" w:hAnsi="宋体" w:cs="宋体"/>
          <w:color w:val="000000"/>
        </w:rPr>
        <w:t>法律实施的重要主体（    ）</w:t>
      </w:r>
    </w:p>
    <w:p>
      <w:pPr>
        <w:pStyle w:val="3"/>
        <w:widowControl/>
        <w:numPr>
          <w:ilvl w:val="0"/>
          <w:numId w:val="16"/>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各级国家行政机关    </w:t>
      </w:r>
      <w:r>
        <w:rPr>
          <w:rFonts w:ascii="宋体" w:hAnsi="宋体" w:cs="宋体"/>
          <w:color w:val="000000"/>
        </w:rPr>
        <w:t>B.</w:t>
      </w:r>
      <w:r>
        <w:rPr>
          <w:rFonts w:hint="eastAsia" w:ascii="宋体" w:hAnsi="宋体" w:cs="宋体"/>
          <w:color w:val="000000"/>
        </w:rPr>
        <w:t xml:space="preserve">监察机关    </w:t>
      </w:r>
      <w:r>
        <w:rPr>
          <w:rFonts w:ascii="宋体" w:hAnsi="宋体" w:cs="宋体"/>
          <w:color w:val="000000"/>
        </w:rPr>
        <w:t>C.</w:t>
      </w:r>
      <w:r>
        <w:rPr>
          <w:rFonts w:hint="eastAsia" w:ascii="宋体" w:hAnsi="宋体" w:cs="宋体"/>
          <w:color w:val="000000"/>
        </w:rPr>
        <w:t xml:space="preserve">审判机关   </w:t>
      </w:r>
      <w:r>
        <w:rPr>
          <w:rFonts w:ascii="宋体" w:hAnsi="宋体" w:cs="宋体"/>
          <w:color w:val="000000"/>
        </w:rPr>
        <w:t>D.</w:t>
      </w:r>
      <w:r>
        <w:rPr>
          <w:rFonts w:hint="eastAsia" w:ascii="宋体" w:hAnsi="宋体" w:cs="宋体"/>
          <w:color w:val="000000"/>
        </w:rPr>
        <w:t>检查机关</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ABCD</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4"/>
        </w:numPr>
        <w:spacing w:before="0" w:beforeAutospacing="0" w:after="0" w:afterAutospacing="0" w:line="400" w:lineRule="exact"/>
        <w:rPr>
          <w:rFonts w:hint="eastAsia" w:ascii="宋体" w:hAnsi="宋体" w:cs="宋体"/>
          <w:color w:val="000000"/>
        </w:rPr>
      </w:pPr>
      <w:r>
        <w:rPr>
          <w:rFonts w:hint="eastAsia" w:ascii="宋体" w:hAnsi="宋体" w:cs="宋体"/>
          <w:color w:val="000000"/>
        </w:rPr>
        <w:t>加快建设法治中国，必须坚持统筹兼顾、把握重点、整体谋划、更加注重（   ）</w:t>
      </w:r>
    </w:p>
    <w:p>
      <w:pPr>
        <w:pStyle w:val="3"/>
        <w:widowControl/>
        <w:numPr>
          <w:ilvl w:val="0"/>
          <w:numId w:val="17"/>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系统性       </w:t>
      </w:r>
      <w:r>
        <w:rPr>
          <w:rFonts w:ascii="宋体" w:hAnsi="宋体" w:cs="宋体"/>
          <w:color w:val="000000"/>
        </w:rPr>
        <w:t>B.</w:t>
      </w:r>
      <w:r>
        <w:rPr>
          <w:rFonts w:hint="eastAsia" w:ascii="宋体" w:hAnsi="宋体" w:cs="宋体"/>
          <w:color w:val="000000"/>
        </w:rPr>
        <w:t xml:space="preserve">整体性      </w:t>
      </w:r>
      <w:r>
        <w:rPr>
          <w:rFonts w:ascii="宋体" w:hAnsi="宋体" w:cs="宋体"/>
          <w:color w:val="000000"/>
        </w:rPr>
        <w:t>C.</w:t>
      </w:r>
      <w:r>
        <w:rPr>
          <w:rFonts w:hint="eastAsia" w:ascii="宋体" w:hAnsi="宋体" w:cs="宋体"/>
          <w:color w:val="000000"/>
        </w:rPr>
        <w:t xml:space="preserve">协同性     </w:t>
      </w:r>
      <w:r>
        <w:rPr>
          <w:rFonts w:ascii="宋体" w:hAnsi="宋体" w:cs="宋体"/>
          <w:color w:val="000000"/>
        </w:rPr>
        <w:t>D.</w:t>
      </w:r>
      <w:r>
        <w:rPr>
          <w:rFonts w:hint="eastAsia" w:ascii="宋体" w:hAnsi="宋体" w:cs="宋体"/>
          <w:color w:val="000000"/>
        </w:rPr>
        <w:t>全面性</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ABC</w:t>
      </w:r>
    </w:p>
    <w:p>
      <w:pPr>
        <w:pStyle w:val="3"/>
        <w:widowControl/>
        <w:spacing w:before="0" w:beforeAutospacing="0" w:after="0" w:afterAutospacing="0" w:line="400" w:lineRule="exact"/>
        <w:rPr>
          <w:rFonts w:hint="eastAsia" w:ascii="宋体" w:hAnsi="宋体" w:cs="宋体"/>
          <w:color w:val="000000"/>
        </w:rPr>
      </w:pPr>
      <w:r>
        <w:rPr>
          <w:rFonts w:hint="eastAsia" w:ascii="宋体" w:hAnsi="宋体" w:cs="宋体"/>
          <w:color w:val="000000"/>
        </w:rPr>
        <w:t>难易度：中</w:t>
      </w:r>
    </w:p>
    <w:p>
      <w:pPr>
        <w:pStyle w:val="3"/>
        <w:widowControl/>
        <w:spacing w:before="0" w:beforeAutospacing="0" w:after="0" w:afterAutospacing="0" w:line="400" w:lineRule="exact"/>
        <w:rPr>
          <w:rFonts w:ascii="宋体" w:hAnsi="宋体" w:cs="宋体"/>
          <w:color w:val="000000"/>
        </w:rPr>
      </w:pPr>
    </w:p>
    <w:p>
      <w:pPr>
        <w:pStyle w:val="3"/>
        <w:widowControl/>
        <w:numPr>
          <w:ilvl w:val="0"/>
          <w:numId w:val="14"/>
        </w:numPr>
        <w:spacing w:before="0" w:beforeAutospacing="0" w:after="0" w:afterAutospacing="0" w:line="400" w:lineRule="exact"/>
        <w:rPr>
          <w:rFonts w:hint="eastAsia" w:ascii="宋体" w:hAnsi="宋体" w:cs="宋体"/>
          <w:color w:val="000000"/>
        </w:rPr>
      </w:pPr>
      <w:r>
        <w:rPr>
          <w:rFonts w:hint="eastAsia" w:ascii="宋体" w:hAnsi="宋体" w:cs="宋体"/>
          <w:color w:val="000000"/>
        </w:rPr>
        <w:t>法治社会建设需要形成（    ）的社会氛围。</w:t>
      </w:r>
    </w:p>
    <w:p>
      <w:pPr>
        <w:pStyle w:val="3"/>
        <w:widowControl/>
        <w:numPr>
          <w:ilvl w:val="0"/>
          <w:numId w:val="18"/>
        </w:numPr>
        <w:spacing w:before="0" w:beforeAutospacing="0" w:after="0" w:afterAutospacing="0" w:line="400" w:lineRule="exact"/>
        <w:rPr>
          <w:rFonts w:hint="eastAsia" w:ascii="宋体" w:hAnsi="宋体" w:cs="宋体"/>
          <w:color w:val="000000"/>
        </w:rPr>
      </w:pPr>
      <w:r>
        <w:rPr>
          <w:rFonts w:hint="eastAsia" w:ascii="宋体" w:hAnsi="宋体" w:cs="宋体"/>
          <w:color w:val="000000"/>
        </w:rPr>
        <w:t xml:space="preserve">守法光荣      </w:t>
      </w:r>
      <w:r>
        <w:rPr>
          <w:rFonts w:ascii="宋体" w:hAnsi="宋体" w:cs="宋体"/>
          <w:color w:val="000000"/>
        </w:rPr>
        <w:t>B.</w:t>
      </w:r>
      <w:r>
        <w:rPr>
          <w:rFonts w:hint="eastAsia" w:ascii="宋体" w:hAnsi="宋体" w:cs="宋体"/>
          <w:color w:val="000000"/>
        </w:rPr>
        <w:t xml:space="preserve">有法可依     </w:t>
      </w:r>
      <w:r>
        <w:rPr>
          <w:rFonts w:ascii="宋体" w:hAnsi="宋体" w:cs="宋体"/>
          <w:color w:val="000000"/>
        </w:rPr>
        <w:t>C.</w:t>
      </w:r>
      <w:r>
        <w:rPr>
          <w:rFonts w:hint="eastAsia" w:ascii="宋体" w:hAnsi="宋体" w:cs="宋体"/>
          <w:color w:val="000000"/>
        </w:rPr>
        <w:t xml:space="preserve">违法可耻    </w:t>
      </w:r>
      <w:r>
        <w:rPr>
          <w:rFonts w:ascii="宋体" w:hAnsi="宋体" w:cs="宋体"/>
          <w:color w:val="000000"/>
        </w:rPr>
        <w:t>D.</w:t>
      </w:r>
      <w:r>
        <w:rPr>
          <w:rFonts w:hint="eastAsia" w:ascii="宋体" w:hAnsi="宋体" w:cs="宋体"/>
          <w:color w:val="000000"/>
        </w:rPr>
        <w:t>违法必究</w:t>
      </w:r>
    </w:p>
    <w:p>
      <w:pPr>
        <w:pStyle w:val="3"/>
        <w:widowControl/>
        <w:spacing w:before="0" w:beforeAutospacing="0" w:after="0" w:afterAutospacing="0" w:line="400" w:lineRule="exact"/>
        <w:rPr>
          <w:rFonts w:ascii="宋体" w:hAnsi="宋体" w:cs="宋体"/>
          <w:color w:val="000000"/>
        </w:rPr>
      </w:pPr>
      <w:r>
        <w:rPr>
          <w:rFonts w:hint="eastAsia" w:ascii="宋体" w:hAnsi="宋体" w:cs="宋体"/>
          <w:color w:val="000000"/>
        </w:rPr>
        <w:t>答案：</w:t>
      </w:r>
      <w:r>
        <w:rPr>
          <w:rFonts w:ascii="宋体" w:hAnsi="宋体" w:cs="宋体"/>
          <w:color w:val="000000"/>
        </w:rPr>
        <w:t>AC</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pStyle w:val="3"/>
        <w:widowControl/>
        <w:spacing w:before="0" w:beforeAutospacing="0" w:after="0" w:afterAutospacing="0" w:line="400" w:lineRule="exact"/>
        <w:rPr>
          <w:rFonts w:ascii="宋体" w:hAnsi="宋体" w:cs="宋体"/>
          <w:color w:val="000000"/>
        </w:rPr>
      </w:pPr>
    </w:p>
    <w:p>
      <w:pPr>
        <w:spacing w:line="400" w:lineRule="exact"/>
        <w:rPr>
          <w:rFonts w:hint="eastAsia" w:ascii="宋体" w:hAnsi="宋体" w:cs="宋体"/>
          <w:color w:val="000000"/>
          <w:sz w:val="24"/>
        </w:rPr>
      </w:pPr>
      <w:r>
        <w:rPr>
          <w:rFonts w:hint="eastAsia" w:ascii="宋体" w:hAnsi="宋体" w:cs="宋体"/>
          <w:color w:val="000000"/>
          <w:sz w:val="24"/>
        </w:rPr>
        <w:t>三、判断题</w:t>
      </w:r>
    </w:p>
    <w:p>
      <w:pPr>
        <w:spacing w:line="400" w:lineRule="exact"/>
        <w:rPr>
          <w:rFonts w:hint="eastAsia" w:ascii="宋体" w:hAnsi="宋体" w:cs="宋体"/>
          <w:color w:val="000000"/>
          <w:sz w:val="24"/>
        </w:rPr>
      </w:pPr>
      <w:r>
        <w:rPr>
          <w:rFonts w:hint="eastAsia" w:ascii="宋体" w:hAnsi="宋体" w:cs="宋体"/>
          <w:color w:val="000000"/>
          <w:sz w:val="24"/>
        </w:rPr>
        <w:t>1.</w:t>
      </w:r>
      <w:r>
        <w:rPr>
          <w:rFonts w:ascii="宋体" w:hAnsi="宋体"/>
          <w:color w:val="000000"/>
          <w:sz w:val="24"/>
        </w:rPr>
        <w:t>党的领导和社会主义法治是一致的，社会主义法治必须坚持党的领导，党的领导必须依靠社会主义法治。</w:t>
      </w:r>
      <w:r>
        <w:rPr>
          <w:rFonts w:hint="eastAsia" w:ascii="宋体" w:hAnsi="宋体" w:cs="宋体"/>
          <w:color w:val="000000"/>
          <w:sz w:val="24"/>
        </w:rPr>
        <w:t>（     ）</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spacing w:line="400" w:lineRule="exact"/>
        <w:rPr>
          <w:rFonts w:hint="eastAsia" w:ascii="宋体" w:hAnsi="宋体" w:cs="宋体"/>
          <w:color w:val="000000"/>
          <w:sz w:val="24"/>
        </w:rPr>
      </w:pPr>
      <w:r>
        <w:rPr>
          <w:rFonts w:hint="eastAsia" w:ascii="宋体" w:hAnsi="宋体" w:cs="宋体"/>
          <w:color w:val="000000"/>
          <w:sz w:val="24"/>
        </w:rPr>
        <w:t>2.中国特色社会主义法治道路是社会主义法治建设成就和经验的集中体现，是建设社会主义法治国家的唯一正确道路。（     ）</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spacing w:line="400" w:lineRule="exact"/>
        <w:rPr>
          <w:rFonts w:hint="eastAsia" w:ascii="宋体" w:hAnsi="宋体" w:cs="宋体"/>
          <w:color w:val="000000"/>
          <w:sz w:val="24"/>
        </w:rPr>
      </w:pPr>
      <w:r>
        <w:rPr>
          <w:rFonts w:hint="eastAsia" w:ascii="宋体" w:hAnsi="宋体" w:cs="宋体"/>
          <w:color w:val="000000"/>
          <w:sz w:val="24"/>
        </w:rPr>
        <w:t>3.</w:t>
      </w:r>
      <w:r>
        <w:rPr>
          <w:rFonts w:ascii="宋体" w:hAnsi="宋体"/>
          <w:color w:val="000000"/>
          <w:sz w:val="24"/>
          <w:lang w:val="zh-CN" w:bidi="zh-CN"/>
        </w:rPr>
        <w:t>“立</w:t>
      </w:r>
      <w:r>
        <w:rPr>
          <w:rFonts w:ascii="宋体" w:hAnsi="宋体"/>
          <w:color w:val="000000"/>
          <w:sz w:val="24"/>
        </w:rPr>
        <w:t>善法于天下，则天下治；立善法于一国，则一国治。”全面依法治国，必须加快完善中国特色社会主义法律体系，使之更加科学完备、统一权威。</w:t>
      </w:r>
      <w:r>
        <w:rPr>
          <w:rFonts w:hint="eastAsia" w:ascii="宋体" w:hAnsi="宋体" w:cs="宋体"/>
          <w:color w:val="000000"/>
          <w:sz w:val="24"/>
        </w:rPr>
        <w:t>（     ）</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spacing w:line="400" w:lineRule="exact"/>
        <w:rPr>
          <w:rFonts w:hint="eastAsia" w:ascii="宋体" w:hAnsi="宋体" w:cs="宋体"/>
          <w:color w:val="000000"/>
          <w:sz w:val="24"/>
        </w:rPr>
      </w:pPr>
      <w:r>
        <w:rPr>
          <w:rFonts w:hint="eastAsia" w:ascii="宋体" w:hAnsi="宋体" w:cs="宋体"/>
          <w:color w:val="000000"/>
          <w:sz w:val="24"/>
        </w:rPr>
        <w:t>4.</w:t>
      </w:r>
      <w:r>
        <w:rPr>
          <w:rFonts w:ascii="宋体" w:hAnsi="宋体"/>
          <w:color w:val="000000"/>
          <w:sz w:val="24"/>
          <w:lang w:val="zh-CN" w:bidi="zh-CN"/>
        </w:rPr>
        <w:t xml:space="preserve"> 我们</w:t>
      </w:r>
      <w:r>
        <w:rPr>
          <w:rFonts w:ascii="宋体" w:hAnsi="宋体"/>
          <w:color w:val="000000"/>
          <w:sz w:val="24"/>
        </w:rPr>
        <w:t>讲依宪治国、依宪执政，同西方所谓</w:t>
      </w:r>
      <w:r>
        <w:rPr>
          <w:rFonts w:hint="eastAsia" w:ascii="宋体" w:hAnsi="宋体"/>
          <w:color w:val="000000"/>
          <w:sz w:val="24"/>
        </w:rPr>
        <w:t>“</w:t>
      </w:r>
      <w:r>
        <w:rPr>
          <w:rFonts w:ascii="宋体" w:hAnsi="宋体"/>
          <w:color w:val="000000"/>
          <w:sz w:val="24"/>
        </w:rPr>
        <w:t>宪政</w:t>
      </w:r>
      <w:r>
        <w:rPr>
          <w:rFonts w:hint="eastAsia" w:ascii="宋体" w:hAnsi="宋体"/>
          <w:color w:val="000000"/>
          <w:sz w:val="24"/>
        </w:rPr>
        <w:t>”</w:t>
      </w:r>
      <w:r>
        <w:rPr>
          <w:rFonts w:ascii="宋体" w:hAnsi="宋体"/>
          <w:color w:val="000000"/>
          <w:sz w:val="24"/>
        </w:rPr>
        <w:t>有着本质区别，不能把二者混为一谈</w:t>
      </w:r>
      <w:r>
        <w:rPr>
          <w:rFonts w:ascii="宋体" w:hAnsi="宋体"/>
          <w:color w:val="000000"/>
          <w:sz w:val="24"/>
          <w:lang w:val="zh-CN" w:bidi="zh-CN"/>
        </w:rPr>
        <w:t>。</w:t>
      </w:r>
      <w:r>
        <w:rPr>
          <w:rFonts w:hint="eastAsia" w:ascii="宋体" w:hAnsi="宋体" w:cs="宋体"/>
          <w:color w:val="000000"/>
          <w:sz w:val="24"/>
        </w:rPr>
        <w:t>（     ）</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spacing w:line="400" w:lineRule="exact"/>
        <w:rPr>
          <w:rFonts w:hint="eastAsia" w:ascii="宋体" w:hAnsi="宋体" w:cs="宋体"/>
          <w:color w:val="000000"/>
          <w:sz w:val="24"/>
        </w:rPr>
      </w:pPr>
      <w:r>
        <w:rPr>
          <w:rFonts w:hint="eastAsia" w:ascii="宋体" w:hAnsi="宋体" w:cs="宋体"/>
          <w:color w:val="000000"/>
          <w:sz w:val="24"/>
        </w:rPr>
        <w:t>5.坚持依法执政首先要坚持依宪执政。（     ）</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spacing w:line="400" w:lineRule="exact"/>
        <w:rPr>
          <w:rFonts w:hint="eastAsia" w:ascii="宋体" w:hAnsi="宋体" w:cs="宋体"/>
          <w:color w:val="000000"/>
          <w:sz w:val="24"/>
        </w:rPr>
      </w:pPr>
      <w:r>
        <w:rPr>
          <w:rFonts w:hint="eastAsia" w:ascii="宋体" w:hAnsi="宋体" w:cs="宋体"/>
          <w:color w:val="000000"/>
          <w:sz w:val="24"/>
        </w:rPr>
        <w:t>6.</w:t>
      </w:r>
      <w:r>
        <w:rPr>
          <w:rFonts w:ascii="宋体" w:hAnsi="宋体"/>
          <w:color w:val="000000"/>
          <w:sz w:val="24"/>
        </w:rPr>
        <w:t>建设中国特色社会主义法治体系、建设社会主义法治国家是实现国家治理体系和治理能力现代化的必然要求，也是全面深化改革的必然要求，有利于在法治轨道上推进国家治理体系和治理能力现代化</w:t>
      </w:r>
      <w:r>
        <w:rPr>
          <w:rFonts w:hint="eastAsia" w:ascii="宋体" w:hAnsi="宋体" w:cs="宋体"/>
          <w:color w:val="000000"/>
          <w:sz w:val="24"/>
        </w:rPr>
        <w:t>。（     ）</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spacing w:line="400" w:lineRule="exact"/>
        <w:rPr>
          <w:rFonts w:hint="eastAsia" w:ascii="宋体" w:hAnsi="宋体" w:cs="宋体"/>
          <w:color w:val="000000"/>
          <w:sz w:val="24"/>
        </w:rPr>
      </w:pPr>
      <w:r>
        <w:rPr>
          <w:rFonts w:hint="eastAsia" w:ascii="宋体" w:hAnsi="宋体" w:cs="宋体"/>
          <w:color w:val="000000"/>
          <w:sz w:val="24"/>
        </w:rPr>
        <w:t>7.法治可以脱离一定社会经济、政治和文化所提供的社会条件。（     ）</w:t>
      </w:r>
    </w:p>
    <w:p>
      <w:pPr>
        <w:spacing w:line="400" w:lineRule="exact"/>
        <w:rPr>
          <w:rFonts w:ascii="宋体" w:hAnsi="宋体" w:cs="宋体"/>
          <w:color w:val="000000"/>
          <w:sz w:val="24"/>
        </w:rPr>
      </w:pPr>
      <w:r>
        <w:rPr>
          <w:rFonts w:hint="eastAsia" w:ascii="宋体" w:hAnsi="宋体" w:cs="宋体"/>
          <w:color w:val="000000"/>
          <w:sz w:val="24"/>
        </w:rPr>
        <w:t>答案：错误</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spacing w:line="400" w:lineRule="exact"/>
        <w:rPr>
          <w:rFonts w:hint="eastAsia" w:ascii="宋体" w:hAnsi="宋体" w:cs="宋体"/>
          <w:color w:val="000000"/>
          <w:sz w:val="24"/>
        </w:rPr>
      </w:pPr>
      <w:r>
        <w:rPr>
          <w:rFonts w:hint="eastAsia" w:ascii="宋体" w:hAnsi="宋体" w:cs="宋体"/>
          <w:color w:val="000000"/>
          <w:sz w:val="24"/>
        </w:rPr>
        <w:t>8.依法治国是党领导人民治理国家的基本方式。（      ）</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spacing w:line="400" w:lineRule="exact"/>
        <w:rPr>
          <w:rFonts w:hint="eastAsia" w:ascii="宋体" w:hAnsi="宋体" w:cs="宋体"/>
          <w:color w:val="000000"/>
          <w:sz w:val="24"/>
        </w:rPr>
      </w:pPr>
      <w:r>
        <w:rPr>
          <w:rFonts w:hint="eastAsia" w:ascii="宋体" w:hAnsi="宋体" w:cs="宋体"/>
          <w:color w:val="000000"/>
          <w:sz w:val="24"/>
        </w:rPr>
        <w:t>9.法治是是制度之治最基本最稳定最可靠的保障。（      ）</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numPr>
          <w:ilvl w:val="0"/>
          <w:numId w:val="19"/>
        </w:numPr>
        <w:spacing w:line="400" w:lineRule="exact"/>
        <w:rPr>
          <w:rFonts w:hint="eastAsia" w:ascii="宋体" w:hAnsi="宋体" w:cs="宋体"/>
          <w:color w:val="000000"/>
          <w:sz w:val="24"/>
        </w:rPr>
      </w:pPr>
      <w:r>
        <w:rPr>
          <w:rFonts w:hint="eastAsia" w:ascii="宋体" w:hAnsi="宋体" w:cs="宋体"/>
          <w:color w:val="000000"/>
          <w:sz w:val="24"/>
        </w:rPr>
        <w:t>法律和道德都具有规范社会行为、维护社会秩序的作用。（      ）</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3"/>
        <w:widowControl/>
        <w:spacing w:before="0" w:beforeAutospacing="0" w:after="0" w:afterAutospacing="0" w:line="400" w:lineRule="exact"/>
        <w:rPr>
          <w:rFonts w:hint="eastAsia" w:ascii="宋体" w:hAnsi="宋体" w:cs="宋体"/>
          <w:color w:val="000000"/>
        </w:rPr>
      </w:pPr>
      <w:r>
        <w:rPr>
          <w:rFonts w:hint="eastAsia"/>
        </w:rPr>
        <w:t>难易度：易</w:t>
      </w:r>
    </w:p>
    <w:p>
      <w:pPr>
        <w:spacing w:line="400" w:lineRule="exact"/>
        <w:rPr>
          <w:rFonts w:hint="eastAsia" w:ascii="宋体" w:hAnsi="宋体" w:cs="宋体"/>
          <w:color w:val="000000"/>
          <w:sz w:val="24"/>
        </w:rPr>
      </w:pP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汉仪中黑KW"/>
    <w:panose1 w:val="02010609060101010101"/>
    <w:charset w:val="00"/>
    <w:family w:val="modern"/>
    <w:pitch w:val="default"/>
    <w:sig w:usb0="800002BF" w:usb1="38CF7CFA"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lang/>
      </w:rPr>
      <w:t>6</w:t>
    </w:r>
    <w:r>
      <w:rPr>
        <w:rStyle w:val="6"/>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D8B8B"/>
    <w:multiLevelType w:val="singleLevel"/>
    <w:tmpl w:val="ABED8B8B"/>
    <w:lvl w:ilvl="0" w:tentative="0">
      <w:start w:val="1"/>
      <w:numFmt w:val="upperLetter"/>
      <w:lvlText w:val="%1."/>
      <w:lvlJc w:val="left"/>
      <w:pPr>
        <w:tabs>
          <w:tab w:val="left" w:pos="312"/>
        </w:tabs>
      </w:pPr>
    </w:lvl>
  </w:abstractNum>
  <w:abstractNum w:abstractNumId="1">
    <w:nsid w:val="AFAF5644"/>
    <w:multiLevelType w:val="singleLevel"/>
    <w:tmpl w:val="AFAF5644"/>
    <w:lvl w:ilvl="0" w:tentative="0">
      <w:start w:val="1"/>
      <w:numFmt w:val="upperLetter"/>
      <w:lvlText w:val="%1."/>
      <w:lvlJc w:val="left"/>
      <w:pPr>
        <w:tabs>
          <w:tab w:val="left" w:pos="312"/>
        </w:tabs>
      </w:pPr>
    </w:lvl>
  </w:abstractNum>
  <w:abstractNum w:abstractNumId="2">
    <w:nsid w:val="B6BF7E6E"/>
    <w:multiLevelType w:val="singleLevel"/>
    <w:tmpl w:val="B6BF7E6E"/>
    <w:lvl w:ilvl="0" w:tentative="0">
      <w:start w:val="1"/>
      <w:numFmt w:val="upperLetter"/>
      <w:lvlText w:val="%1."/>
      <w:lvlJc w:val="left"/>
      <w:pPr>
        <w:tabs>
          <w:tab w:val="left" w:pos="312"/>
        </w:tabs>
      </w:pPr>
    </w:lvl>
  </w:abstractNum>
  <w:abstractNum w:abstractNumId="3">
    <w:nsid w:val="BDF766D0"/>
    <w:multiLevelType w:val="singleLevel"/>
    <w:tmpl w:val="BDF766D0"/>
    <w:lvl w:ilvl="0" w:tentative="0">
      <w:start w:val="1"/>
      <w:numFmt w:val="upperLetter"/>
      <w:suff w:val="space"/>
      <w:lvlText w:val="%1."/>
      <w:lvlJc w:val="left"/>
    </w:lvl>
  </w:abstractNum>
  <w:abstractNum w:abstractNumId="4">
    <w:nsid w:val="BEACDDC2"/>
    <w:multiLevelType w:val="singleLevel"/>
    <w:tmpl w:val="BEACDDC2"/>
    <w:lvl w:ilvl="0" w:tentative="0">
      <w:start w:val="1"/>
      <w:numFmt w:val="upperLetter"/>
      <w:lvlText w:val="%1."/>
      <w:lvlJc w:val="left"/>
      <w:pPr>
        <w:tabs>
          <w:tab w:val="left" w:pos="312"/>
        </w:tabs>
      </w:pPr>
    </w:lvl>
  </w:abstractNum>
  <w:abstractNum w:abstractNumId="5">
    <w:nsid w:val="DE9A5E2D"/>
    <w:multiLevelType w:val="singleLevel"/>
    <w:tmpl w:val="DE9A5E2D"/>
    <w:lvl w:ilvl="0" w:tentative="0">
      <w:start w:val="1"/>
      <w:numFmt w:val="upperLetter"/>
      <w:lvlText w:val="%1."/>
      <w:lvlJc w:val="left"/>
      <w:pPr>
        <w:tabs>
          <w:tab w:val="left" w:pos="312"/>
        </w:tabs>
      </w:pPr>
    </w:lvl>
  </w:abstractNum>
  <w:abstractNum w:abstractNumId="6">
    <w:nsid w:val="EDECBBC7"/>
    <w:multiLevelType w:val="singleLevel"/>
    <w:tmpl w:val="EDECBBC7"/>
    <w:lvl w:ilvl="0" w:tentative="0">
      <w:start w:val="1"/>
      <w:numFmt w:val="upperLetter"/>
      <w:lvlText w:val="%1."/>
      <w:lvlJc w:val="left"/>
      <w:pPr>
        <w:tabs>
          <w:tab w:val="left" w:pos="312"/>
        </w:tabs>
      </w:pPr>
    </w:lvl>
  </w:abstractNum>
  <w:abstractNum w:abstractNumId="7">
    <w:nsid w:val="EF71D05E"/>
    <w:multiLevelType w:val="singleLevel"/>
    <w:tmpl w:val="EF71D05E"/>
    <w:lvl w:ilvl="0" w:tentative="0">
      <w:start w:val="1"/>
      <w:numFmt w:val="upperLetter"/>
      <w:lvlText w:val="%1."/>
      <w:lvlJc w:val="left"/>
      <w:pPr>
        <w:tabs>
          <w:tab w:val="left" w:pos="312"/>
        </w:tabs>
      </w:pPr>
    </w:lvl>
  </w:abstractNum>
  <w:abstractNum w:abstractNumId="8">
    <w:nsid w:val="F3CBBE8F"/>
    <w:multiLevelType w:val="singleLevel"/>
    <w:tmpl w:val="F3CBBE8F"/>
    <w:lvl w:ilvl="0" w:tentative="0">
      <w:start w:val="1"/>
      <w:numFmt w:val="upperLetter"/>
      <w:lvlText w:val="%1."/>
      <w:lvlJc w:val="left"/>
      <w:pPr>
        <w:tabs>
          <w:tab w:val="left" w:pos="312"/>
        </w:tabs>
      </w:pPr>
    </w:lvl>
  </w:abstractNum>
  <w:abstractNum w:abstractNumId="9">
    <w:nsid w:val="F7CE16DA"/>
    <w:multiLevelType w:val="singleLevel"/>
    <w:tmpl w:val="F7CE16DA"/>
    <w:lvl w:ilvl="0" w:tentative="0">
      <w:start w:val="10"/>
      <w:numFmt w:val="decimal"/>
      <w:lvlText w:val="%1."/>
      <w:lvlJc w:val="left"/>
      <w:pPr>
        <w:tabs>
          <w:tab w:val="left" w:pos="312"/>
        </w:tabs>
      </w:pPr>
    </w:lvl>
  </w:abstractNum>
  <w:abstractNum w:abstractNumId="10">
    <w:nsid w:val="F7FC8BE9"/>
    <w:multiLevelType w:val="singleLevel"/>
    <w:tmpl w:val="F7FC8BE9"/>
    <w:lvl w:ilvl="0" w:tentative="0">
      <w:start w:val="1"/>
      <w:numFmt w:val="upperLetter"/>
      <w:lvlText w:val="%1."/>
      <w:lvlJc w:val="left"/>
      <w:pPr>
        <w:tabs>
          <w:tab w:val="left" w:pos="312"/>
        </w:tabs>
      </w:pPr>
    </w:lvl>
  </w:abstractNum>
  <w:abstractNum w:abstractNumId="11">
    <w:nsid w:val="FEFF0A9F"/>
    <w:multiLevelType w:val="singleLevel"/>
    <w:tmpl w:val="FEFF0A9F"/>
    <w:lvl w:ilvl="0" w:tentative="0">
      <w:start w:val="17"/>
      <w:numFmt w:val="decimal"/>
      <w:lvlText w:val="%1."/>
      <w:lvlJc w:val="left"/>
      <w:pPr>
        <w:tabs>
          <w:tab w:val="left" w:pos="312"/>
        </w:tabs>
      </w:pPr>
    </w:lvl>
  </w:abstractNum>
  <w:abstractNum w:abstractNumId="12">
    <w:nsid w:val="FF1F0745"/>
    <w:multiLevelType w:val="singleLevel"/>
    <w:tmpl w:val="FF1F0745"/>
    <w:lvl w:ilvl="0" w:tentative="0">
      <w:start w:val="1"/>
      <w:numFmt w:val="upperLetter"/>
      <w:suff w:val="space"/>
      <w:lvlText w:val="%1."/>
      <w:lvlJc w:val="left"/>
    </w:lvl>
  </w:abstractNum>
  <w:abstractNum w:abstractNumId="13">
    <w:nsid w:val="FFEF1A40"/>
    <w:multiLevelType w:val="singleLevel"/>
    <w:tmpl w:val="FFEF1A40"/>
    <w:lvl w:ilvl="0" w:tentative="0">
      <w:start w:val="1"/>
      <w:numFmt w:val="upperLetter"/>
      <w:lvlText w:val="%1."/>
      <w:lvlJc w:val="left"/>
      <w:pPr>
        <w:tabs>
          <w:tab w:val="left" w:pos="312"/>
        </w:tabs>
      </w:pPr>
    </w:lvl>
  </w:abstractNum>
  <w:abstractNum w:abstractNumId="14">
    <w:nsid w:val="FFEF5847"/>
    <w:multiLevelType w:val="singleLevel"/>
    <w:tmpl w:val="FFEF5847"/>
    <w:lvl w:ilvl="0" w:tentative="0">
      <w:start w:val="17"/>
      <w:numFmt w:val="decimal"/>
      <w:lvlText w:val="%1."/>
      <w:lvlJc w:val="left"/>
      <w:pPr>
        <w:tabs>
          <w:tab w:val="left" w:pos="312"/>
        </w:tabs>
      </w:pPr>
    </w:lvl>
  </w:abstractNum>
  <w:abstractNum w:abstractNumId="15">
    <w:nsid w:val="1DEEA416"/>
    <w:multiLevelType w:val="singleLevel"/>
    <w:tmpl w:val="1DEEA416"/>
    <w:lvl w:ilvl="0" w:tentative="0">
      <w:start w:val="1"/>
      <w:numFmt w:val="upperLetter"/>
      <w:lvlText w:val="%1."/>
      <w:lvlJc w:val="left"/>
      <w:pPr>
        <w:tabs>
          <w:tab w:val="left" w:pos="312"/>
        </w:tabs>
      </w:pPr>
    </w:lvl>
  </w:abstractNum>
  <w:abstractNum w:abstractNumId="16">
    <w:nsid w:val="36DD2935"/>
    <w:multiLevelType w:val="singleLevel"/>
    <w:tmpl w:val="36DD2935"/>
    <w:lvl w:ilvl="0" w:tentative="0">
      <w:start w:val="1"/>
      <w:numFmt w:val="upperLetter"/>
      <w:lvlText w:val="%1."/>
      <w:lvlJc w:val="left"/>
      <w:pPr>
        <w:tabs>
          <w:tab w:val="left" w:pos="312"/>
        </w:tabs>
      </w:pPr>
    </w:lvl>
  </w:abstractNum>
  <w:abstractNum w:abstractNumId="17">
    <w:nsid w:val="5FEF354D"/>
    <w:multiLevelType w:val="singleLevel"/>
    <w:tmpl w:val="5FEF354D"/>
    <w:lvl w:ilvl="0" w:tentative="0">
      <w:start w:val="1"/>
      <w:numFmt w:val="upperLetter"/>
      <w:lvlText w:val="%1."/>
      <w:lvlJc w:val="left"/>
      <w:pPr>
        <w:tabs>
          <w:tab w:val="left" w:pos="312"/>
        </w:tabs>
      </w:pPr>
    </w:lvl>
  </w:abstractNum>
  <w:abstractNum w:abstractNumId="18">
    <w:nsid w:val="7DEF350F"/>
    <w:multiLevelType w:val="singleLevel"/>
    <w:tmpl w:val="7DEF350F"/>
    <w:lvl w:ilvl="0" w:tentative="0">
      <w:start w:val="1"/>
      <w:numFmt w:val="upperLetter"/>
      <w:lvlText w:val="%1."/>
      <w:lvlJc w:val="left"/>
      <w:pPr>
        <w:tabs>
          <w:tab w:val="left" w:pos="312"/>
        </w:tabs>
      </w:pPr>
    </w:lvl>
  </w:abstractNum>
  <w:num w:numId="1">
    <w:abstractNumId w:val="11"/>
  </w:num>
  <w:num w:numId="2">
    <w:abstractNumId w:val="4"/>
  </w:num>
  <w:num w:numId="3">
    <w:abstractNumId w:val="1"/>
  </w:num>
  <w:num w:numId="4">
    <w:abstractNumId w:val="0"/>
  </w:num>
  <w:num w:numId="5">
    <w:abstractNumId w:val="10"/>
  </w:num>
  <w:num w:numId="6">
    <w:abstractNumId w:val="6"/>
  </w:num>
  <w:num w:numId="7">
    <w:abstractNumId w:val="2"/>
  </w:num>
  <w:num w:numId="8">
    <w:abstractNumId w:val="13"/>
  </w:num>
  <w:num w:numId="9">
    <w:abstractNumId w:val="8"/>
  </w:num>
  <w:num w:numId="10">
    <w:abstractNumId w:val="16"/>
  </w:num>
  <w:num w:numId="11">
    <w:abstractNumId w:val="5"/>
  </w:num>
  <w:num w:numId="12">
    <w:abstractNumId w:val="12"/>
  </w:num>
  <w:num w:numId="13">
    <w:abstractNumId w:val="15"/>
  </w:num>
  <w:num w:numId="14">
    <w:abstractNumId w:val="14"/>
  </w:num>
  <w:num w:numId="15">
    <w:abstractNumId w:val="3"/>
  </w:num>
  <w:num w:numId="16">
    <w:abstractNumId w:val="18"/>
  </w:num>
  <w:num w:numId="17">
    <w:abstractNumId w:val="7"/>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DF9"/>
    <w:rsid w:val="000A19A1"/>
    <w:rsid w:val="0018113B"/>
    <w:rsid w:val="00202B6F"/>
    <w:rsid w:val="002D2318"/>
    <w:rsid w:val="003123F7"/>
    <w:rsid w:val="00314DF9"/>
    <w:rsid w:val="003B1EE7"/>
    <w:rsid w:val="00462EC8"/>
    <w:rsid w:val="00473BE2"/>
    <w:rsid w:val="00497902"/>
    <w:rsid w:val="005136A3"/>
    <w:rsid w:val="005810FA"/>
    <w:rsid w:val="00627CA1"/>
    <w:rsid w:val="0064725B"/>
    <w:rsid w:val="006F181A"/>
    <w:rsid w:val="007E4EEA"/>
    <w:rsid w:val="008135DF"/>
    <w:rsid w:val="00950791"/>
    <w:rsid w:val="00AA0A89"/>
    <w:rsid w:val="00AF0B97"/>
    <w:rsid w:val="00C238AC"/>
    <w:rsid w:val="00C87197"/>
    <w:rsid w:val="00CA5D89"/>
    <w:rsid w:val="00CC63BF"/>
    <w:rsid w:val="00D00007"/>
    <w:rsid w:val="00D75068"/>
    <w:rsid w:val="00D821DD"/>
    <w:rsid w:val="00E24141"/>
    <w:rsid w:val="00E45B97"/>
    <w:rsid w:val="00E45D97"/>
    <w:rsid w:val="00ED3D5B"/>
    <w:rsid w:val="00F05F78"/>
    <w:rsid w:val="45FD5B3E"/>
    <w:rsid w:val="4BDCF548"/>
    <w:rsid w:val="6EEFFE41"/>
    <w:rsid w:val="7B9F1DB5"/>
    <w:rsid w:val="7BEDB4B2"/>
    <w:rsid w:val="7F1FFF7C"/>
    <w:rsid w:val="7F7D0FBC"/>
    <w:rsid w:val="C7FDC853"/>
    <w:rsid w:val="DAFFF2CD"/>
    <w:rsid w:val="E79FA4BA"/>
    <w:rsid w:val="EEFFCBC3"/>
    <w:rsid w:val="F7BFF858"/>
    <w:rsid w:val="FEFEFF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th-TH"/>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uiPriority w:val="0"/>
    <w:pPr>
      <w:spacing w:before="100" w:beforeAutospacing="1" w:after="100" w:afterAutospacing="1"/>
      <w:jc w:val="left"/>
    </w:pPr>
    <w:rPr>
      <w:kern w:val="0"/>
      <w:sz w:val="24"/>
    </w:rPr>
  </w:style>
  <w:style w:type="character" w:styleId="6">
    <w:name w:val="page number"/>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11</Pages>
  <Words>877</Words>
  <Characters>4999</Characters>
  <Lines>41</Lines>
  <Paragraphs>11</Paragraphs>
  <TotalTime>0</TotalTime>
  <ScaleCrop>false</ScaleCrop>
  <LinksUpToDate>false</LinksUpToDate>
  <CharactersWithSpaces>5865</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2023-10-02T19:58:00Z</dcterms:created>
  <dc:creator>User</dc:creator>
  <cp:lastModifiedBy>LollipopKit</cp:lastModifiedBy>
  <dcterms:modified xsi:type="dcterms:W3CDTF">2023-11-05T13:17:00Z</dcterms:modified>
  <dc:title>第九章 全面依法治国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719D47125553BD094C254765AF1FA417_43</vt:lpwstr>
  </property>
</Properties>
</file>