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BC" w:rsidRDefault="00D7112A" w:rsidP="00D7112A">
      <w:pPr>
        <w:jc w:val="center"/>
        <w:rPr>
          <w:sz w:val="40"/>
          <w:szCs w:val="40"/>
          <w:lang w:val="en-US"/>
        </w:rPr>
      </w:pPr>
      <w:r w:rsidRPr="00D7112A">
        <w:rPr>
          <w:sz w:val="40"/>
          <w:szCs w:val="40"/>
        </w:rPr>
        <w:t xml:space="preserve">Запоминающее устройство – </w:t>
      </w:r>
      <w:r w:rsidRPr="00D7112A">
        <w:rPr>
          <w:sz w:val="40"/>
          <w:szCs w:val="40"/>
          <w:lang w:val="en-US"/>
        </w:rPr>
        <w:t>SSD</w:t>
      </w:r>
    </w:p>
    <w:p w:rsidR="00D7112A" w:rsidRDefault="00D7112A" w:rsidP="00D7112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Что такое </w:t>
      </w:r>
      <w:r>
        <w:rPr>
          <w:sz w:val="40"/>
          <w:szCs w:val="40"/>
          <w:lang w:val="en-US"/>
        </w:rPr>
        <w:t>SSD</w:t>
      </w:r>
    </w:p>
    <w:p w:rsidR="00D7112A" w:rsidRPr="00D7112A" w:rsidRDefault="00D7112A" w:rsidP="00D7112A">
      <w:pPr>
        <w:rPr>
          <w:sz w:val="28"/>
          <w:szCs w:val="28"/>
        </w:rPr>
      </w:pPr>
      <w:r w:rsidRPr="00D7112A">
        <w:rPr>
          <w:sz w:val="28"/>
          <w:szCs w:val="28"/>
        </w:rPr>
        <w:t>SSD (</w:t>
      </w:r>
      <w:proofErr w:type="spellStart"/>
      <w:r w:rsidRPr="00D7112A">
        <w:rPr>
          <w:sz w:val="28"/>
          <w:szCs w:val="28"/>
        </w:rPr>
        <w:t>solid</w:t>
      </w:r>
      <w:proofErr w:type="spellEnd"/>
      <w:r w:rsidRPr="00D7112A">
        <w:rPr>
          <w:sz w:val="28"/>
          <w:szCs w:val="28"/>
        </w:rPr>
        <w:t xml:space="preserve"> </w:t>
      </w:r>
      <w:proofErr w:type="spellStart"/>
      <w:r w:rsidRPr="00D7112A">
        <w:rPr>
          <w:sz w:val="28"/>
          <w:szCs w:val="28"/>
        </w:rPr>
        <w:t>state</w:t>
      </w:r>
      <w:proofErr w:type="spellEnd"/>
      <w:r w:rsidRPr="00D7112A">
        <w:rPr>
          <w:sz w:val="28"/>
          <w:szCs w:val="28"/>
        </w:rPr>
        <w:t xml:space="preserve"> </w:t>
      </w:r>
      <w:proofErr w:type="spellStart"/>
      <w:r w:rsidRPr="00D7112A">
        <w:rPr>
          <w:sz w:val="28"/>
          <w:szCs w:val="28"/>
        </w:rPr>
        <w:t>drive</w:t>
      </w:r>
      <w:proofErr w:type="spellEnd"/>
      <w:r w:rsidRPr="00D7112A">
        <w:rPr>
          <w:sz w:val="28"/>
          <w:szCs w:val="28"/>
        </w:rPr>
        <w:t>, твердотельный накопитель) — это энергонезависимое запоминающее устройство, которое использует флэш-память для хранения информации.</w:t>
      </w:r>
    </w:p>
    <w:p w:rsidR="00D7112A" w:rsidRDefault="00D7112A" w:rsidP="00D7112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Из чего состоит </w:t>
      </w:r>
      <w:r>
        <w:rPr>
          <w:sz w:val="40"/>
          <w:szCs w:val="40"/>
          <w:lang w:val="en-US"/>
        </w:rPr>
        <w:t>SSD</w:t>
      </w:r>
    </w:p>
    <w:p w:rsidR="00D7112A" w:rsidRPr="00D7112A" w:rsidRDefault="00D7112A" w:rsidP="00D7112A">
      <w:pPr>
        <w:rPr>
          <w:sz w:val="28"/>
          <w:szCs w:val="28"/>
        </w:rPr>
      </w:pPr>
      <w:r w:rsidRPr="00D7112A">
        <w:rPr>
          <w:sz w:val="28"/>
          <w:szCs w:val="28"/>
        </w:rPr>
        <w:t>Основными элементами SSD являются:</w:t>
      </w:r>
    </w:p>
    <w:p w:rsidR="00D7112A" w:rsidRPr="00D7112A" w:rsidRDefault="00D7112A" w:rsidP="00D7112A">
      <w:pPr>
        <w:rPr>
          <w:sz w:val="28"/>
          <w:szCs w:val="28"/>
        </w:rPr>
      </w:pPr>
    </w:p>
    <w:p w:rsidR="00D7112A" w:rsidRPr="00D7112A" w:rsidRDefault="00D7112A" w:rsidP="00D7112A">
      <w:pPr>
        <w:rPr>
          <w:sz w:val="28"/>
          <w:szCs w:val="28"/>
        </w:rPr>
      </w:pPr>
      <w:r w:rsidRPr="00D7112A">
        <w:rPr>
          <w:sz w:val="28"/>
          <w:szCs w:val="28"/>
        </w:rPr>
        <w:t>PCB — печатная плата.</w:t>
      </w:r>
    </w:p>
    <w:p w:rsidR="00D7112A" w:rsidRPr="00D7112A" w:rsidRDefault="00D7112A" w:rsidP="00D7112A">
      <w:pPr>
        <w:rPr>
          <w:sz w:val="28"/>
          <w:szCs w:val="28"/>
        </w:rPr>
      </w:pPr>
      <w:r w:rsidRPr="00D7112A">
        <w:rPr>
          <w:sz w:val="28"/>
          <w:szCs w:val="28"/>
        </w:rPr>
        <w:t>NAND-</w:t>
      </w:r>
      <w:proofErr w:type="spellStart"/>
      <w:r w:rsidRPr="00D7112A">
        <w:rPr>
          <w:sz w:val="28"/>
          <w:szCs w:val="28"/>
        </w:rPr>
        <w:t>flash</w:t>
      </w:r>
      <w:proofErr w:type="spellEnd"/>
      <w:r w:rsidRPr="00D7112A">
        <w:rPr>
          <w:sz w:val="28"/>
          <w:szCs w:val="28"/>
        </w:rPr>
        <w:t xml:space="preserve"> — флэш-память NAND; отвечает за хранение данных.</w:t>
      </w:r>
    </w:p>
    <w:p w:rsidR="00D7112A" w:rsidRPr="00D7112A" w:rsidRDefault="00D7112A" w:rsidP="00D7112A">
      <w:pPr>
        <w:rPr>
          <w:sz w:val="28"/>
          <w:szCs w:val="28"/>
        </w:rPr>
      </w:pPr>
      <w:r w:rsidRPr="00D7112A">
        <w:rPr>
          <w:sz w:val="28"/>
          <w:szCs w:val="28"/>
        </w:rPr>
        <w:t>NAND-</w:t>
      </w:r>
      <w:proofErr w:type="spellStart"/>
      <w:r w:rsidRPr="00D7112A">
        <w:rPr>
          <w:sz w:val="28"/>
          <w:szCs w:val="28"/>
        </w:rPr>
        <w:t>controller</w:t>
      </w:r>
      <w:proofErr w:type="spellEnd"/>
      <w:r w:rsidRPr="00D7112A">
        <w:rPr>
          <w:sz w:val="28"/>
          <w:szCs w:val="28"/>
        </w:rPr>
        <w:t xml:space="preserve"> — контроллер памяти; выступает в роли посредника между носителем и системой, и является процессором, отвечающим за производительность SSD.</w:t>
      </w:r>
    </w:p>
    <w:p w:rsidR="00D7112A" w:rsidRPr="00D7112A" w:rsidRDefault="00D7112A" w:rsidP="00D7112A">
      <w:pPr>
        <w:rPr>
          <w:sz w:val="28"/>
          <w:szCs w:val="28"/>
        </w:rPr>
      </w:pPr>
      <w:r w:rsidRPr="00D7112A">
        <w:rPr>
          <w:sz w:val="28"/>
          <w:szCs w:val="28"/>
        </w:rPr>
        <w:t>DRAM — кэш (присутствует не во всех моделях SSD); выступает временным хранилищем небольшого объема данных и позволяет стабилизировать износ памяти, а также ускорить доступ к файлам.</w:t>
      </w:r>
    </w:p>
    <w:p w:rsidR="00D7112A" w:rsidRDefault="00D7112A" w:rsidP="00D7112A">
      <w:pPr>
        <w:rPr>
          <w:sz w:val="28"/>
          <w:szCs w:val="28"/>
        </w:rPr>
      </w:pPr>
      <w:r w:rsidRPr="00D7112A">
        <w:rPr>
          <w:sz w:val="28"/>
          <w:szCs w:val="28"/>
        </w:rPr>
        <w:t xml:space="preserve">HOST </w:t>
      </w:r>
      <w:proofErr w:type="spellStart"/>
      <w:r w:rsidRPr="00D7112A">
        <w:rPr>
          <w:sz w:val="28"/>
          <w:szCs w:val="28"/>
        </w:rPr>
        <w:t>Interface</w:t>
      </w:r>
      <w:proofErr w:type="spellEnd"/>
      <w:r w:rsidRPr="00D7112A">
        <w:rPr>
          <w:sz w:val="28"/>
          <w:szCs w:val="28"/>
        </w:rPr>
        <w:t xml:space="preserve"> — интерфейс подключения; тип соединения и протокол, через которые SSD соединяется с вашей системой.</w:t>
      </w:r>
    </w:p>
    <w:p w:rsidR="00D7112A" w:rsidRDefault="00D7112A" w:rsidP="00D7112A">
      <w:pPr>
        <w:jc w:val="center"/>
        <w:rPr>
          <w:sz w:val="40"/>
          <w:szCs w:val="40"/>
        </w:rPr>
      </w:pPr>
      <w:r>
        <w:rPr>
          <w:sz w:val="40"/>
          <w:szCs w:val="40"/>
        </w:rPr>
        <w:t>Форм-фактор</w:t>
      </w:r>
    </w:p>
    <w:p w:rsidR="00D7112A" w:rsidRPr="00D7112A" w:rsidRDefault="00D7112A" w:rsidP="00D7112A">
      <w:pPr>
        <w:rPr>
          <w:sz w:val="28"/>
          <w:szCs w:val="28"/>
        </w:rPr>
      </w:pPr>
      <w:proofErr w:type="spellStart"/>
      <w:r w:rsidRPr="00D7112A">
        <w:rPr>
          <w:sz w:val="28"/>
          <w:szCs w:val="28"/>
        </w:rPr>
        <w:t>mSata</w:t>
      </w:r>
      <w:proofErr w:type="spellEnd"/>
      <w:r w:rsidRPr="00D7112A">
        <w:rPr>
          <w:sz w:val="28"/>
          <w:szCs w:val="28"/>
        </w:rPr>
        <w:t xml:space="preserve"> — несколько устаревший формат низкопрофильной платы, предназначенный для ноутбуков, планшетов и портативной техники; использует подключение через интерфейс SATA.</w:t>
      </w:r>
    </w:p>
    <w:p w:rsidR="00D7112A" w:rsidRPr="00D7112A" w:rsidRDefault="00D7112A" w:rsidP="00D7112A">
      <w:pPr>
        <w:rPr>
          <w:sz w:val="28"/>
          <w:szCs w:val="28"/>
        </w:rPr>
      </w:pPr>
      <w:r w:rsidRPr="00D7112A">
        <w:rPr>
          <w:sz w:val="28"/>
          <w:szCs w:val="28"/>
        </w:rPr>
        <w:t>2.5 дюйма — всем знакомый по портативным жёстким дискам формат, который используется как в настольных системах, так и в ноутбуках; использует подключение через интерфейс SATA.</w:t>
      </w:r>
    </w:p>
    <w:p w:rsidR="00D7112A" w:rsidRPr="00D7112A" w:rsidRDefault="00D7112A" w:rsidP="00D7112A">
      <w:pPr>
        <w:rPr>
          <w:sz w:val="28"/>
          <w:szCs w:val="28"/>
        </w:rPr>
      </w:pPr>
      <w:r w:rsidRPr="00D7112A">
        <w:rPr>
          <w:sz w:val="28"/>
          <w:szCs w:val="28"/>
        </w:rPr>
        <w:t>M.2 — современный формат низкопрофильной платы, позволяющий осуществлять подключение через специальный слот M.2; использует подключение как через интерфейс SATA, так и через PCI-</w:t>
      </w:r>
      <w:proofErr w:type="spellStart"/>
      <w:r w:rsidRPr="00D7112A">
        <w:rPr>
          <w:sz w:val="28"/>
          <w:szCs w:val="28"/>
        </w:rPr>
        <w:t>Express</w:t>
      </w:r>
      <w:proofErr w:type="spellEnd"/>
      <w:r w:rsidRPr="00D7112A">
        <w:rPr>
          <w:sz w:val="28"/>
          <w:szCs w:val="28"/>
        </w:rPr>
        <w:t>.</w:t>
      </w:r>
    </w:p>
    <w:p w:rsidR="00D7112A" w:rsidRPr="00D7112A" w:rsidRDefault="00D7112A" w:rsidP="00D7112A">
      <w:pPr>
        <w:rPr>
          <w:sz w:val="28"/>
          <w:szCs w:val="28"/>
        </w:rPr>
      </w:pPr>
      <w:r w:rsidRPr="00D7112A">
        <w:rPr>
          <w:sz w:val="28"/>
          <w:szCs w:val="28"/>
        </w:rPr>
        <w:t>PCI-</w:t>
      </w:r>
      <w:proofErr w:type="spellStart"/>
      <w:r w:rsidRPr="00D7112A">
        <w:rPr>
          <w:sz w:val="28"/>
          <w:szCs w:val="28"/>
        </w:rPr>
        <w:t>Express</w:t>
      </w:r>
      <w:proofErr w:type="spellEnd"/>
      <w:r w:rsidRPr="00D7112A">
        <w:rPr>
          <w:sz w:val="28"/>
          <w:szCs w:val="28"/>
        </w:rPr>
        <w:t xml:space="preserve"> AIC — карты расширения для слотов PCI-</w:t>
      </w:r>
      <w:proofErr w:type="spellStart"/>
      <w:r w:rsidRPr="00D7112A">
        <w:rPr>
          <w:sz w:val="28"/>
          <w:szCs w:val="28"/>
        </w:rPr>
        <w:t>Express</w:t>
      </w:r>
      <w:proofErr w:type="spellEnd"/>
      <w:r w:rsidRPr="00D7112A">
        <w:rPr>
          <w:sz w:val="28"/>
          <w:szCs w:val="28"/>
        </w:rPr>
        <w:t>, предназначенные для настольных компьютеров, рабочих станций и серверов.</w:t>
      </w:r>
    </w:p>
    <w:p w:rsidR="00D7112A" w:rsidRDefault="00D7112A" w:rsidP="00D7112A">
      <w:pPr>
        <w:jc w:val="center"/>
        <w:rPr>
          <w:sz w:val="40"/>
          <w:szCs w:val="40"/>
        </w:rPr>
      </w:pPr>
      <w:r w:rsidRPr="00D7112A">
        <w:rPr>
          <w:sz w:val="40"/>
          <w:szCs w:val="40"/>
        </w:rPr>
        <w:lastRenderedPageBreak/>
        <w:t>Интерфейс и скорость передачи данных</w:t>
      </w:r>
    </w:p>
    <w:p w:rsidR="00D7112A" w:rsidRPr="00D7112A" w:rsidRDefault="00D7112A" w:rsidP="00D7112A">
      <w:pPr>
        <w:rPr>
          <w:sz w:val="28"/>
          <w:szCs w:val="28"/>
        </w:rPr>
      </w:pPr>
      <w:r w:rsidRPr="00D7112A">
        <w:rPr>
          <w:sz w:val="28"/>
          <w:szCs w:val="28"/>
        </w:rPr>
        <w:t>SATA/</w:t>
      </w:r>
      <w:proofErr w:type="spellStart"/>
      <w:r w:rsidRPr="00D7112A">
        <w:rPr>
          <w:sz w:val="28"/>
          <w:szCs w:val="28"/>
        </w:rPr>
        <w:t>mSATA</w:t>
      </w:r>
      <w:proofErr w:type="spellEnd"/>
      <w:r w:rsidRPr="00D7112A">
        <w:rPr>
          <w:sz w:val="28"/>
          <w:szCs w:val="28"/>
        </w:rPr>
        <w:t xml:space="preserve"> — обеспечивает передачу данных на скоростях до 6 Гбит/сек (SATA III).</w:t>
      </w:r>
    </w:p>
    <w:p w:rsidR="00D7112A" w:rsidRPr="00D7112A" w:rsidRDefault="00D7112A" w:rsidP="00D7112A">
      <w:pPr>
        <w:rPr>
          <w:sz w:val="28"/>
          <w:szCs w:val="28"/>
        </w:rPr>
      </w:pPr>
      <w:r w:rsidRPr="00D7112A">
        <w:rPr>
          <w:sz w:val="28"/>
          <w:szCs w:val="28"/>
        </w:rPr>
        <w:t>M.2 SATA — обеспечивает передачу данных на скоростях до 6 Гбит/сек (SATA III).</w:t>
      </w:r>
    </w:p>
    <w:p w:rsidR="00D7112A" w:rsidRPr="00D7112A" w:rsidRDefault="00D7112A" w:rsidP="00D7112A">
      <w:pPr>
        <w:rPr>
          <w:sz w:val="28"/>
          <w:szCs w:val="28"/>
        </w:rPr>
      </w:pPr>
      <w:r w:rsidRPr="00D7112A">
        <w:rPr>
          <w:sz w:val="28"/>
          <w:szCs w:val="28"/>
        </w:rPr>
        <w:t xml:space="preserve">M.2 </w:t>
      </w:r>
      <w:proofErr w:type="spellStart"/>
      <w:r w:rsidRPr="00D7112A">
        <w:rPr>
          <w:sz w:val="28"/>
          <w:szCs w:val="28"/>
        </w:rPr>
        <w:t>NVMe</w:t>
      </w:r>
      <w:proofErr w:type="spellEnd"/>
      <w:r w:rsidRPr="00D7112A">
        <w:rPr>
          <w:sz w:val="28"/>
          <w:szCs w:val="28"/>
        </w:rPr>
        <w:t xml:space="preserve"> — обеспечивает передачу данных по линиям PCI-</w:t>
      </w:r>
      <w:proofErr w:type="spellStart"/>
      <w:r w:rsidRPr="00D7112A">
        <w:rPr>
          <w:sz w:val="28"/>
          <w:szCs w:val="28"/>
        </w:rPr>
        <w:t>Exprees</w:t>
      </w:r>
      <w:proofErr w:type="spellEnd"/>
      <w:r w:rsidRPr="00D7112A">
        <w:rPr>
          <w:sz w:val="28"/>
          <w:szCs w:val="28"/>
        </w:rPr>
        <w:t xml:space="preserve"> на скоростях до 31.5 Гбит/сек (PCI-</w:t>
      </w:r>
      <w:proofErr w:type="spellStart"/>
      <w:r w:rsidRPr="00D7112A">
        <w:rPr>
          <w:sz w:val="28"/>
          <w:szCs w:val="28"/>
        </w:rPr>
        <w:t>Express</w:t>
      </w:r>
      <w:proofErr w:type="spellEnd"/>
      <w:r w:rsidRPr="00D7112A">
        <w:rPr>
          <w:sz w:val="28"/>
          <w:szCs w:val="28"/>
        </w:rPr>
        <w:t xml:space="preserve"> 3.0 x4).</w:t>
      </w:r>
    </w:p>
    <w:p w:rsidR="00D7112A" w:rsidRPr="00D7112A" w:rsidRDefault="00D7112A" w:rsidP="00D7112A">
      <w:pPr>
        <w:rPr>
          <w:sz w:val="28"/>
          <w:szCs w:val="28"/>
        </w:rPr>
      </w:pPr>
      <w:r w:rsidRPr="00D7112A">
        <w:rPr>
          <w:sz w:val="28"/>
          <w:szCs w:val="28"/>
        </w:rPr>
        <w:t xml:space="preserve">AIC </w:t>
      </w:r>
      <w:proofErr w:type="spellStart"/>
      <w:r w:rsidRPr="00D7112A">
        <w:rPr>
          <w:sz w:val="28"/>
          <w:szCs w:val="28"/>
        </w:rPr>
        <w:t>NVMe</w:t>
      </w:r>
      <w:proofErr w:type="spellEnd"/>
      <w:r w:rsidRPr="00D7112A">
        <w:rPr>
          <w:sz w:val="28"/>
          <w:szCs w:val="28"/>
        </w:rPr>
        <w:t xml:space="preserve"> — обеспечивает передачу данных на скоростях до 31.5 Гбит/сек (PCI-</w:t>
      </w:r>
      <w:proofErr w:type="spellStart"/>
      <w:r w:rsidRPr="00D7112A">
        <w:rPr>
          <w:sz w:val="28"/>
          <w:szCs w:val="28"/>
        </w:rPr>
        <w:t>Express</w:t>
      </w:r>
      <w:proofErr w:type="spellEnd"/>
      <w:r w:rsidRPr="00D7112A">
        <w:rPr>
          <w:sz w:val="28"/>
          <w:szCs w:val="28"/>
        </w:rPr>
        <w:t xml:space="preserve"> 3.0 x4).</w:t>
      </w:r>
      <w:bookmarkStart w:id="0" w:name="_GoBack"/>
      <w:bookmarkEnd w:id="0"/>
    </w:p>
    <w:sectPr w:rsidR="00D7112A" w:rsidRPr="00D71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2A"/>
    <w:rsid w:val="00D7112A"/>
    <w:rsid w:val="00E220BB"/>
    <w:rsid w:val="00F9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8624"/>
  <w15:chartTrackingRefBased/>
  <w15:docId w15:val="{0BB105E3-40C8-4F4D-92D0-3F5AF53A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1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0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55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1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4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7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0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3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4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0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Алексей</dc:creator>
  <cp:keywords/>
  <dc:description/>
  <cp:lastModifiedBy>Горбунов Алексей</cp:lastModifiedBy>
  <cp:revision>1</cp:revision>
  <dcterms:created xsi:type="dcterms:W3CDTF">2022-10-31T04:28:00Z</dcterms:created>
  <dcterms:modified xsi:type="dcterms:W3CDTF">2022-10-31T04:34:00Z</dcterms:modified>
</cp:coreProperties>
</file>