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44378" w14:textId="6E4DD195" w:rsidR="000C7192" w:rsidRPr="00CA4E8D" w:rsidRDefault="00AF341D" w:rsidP="00C14429">
      <w:pPr>
        <w:pStyle w:val="BodyText"/>
      </w:pPr>
      <w:r w:rsidRPr="00CA4E8D">
        <w:rPr>
          <w:noProof/>
        </w:rPr>
        <w:drawing>
          <wp:inline distT="0" distB="0" distL="0" distR="0" wp14:anchorId="3A6E3019" wp14:editId="53211183">
            <wp:extent cx="1787236" cy="446809"/>
            <wp:effectExtent l="0" t="0" r="3810" b="0"/>
            <wp:docPr id="1345722752" name="图片 1"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2752" name="图片 1" descr="图片包含 图标&#10;&#10;AI 生成的内容可能不正确。"/>
                    <pic:cNvPicPr/>
                  </pic:nvPicPr>
                  <pic:blipFill>
                    <a:blip r:embed="rId8"/>
                    <a:stretch>
                      <a:fillRect/>
                    </a:stretch>
                  </pic:blipFill>
                  <pic:spPr>
                    <a:xfrm>
                      <a:off x="0" y="0"/>
                      <a:ext cx="1809536" cy="452384"/>
                    </a:xfrm>
                    <a:prstGeom prst="rect">
                      <a:avLst/>
                    </a:prstGeom>
                  </pic:spPr>
                </pic:pic>
              </a:graphicData>
            </a:graphic>
          </wp:inline>
        </w:drawing>
      </w:r>
    </w:p>
    <w:p w14:paraId="1C4D1135" w14:textId="77777777" w:rsidR="000C7192" w:rsidRPr="00CA4E8D" w:rsidRDefault="000C7192" w:rsidP="00C14429">
      <w:pPr>
        <w:pStyle w:val="BodyText"/>
      </w:pPr>
    </w:p>
    <w:p w14:paraId="5399E7AF" w14:textId="77777777" w:rsidR="000C7192" w:rsidRPr="00CA4E8D" w:rsidRDefault="000C7192" w:rsidP="00C14429">
      <w:pPr>
        <w:pStyle w:val="BodyText"/>
      </w:pPr>
    </w:p>
    <w:p w14:paraId="5259FEB6" w14:textId="77777777" w:rsidR="000C7192" w:rsidRPr="00CA4E8D" w:rsidRDefault="000C7192" w:rsidP="00C14429">
      <w:pPr>
        <w:pStyle w:val="BodyText"/>
      </w:pPr>
    </w:p>
    <w:p w14:paraId="28CFB24C" w14:textId="77777777" w:rsidR="00744EF0" w:rsidRPr="00CA4E8D" w:rsidRDefault="00744EF0" w:rsidP="00C14429">
      <w:pPr>
        <w:pStyle w:val="BodyText"/>
      </w:pPr>
    </w:p>
    <w:p w14:paraId="700BC107" w14:textId="77777777" w:rsidR="00744EF0" w:rsidRPr="00CA4E8D" w:rsidRDefault="00744EF0" w:rsidP="00C14429">
      <w:pPr>
        <w:pStyle w:val="BodyText"/>
      </w:pPr>
    </w:p>
    <w:p w14:paraId="416B6F24" w14:textId="77777777" w:rsidR="00844316" w:rsidRPr="00CA4E8D" w:rsidRDefault="00844316" w:rsidP="00C14429">
      <w:pPr>
        <w:pStyle w:val="BodyText"/>
      </w:pPr>
    </w:p>
    <w:p w14:paraId="2B2AD17B" w14:textId="77777777" w:rsidR="00744EF0" w:rsidRPr="00CA4E8D" w:rsidRDefault="00744EF0" w:rsidP="00C14429">
      <w:pPr>
        <w:pStyle w:val="BodyText"/>
      </w:pPr>
    </w:p>
    <w:p w14:paraId="3B8837AC" w14:textId="77777777" w:rsidR="00744EF0" w:rsidRPr="00CA4E8D" w:rsidRDefault="00744EF0" w:rsidP="00C14429">
      <w:pPr>
        <w:pStyle w:val="BodyText"/>
      </w:pPr>
    </w:p>
    <w:p w14:paraId="4BAF7A2D" w14:textId="77777777" w:rsidR="0049468E" w:rsidRPr="00CA4E8D" w:rsidRDefault="0049468E" w:rsidP="00C14429">
      <w:pPr>
        <w:pStyle w:val="BodyText"/>
      </w:pPr>
    </w:p>
    <w:p w14:paraId="59C9030A" w14:textId="77777777" w:rsidR="0049468E" w:rsidRPr="00CA4E8D" w:rsidRDefault="0049468E" w:rsidP="00C14429">
      <w:pPr>
        <w:pStyle w:val="BodyText"/>
      </w:pPr>
    </w:p>
    <w:p w14:paraId="352251C8" w14:textId="77777777" w:rsidR="0049468E" w:rsidRPr="00CA4E8D" w:rsidRDefault="0049468E" w:rsidP="00C14429">
      <w:pPr>
        <w:pStyle w:val="BodyText"/>
      </w:pPr>
    </w:p>
    <w:p w14:paraId="528A31F2" w14:textId="77777777" w:rsidR="0049468E" w:rsidRPr="00CA4E8D" w:rsidRDefault="0049468E" w:rsidP="00C14429">
      <w:pPr>
        <w:pStyle w:val="BodyText"/>
      </w:pPr>
    </w:p>
    <w:p w14:paraId="29C90D94" w14:textId="77777777" w:rsidR="0049468E" w:rsidRPr="00CA4E8D" w:rsidRDefault="0049468E" w:rsidP="00C14429">
      <w:pPr>
        <w:pStyle w:val="BodyText"/>
      </w:pPr>
    </w:p>
    <w:p w14:paraId="18B53EFE" w14:textId="77777777" w:rsidR="0049468E" w:rsidRPr="00CA4E8D" w:rsidRDefault="0049468E" w:rsidP="00C14429">
      <w:pPr>
        <w:pStyle w:val="BodyText"/>
      </w:pPr>
    </w:p>
    <w:p w14:paraId="618D79A9" w14:textId="40729D13" w:rsidR="000C7192" w:rsidRPr="00CA4E8D" w:rsidRDefault="00522587" w:rsidP="000C7192">
      <w:pPr>
        <w:ind w:firstLineChars="0" w:firstLine="0"/>
        <w:jc w:val="center"/>
        <w:rPr>
          <w:sz w:val="44"/>
          <w:szCs w:val="44"/>
        </w:rPr>
      </w:pPr>
      <w:r w:rsidRPr="00CA4E8D">
        <w:rPr>
          <w:rFonts w:hint="eastAsia"/>
          <w:sz w:val="44"/>
          <w:szCs w:val="44"/>
        </w:rPr>
        <w:t>新能源汽车</w:t>
      </w:r>
      <w:r w:rsidR="00AF341D" w:rsidRPr="00CA4E8D">
        <w:rPr>
          <w:rFonts w:hint="eastAsia"/>
          <w:sz w:val="44"/>
          <w:szCs w:val="44"/>
        </w:rPr>
        <w:t>集成电驱在线测试台架</w:t>
      </w:r>
    </w:p>
    <w:p w14:paraId="0B8137AB" w14:textId="77777777" w:rsidR="000C7192" w:rsidRPr="00CA4E8D" w:rsidRDefault="000C7192" w:rsidP="000C7192">
      <w:pPr>
        <w:ind w:firstLineChars="0" w:firstLine="0"/>
        <w:jc w:val="center"/>
        <w:rPr>
          <w:sz w:val="44"/>
          <w:szCs w:val="44"/>
        </w:rPr>
      </w:pPr>
      <w:r w:rsidRPr="00CA4E8D">
        <w:rPr>
          <w:rFonts w:hint="eastAsia"/>
          <w:sz w:val="44"/>
          <w:szCs w:val="44"/>
        </w:rPr>
        <w:t>技术规格书</w:t>
      </w:r>
    </w:p>
    <w:p w14:paraId="292760D7" w14:textId="18E9F20E" w:rsidR="000C7192" w:rsidRPr="00CA4E8D" w:rsidRDefault="00AF341D" w:rsidP="00AF341D">
      <w:pPr>
        <w:ind w:firstLineChars="0" w:firstLine="0"/>
        <w:jc w:val="center"/>
        <w:rPr>
          <w:sz w:val="44"/>
          <w:szCs w:val="44"/>
        </w:rPr>
      </w:pPr>
      <w:r w:rsidRPr="00CA4E8D">
        <w:rPr>
          <w:sz w:val="44"/>
          <w:szCs w:val="44"/>
        </w:rPr>
        <w:t>EV Integrated Electric Drive Online Test Bench</w:t>
      </w:r>
    </w:p>
    <w:p w14:paraId="644D7917" w14:textId="77777777" w:rsidR="009A37ED" w:rsidRPr="00CA4E8D" w:rsidRDefault="009A37ED" w:rsidP="00C14429">
      <w:pPr>
        <w:pStyle w:val="BodyText"/>
      </w:pPr>
    </w:p>
    <w:p w14:paraId="67E59EC4" w14:textId="77777777" w:rsidR="00E85483" w:rsidRPr="00CA4E8D" w:rsidRDefault="00E85483" w:rsidP="00C14429">
      <w:pPr>
        <w:pStyle w:val="BodyText"/>
      </w:pPr>
    </w:p>
    <w:p w14:paraId="3D92C393" w14:textId="77777777" w:rsidR="00E85483" w:rsidRPr="00CA4E8D" w:rsidRDefault="00E85483" w:rsidP="00C14429">
      <w:pPr>
        <w:pStyle w:val="BodyText"/>
      </w:pPr>
    </w:p>
    <w:p w14:paraId="66BAE115" w14:textId="00DE310A" w:rsidR="000C7192" w:rsidRPr="00CA4E8D" w:rsidRDefault="000C7192" w:rsidP="00C14429">
      <w:pPr>
        <w:pStyle w:val="BodyText"/>
      </w:pPr>
    </w:p>
    <w:p w14:paraId="3111CF35" w14:textId="77777777" w:rsidR="00AF341D" w:rsidRPr="00CA4E8D" w:rsidRDefault="00AF341D" w:rsidP="00C14429">
      <w:pPr>
        <w:pStyle w:val="BodyText"/>
      </w:pPr>
    </w:p>
    <w:p w14:paraId="234FCA42" w14:textId="77777777" w:rsidR="00AF341D" w:rsidRPr="00CA4E8D" w:rsidRDefault="00AF341D" w:rsidP="00C14429">
      <w:pPr>
        <w:pStyle w:val="BodyText"/>
      </w:pPr>
    </w:p>
    <w:p w14:paraId="273C4984" w14:textId="77777777" w:rsidR="00AF341D" w:rsidRPr="00CA4E8D" w:rsidRDefault="00AF341D" w:rsidP="00C14429">
      <w:pPr>
        <w:pStyle w:val="BodyText"/>
      </w:pPr>
    </w:p>
    <w:p w14:paraId="151A8BF0" w14:textId="77777777" w:rsidR="00AF341D" w:rsidRPr="00CA4E8D" w:rsidRDefault="00AF341D" w:rsidP="00C14429">
      <w:pPr>
        <w:pStyle w:val="BodyText"/>
      </w:pPr>
    </w:p>
    <w:p w14:paraId="16ED54C2" w14:textId="77777777" w:rsidR="00AF341D" w:rsidRPr="00CA4E8D" w:rsidRDefault="00AF341D" w:rsidP="00C14429">
      <w:pPr>
        <w:pStyle w:val="BodyText"/>
      </w:pPr>
    </w:p>
    <w:p w14:paraId="0FF6E751" w14:textId="77777777" w:rsidR="00AF341D" w:rsidRPr="00CA4E8D" w:rsidRDefault="00AF341D" w:rsidP="00C14429">
      <w:pPr>
        <w:pStyle w:val="BodyText"/>
      </w:pPr>
    </w:p>
    <w:p w14:paraId="4D4E4D5E" w14:textId="77777777" w:rsidR="00AF341D" w:rsidRPr="00CA4E8D" w:rsidRDefault="00AF341D" w:rsidP="00C14429">
      <w:pPr>
        <w:pStyle w:val="BodyText"/>
      </w:pPr>
    </w:p>
    <w:p w14:paraId="65AC9BE5" w14:textId="77777777" w:rsidR="00AF341D" w:rsidRPr="00CA4E8D" w:rsidRDefault="00AF341D" w:rsidP="00C14429">
      <w:pPr>
        <w:pStyle w:val="BodyText"/>
      </w:pPr>
    </w:p>
    <w:p w14:paraId="64958A6B" w14:textId="77777777" w:rsidR="00AF341D" w:rsidRPr="00CA4E8D" w:rsidRDefault="00AF341D" w:rsidP="00C14429">
      <w:pPr>
        <w:pStyle w:val="BodyText"/>
      </w:pPr>
    </w:p>
    <w:p w14:paraId="199C50D2" w14:textId="77777777" w:rsidR="00AF341D" w:rsidRPr="00CA4E8D" w:rsidRDefault="00AF341D" w:rsidP="00C14429">
      <w:pPr>
        <w:pStyle w:val="BodyText"/>
      </w:pPr>
    </w:p>
    <w:p w14:paraId="3B685F9E" w14:textId="77777777" w:rsidR="00AF341D" w:rsidRPr="00CA4E8D" w:rsidRDefault="00AF341D" w:rsidP="00C14429">
      <w:pPr>
        <w:pStyle w:val="BodyText"/>
      </w:pPr>
    </w:p>
    <w:p w14:paraId="53BE1486" w14:textId="77777777" w:rsidR="00826D17" w:rsidRPr="00CA4E8D" w:rsidRDefault="00826D17" w:rsidP="00C14429">
      <w:pPr>
        <w:pStyle w:val="BodyText"/>
      </w:pPr>
    </w:p>
    <w:p w14:paraId="5648DB7C" w14:textId="55D4AC95" w:rsidR="000C7192" w:rsidRPr="00CA4E8D" w:rsidRDefault="000C7192" w:rsidP="00E039CE">
      <w:pPr>
        <w:ind w:firstLineChars="0" w:firstLine="0"/>
      </w:pPr>
      <w:r w:rsidRPr="00CA4E8D">
        <w:br w:type="page"/>
      </w:r>
      <w:r w:rsidR="00311CA9" w:rsidRPr="00CA4E8D">
        <w:lastRenderedPageBreak/>
        <w:tab/>
      </w:r>
    </w:p>
    <w:p w14:paraId="58F775A6" w14:textId="77777777" w:rsidR="000C7192" w:rsidRPr="00CA4E8D" w:rsidRDefault="000C7192" w:rsidP="000C7192">
      <w:pPr>
        <w:pStyle w:val="Title"/>
        <w:numPr>
          <w:ilvl w:val="0"/>
          <w:numId w:val="3"/>
        </w:numPr>
        <w:ind w:firstLineChars="0"/>
      </w:pPr>
      <w:r w:rsidRPr="00CA4E8D">
        <w:rPr>
          <w:rFonts w:hint="eastAsia"/>
        </w:rPr>
        <w:t>概述</w:t>
      </w:r>
      <w:r w:rsidRPr="00CA4E8D">
        <w:t>/</w:t>
      </w:r>
      <w:r w:rsidRPr="00CA4E8D">
        <w:rPr>
          <w:rFonts w:hint="eastAsia"/>
        </w:rPr>
        <w:t>Summary</w:t>
      </w:r>
    </w:p>
    <w:p w14:paraId="1E8476AB" w14:textId="5209C6DF" w:rsidR="00102D3C" w:rsidRPr="00CA4E8D" w:rsidRDefault="00C14429" w:rsidP="00C14429">
      <w:pPr>
        <w:pStyle w:val="BodyText"/>
      </w:pPr>
      <w:r w:rsidRPr="00CA4E8D">
        <w:tab/>
      </w:r>
      <w:r w:rsidRPr="00CA4E8D">
        <w:tab/>
      </w:r>
      <w:r w:rsidR="007F779A" w:rsidRPr="007F779A">
        <w:t>The integration of new energy vehicle components is a significant trend in the development of new energy vehicles. This project aims to provide SAIC's next-generation highly integrated electric drive system with an online testing device to meet its rapid testing needs on the production line. The following technical solution is specially designed according to the client's requirements, and its specific details are described below.</w:t>
      </w:r>
      <w:r w:rsidR="00E51E52" w:rsidRPr="00CA4E8D">
        <w:rPr>
          <w:rFonts w:hint="eastAsia"/>
        </w:rPr>
        <w:t>：</w:t>
      </w:r>
    </w:p>
    <w:p w14:paraId="6922A965" w14:textId="3DED5042" w:rsidR="005E5FEE" w:rsidRPr="00CA4E8D" w:rsidRDefault="005E5FEE" w:rsidP="00C14429">
      <w:pPr>
        <w:pStyle w:val="BodyText"/>
      </w:pPr>
    </w:p>
    <w:p w14:paraId="393AE6E9" w14:textId="43EDEF16" w:rsidR="00D86564" w:rsidRPr="00CA4E8D" w:rsidRDefault="007F779A" w:rsidP="00C14429">
      <w:pPr>
        <w:pStyle w:val="BodyText"/>
        <w:numPr>
          <w:ilvl w:val="0"/>
          <w:numId w:val="30"/>
        </w:numPr>
      </w:pPr>
      <w:r w:rsidRPr="007F779A">
        <w:t>This test bench supports the following testing functions:</w:t>
      </w:r>
      <w:r w:rsidR="00E51E52" w:rsidRPr="00CA4E8D">
        <w:rPr>
          <w:rFonts w:hint="eastAsia"/>
        </w:rPr>
        <w:t>：</w:t>
      </w:r>
    </w:p>
    <w:p w14:paraId="4356D8F2" w14:textId="4CE284C3" w:rsidR="00E51E52" w:rsidRPr="00CA4E8D" w:rsidRDefault="00E51E52" w:rsidP="00C14429">
      <w:pPr>
        <w:pStyle w:val="BodyText"/>
        <w:numPr>
          <w:ilvl w:val="0"/>
          <w:numId w:val="27"/>
        </w:numPr>
      </w:pPr>
      <w:r w:rsidRPr="00CA4E8D">
        <w:rPr>
          <w:rFonts w:hint="eastAsia"/>
        </w:rPr>
        <w:t>DCDC</w:t>
      </w:r>
      <w:r w:rsidRPr="00CA4E8D">
        <w:rPr>
          <w:rFonts w:hint="eastAsia"/>
        </w:rPr>
        <w:t>测试</w:t>
      </w:r>
    </w:p>
    <w:p w14:paraId="5037B28D" w14:textId="6A919FB0" w:rsidR="00E51E52" w:rsidRPr="00CA4E8D" w:rsidRDefault="00E51E52" w:rsidP="00C14429">
      <w:pPr>
        <w:pStyle w:val="BodyText"/>
        <w:numPr>
          <w:ilvl w:val="0"/>
          <w:numId w:val="27"/>
        </w:numPr>
      </w:pPr>
      <w:r w:rsidRPr="00CA4E8D">
        <w:t>OBC</w:t>
      </w:r>
      <w:r w:rsidRPr="00CA4E8D">
        <w:t>测试</w:t>
      </w:r>
    </w:p>
    <w:p w14:paraId="53D5F2A2" w14:textId="77777777" w:rsidR="007F779A" w:rsidRDefault="007F779A" w:rsidP="00C14429">
      <w:pPr>
        <w:pStyle w:val="BodyText"/>
        <w:numPr>
          <w:ilvl w:val="0"/>
          <w:numId w:val="27"/>
        </w:numPr>
      </w:pPr>
      <w:r w:rsidRPr="007F779A">
        <w:t>Compressor electric drive test</w:t>
      </w:r>
    </w:p>
    <w:p w14:paraId="7B24B1F0" w14:textId="0A81A539" w:rsidR="00E51E52" w:rsidRPr="00CA4E8D" w:rsidRDefault="007F779A" w:rsidP="00C14429">
      <w:pPr>
        <w:pStyle w:val="BodyText"/>
        <w:numPr>
          <w:ilvl w:val="0"/>
          <w:numId w:val="27"/>
        </w:numPr>
      </w:pPr>
      <w:r w:rsidRPr="007F779A">
        <w:t xml:space="preserve">Liquid side function </w:t>
      </w:r>
      <w:proofErr w:type="spellStart"/>
      <w:r w:rsidRPr="007F779A">
        <w:t>test</w:t>
      </w:r>
      <w:r w:rsidR="00E51E52" w:rsidRPr="00CA4E8D">
        <w:t>PTC</w:t>
      </w:r>
      <w:proofErr w:type="spellEnd"/>
      <w:r w:rsidR="00E51E52" w:rsidRPr="00CA4E8D">
        <w:t>测试</w:t>
      </w:r>
    </w:p>
    <w:p w14:paraId="13C2905C" w14:textId="79E4C9C0" w:rsidR="00E51E52" w:rsidRPr="00CA4E8D" w:rsidRDefault="00E51E52" w:rsidP="00C14429">
      <w:pPr>
        <w:pStyle w:val="BodyText"/>
        <w:numPr>
          <w:ilvl w:val="0"/>
          <w:numId w:val="27"/>
        </w:numPr>
      </w:pPr>
      <w:r w:rsidRPr="00CA4E8D">
        <w:t>EOP</w:t>
      </w:r>
      <w:r w:rsidRPr="00CA4E8D">
        <w:t>测试</w:t>
      </w:r>
    </w:p>
    <w:p w14:paraId="14074DF4" w14:textId="428C2252" w:rsidR="003B7781" w:rsidRPr="00CA4E8D" w:rsidRDefault="005131CF" w:rsidP="005131CF">
      <w:pPr>
        <w:pStyle w:val="BodyText"/>
        <w:ind w:left="567"/>
      </w:pPr>
      <w:r w:rsidRPr="00CA4E8D">
        <w:rPr>
          <w:rFonts w:hint="eastAsia"/>
        </w:rPr>
        <w:t>具体测试方法详见甲方</w:t>
      </w:r>
      <w:r w:rsidRPr="00CA4E8D">
        <w:rPr>
          <w:rFonts w:hint="eastAsia"/>
        </w:rPr>
        <w:t>SOR</w:t>
      </w:r>
      <w:r w:rsidRPr="00CA4E8D">
        <w:rPr>
          <w:rFonts w:hint="eastAsia"/>
        </w:rPr>
        <w:t>；</w:t>
      </w:r>
    </w:p>
    <w:p w14:paraId="4096A6CD" w14:textId="77777777" w:rsidR="005131CF" w:rsidRPr="00CA4E8D" w:rsidRDefault="005131CF" w:rsidP="005131CF">
      <w:pPr>
        <w:pStyle w:val="BodyText"/>
        <w:ind w:left="567"/>
      </w:pPr>
    </w:p>
    <w:p w14:paraId="47D1A2DE" w14:textId="390FEE66" w:rsidR="00C65130" w:rsidRPr="00CA4E8D" w:rsidRDefault="00D86564" w:rsidP="00C14429">
      <w:pPr>
        <w:pStyle w:val="BodyText"/>
        <w:numPr>
          <w:ilvl w:val="0"/>
          <w:numId w:val="30"/>
        </w:numPr>
      </w:pPr>
      <w:r w:rsidRPr="00CA4E8D">
        <w:t>本实验室包含：</w:t>
      </w:r>
    </w:p>
    <w:tbl>
      <w:tblPr>
        <w:tblW w:w="7933" w:type="dxa"/>
        <w:jc w:val="center"/>
        <w:tblLook w:val="04A0" w:firstRow="1" w:lastRow="0" w:firstColumn="1" w:lastColumn="0" w:noHBand="0" w:noVBand="1"/>
      </w:tblPr>
      <w:tblGrid>
        <w:gridCol w:w="846"/>
        <w:gridCol w:w="3402"/>
        <w:gridCol w:w="3685"/>
      </w:tblGrid>
      <w:tr w:rsidR="006874D3" w:rsidRPr="00CA4E8D" w14:paraId="56B33741" w14:textId="77777777" w:rsidTr="0011461E">
        <w:trPr>
          <w:trHeight w:val="312"/>
          <w:jc w:val="center"/>
        </w:trPr>
        <w:tc>
          <w:tcPr>
            <w:tcW w:w="846" w:type="dxa"/>
            <w:tcBorders>
              <w:top w:val="single" w:sz="4" w:space="0" w:color="auto"/>
              <w:left w:val="single" w:sz="4" w:space="0" w:color="auto"/>
              <w:bottom w:val="single" w:sz="4" w:space="0" w:color="auto"/>
              <w:right w:val="single" w:sz="4" w:space="0" w:color="auto"/>
            </w:tcBorders>
            <w:vAlign w:val="center"/>
          </w:tcPr>
          <w:p w14:paraId="428DCDD0" w14:textId="3B819F12" w:rsidR="006874D3" w:rsidRPr="00CA4E8D" w:rsidRDefault="006874D3" w:rsidP="006874D3">
            <w:pPr>
              <w:widowControl/>
              <w:autoSpaceDE/>
              <w:autoSpaceDN/>
              <w:ind w:firstLineChars="0" w:firstLine="0"/>
              <w:jc w:val="center"/>
              <w:rPr>
                <w:rFonts w:asciiTheme="minorEastAsia" w:eastAsiaTheme="minorEastAsia" w:hAnsiTheme="minorEastAsia"/>
                <w:b/>
                <w:bCs/>
                <w:color w:val="000000"/>
                <w:w w:val="100"/>
                <w:sz w:val="24"/>
                <w:szCs w:val="21"/>
              </w:rPr>
            </w:pPr>
            <w:r w:rsidRPr="00CA4E8D">
              <w:rPr>
                <w:rFonts w:asciiTheme="minorEastAsia" w:eastAsiaTheme="minorEastAsia" w:hAnsiTheme="minorEastAsia" w:hint="eastAsia"/>
                <w:b/>
                <w:bCs/>
                <w:color w:val="000000"/>
                <w:w w:val="100"/>
                <w:sz w:val="24"/>
                <w:szCs w:val="21"/>
              </w:rPr>
              <w:t>序号</w:t>
            </w:r>
          </w:p>
        </w:tc>
        <w:tc>
          <w:tcPr>
            <w:tcW w:w="3402" w:type="dxa"/>
            <w:tcBorders>
              <w:top w:val="single" w:sz="4" w:space="0" w:color="auto"/>
              <w:left w:val="single" w:sz="4" w:space="0" w:color="auto"/>
              <w:bottom w:val="single" w:sz="4" w:space="0" w:color="auto"/>
              <w:right w:val="single" w:sz="4" w:space="0" w:color="auto"/>
            </w:tcBorders>
            <w:noWrap/>
            <w:vAlign w:val="center"/>
            <w:hideMark/>
          </w:tcPr>
          <w:p w14:paraId="53D383A8" w14:textId="1B987359" w:rsidR="006874D3" w:rsidRPr="00CA4E8D" w:rsidRDefault="006874D3" w:rsidP="006874D3">
            <w:pPr>
              <w:widowControl/>
              <w:autoSpaceDE/>
              <w:autoSpaceDN/>
              <w:ind w:firstLineChars="0" w:firstLine="0"/>
              <w:jc w:val="center"/>
              <w:rPr>
                <w:rFonts w:asciiTheme="minorEastAsia" w:eastAsiaTheme="minorEastAsia" w:hAnsiTheme="minorEastAsia"/>
                <w:b/>
                <w:bCs/>
                <w:color w:val="000000"/>
                <w:w w:val="100"/>
                <w:sz w:val="24"/>
                <w:szCs w:val="21"/>
              </w:rPr>
            </w:pPr>
            <w:r w:rsidRPr="00CA4E8D">
              <w:rPr>
                <w:rFonts w:asciiTheme="minorEastAsia" w:eastAsiaTheme="minorEastAsia" w:hAnsiTheme="minorEastAsia" w:hint="eastAsia"/>
                <w:b/>
                <w:bCs/>
                <w:color w:val="000000"/>
                <w:w w:val="100"/>
                <w:sz w:val="24"/>
                <w:szCs w:val="21"/>
              </w:rPr>
              <w:t>试验室模块</w:t>
            </w:r>
          </w:p>
        </w:tc>
        <w:tc>
          <w:tcPr>
            <w:tcW w:w="3685" w:type="dxa"/>
            <w:tcBorders>
              <w:top w:val="single" w:sz="4" w:space="0" w:color="auto"/>
              <w:left w:val="nil"/>
              <w:bottom w:val="single" w:sz="4" w:space="0" w:color="auto"/>
              <w:right w:val="single" w:sz="4" w:space="0" w:color="auto"/>
            </w:tcBorders>
            <w:noWrap/>
            <w:vAlign w:val="center"/>
            <w:hideMark/>
          </w:tcPr>
          <w:p w14:paraId="746EB8C4" w14:textId="77777777" w:rsidR="006874D3" w:rsidRPr="00CA4E8D" w:rsidRDefault="006874D3" w:rsidP="006874D3">
            <w:pPr>
              <w:widowControl/>
              <w:autoSpaceDE/>
              <w:autoSpaceDN/>
              <w:ind w:firstLineChars="0" w:firstLine="0"/>
              <w:jc w:val="center"/>
              <w:rPr>
                <w:rFonts w:asciiTheme="minorEastAsia" w:eastAsiaTheme="minorEastAsia" w:hAnsiTheme="minorEastAsia"/>
                <w:b/>
                <w:bCs/>
                <w:color w:val="000000"/>
                <w:w w:val="100"/>
                <w:sz w:val="24"/>
                <w:szCs w:val="21"/>
              </w:rPr>
            </w:pPr>
            <w:r w:rsidRPr="00CA4E8D">
              <w:rPr>
                <w:rFonts w:asciiTheme="minorEastAsia" w:eastAsiaTheme="minorEastAsia" w:hAnsiTheme="minorEastAsia" w:hint="eastAsia"/>
                <w:b/>
                <w:bCs/>
                <w:color w:val="000000"/>
                <w:w w:val="100"/>
                <w:sz w:val="24"/>
                <w:szCs w:val="21"/>
              </w:rPr>
              <w:t>功能</w:t>
            </w:r>
          </w:p>
        </w:tc>
      </w:tr>
      <w:tr w:rsidR="006874D3" w:rsidRPr="00CA4E8D" w14:paraId="7D5C5A1D" w14:textId="77777777" w:rsidTr="0011461E">
        <w:trPr>
          <w:trHeight w:val="339"/>
          <w:jc w:val="center"/>
        </w:trPr>
        <w:tc>
          <w:tcPr>
            <w:tcW w:w="846" w:type="dxa"/>
            <w:tcBorders>
              <w:top w:val="nil"/>
              <w:left w:val="single" w:sz="4" w:space="0" w:color="auto"/>
              <w:bottom w:val="single" w:sz="4" w:space="0" w:color="auto"/>
              <w:right w:val="single" w:sz="4" w:space="0" w:color="auto"/>
            </w:tcBorders>
            <w:vAlign w:val="center"/>
          </w:tcPr>
          <w:p w14:paraId="64C6C6C6" w14:textId="4C58B1E7"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1</w:t>
            </w:r>
          </w:p>
        </w:tc>
        <w:tc>
          <w:tcPr>
            <w:tcW w:w="3402" w:type="dxa"/>
            <w:tcBorders>
              <w:top w:val="nil"/>
              <w:left w:val="single" w:sz="4" w:space="0" w:color="auto"/>
              <w:bottom w:val="single" w:sz="4" w:space="0" w:color="auto"/>
              <w:right w:val="single" w:sz="4" w:space="0" w:color="auto"/>
            </w:tcBorders>
            <w:noWrap/>
            <w:vAlign w:val="center"/>
            <w:hideMark/>
          </w:tcPr>
          <w:p w14:paraId="345BA2CA" w14:textId="551D6C0B"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高压直流充放电设备</w:t>
            </w:r>
          </w:p>
        </w:tc>
        <w:tc>
          <w:tcPr>
            <w:tcW w:w="3685" w:type="dxa"/>
            <w:tcBorders>
              <w:top w:val="nil"/>
              <w:left w:val="nil"/>
              <w:bottom w:val="single" w:sz="4" w:space="0" w:color="auto"/>
              <w:right w:val="single" w:sz="4" w:space="0" w:color="auto"/>
            </w:tcBorders>
            <w:noWrap/>
            <w:vAlign w:val="center"/>
            <w:hideMark/>
          </w:tcPr>
          <w:p w14:paraId="3A80E19F" w14:textId="3ADF854E"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DCDC测试、</w:t>
            </w:r>
            <w:r w:rsidRPr="00CA4E8D">
              <w:rPr>
                <w:rFonts w:asciiTheme="minorEastAsia" w:eastAsiaTheme="minorEastAsia" w:hAnsiTheme="minorEastAsia"/>
                <w:color w:val="000000"/>
                <w:w w:val="100"/>
                <w:sz w:val="21"/>
                <w:szCs w:val="21"/>
              </w:rPr>
              <w:t>OBC测试</w:t>
            </w:r>
          </w:p>
        </w:tc>
      </w:tr>
      <w:tr w:rsidR="006874D3" w:rsidRPr="00CA4E8D" w14:paraId="5445A63C" w14:textId="77777777" w:rsidTr="0011461E">
        <w:trPr>
          <w:trHeight w:val="312"/>
          <w:jc w:val="center"/>
        </w:trPr>
        <w:tc>
          <w:tcPr>
            <w:tcW w:w="846" w:type="dxa"/>
            <w:tcBorders>
              <w:top w:val="nil"/>
              <w:left w:val="single" w:sz="4" w:space="0" w:color="auto"/>
              <w:bottom w:val="single" w:sz="4" w:space="0" w:color="auto"/>
              <w:right w:val="single" w:sz="4" w:space="0" w:color="auto"/>
            </w:tcBorders>
            <w:vAlign w:val="center"/>
          </w:tcPr>
          <w:p w14:paraId="655D69EF" w14:textId="02289ABD"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2</w:t>
            </w:r>
          </w:p>
        </w:tc>
        <w:tc>
          <w:tcPr>
            <w:tcW w:w="3402" w:type="dxa"/>
            <w:tcBorders>
              <w:top w:val="nil"/>
              <w:left w:val="single" w:sz="4" w:space="0" w:color="auto"/>
              <w:bottom w:val="single" w:sz="4" w:space="0" w:color="auto"/>
              <w:right w:val="single" w:sz="4" w:space="0" w:color="auto"/>
            </w:tcBorders>
            <w:noWrap/>
            <w:vAlign w:val="center"/>
          </w:tcPr>
          <w:p w14:paraId="45821936" w14:textId="38C47F89"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交流充放电设备</w:t>
            </w:r>
          </w:p>
        </w:tc>
        <w:tc>
          <w:tcPr>
            <w:tcW w:w="3685" w:type="dxa"/>
            <w:tcBorders>
              <w:top w:val="nil"/>
              <w:left w:val="nil"/>
              <w:bottom w:val="single" w:sz="4" w:space="0" w:color="auto"/>
              <w:right w:val="single" w:sz="4" w:space="0" w:color="auto"/>
            </w:tcBorders>
            <w:noWrap/>
            <w:vAlign w:val="center"/>
          </w:tcPr>
          <w:p w14:paraId="2B0E0795" w14:textId="5E46AE37"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color w:val="000000"/>
                <w:w w:val="100"/>
                <w:sz w:val="21"/>
                <w:szCs w:val="21"/>
              </w:rPr>
              <w:t>OBC测试</w:t>
            </w:r>
          </w:p>
        </w:tc>
      </w:tr>
      <w:tr w:rsidR="006874D3" w:rsidRPr="00CA4E8D" w14:paraId="762DE9E7"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19A19649" w14:textId="22397656"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3</w:t>
            </w:r>
          </w:p>
        </w:tc>
        <w:tc>
          <w:tcPr>
            <w:tcW w:w="3402" w:type="dxa"/>
            <w:tcBorders>
              <w:top w:val="nil"/>
              <w:left w:val="single" w:sz="4" w:space="0" w:color="auto"/>
              <w:bottom w:val="single" w:sz="4" w:space="0" w:color="auto"/>
              <w:right w:val="single" w:sz="4" w:space="0" w:color="auto"/>
            </w:tcBorders>
            <w:noWrap/>
            <w:vAlign w:val="center"/>
          </w:tcPr>
          <w:p w14:paraId="516C86E3" w14:textId="18E320CD"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低压电源</w:t>
            </w:r>
            <w:r w:rsidR="00C524EF" w:rsidRPr="00CA4E8D">
              <w:rPr>
                <w:rFonts w:asciiTheme="minorEastAsia" w:eastAsiaTheme="minorEastAsia" w:hAnsiTheme="minorEastAsia" w:hint="eastAsia"/>
                <w:color w:val="000000"/>
                <w:w w:val="100"/>
                <w:sz w:val="21"/>
                <w:szCs w:val="21"/>
              </w:rPr>
              <w:t>及</w:t>
            </w:r>
          </w:p>
        </w:tc>
        <w:tc>
          <w:tcPr>
            <w:tcW w:w="3685" w:type="dxa"/>
            <w:tcBorders>
              <w:top w:val="nil"/>
              <w:left w:val="nil"/>
              <w:bottom w:val="single" w:sz="4" w:space="0" w:color="auto"/>
              <w:right w:val="single" w:sz="4" w:space="0" w:color="auto"/>
            </w:tcBorders>
            <w:noWrap/>
            <w:vAlign w:val="center"/>
          </w:tcPr>
          <w:p w14:paraId="4B7F8569" w14:textId="11ADBDC5"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低压KL30供电</w:t>
            </w:r>
          </w:p>
        </w:tc>
      </w:tr>
      <w:tr w:rsidR="006874D3" w:rsidRPr="00CA4E8D" w14:paraId="33541662"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4BDCD6B2" w14:textId="15274631"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4</w:t>
            </w:r>
          </w:p>
        </w:tc>
        <w:tc>
          <w:tcPr>
            <w:tcW w:w="3402" w:type="dxa"/>
            <w:tcBorders>
              <w:top w:val="nil"/>
              <w:left w:val="single" w:sz="4" w:space="0" w:color="auto"/>
              <w:bottom w:val="single" w:sz="4" w:space="0" w:color="auto"/>
              <w:right w:val="single" w:sz="4" w:space="0" w:color="auto"/>
            </w:tcBorders>
            <w:noWrap/>
            <w:vAlign w:val="center"/>
          </w:tcPr>
          <w:p w14:paraId="5122B8D3" w14:textId="670F2A76"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低压电子负载</w:t>
            </w:r>
          </w:p>
        </w:tc>
        <w:tc>
          <w:tcPr>
            <w:tcW w:w="3685" w:type="dxa"/>
            <w:tcBorders>
              <w:top w:val="nil"/>
              <w:left w:val="nil"/>
              <w:bottom w:val="single" w:sz="4" w:space="0" w:color="auto"/>
              <w:right w:val="single" w:sz="4" w:space="0" w:color="auto"/>
            </w:tcBorders>
            <w:noWrap/>
            <w:vAlign w:val="center"/>
          </w:tcPr>
          <w:p w14:paraId="3C19580F" w14:textId="35B37A23"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DCDC测试</w:t>
            </w:r>
          </w:p>
        </w:tc>
      </w:tr>
      <w:tr w:rsidR="006874D3" w:rsidRPr="00CA4E8D" w14:paraId="3BA273BE"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19E4847F" w14:textId="3FD5E6D8"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5</w:t>
            </w:r>
          </w:p>
        </w:tc>
        <w:tc>
          <w:tcPr>
            <w:tcW w:w="3402" w:type="dxa"/>
            <w:tcBorders>
              <w:top w:val="nil"/>
              <w:left w:val="single" w:sz="4" w:space="0" w:color="auto"/>
              <w:bottom w:val="single" w:sz="4" w:space="0" w:color="auto"/>
              <w:right w:val="single" w:sz="4" w:space="0" w:color="auto"/>
            </w:tcBorders>
            <w:noWrap/>
            <w:vAlign w:val="center"/>
            <w:hideMark/>
          </w:tcPr>
          <w:p w14:paraId="5AFA0411" w14:textId="72253EBB"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冷热水系统</w:t>
            </w:r>
          </w:p>
        </w:tc>
        <w:tc>
          <w:tcPr>
            <w:tcW w:w="3685" w:type="dxa"/>
            <w:tcBorders>
              <w:top w:val="nil"/>
              <w:left w:val="nil"/>
              <w:bottom w:val="single" w:sz="4" w:space="0" w:color="auto"/>
              <w:right w:val="single" w:sz="4" w:space="0" w:color="auto"/>
            </w:tcBorders>
            <w:noWrap/>
            <w:vAlign w:val="center"/>
            <w:hideMark/>
          </w:tcPr>
          <w:p w14:paraId="447AF1FE" w14:textId="3253525E" w:rsidR="006874D3" w:rsidRPr="00CA4E8D" w:rsidRDefault="005D7DDE"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甲供</w:t>
            </w:r>
          </w:p>
        </w:tc>
      </w:tr>
      <w:tr w:rsidR="006874D3" w:rsidRPr="00CA4E8D" w14:paraId="302048EC"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32CE1A61" w14:textId="5478D7AA"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6</w:t>
            </w:r>
          </w:p>
        </w:tc>
        <w:tc>
          <w:tcPr>
            <w:tcW w:w="3402" w:type="dxa"/>
            <w:tcBorders>
              <w:top w:val="nil"/>
              <w:left w:val="single" w:sz="4" w:space="0" w:color="auto"/>
              <w:bottom w:val="single" w:sz="4" w:space="0" w:color="auto"/>
              <w:right w:val="single" w:sz="4" w:space="0" w:color="auto"/>
            </w:tcBorders>
            <w:noWrap/>
            <w:vAlign w:val="center"/>
            <w:hideMark/>
          </w:tcPr>
          <w:p w14:paraId="3A186675" w14:textId="3DAE06A2"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制冷剂模拟系统</w:t>
            </w:r>
          </w:p>
        </w:tc>
        <w:tc>
          <w:tcPr>
            <w:tcW w:w="3685" w:type="dxa"/>
            <w:tcBorders>
              <w:top w:val="nil"/>
              <w:left w:val="nil"/>
              <w:bottom w:val="single" w:sz="4" w:space="0" w:color="auto"/>
              <w:right w:val="single" w:sz="4" w:space="0" w:color="auto"/>
            </w:tcBorders>
            <w:noWrap/>
            <w:vAlign w:val="center"/>
          </w:tcPr>
          <w:p w14:paraId="551F62DB" w14:textId="282033F2" w:rsidR="006874D3" w:rsidRPr="00CA4E8D" w:rsidRDefault="005D7DDE"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甲供</w:t>
            </w:r>
          </w:p>
        </w:tc>
      </w:tr>
      <w:tr w:rsidR="006874D3" w:rsidRPr="00CA4E8D" w14:paraId="61E51E0A" w14:textId="77777777" w:rsidTr="0011461E">
        <w:trPr>
          <w:trHeight w:val="288"/>
          <w:jc w:val="center"/>
        </w:trPr>
        <w:tc>
          <w:tcPr>
            <w:tcW w:w="846" w:type="dxa"/>
            <w:tcBorders>
              <w:top w:val="nil"/>
              <w:left w:val="single" w:sz="4" w:space="0" w:color="auto"/>
              <w:bottom w:val="single" w:sz="4" w:space="0" w:color="auto"/>
              <w:right w:val="single" w:sz="4" w:space="0" w:color="auto"/>
            </w:tcBorders>
            <w:vAlign w:val="center"/>
          </w:tcPr>
          <w:p w14:paraId="75634CD6" w14:textId="1B59B11E"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7</w:t>
            </w:r>
          </w:p>
        </w:tc>
        <w:tc>
          <w:tcPr>
            <w:tcW w:w="3402" w:type="dxa"/>
            <w:tcBorders>
              <w:top w:val="nil"/>
              <w:left w:val="single" w:sz="4" w:space="0" w:color="auto"/>
              <w:bottom w:val="single" w:sz="4" w:space="0" w:color="auto"/>
              <w:right w:val="single" w:sz="4" w:space="0" w:color="auto"/>
            </w:tcBorders>
            <w:noWrap/>
            <w:vAlign w:val="center"/>
            <w:hideMark/>
          </w:tcPr>
          <w:p w14:paraId="623F0B06" w14:textId="27D6C57E"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工装AGS</w:t>
            </w:r>
          </w:p>
        </w:tc>
        <w:tc>
          <w:tcPr>
            <w:tcW w:w="3685" w:type="dxa"/>
            <w:tcBorders>
              <w:top w:val="nil"/>
              <w:left w:val="nil"/>
              <w:bottom w:val="single" w:sz="4" w:space="0" w:color="auto"/>
              <w:right w:val="single" w:sz="4" w:space="0" w:color="auto"/>
            </w:tcBorders>
            <w:noWrap/>
            <w:vAlign w:val="center"/>
          </w:tcPr>
          <w:p w14:paraId="2796DE91" w14:textId="7D6242F9" w:rsidR="006874D3" w:rsidRPr="00CA4E8D" w:rsidRDefault="00B15804"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甲供</w:t>
            </w:r>
          </w:p>
        </w:tc>
      </w:tr>
      <w:tr w:rsidR="006874D3" w:rsidRPr="00CA4E8D" w14:paraId="5AE37320"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5551DAE4" w14:textId="4109F314"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8</w:t>
            </w:r>
          </w:p>
        </w:tc>
        <w:tc>
          <w:tcPr>
            <w:tcW w:w="3402" w:type="dxa"/>
            <w:tcBorders>
              <w:top w:val="nil"/>
              <w:left w:val="single" w:sz="4" w:space="0" w:color="auto"/>
              <w:bottom w:val="single" w:sz="4" w:space="0" w:color="auto"/>
              <w:right w:val="single" w:sz="4" w:space="0" w:color="auto"/>
            </w:tcBorders>
            <w:noWrap/>
            <w:vAlign w:val="center"/>
            <w:hideMark/>
          </w:tcPr>
          <w:p w14:paraId="2DBE5CC5" w14:textId="7D879451"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高、低压集成接插件</w:t>
            </w:r>
          </w:p>
        </w:tc>
        <w:tc>
          <w:tcPr>
            <w:tcW w:w="3685" w:type="dxa"/>
            <w:tcBorders>
              <w:top w:val="nil"/>
              <w:left w:val="nil"/>
              <w:bottom w:val="single" w:sz="4" w:space="0" w:color="auto"/>
              <w:right w:val="single" w:sz="4" w:space="0" w:color="auto"/>
            </w:tcBorders>
            <w:noWrap/>
            <w:vAlign w:val="center"/>
            <w:hideMark/>
          </w:tcPr>
          <w:p w14:paraId="7AF9C40F" w14:textId="76759C5C" w:rsidR="006874D3" w:rsidRPr="00CA4E8D" w:rsidRDefault="005D7DDE"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甲供</w:t>
            </w:r>
          </w:p>
        </w:tc>
      </w:tr>
      <w:tr w:rsidR="006874D3" w:rsidRPr="00CA4E8D" w14:paraId="04F331E4"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0684D5BF" w14:textId="7E7F11A7"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9</w:t>
            </w:r>
          </w:p>
        </w:tc>
        <w:tc>
          <w:tcPr>
            <w:tcW w:w="3402" w:type="dxa"/>
            <w:tcBorders>
              <w:top w:val="nil"/>
              <w:left w:val="single" w:sz="4" w:space="0" w:color="auto"/>
              <w:bottom w:val="single" w:sz="4" w:space="0" w:color="auto"/>
              <w:right w:val="single" w:sz="4" w:space="0" w:color="auto"/>
            </w:tcBorders>
            <w:noWrap/>
            <w:vAlign w:val="center"/>
          </w:tcPr>
          <w:p w14:paraId="50842339" w14:textId="699E17DE" w:rsidR="006874D3" w:rsidRPr="00CA4E8D" w:rsidRDefault="005D7DDE"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控制</w:t>
            </w:r>
            <w:r w:rsidR="006874D3" w:rsidRPr="00CA4E8D">
              <w:rPr>
                <w:rFonts w:asciiTheme="minorEastAsia" w:eastAsiaTheme="minorEastAsia" w:hAnsiTheme="minorEastAsia" w:hint="eastAsia"/>
                <w:color w:val="000000"/>
                <w:w w:val="100"/>
                <w:sz w:val="21"/>
                <w:szCs w:val="21"/>
              </w:rPr>
              <w:t>系统</w:t>
            </w:r>
          </w:p>
        </w:tc>
        <w:tc>
          <w:tcPr>
            <w:tcW w:w="3685" w:type="dxa"/>
            <w:tcBorders>
              <w:top w:val="nil"/>
              <w:left w:val="nil"/>
              <w:bottom w:val="single" w:sz="4" w:space="0" w:color="auto"/>
              <w:right w:val="single" w:sz="4" w:space="0" w:color="auto"/>
            </w:tcBorders>
            <w:noWrap/>
            <w:vAlign w:val="center"/>
          </w:tcPr>
          <w:p w14:paraId="784833AB" w14:textId="57E30A97" w:rsidR="006874D3" w:rsidRPr="00CA4E8D" w:rsidRDefault="005D7DDE"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color w:val="000000"/>
                <w:w w:val="100"/>
                <w:sz w:val="21"/>
                <w:szCs w:val="21"/>
              </w:rPr>
              <w:t>台架整体控制和测量</w:t>
            </w:r>
          </w:p>
        </w:tc>
      </w:tr>
      <w:tr w:rsidR="006874D3" w:rsidRPr="00CA4E8D" w14:paraId="2D6F30E8" w14:textId="77777777" w:rsidTr="0011461E">
        <w:trPr>
          <w:trHeight w:val="300"/>
          <w:jc w:val="center"/>
        </w:trPr>
        <w:tc>
          <w:tcPr>
            <w:tcW w:w="846" w:type="dxa"/>
            <w:tcBorders>
              <w:top w:val="nil"/>
              <w:left w:val="single" w:sz="4" w:space="0" w:color="auto"/>
              <w:bottom w:val="single" w:sz="4" w:space="0" w:color="auto"/>
              <w:right w:val="single" w:sz="4" w:space="0" w:color="auto"/>
            </w:tcBorders>
            <w:vAlign w:val="center"/>
          </w:tcPr>
          <w:p w14:paraId="35817B9D" w14:textId="7628041F"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10</w:t>
            </w:r>
          </w:p>
        </w:tc>
        <w:tc>
          <w:tcPr>
            <w:tcW w:w="3402" w:type="dxa"/>
            <w:tcBorders>
              <w:top w:val="nil"/>
              <w:left w:val="single" w:sz="4" w:space="0" w:color="auto"/>
              <w:bottom w:val="single" w:sz="4" w:space="0" w:color="auto"/>
              <w:right w:val="single" w:sz="4" w:space="0" w:color="auto"/>
            </w:tcBorders>
            <w:noWrap/>
            <w:vAlign w:val="center"/>
          </w:tcPr>
          <w:p w14:paraId="1C3AF3AC" w14:textId="3108B12B"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举升装置及被测件托盘</w:t>
            </w:r>
          </w:p>
        </w:tc>
        <w:tc>
          <w:tcPr>
            <w:tcW w:w="3685" w:type="dxa"/>
            <w:tcBorders>
              <w:top w:val="nil"/>
              <w:left w:val="nil"/>
              <w:bottom w:val="single" w:sz="4" w:space="0" w:color="auto"/>
              <w:right w:val="single" w:sz="4" w:space="0" w:color="auto"/>
            </w:tcBorders>
            <w:noWrap/>
            <w:vAlign w:val="center"/>
          </w:tcPr>
          <w:p w14:paraId="1CA2D26C" w14:textId="18FC6046"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甲供</w:t>
            </w:r>
          </w:p>
        </w:tc>
      </w:tr>
      <w:tr w:rsidR="006874D3" w:rsidRPr="00CA4E8D" w14:paraId="48371483" w14:textId="77777777" w:rsidTr="00AB06F7">
        <w:trPr>
          <w:trHeight w:val="300"/>
          <w:jc w:val="center"/>
        </w:trPr>
        <w:tc>
          <w:tcPr>
            <w:tcW w:w="846" w:type="dxa"/>
            <w:tcBorders>
              <w:top w:val="nil"/>
              <w:left w:val="single" w:sz="4" w:space="0" w:color="auto"/>
              <w:bottom w:val="single" w:sz="4" w:space="0" w:color="auto"/>
              <w:right w:val="single" w:sz="4" w:space="0" w:color="auto"/>
            </w:tcBorders>
            <w:vAlign w:val="center"/>
          </w:tcPr>
          <w:p w14:paraId="3C491F9E" w14:textId="58AF3606"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11</w:t>
            </w:r>
          </w:p>
        </w:tc>
        <w:tc>
          <w:tcPr>
            <w:tcW w:w="3402" w:type="dxa"/>
            <w:tcBorders>
              <w:top w:val="nil"/>
              <w:left w:val="single" w:sz="4" w:space="0" w:color="auto"/>
              <w:bottom w:val="single" w:sz="4" w:space="0" w:color="auto"/>
              <w:right w:val="single" w:sz="4" w:space="0" w:color="auto"/>
            </w:tcBorders>
            <w:noWrap/>
            <w:vAlign w:val="center"/>
          </w:tcPr>
          <w:p w14:paraId="76FFA1CF" w14:textId="43700A54"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CC固定电阻</w:t>
            </w:r>
          </w:p>
        </w:tc>
        <w:tc>
          <w:tcPr>
            <w:tcW w:w="3685" w:type="dxa"/>
            <w:tcBorders>
              <w:top w:val="nil"/>
              <w:left w:val="nil"/>
              <w:bottom w:val="single" w:sz="4" w:space="0" w:color="auto"/>
              <w:right w:val="single" w:sz="4" w:space="0" w:color="auto"/>
            </w:tcBorders>
            <w:noWrap/>
            <w:vAlign w:val="center"/>
          </w:tcPr>
          <w:p w14:paraId="47EF73B7" w14:textId="4404440E" w:rsidR="006874D3" w:rsidRPr="00CA4E8D" w:rsidRDefault="00CA4E8D" w:rsidP="006874D3">
            <w:pPr>
              <w:widowControl/>
              <w:autoSpaceDE/>
              <w:autoSpaceDN/>
              <w:ind w:firstLineChars="0" w:firstLine="0"/>
              <w:rPr>
                <w:rFonts w:asciiTheme="minorEastAsia" w:eastAsiaTheme="minorEastAsia" w:hAnsiTheme="minorEastAsia"/>
                <w:color w:val="000000"/>
                <w:w w:val="100"/>
                <w:sz w:val="21"/>
                <w:szCs w:val="21"/>
              </w:rPr>
            </w:pPr>
            <w:r>
              <w:rPr>
                <w:rFonts w:asciiTheme="minorEastAsia" w:eastAsiaTheme="minorEastAsia" w:hAnsiTheme="minorEastAsia" w:hint="eastAsia"/>
                <w:color w:val="000000"/>
                <w:w w:val="100"/>
                <w:sz w:val="21"/>
                <w:szCs w:val="21"/>
              </w:rPr>
              <w:t>乙方定制提供</w:t>
            </w:r>
          </w:p>
        </w:tc>
      </w:tr>
      <w:tr w:rsidR="006874D3" w:rsidRPr="00CA4E8D" w14:paraId="48499F15" w14:textId="77777777" w:rsidTr="00AB06F7">
        <w:trPr>
          <w:trHeight w:val="300"/>
          <w:jc w:val="center"/>
        </w:trPr>
        <w:tc>
          <w:tcPr>
            <w:tcW w:w="846" w:type="dxa"/>
            <w:tcBorders>
              <w:top w:val="single" w:sz="4" w:space="0" w:color="auto"/>
              <w:left w:val="single" w:sz="4" w:space="0" w:color="auto"/>
              <w:bottom w:val="single" w:sz="4" w:space="0" w:color="auto"/>
              <w:right w:val="single" w:sz="4" w:space="0" w:color="auto"/>
            </w:tcBorders>
            <w:vAlign w:val="center"/>
          </w:tcPr>
          <w:p w14:paraId="55555BF8" w14:textId="0F6A6DC3" w:rsidR="006874D3" w:rsidRPr="00CA4E8D" w:rsidRDefault="006874D3" w:rsidP="006874D3">
            <w:pPr>
              <w:widowControl/>
              <w:autoSpaceDE/>
              <w:autoSpaceDN/>
              <w:ind w:firstLineChars="0" w:firstLine="0"/>
              <w:jc w:val="center"/>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12</w:t>
            </w:r>
          </w:p>
        </w:tc>
        <w:tc>
          <w:tcPr>
            <w:tcW w:w="3402" w:type="dxa"/>
            <w:tcBorders>
              <w:top w:val="single" w:sz="4" w:space="0" w:color="auto"/>
              <w:left w:val="single" w:sz="4" w:space="0" w:color="auto"/>
              <w:bottom w:val="single" w:sz="4" w:space="0" w:color="auto"/>
              <w:right w:val="single" w:sz="4" w:space="0" w:color="auto"/>
            </w:tcBorders>
            <w:noWrap/>
            <w:vAlign w:val="center"/>
          </w:tcPr>
          <w:p w14:paraId="198E53F0" w14:textId="5C4EC7D7" w:rsidR="006874D3" w:rsidRPr="00CA4E8D" w:rsidRDefault="006874D3" w:rsidP="006874D3">
            <w:pPr>
              <w:widowControl/>
              <w:autoSpaceDE/>
              <w:autoSpaceDN/>
              <w:ind w:firstLineChars="0" w:firstLine="0"/>
              <w:rPr>
                <w:rFonts w:asciiTheme="minorEastAsia" w:eastAsiaTheme="minorEastAsia" w:hAnsiTheme="minorEastAsia"/>
                <w:color w:val="000000"/>
                <w:w w:val="100"/>
                <w:sz w:val="21"/>
                <w:szCs w:val="21"/>
              </w:rPr>
            </w:pPr>
            <w:r w:rsidRPr="00CA4E8D">
              <w:rPr>
                <w:rFonts w:asciiTheme="minorEastAsia" w:eastAsiaTheme="minorEastAsia" w:hAnsiTheme="minorEastAsia" w:hint="eastAsia"/>
                <w:color w:val="000000"/>
                <w:w w:val="100"/>
                <w:sz w:val="21"/>
                <w:szCs w:val="21"/>
              </w:rPr>
              <w:t>CP信号发生器</w:t>
            </w:r>
          </w:p>
        </w:tc>
        <w:tc>
          <w:tcPr>
            <w:tcW w:w="3685" w:type="dxa"/>
            <w:tcBorders>
              <w:top w:val="single" w:sz="4" w:space="0" w:color="auto"/>
              <w:left w:val="nil"/>
              <w:bottom w:val="single" w:sz="4" w:space="0" w:color="auto"/>
              <w:right w:val="single" w:sz="4" w:space="0" w:color="auto"/>
            </w:tcBorders>
            <w:noWrap/>
            <w:vAlign w:val="center"/>
          </w:tcPr>
          <w:p w14:paraId="0436E05A" w14:textId="45F32F10" w:rsidR="006874D3" w:rsidRPr="00CA4E8D" w:rsidRDefault="00CA4E8D" w:rsidP="006874D3">
            <w:pPr>
              <w:widowControl/>
              <w:autoSpaceDE/>
              <w:autoSpaceDN/>
              <w:ind w:firstLineChars="0" w:firstLine="0"/>
              <w:rPr>
                <w:rFonts w:asciiTheme="minorEastAsia" w:eastAsiaTheme="minorEastAsia" w:hAnsiTheme="minorEastAsia"/>
                <w:color w:val="000000"/>
                <w:w w:val="100"/>
                <w:sz w:val="21"/>
                <w:szCs w:val="21"/>
              </w:rPr>
            </w:pPr>
            <w:r>
              <w:rPr>
                <w:rFonts w:asciiTheme="minorEastAsia" w:eastAsiaTheme="minorEastAsia" w:hAnsiTheme="minorEastAsia" w:hint="eastAsia"/>
                <w:color w:val="000000"/>
                <w:w w:val="100"/>
                <w:sz w:val="21"/>
                <w:szCs w:val="21"/>
              </w:rPr>
              <w:t>乙方定制提供</w:t>
            </w:r>
          </w:p>
        </w:tc>
      </w:tr>
      <w:tr w:rsidR="00AB06F7" w:rsidRPr="00CA4E8D" w14:paraId="5603673E" w14:textId="77777777" w:rsidTr="00AB06F7">
        <w:trPr>
          <w:trHeight w:val="300"/>
          <w:jc w:val="center"/>
        </w:trPr>
        <w:tc>
          <w:tcPr>
            <w:tcW w:w="846" w:type="dxa"/>
            <w:tcBorders>
              <w:top w:val="single" w:sz="4" w:space="0" w:color="auto"/>
              <w:left w:val="single" w:sz="4" w:space="0" w:color="auto"/>
              <w:bottom w:val="single" w:sz="4" w:space="0" w:color="auto"/>
              <w:right w:val="single" w:sz="4" w:space="0" w:color="auto"/>
            </w:tcBorders>
            <w:vAlign w:val="center"/>
          </w:tcPr>
          <w:p w14:paraId="5508C04E" w14:textId="2463DB7D" w:rsidR="00AB06F7" w:rsidRPr="00CA4E8D" w:rsidRDefault="00AB06F7" w:rsidP="006874D3">
            <w:pPr>
              <w:widowControl/>
              <w:autoSpaceDE/>
              <w:autoSpaceDN/>
              <w:ind w:firstLineChars="0" w:firstLine="0"/>
              <w:jc w:val="center"/>
              <w:rPr>
                <w:rFonts w:asciiTheme="minorEastAsia" w:eastAsiaTheme="minorEastAsia" w:hAnsiTheme="minorEastAsia"/>
                <w:color w:val="000000"/>
                <w:w w:val="100"/>
                <w:sz w:val="21"/>
                <w:szCs w:val="21"/>
              </w:rPr>
            </w:pPr>
            <w:r>
              <w:rPr>
                <w:rFonts w:asciiTheme="minorEastAsia" w:eastAsiaTheme="minorEastAsia" w:hAnsiTheme="minorEastAsia" w:hint="eastAsia"/>
                <w:color w:val="000000"/>
                <w:w w:val="100"/>
                <w:sz w:val="21"/>
                <w:szCs w:val="21"/>
              </w:rPr>
              <w:t>13</w:t>
            </w:r>
          </w:p>
        </w:tc>
        <w:tc>
          <w:tcPr>
            <w:tcW w:w="3402" w:type="dxa"/>
            <w:tcBorders>
              <w:top w:val="single" w:sz="4" w:space="0" w:color="auto"/>
              <w:left w:val="single" w:sz="4" w:space="0" w:color="auto"/>
              <w:bottom w:val="single" w:sz="4" w:space="0" w:color="auto"/>
              <w:right w:val="single" w:sz="4" w:space="0" w:color="auto"/>
            </w:tcBorders>
            <w:noWrap/>
            <w:vAlign w:val="center"/>
          </w:tcPr>
          <w:p w14:paraId="4BC6551D" w14:textId="1EAD7EEF" w:rsidR="00AB06F7" w:rsidRPr="00CA4E8D" w:rsidRDefault="00AB06F7" w:rsidP="006874D3">
            <w:pPr>
              <w:widowControl/>
              <w:autoSpaceDE/>
              <w:autoSpaceDN/>
              <w:ind w:firstLineChars="0" w:firstLine="0"/>
              <w:rPr>
                <w:rFonts w:asciiTheme="minorEastAsia" w:eastAsiaTheme="minorEastAsia" w:hAnsiTheme="minorEastAsia"/>
                <w:color w:val="000000"/>
                <w:w w:val="100"/>
                <w:sz w:val="21"/>
                <w:szCs w:val="21"/>
              </w:rPr>
            </w:pPr>
            <w:r>
              <w:rPr>
                <w:rFonts w:asciiTheme="minorEastAsia" w:eastAsiaTheme="minorEastAsia" w:hAnsiTheme="minorEastAsia" w:hint="eastAsia"/>
                <w:color w:val="000000"/>
                <w:w w:val="100"/>
                <w:sz w:val="21"/>
                <w:szCs w:val="21"/>
              </w:rPr>
              <w:t>上位机</w:t>
            </w:r>
            <w:r w:rsidRPr="00AB06F7">
              <w:rPr>
                <w:rFonts w:asciiTheme="minorEastAsia" w:eastAsiaTheme="minorEastAsia" w:hAnsiTheme="minorEastAsia"/>
                <w:color w:val="000000"/>
                <w:w w:val="100"/>
                <w:sz w:val="21"/>
                <w:szCs w:val="21"/>
              </w:rPr>
              <w:t>NI</w:t>
            </w:r>
            <w:r>
              <w:rPr>
                <w:rFonts w:asciiTheme="minorEastAsia" w:eastAsiaTheme="minorEastAsia" w:hAnsiTheme="minorEastAsia" w:hint="eastAsia"/>
                <w:color w:val="000000"/>
                <w:w w:val="100"/>
                <w:sz w:val="21"/>
                <w:szCs w:val="21"/>
              </w:rPr>
              <w:t>硬件</w:t>
            </w:r>
          </w:p>
        </w:tc>
        <w:tc>
          <w:tcPr>
            <w:tcW w:w="3685" w:type="dxa"/>
            <w:tcBorders>
              <w:top w:val="single" w:sz="4" w:space="0" w:color="auto"/>
              <w:left w:val="nil"/>
              <w:bottom w:val="single" w:sz="4" w:space="0" w:color="auto"/>
              <w:right w:val="single" w:sz="4" w:space="0" w:color="auto"/>
            </w:tcBorders>
            <w:noWrap/>
            <w:vAlign w:val="center"/>
          </w:tcPr>
          <w:p w14:paraId="12BC1F24" w14:textId="64519E8D" w:rsidR="00AB06F7" w:rsidRDefault="00AB06F7" w:rsidP="006874D3">
            <w:pPr>
              <w:widowControl/>
              <w:autoSpaceDE/>
              <w:autoSpaceDN/>
              <w:ind w:firstLineChars="0" w:firstLine="0"/>
              <w:rPr>
                <w:rFonts w:asciiTheme="minorEastAsia" w:eastAsiaTheme="minorEastAsia" w:hAnsiTheme="minorEastAsia"/>
                <w:color w:val="000000"/>
                <w:w w:val="100"/>
                <w:sz w:val="21"/>
                <w:szCs w:val="21"/>
              </w:rPr>
            </w:pPr>
            <w:r>
              <w:rPr>
                <w:rFonts w:asciiTheme="minorEastAsia" w:eastAsiaTheme="minorEastAsia" w:hAnsiTheme="minorEastAsia" w:hint="eastAsia"/>
                <w:color w:val="000000"/>
                <w:w w:val="100"/>
                <w:sz w:val="21"/>
                <w:szCs w:val="21"/>
              </w:rPr>
              <w:t>乙方提供</w:t>
            </w:r>
          </w:p>
        </w:tc>
      </w:tr>
    </w:tbl>
    <w:p w14:paraId="000B762B" w14:textId="77777777" w:rsidR="001F6663" w:rsidRPr="00CA4E8D" w:rsidRDefault="001F6663" w:rsidP="001F6663">
      <w:pPr>
        <w:pStyle w:val="ListParagraph"/>
        <w:tabs>
          <w:tab w:val="left" w:pos="426"/>
        </w:tabs>
        <w:spacing w:before="132"/>
        <w:ind w:left="0" w:firstLineChars="0" w:firstLine="0"/>
        <w:jc w:val="center"/>
        <w:rPr>
          <w:sz w:val="21"/>
        </w:rPr>
      </w:pPr>
    </w:p>
    <w:p w14:paraId="4A491AB8" w14:textId="5B4B15D5" w:rsidR="00E93D3B" w:rsidRPr="00CA4E8D" w:rsidRDefault="00E93D3B" w:rsidP="00C14429">
      <w:pPr>
        <w:pStyle w:val="BodyText"/>
        <w:numPr>
          <w:ilvl w:val="0"/>
          <w:numId w:val="30"/>
        </w:numPr>
      </w:pPr>
      <w:r w:rsidRPr="00CA4E8D">
        <w:rPr>
          <w:rFonts w:hint="eastAsia"/>
        </w:rPr>
        <w:t>试验用</w:t>
      </w:r>
      <w:r w:rsidRPr="00CA4E8D">
        <w:t>介质</w:t>
      </w:r>
    </w:p>
    <w:p w14:paraId="7192E43A" w14:textId="5F4499F5" w:rsidR="00E93D3B" w:rsidRPr="00CA4E8D" w:rsidRDefault="00E93D3B" w:rsidP="00C14429">
      <w:pPr>
        <w:pStyle w:val="BodyText"/>
        <w:rPr>
          <w:rFonts w:eastAsiaTheme="minorEastAsia"/>
        </w:rPr>
      </w:pPr>
      <w:r w:rsidRPr="00CA4E8D">
        <w:rPr>
          <w:rFonts w:hint="eastAsia"/>
        </w:rPr>
        <w:t>制冷剂</w:t>
      </w:r>
      <w:r w:rsidRPr="00CA4E8D">
        <w:t>：</w:t>
      </w:r>
      <w:r w:rsidR="00C14429" w:rsidRPr="00CA4E8D">
        <w:tab/>
      </w:r>
      <w:r w:rsidRPr="00CA4E8D">
        <w:t>R134a</w:t>
      </w:r>
    </w:p>
    <w:p w14:paraId="591498F7" w14:textId="4D92736D" w:rsidR="00E93D3B" w:rsidRPr="00CA4E8D" w:rsidRDefault="00E47EE9" w:rsidP="00C14429">
      <w:pPr>
        <w:pStyle w:val="BodyText"/>
      </w:pPr>
      <w:r w:rsidRPr="00CA4E8D">
        <w:rPr>
          <w:rFonts w:hint="eastAsia"/>
          <w:spacing w:val="-9"/>
        </w:rPr>
        <w:t>水侧介质</w:t>
      </w:r>
      <w:r w:rsidR="00E93D3B" w:rsidRPr="00CA4E8D">
        <w:rPr>
          <w:spacing w:val="-9"/>
        </w:rPr>
        <w:t>：</w:t>
      </w:r>
      <w:r w:rsidR="0095286E" w:rsidRPr="00CA4E8D">
        <w:rPr>
          <w:rFonts w:hint="eastAsia"/>
          <w:spacing w:val="-9"/>
        </w:rPr>
        <w:t>名义浓度</w:t>
      </w:r>
      <w:r w:rsidR="00E93D3B" w:rsidRPr="00CA4E8D">
        <w:rPr>
          <w:spacing w:val="-9"/>
        </w:rPr>
        <w:t xml:space="preserve"> </w:t>
      </w:r>
      <w:r w:rsidR="00E93D3B" w:rsidRPr="00CA4E8D">
        <w:rPr>
          <w:rFonts w:ascii="Calibri" w:eastAsia="Calibri"/>
        </w:rPr>
        <w:t>50%Vol</w:t>
      </w:r>
      <w:r w:rsidR="00E93D3B" w:rsidRPr="00CA4E8D">
        <w:rPr>
          <w:spacing w:val="-1"/>
        </w:rPr>
        <w:t>乙二醇</w:t>
      </w:r>
      <w:r w:rsidR="00E93D3B" w:rsidRPr="00CA4E8D">
        <w:rPr>
          <w:rFonts w:ascii="Calibri" w:eastAsia="Calibri"/>
        </w:rPr>
        <w:t>-</w:t>
      </w:r>
      <w:r w:rsidR="00E93D3B" w:rsidRPr="00CA4E8D">
        <w:t>水溶液；</w:t>
      </w:r>
      <w:r w:rsidR="005D7DDE" w:rsidRPr="00CA4E8D">
        <w:t>（甲方提供，乙方提供集成）</w:t>
      </w:r>
      <w:r w:rsidR="00E93D3B" w:rsidRPr="00CA4E8D">
        <w:t xml:space="preserve"> </w:t>
      </w:r>
    </w:p>
    <w:p w14:paraId="7FE9886E" w14:textId="77777777" w:rsidR="00C96E33" w:rsidRPr="00CA4E8D" w:rsidRDefault="00C96E33" w:rsidP="00C14429">
      <w:pPr>
        <w:pStyle w:val="BodyText"/>
      </w:pPr>
    </w:p>
    <w:p w14:paraId="062DF631" w14:textId="3CB0ADE6" w:rsidR="00C4295D" w:rsidRPr="00CA4E8D" w:rsidRDefault="00C96E33" w:rsidP="00C14429">
      <w:pPr>
        <w:pStyle w:val="BodyText"/>
        <w:numPr>
          <w:ilvl w:val="0"/>
          <w:numId w:val="30"/>
        </w:numPr>
      </w:pPr>
      <w:r w:rsidRPr="00CA4E8D">
        <w:rPr>
          <w:rFonts w:hint="eastAsia"/>
        </w:rPr>
        <w:t>本实验室设计参考标准及规范：</w:t>
      </w:r>
    </w:p>
    <w:p w14:paraId="1CA1A72A" w14:textId="161F8D07" w:rsidR="00F41608" w:rsidRPr="00CA4E8D" w:rsidRDefault="00C14429" w:rsidP="00C14429">
      <w:pPr>
        <w:ind w:left="425" w:firstLineChars="0" w:firstLine="0"/>
      </w:pPr>
      <w:r w:rsidRPr="00CA4E8D">
        <w:rPr>
          <w:rFonts w:hint="eastAsia"/>
        </w:rPr>
        <w:t>根据甲方要求定制，如有，甲方可补充；</w:t>
      </w:r>
    </w:p>
    <w:p w14:paraId="5AA0F5FD" w14:textId="01EB2DE4" w:rsidR="00C524EF" w:rsidRPr="00CA4E8D" w:rsidRDefault="00C524EF">
      <w:pPr>
        <w:ind w:firstLineChars="0" w:firstLine="0"/>
        <w:rPr>
          <w:sz w:val="21"/>
          <w:szCs w:val="21"/>
        </w:rPr>
      </w:pPr>
      <w:r w:rsidRPr="00CA4E8D">
        <w:rPr>
          <w:sz w:val="21"/>
          <w:szCs w:val="21"/>
        </w:rPr>
        <w:br w:type="page"/>
      </w:r>
    </w:p>
    <w:p w14:paraId="3D5FC11C" w14:textId="5F32199C" w:rsidR="00DA2358" w:rsidRPr="00CA4E8D" w:rsidRDefault="00887308" w:rsidP="00C4295D">
      <w:pPr>
        <w:pStyle w:val="Title"/>
        <w:numPr>
          <w:ilvl w:val="0"/>
          <w:numId w:val="3"/>
        </w:numPr>
        <w:ind w:firstLineChars="0"/>
      </w:pPr>
      <w:bookmarkStart w:id="0" w:name="_Toc156168264"/>
      <w:r w:rsidRPr="00CA4E8D">
        <w:rPr>
          <w:rFonts w:hint="eastAsia"/>
        </w:rPr>
        <w:lastRenderedPageBreak/>
        <w:t>硬件子系统</w:t>
      </w:r>
      <w:r w:rsidR="00F57BF0" w:rsidRPr="00CA4E8D">
        <w:t>/</w:t>
      </w:r>
      <w:r w:rsidRPr="00CA4E8D">
        <w:t>Sub-systems</w:t>
      </w:r>
      <w:bookmarkEnd w:id="0"/>
    </w:p>
    <w:p w14:paraId="34E228B7" w14:textId="498503BF" w:rsidR="008D03A5" w:rsidRPr="00CA4E8D" w:rsidRDefault="00C524EF" w:rsidP="00C14429">
      <w:pPr>
        <w:pStyle w:val="BodyText"/>
      </w:pPr>
      <w:r w:rsidRPr="00CA4E8D">
        <w:tab/>
      </w:r>
      <w:r w:rsidR="00DA2358" w:rsidRPr="00CA4E8D">
        <w:rPr>
          <w:rFonts w:hint="eastAsia"/>
        </w:rPr>
        <w:t>本</w:t>
      </w:r>
      <w:r w:rsidR="003B7781" w:rsidRPr="00CA4E8D">
        <w:rPr>
          <w:rFonts w:hint="eastAsia"/>
        </w:rPr>
        <w:t>设备主要零部件性能指标描述如下：</w:t>
      </w:r>
    </w:p>
    <w:p w14:paraId="7631B07D" w14:textId="77777777" w:rsidR="008D03A5" w:rsidRPr="00CA4E8D" w:rsidRDefault="008D03A5" w:rsidP="00C14429">
      <w:pPr>
        <w:pStyle w:val="BodyText"/>
      </w:pPr>
      <w:r w:rsidRPr="00CA4E8D">
        <w:rPr>
          <w:rFonts w:hint="eastAsia"/>
        </w:rPr>
        <w:t>我方设备，</w:t>
      </w:r>
    </w:p>
    <w:p w14:paraId="5B38DE3D" w14:textId="3604723D" w:rsidR="008D03A5" w:rsidRPr="00CA4E8D" w:rsidRDefault="008D03A5" w:rsidP="00C14429">
      <w:pPr>
        <w:pStyle w:val="BodyText"/>
      </w:pPr>
      <w:r w:rsidRPr="00CA4E8D">
        <w:rPr>
          <w:rFonts w:hint="eastAsia"/>
        </w:rPr>
        <w:t>设备整体外观颜色</w:t>
      </w:r>
      <w:r w:rsidRPr="00CA4E8D">
        <w:rPr>
          <w:rFonts w:hint="eastAsia"/>
        </w:rPr>
        <w:t>RAL7035</w:t>
      </w:r>
    </w:p>
    <w:p w14:paraId="05DC4682" w14:textId="2699FAC3" w:rsidR="00E53EB6" w:rsidRPr="00CA4E8D" w:rsidRDefault="003B7781" w:rsidP="00E53EB6">
      <w:pPr>
        <w:pStyle w:val="Title"/>
        <w:numPr>
          <w:ilvl w:val="1"/>
          <w:numId w:val="3"/>
        </w:numPr>
        <w:ind w:firstLineChars="0"/>
      </w:pPr>
      <w:bookmarkStart w:id="1" w:name="OLE_LINK4"/>
      <w:r w:rsidRPr="00CA4E8D">
        <w:rPr>
          <w:rFonts w:hint="eastAsia"/>
        </w:rPr>
        <w:t>高压直流</w:t>
      </w:r>
      <w:r w:rsidR="00756E03" w:rsidRPr="00CA4E8D">
        <w:rPr>
          <w:rFonts w:hint="eastAsia"/>
        </w:rPr>
        <w:t>电源</w:t>
      </w:r>
      <w:r w:rsidR="00756E03" w:rsidRPr="00CA4E8D">
        <w:rPr>
          <w:rFonts w:hint="eastAsia"/>
        </w:rPr>
        <w:t>-</w:t>
      </w:r>
      <w:r w:rsidR="00756E03" w:rsidRPr="00CA4E8D">
        <w:rPr>
          <w:rFonts w:hint="eastAsia"/>
        </w:rPr>
        <w:t>负载</w:t>
      </w:r>
      <w:bookmarkEnd w:id="1"/>
    </w:p>
    <w:p w14:paraId="54375E4A" w14:textId="60F7F099" w:rsidR="003B7781" w:rsidRPr="00CA4E8D" w:rsidRDefault="00DF167B" w:rsidP="00DF167B">
      <w:pPr>
        <w:ind w:firstLineChars="0" w:firstLine="567"/>
      </w:pPr>
      <w:r w:rsidRPr="00CA4E8D">
        <w:rPr>
          <w:rFonts w:hint="eastAsia"/>
        </w:rPr>
        <w:t>可编程双向直流电源：</w:t>
      </w:r>
    </w:p>
    <w:p w14:paraId="63302423" w14:textId="4F3B3C24" w:rsidR="00DF167B" w:rsidRPr="00CA4E8D" w:rsidRDefault="00DF167B" w:rsidP="00DF167B">
      <w:pPr>
        <w:ind w:firstLineChars="0" w:firstLine="567"/>
      </w:pPr>
      <w:r w:rsidRPr="00CA4E8D">
        <w:t xml:space="preserve">S7000 </w:t>
      </w:r>
      <w:r w:rsidRPr="00CA4E8D">
        <w:rPr>
          <w:rFonts w:hint="eastAsia"/>
        </w:rPr>
        <w:t>作为一款高速双向源能实现源载模式高速转换，在输入和输出之间电流可无缝切换，有效避免电压和电流过充等现象，广泛应用于电池，充电桩，储能变流器</w:t>
      </w:r>
      <w:r w:rsidRPr="00CA4E8D">
        <w:t xml:space="preserve"> PCS </w:t>
      </w:r>
      <w:r w:rsidRPr="00CA4E8D">
        <w:rPr>
          <w:rFonts w:hint="eastAsia"/>
        </w:rPr>
        <w:t>等领域，具体参数如下：</w:t>
      </w:r>
    </w:p>
    <w:p w14:paraId="13D6254D" w14:textId="3F62EB7D" w:rsidR="00DF167B" w:rsidRPr="00CA4E8D" w:rsidRDefault="00DF167B" w:rsidP="00DF167B">
      <w:pPr>
        <w:ind w:firstLineChars="0"/>
        <w:jc w:val="center"/>
      </w:pPr>
      <w:r w:rsidRPr="00CA4E8D">
        <w:rPr>
          <w:noProof/>
        </w:rPr>
        <w:drawing>
          <wp:inline distT="0" distB="0" distL="0" distR="0" wp14:anchorId="50F0E377" wp14:editId="505C8F9A">
            <wp:extent cx="4137681" cy="2541154"/>
            <wp:effectExtent l="0" t="0" r="0" b="0"/>
            <wp:docPr id="166341179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1795" name="图片 1" descr="表格&#10;&#10;AI 生成的内容可能不正确。"/>
                    <pic:cNvPicPr/>
                  </pic:nvPicPr>
                  <pic:blipFill>
                    <a:blip r:embed="rId9"/>
                    <a:stretch>
                      <a:fillRect/>
                    </a:stretch>
                  </pic:blipFill>
                  <pic:spPr>
                    <a:xfrm>
                      <a:off x="0" y="0"/>
                      <a:ext cx="4142539" cy="2544138"/>
                    </a:xfrm>
                    <a:prstGeom prst="rect">
                      <a:avLst/>
                    </a:prstGeom>
                  </pic:spPr>
                </pic:pic>
              </a:graphicData>
            </a:graphic>
          </wp:inline>
        </w:drawing>
      </w:r>
    </w:p>
    <w:p w14:paraId="5158E335" w14:textId="1F210C2D" w:rsidR="00DF167B" w:rsidRPr="00CA4E8D" w:rsidRDefault="00DF167B" w:rsidP="00DF167B">
      <w:pPr>
        <w:ind w:firstLineChars="0"/>
        <w:jc w:val="center"/>
      </w:pPr>
      <w:r w:rsidRPr="00CA4E8D">
        <w:rPr>
          <w:noProof/>
        </w:rPr>
        <w:drawing>
          <wp:inline distT="0" distB="0" distL="0" distR="0" wp14:anchorId="51DCD88A" wp14:editId="239D2D58">
            <wp:extent cx="4055745" cy="2925189"/>
            <wp:effectExtent l="0" t="0" r="1905" b="8890"/>
            <wp:docPr id="3241036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363" name="图片 1" descr="表格&#10;&#10;AI 生成的内容可能不正确。"/>
                    <pic:cNvPicPr/>
                  </pic:nvPicPr>
                  <pic:blipFill>
                    <a:blip r:embed="rId10"/>
                    <a:stretch>
                      <a:fillRect/>
                    </a:stretch>
                  </pic:blipFill>
                  <pic:spPr>
                    <a:xfrm>
                      <a:off x="0" y="0"/>
                      <a:ext cx="4079213" cy="2942115"/>
                    </a:xfrm>
                    <a:prstGeom prst="rect">
                      <a:avLst/>
                    </a:prstGeom>
                  </pic:spPr>
                </pic:pic>
              </a:graphicData>
            </a:graphic>
          </wp:inline>
        </w:drawing>
      </w:r>
    </w:p>
    <w:p w14:paraId="05FD5659" w14:textId="000F9CDB" w:rsidR="00DF167B" w:rsidRPr="00CA4E8D" w:rsidRDefault="00DF167B" w:rsidP="00DF167B">
      <w:pPr>
        <w:ind w:firstLineChars="0" w:firstLine="0"/>
        <w:jc w:val="center"/>
      </w:pPr>
      <w:r w:rsidRPr="00CA4E8D">
        <w:rPr>
          <w:noProof/>
        </w:rPr>
        <w:drawing>
          <wp:inline distT="0" distB="0" distL="0" distR="0" wp14:anchorId="72013D65" wp14:editId="5D1117AD">
            <wp:extent cx="4551218" cy="1219076"/>
            <wp:effectExtent l="0" t="0" r="1905" b="635"/>
            <wp:docPr id="1591002811" name="图片 1" descr="电脑主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2811" name="图片 1" descr="电脑主机&#10;&#10;AI 生成的内容可能不正确。"/>
                    <pic:cNvPicPr/>
                  </pic:nvPicPr>
                  <pic:blipFill>
                    <a:blip r:embed="rId11"/>
                    <a:stretch>
                      <a:fillRect/>
                    </a:stretch>
                  </pic:blipFill>
                  <pic:spPr>
                    <a:xfrm>
                      <a:off x="0" y="0"/>
                      <a:ext cx="4564701" cy="1222688"/>
                    </a:xfrm>
                    <a:prstGeom prst="rect">
                      <a:avLst/>
                    </a:prstGeom>
                  </pic:spPr>
                </pic:pic>
              </a:graphicData>
            </a:graphic>
          </wp:inline>
        </w:drawing>
      </w:r>
    </w:p>
    <w:p w14:paraId="309DF371" w14:textId="1772F27E" w:rsidR="00E53EB6" w:rsidRPr="00CA4E8D" w:rsidRDefault="00756E03" w:rsidP="00756E03">
      <w:pPr>
        <w:pStyle w:val="Title"/>
        <w:numPr>
          <w:ilvl w:val="1"/>
          <w:numId w:val="3"/>
        </w:numPr>
        <w:ind w:firstLineChars="0"/>
      </w:pPr>
      <w:r w:rsidRPr="00CA4E8D">
        <w:rPr>
          <w:rFonts w:hint="eastAsia"/>
        </w:rPr>
        <w:lastRenderedPageBreak/>
        <w:t>交流电源</w:t>
      </w:r>
      <w:r w:rsidRPr="00CA4E8D">
        <w:rPr>
          <w:rFonts w:hint="eastAsia"/>
        </w:rPr>
        <w:t>-</w:t>
      </w:r>
      <w:r w:rsidRPr="00CA4E8D">
        <w:rPr>
          <w:rFonts w:hint="eastAsia"/>
        </w:rPr>
        <w:t>负载</w:t>
      </w:r>
    </w:p>
    <w:p w14:paraId="051CB170" w14:textId="74870465" w:rsidR="00AE371C" w:rsidRPr="00CA4E8D" w:rsidRDefault="00043CB0" w:rsidP="00043CB0">
      <w:pPr>
        <w:ind w:firstLineChars="0" w:firstLine="567"/>
      </w:pPr>
      <w:bookmarkStart w:id="2" w:name="_Toc156168278"/>
      <w:r w:rsidRPr="00CA4E8D">
        <w:rPr>
          <w:rFonts w:hint="eastAsia"/>
        </w:rPr>
        <w:t>可编程双向交流电源：</w:t>
      </w:r>
    </w:p>
    <w:p w14:paraId="4AB43224" w14:textId="7830AB8E" w:rsidR="00043CB0" w:rsidRPr="00CA4E8D" w:rsidRDefault="00043CB0" w:rsidP="00043CB0">
      <w:pPr>
        <w:ind w:firstLineChars="0" w:firstLine="567"/>
      </w:pPr>
      <w:r w:rsidRPr="00CA4E8D">
        <w:t xml:space="preserve">G6000 </w:t>
      </w:r>
      <w:r w:rsidRPr="00CA4E8D">
        <w:rPr>
          <w:rFonts w:hint="eastAsia"/>
        </w:rPr>
        <w:t>系列是一款高精度、高功率密度、高动态的可编程双向交流电源，支持三相独立可调，具备</w:t>
      </w:r>
      <w:r w:rsidRPr="00CA4E8D">
        <w:t xml:space="preserve">LIST/PULSE/STEP </w:t>
      </w:r>
      <w:r w:rsidRPr="00CA4E8D">
        <w:rPr>
          <w:rFonts w:hint="eastAsia"/>
        </w:rPr>
        <w:t>等多种编程功能，模拟电网电压和频率的扰动特性；具备波形编辑、谐波、间谐波等模式，模拟异常电网环境，测试被测件的电网耐受能力。具体技术指标如下：</w:t>
      </w:r>
    </w:p>
    <w:p w14:paraId="6BB8867E" w14:textId="70EDB587" w:rsidR="00043CB0" w:rsidRPr="00CA4E8D" w:rsidRDefault="00043CB0" w:rsidP="00043CB0">
      <w:pPr>
        <w:ind w:firstLineChars="0" w:firstLine="0"/>
        <w:jc w:val="center"/>
      </w:pPr>
      <w:r w:rsidRPr="00CA4E8D">
        <w:rPr>
          <w:noProof/>
        </w:rPr>
        <w:drawing>
          <wp:inline distT="0" distB="0" distL="0" distR="0" wp14:anchorId="6A59DD4C" wp14:editId="66A44067">
            <wp:extent cx="4108160" cy="3616037"/>
            <wp:effectExtent l="0" t="0" r="6985" b="3810"/>
            <wp:docPr id="55745622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6223" name="图片 1" descr="表格&#10;&#10;AI 生成的内容可能不正确。"/>
                    <pic:cNvPicPr/>
                  </pic:nvPicPr>
                  <pic:blipFill>
                    <a:blip r:embed="rId12"/>
                    <a:stretch>
                      <a:fillRect/>
                    </a:stretch>
                  </pic:blipFill>
                  <pic:spPr>
                    <a:xfrm>
                      <a:off x="0" y="0"/>
                      <a:ext cx="4120749" cy="3627118"/>
                    </a:xfrm>
                    <a:prstGeom prst="rect">
                      <a:avLst/>
                    </a:prstGeom>
                  </pic:spPr>
                </pic:pic>
              </a:graphicData>
            </a:graphic>
          </wp:inline>
        </w:drawing>
      </w:r>
    </w:p>
    <w:p w14:paraId="260D0C7C" w14:textId="6B083217" w:rsidR="00043CB0" w:rsidRPr="00CA4E8D" w:rsidRDefault="00043CB0" w:rsidP="00043CB0">
      <w:pPr>
        <w:ind w:firstLineChars="0" w:firstLine="0"/>
        <w:jc w:val="center"/>
      </w:pPr>
      <w:r w:rsidRPr="00CA4E8D">
        <w:rPr>
          <w:noProof/>
        </w:rPr>
        <w:drawing>
          <wp:inline distT="0" distB="0" distL="0" distR="0" wp14:anchorId="3476937E" wp14:editId="7E6636B2">
            <wp:extent cx="4087033" cy="3954433"/>
            <wp:effectExtent l="0" t="0" r="8890" b="8255"/>
            <wp:docPr id="142672091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0916" name="图片 1" descr="表格&#10;&#10;AI 生成的内容可能不正确。"/>
                    <pic:cNvPicPr/>
                  </pic:nvPicPr>
                  <pic:blipFill>
                    <a:blip r:embed="rId13"/>
                    <a:stretch>
                      <a:fillRect/>
                    </a:stretch>
                  </pic:blipFill>
                  <pic:spPr>
                    <a:xfrm>
                      <a:off x="0" y="0"/>
                      <a:ext cx="4112861" cy="3979423"/>
                    </a:xfrm>
                    <a:prstGeom prst="rect">
                      <a:avLst/>
                    </a:prstGeom>
                  </pic:spPr>
                </pic:pic>
              </a:graphicData>
            </a:graphic>
          </wp:inline>
        </w:drawing>
      </w:r>
    </w:p>
    <w:p w14:paraId="22452442" w14:textId="29A1F015" w:rsidR="00043CB0" w:rsidRPr="00CA4E8D" w:rsidRDefault="00043CB0" w:rsidP="00043CB0">
      <w:pPr>
        <w:ind w:firstLineChars="0" w:firstLine="0"/>
        <w:jc w:val="center"/>
      </w:pPr>
      <w:r w:rsidRPr="00CA4E8D">
        <w:rPr>
          <w:noProof/>
        </w:rPr>
        <w:lastRenderedPageBreak/>
        <w:drawing>
          <wp:inline distT="0" distB="0" distL="0" distR="0" wp14:anchorId="4484158B" wp14:editId="3BD7AA61">
            <wp:extent cx="4322618" cy="1295472"/>
            <wp:effectExtent l="0" t="0" r="1905" b="0"/>
            <wp:docPr id="314751589" name="图片 1" descr="图片包含 室内, 监控, 烤箱, 前&#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1589" name="图片 1" descr="图片包含 室内, 监控, 烤箱, 前&#10;&#10;AI 生成的内容可能不正确。"/>
                    <pic:cNvPicPr/>
                  </pic:nvPicPr>
                  <pic:blipFill>
                    <a:blip r:embed="rId14"/>
                    <a:stretch>
                      <a:fillRect/>
                    </a:stretch>
                  </pic:blipFill>
                  <pic:spPr>
                    <a:xfrm>
                      <a:off x="0" y="0"/>
                      <a:ext cx="4326055" cy="1296502"/>
                    </a:xfrm>
                    <a:prstGeom prst="rect">
                      <a:avLst/>
                    </a:prstGeom>
                  </pic:spPr>
                </pic:pic>
              </a:graphicData>
            </a:graphic>
          </wp:inline>
        </w:drawing>
      </w:r>
    </w:p>
    <w:p w14:paraId="45D97D1D" w14:textId="513B6A1B" w:rsidR="00AE371C" w:rsidRPr="00CA4E8D" w:rsidRDefault="00C524EF" w:rsidP="00AE371C">
      <w:pPr>
        <w:pStyle w:val="Title"/>
        <w:numPr>
          <w:ilvl w:val="1"/>
          <w:numId w:val="3"/>
        </w:numPr>
        <w:ind w:firstLineChars="0"/>
      </w:pPr>
      <w:r w:rsidRPr="00CA4E8D">
        <w:rPr>
          <w:rFonts w:hint="eastAsia"/>
        </w:rPr>
        <w:t>低压直流电源</w:t>
      </w:r>
    </w:p>
    <w:p w14:paraId="3AA913CE" w14:textId="77777777" w:rsidR="00C524EF" w:rsidRPr="00CA4E8D" w:rsidRDefault="00C524EF" w:rsidP="00C524EF">
      <w:pPr>
        <w:ind w:firstLine="461"/>
      </w:pPr>
    </w:p>
    <w:p w14:paraId="01DC44F5" w14:textId="77777777" w:rsidR="00AE371C" w:rsidRPr="00CA4E8D" w:rsidRDefault="00AE371C" w:rsidP="00C14429">
      <w:pPr>
        <w:pStyle w:val="BodyText"/>
      </w:pPr>
      <w:bookmarkStart w:id="3" w:name="_Hlk150616603"/>
      <w:r w:rsidRPr="00CA4E8D">
        <w:rPr>
          <w:rFonts w:hint="eastAsia"/>
        </w:rPr>
        <w:t>为了给特定电子组件供电，提供了低压电源。低压电源的感应线和负载线是屏蔽电缆。共提供低压电源。</w:t>
      </w:r>
    </w:p>
    <w:p w14:paraId="7E024DC7" w14:textId="0E0EC453" w:rsidR="000C73A1" w:rsidRPr="00CA4E8D" w:rsidRDefault="000C73A1" w:rsidP="000C73A1">
      <w:pPr>
        <w:pStyle w:val="BodyText"/>
        <w:ind w:left="0"/>
        <w:jc w:val="center"/>
      </w:pPr>
      <w:r w:rsidRPr="00CA4E8D">
        <w:rPr>
          <w:rFonts w:hint="eastAsia"/>
          <w:noProof/>
        </w:rPr>
        <w:drawing>
          <wp:inline distT="0" distB="0" distL="0" distR="0" wp14:anchorId="4A3C18BD" wp14:editId="0881F4F1">
            <wp:extent cx="4904509" cy="1271527"/>
            <wp:effectExtent l="0" t="0" r="0" b="5080"/>
            <wp:docPr id="1919149262" name="图片 3" descr="Kewell - 科威尔 - 让测试精准便捷 | 官方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ewell - 科威尔 - 让测试精准便捷 | 官方网站"/>
                    <pic:cNvPicPr>
                      <a:picLocks noChangeAspect="1" noChangeArrowheads="1"/>
                    </pic:cNvPicPr>
                  </pic:nvPicPr>
                  <pic:blipFill rotWithShape="1">
                    <a:blip r:embed="rId15">
                      <a:extLst>
                        <a:ext uri="{28A0092B-C50C-407E-A947-70E740481C1C}">
                          <a14:useLocalDpi xmlns:a14="http://schemas.microsoft.com/office/drawing/2010/main" val="0"/>
                        </a:ext>
                      </a:extLst>
                    </a:blip>
                    <a:srcRect t="34181" b="34097"/>
                    <a:stretch>
                      <a:fillRect/>
                    </a:stretch>
                  </pic:blipFill>
                  <pic:spPr bwMode="auto">
                    <a:xfrm>
                      <a:off x="0" y="0"/>
                      <a:ext cx="4913784" cy="1273931"/>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8779" w:type="dxa"/>
        <w:jc w:val="center"/>
        <w:tblLook w:val="04A0" w:firstRow="1" w:lastRow="0" w:firstColumn="1" w:lastColumn="0" w:noHBand="0" w:noVBand="1"/>
      </w:tblPr>
      <w:tblGrid>
        <w:gridCol w:w="2660"/>
        <w:gridCol w:w="3010"/>
        <w:gridCol w:w="1134"/>
        <w:gridCol w:w="1975"/>
      </w:tblGrid>
      <w:tr w:rsidR="00AE371C" w:rsidRPr="00CA4E8D" w14:paraId="62B714FA" w14:textId="77777777" w:rsidTr="007D24FB">
        <w:trPr>
          <w:trHeight w:val="576"/>
          <w:jc w:val="center"/>
        </w:trPr>
        <w:tc>
          <w:tcPr>
            <w:tcW w:w="2660" w:type="dxa"/>
            <w:tcBorders>
              <w:top w:val="single" w:sz="8" w:space="0" w:color="000000"/>
              <w:left w:val="single" w:sz="8" w:space="0" w:color="000000"/>
              <w:bottom w:val="single" w:sz="8" w:space="0" w:color="000000"/>
              <w:right w:val="single" w:sz="8" w:space="0" w:color="000000"/>
            </w:tcBorders>
            <w:vAlign w:val="center"/>
            <w:hideMark/>
          </w:tcPr>
          <w:p w14:paraId="7A4E2D63"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参数</w:t>
            </w:r>
          </w:p>
        </w:tc>
        <w:tc>
          <w:tcPr>
            <w:tcW w:w="3010" w:type="dxa"/>
            <w:tcBorders>
              <w:top w:val="single" w:sz="8" w:space="0" w:color="000000"/>
              <w:left w:val="nil"/>
              <w:bottom w:val="single" w:sz="8" w:space="0" w:color="000000"/>
              <w:right w:val="single" w:sz="8" w:space="0" w:color="000000"/>
            </w:tcBorders>
            <w:vAlign w:val="center"/>
            <w:hideMark/>
          </w:tcPr>
          <w:p w14:paraId="24302CA0"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规格</w:t>
            </w:r>
          </w:p>
        </w:tc>
        <w:tc>
          <w:tcPr>
            <w:tcW w:w="1134" w:type="dxa"/>
            <w:tcBorders>
              <w:top w:val="single" w:sz="8" w:space="0" w:color="000000"/>
              <w:left w:val="nil"/>
              <w:bottom w:val="single" w:sz="8" w:space="0" w:color="000000"/>
              <w:right w:val="single" w:sz="8" w:space="0" w:color="000000"/>
            </w:tcBorders>
            <w:vAlign w:val="center"/>
            <w:hideMark/>
          </w:tcPr>
          <w:p w14:paraId="672CB1B1"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数量</w:t>
            </w:r>
          </w:p>
        </w:tc>
        <w:tc>
          <w:tcPr>
            <w:tcW w:w="1975" w:type="dxa"/>
            <w:tcBorders>
              <w:top w:val="single" w:sz="8" w:space="0" w:color="000000"/>
              <w:left w:val="nil"/>
              <w:bottom w:val="single" w:sz="8" w:space="0" w:color="000000"/>
              <w:right w:val="single" w:sz="8" w:space="0" w:color="000000"/>
            </w:tcBorders>
            <w:vAlign w:val="center"/>
          </w:tcPr>
          <w:p w14:paraId="38A9BCA7" w14:textId="77777777" w:rsidR="00AE371C" w:rsidRPr="00CA4E8D" w:rsidRDefault="00AE371C" w:rsidP="007D24FB">
            <w:pPr>
              <w:widowControl/>
              <w:autoSpaceDE/>
              <w:autoSpaceDN/>
              <w:ind w:firstLineChars="0" w:firstLine="0"/>
              <w:jc w:val="center"/>
              <w:rPr>
                <w:rFonts w:ascii="宋体" w:hAnsi="宋体"/>
                <w:color w:val="000000"/>
                <w:w w:val="100"/>
                <w:sz w:val="21"/>
                <w:szCs w:val="21"/>
              </w:rPr>
            </w:pPr>
            <w:r w:rsidRPr="00CA4E8D">
              <w:rPr>
                <w:rFonts w:ascii="宋体" w:hAnsi="宋体" w:hint="eastAsia"/>
                <w:color w:val="000000"/>
                <w:w w:val="100"/>
                <w:sz w:val="21"/>
                <w:szCs w:val="21"/>
              </w:rPr>
              <w:t>品牌</w:t>
            </w:r>
          </w:p>
        </w:tc>
      </w:tr>
      <w:tr w:rsidR="00AE371C" w:rsidRPr="00CA4E8D" w14:paraId="3A8D90BC" w14:textId="77777777" w:rsidTr="007D24FB">
        <w:trPr>
          <w:trHeight w:val="576"/>
          <w:jc w:val="center"/>
        </w:trPr>
        <w:tc>
          <w:tcPr>
            <w:tcW w:w="2660" w:type="dxa"/>
            <w:tcBorders>
              <w:top w:val="single" w:sz="8" w:space="0" w:color="000000"/>
              <w:left w:val="single" w:sz="8" w:space="0" w:color="000000"/>
              <w:bottom w:val="single" w:sz="8" w:space="0" w:color="000000"/>
              <w:right w:val="single" w:sz="8" w:space="0" w:color="000000"/>
            </w:tcBorders>
            <w:vAlign w:val="center"/>
            <w:hideMark/>
          </w:tcPr>
          <w:p w14:paraId="24ACB182"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通用电源</w:t>
            </w:r>
          </w:p>
        </w:tc>
        <w:tc>
          <w:tcPr>
            <w:tcW w:w="3010" w:type="dxa"/>
            <w:tcBorders>
              <w:top w:val="single" w:sz="8" w:space="0" w:color="000000"/>
              <w:left w:val="nil"/>
              <w:bottom w:val="single" w:sz="8" w:space="0" w:color="000000"/>
              <w:right w:val="single" w:sz="8" w:space="0" w:color="000000"/>
            </w:tcBorders>
            <w:vAlign w:val="center"/>
            <w:hideMark/>
          </w:tcPr>
          <w:p w14:paraId="10229747" w14:textId="466710C3" w:rsidR="00AE371C" w:rsidRPr="00CA4E8D" w:rsidRDefault="000C73A1"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5</w:t>
            </w:r>
            <w:r w:rsidR="00AE371C" w:rsidRPr="00CA4E8D">
              <w:rPr>
                <w:rFonts w:ascii="宋体" w:hAnsi="宋体" w:hint="eastAsia"/>
                <w:color w:val="000000"/>
                <w:w w:val="100"/>
                <w:sz w:val="21"/>
                <w:szCs w:val="21"/>
              </w:rPr>
              <w:t>0V DC，</w:t>
            </w:r>
            <w:r w:rsidR="00792EE4" w:rsidRPr="00CA4E8D">
              <w:rPr>
                <w:rFonts w:ascii="宋体" w:hAnsi="宋体" w:hint="eastAsia"/>
                <w:color w:val="000000"/>
                <w:w w:val="100"/>
                <w:sz w:val="21"/>
                <w:szCs w:val="21"/>
              </w:rPr>
              <w:t>5</w:t>
            </w:r>
            <w:r w:rsidR="00AE371C" w:rsidRPr="00CA4E8D">
              <w:rPr>
                <w:rFonts w:ascii="宋体" w:hAnsi="宋体" w:hint="eastAsia"/>
                <w:color w:val="000000"/>
                <w:w w:val="100"/>
                <w:sz w:val="21"/>
                <w:szCs w:val="21"/>
              </w:rPr>
              <w:t>0A</w:t>
            </w:r>
            <w:r w:rsidR="002742CF" w:rsidRPr="00CA4E8D">
              <w:rPr>
                <w:rFonts w:ascii="宋体" w:hAnsi="宋体" w:hint="eastAsia"/>
                <w:color w:val="000000"/>
                <w:w w:val="100"/>
                <w:sz w:val="21"/>
                <w:szCs w:val="21"/>
              </w:rPr>
              <w:t>，2000W</w:t>
            </w:r>
          </w:p>
        </w:tc>
        <w:tc>
          <w:tcPr>
            <w:tcW w:w="1134" w:type="dxa"/>
            <w:tcBorders>
              <w:top w:val="single" w:sz="8" w:space="0" w:color="000000"/>
              <w:left w:val="nil"/>
              <w:bottom w:val="single" w:sz="8" w:space="0" w:color="000000"/>
              <w:right w:val="single" w:sz="8" w:space="0" w:color="000000"/>
            </w:tcBorders>
            <w:vAlign w:val="center"/>
            <w:hideMark/>
          </w:tcPr>
          <w:p w14:paraId="1A124A79" w14:textId="660D9E70" w:rsidR="00AE371C" w:rsidRPr="00CA4E8D" w:rsidRDefault="000C73A1"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1</w:t>
            </w:r>
            <w:r w:rsidR="00AE371C" w:rsidRPr="00CA4E8D">
              <w:rPr>
                <w:rFonts w:ascii="宋体" w:hAnsi="宋体" w:hint="eastAsia"/>
                <w:color w:val="000000"/>
                <w:w w:val="100"/>
                <w:sz w:val="21"/>
                <w:szCs w:val="21"/>
              </w:rPr>
              <w:t>台</w:t>
            </w:r>
          </w:p>
        </w:tc>
        <w:tc>
          <w:tcPr>
            <w:tcW w:w="1975" w:type="dxa"/>
            <w:tcBorders>
              <w:top w:val="single" w:sz="8" w:space="0" w:color="000000"/>
              <w:left w:val="nil"/>
              <w:bottom w:val="single" w:sz="8" w:space="0" w:color="000000"/>
              <w:right w:val="single" w:sz="8" w:space="0" w:color="000000"/>
            </w:tcBorders>
            <w:vAlign w:val="center"/>
          </w:tcPr>
          <w:p w14:paraId="4ABFC8F7" w14:textId="3121D127" w:rsidR="00AE371C" w:rsidRPr="00CA4E8D" w:rsidRDefault="00AE371C" w:rsidP="007D24FB">
            <w:pPr>
              <w:widowControl/>
              <w:autoSpaceDE/>
              <w:autoSpaceDN/>
              <w:ind w:firstLineChars="0" w:firstLine="0"/>
              <w:jc w:val="center"/>
              <w:rPr>
                <w:rFonts w:ascii="宋体" w:hAnsi="宋体"/>
                <w:color w:val="000000"/>
                <w:w w:val="100"/>
                <w:sz w:val="21"/>
                <w:szCs w:val="21"/>
              </w:rPr>
            </w:pPr>
            <w:r w:rsidRPr="00CA4E8D">
              <w:rPr>
                <w:rFonts w:ascii="宋体" w:hAnsi="宋体" w:hint="eastAsia"/>
                <w:color w:val="000000"/>
                <w:w w:val="100"/>
                <w:sz w:val="21"/>
                <w:szCs w:val="21"/>
              </w:rPr>
              <w:t>科威尔/</w:t>
            </w:r>
            <w:r w:rsidR="00792EE4" w:rsidRPr="00CA4E8D">
              <w:rPr>
                <w:rFonts w:ascii="宋体" w:hAnsi="宋体" w:hint="eastAsia"/>
                <w:color w:val="000000"/>
                <w:w w:val="100"/>
                <w:sz w:val="21"/>
                <w:szCs w:val="21"/>
              </w:rPr>
              <w:t>艾诺</w:t>
            </w:r>
          </w:p>
        </w:tc>
      </w:tr>
      <w:tr w:rsidR="00AE371C" w:rsidRPr="00CA4E8D" w14:paraId="326C8811" w14:textId="77777777" w:rsidTr="007D24FB">
        <w:trPr>
          <w:trHeight w:val="576"/>
          <w:jc w:val="center"/>
        </w:trPr>
        <w:tc>
          <w:tcPr>
            <w:tcW w:w="2660" w:type="dxa"/>
            <w:tcBorders>
              <w:top w:val="single" w:sz="8" w:space="0" w:color="000000"/>
              <w:left w:val="single" w:sz="8" w:space="0" w:color="000000"/>
              <w:bottom w:val="single" w:sz="8" w:space="0" w:color="000000"/>
              <w:right w:val="single" w:sz="8" w:space="0" w:color="000000"/>
            </w:tcBorders>
            <w:vAlign w:val="center"/>
            <w:hideMark/>
          </w:tcPr>
          <w:p w14:paraId="2E5FF469"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通讯方式</w:t>
            </w:r>
            <w:r w:rsidRPr="00CA4E8D">
              <w:rPr>
                <w:rFonts w:ascii="宋体" w:hAnsi="宋体"/>
                <w:color w:val="000000"/>
                <w:w w:val="100"/>
                <w:sz w:val="21"/>
                <w:szCs w:val="21"/>
              </w:rPr>
              <w:br/>
              <w:t>Communication</w:t>
            </w:r>
          </w:p>
        </w:tc>
        <w:tc>
          <w:tcPr>
            <w:tcW w:w="3010" w:type="dxa"/>
            <w:tcBorders>
              <w:top w:val="single" w:sz="8" w:space="0" w:color="000000"/>
              <w:left w:val="nil"/>
              <w:bottom w:val="single" w:sz="8" w:space="0" w:color="000000"/>
              <w:right w:val="single" w:sz="8" w:space="0" w:color="000000"/>
            </w:tcBorders>
            <w:vAlign w:val="center"/>
            <w:hideMark/>
          </w:tcPr>
          <w:p w14:paraId="32302634"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集成以太网端口</w:t>
            </w:r>
            <w:r w:rsidRPr="00CA4E8D">
              <w:rPr>
                <w:rFonts w:ascii="宋体" w:hAnsi="宋体" w:hint="eastAsia"/>
                <w:color w:val="000000"/>
                <w:w w:val="100"/>
                <w:sz w:val="21"/>
                <w:szCs w:val="21"/>
              </w:rPr>
              <w:br/>
            </w:r>
            <w:r w:rsidRPr="00CA4E8D">
              <w:rPr>
                <w:rFonts w:ascii="宋体" w:hAnsi="宋体"/>
                <w:color w:val="000000"/>
                <w:w w:val="100"/>
                <w:sz w:val="21"/>
                <w:szCs w:val="21"/>
              </w:rPr>
              <w:t>Ethernet port integrated</w:t>
            </w:r>
          </w:p>
        </w:tc>
        <w:tc>
          <w:tcPr>
            <w:tcW w:w="1134" w:type="dxa"/>
            <w:tcBorders>
              <w:top w:val="single" w:sz="8" w:space="0" w:color="000000"/>
              <w:left w:val="nil"/>
              <w:bottom w:val="single" w:sz="8" w:space="0" w:color="000000"/>
              <w:right w:val="single" w:sz="8" w:space="0" w:color="000000"/>
            </w:tcBorders>
            <w:vAlign w:val="center"/>
            <w:hideMark/>
          </w:tcPr>
          <w:p w14:paraId="7C366C5B" w14:textId="77777777" w:rsidR="00AE371C" w:rsidRPr="00CA4E8D" w:rsidRDefault="00AE371C" w:rsidP="007D24FB">
            <w:pPr>
              <w:widowControl/>
              <w:autoSpaceDE/>
              <w:autoSpaceDN/>
              <w:ind w:firstLineChars="0" w:firstLine="0"/>
              <w:rPr>
                <w:rFonts w:ascii="宋体" w:hAnsi="宋体"/>
                <w:color w:val="000000"/>
                <w:w w:val="100"/>
                <w:sz w:val="21"/>
                <w:szCs w:val="21"/>
              </w:rPr>
            </w:pPr>
          </w:p>
        </w:tc>
        <w:tc>
          <w:tcPr>
            <w:tcW w:w="1975" w:type="dxa"/>
            <w:tcBorders>
              <w:top w:val="single" w:sz="8" w:space="0" w:color="000000"/>
              <w:left w:val="nil"/>
              <w:bottom w:val="single" w:sz="8" w:space="0" w:color="000000"/>
              <w:right w:val="single" w:sz="8" w:space="0" w:color="000000"/>
            </w:tcBorders>
            <w:vAlign w:val="center"/>
          </w:tcPr>
          <w:p w14:paraId="4EE7EC99" w14:textId="77777777" w:rsidR="00AE371C" w:rsidRPr="00CA4E8D" w:rsidRDefault="00AE371C" w:rsidP="007D24FB">
            <w:pPr>
              <w:widowControl/>
              <w:autoSpaceDE/>
              <w:autoSpaceDN/>
              <w:ind w:firstLineChars="0" w:firstLine="0"/>
              <w:jc w:val="center"/>
              <w:rPr>
                <w:rFonts w:ascii="宋体" w:hAnsi="宋体"/>
                <w:color w:val="000000"/>
                <w:w w:val="100"/>
                <w:sz w:val="21"/>
                <w:szCs w:val="21"/>
              </w:rPr>
            </w:pPr>
          </w:p>
        </w:tc>
      </w:tr>
      <w:tr w:rsidR="00AE371C" w:rsidRPr="00CA4E8D" w14:paraId="04812431" w14:textId="77777777" w:rsidTr="007D24FB">
        <w:trPr>
          <w:trHeight w:val="576"/>
          <w:jc w:val="center"/>
        </w:trPr>
        <w:tc>
          <w:tcPr>
            <w:tcW w:w="2660" w:type="dxa"/>
            <w:tcBorders>
              <w:top w:val="nil"/>
              <w:left w:val="single" w:sz="8" w:space="0" w:color="000000"/>
              <w:bottom w:val="single" w:sz="8" w:space="0" w:color="000000"/>
              <w:right w:val="single" w:sz="8" w:space="0" w:color="000000"/>
            </w:tcBorders>
            <w:vAlign w:val="center"/>
            <w:hideMark/>
          </w:tcPr>
          <w:p w14:paraId="08ACCFE4" w14:textId="77777777" w:rsidR="00AE371C" w:rsidRPr="00CA4E8D" w:rsidRDefault="00AE371C" w:rsidP="007D24FB">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电压控制精度</w:t>
            </w:r>
            <w:r w:rsidRPr="00CA4E8D">
              <w:rPr>
                <w:rFonts w:ascii="宋体" w:hAnsi="宋体"/>
                <w:color w:val="000000"/>
                <w:w w:val="100"/>
                <w:sz w:val="21"/>
                <w:szCs w:val="21"/>
              </w:rPr>
              <w:br/>
              <w:t>Communication</w:t>
            </w:r>
          </w:p>
        </w:tc>
        <w:tc>
          <w:tcPr>
            <w:tcW w:w="3010" w:type="dxa"/>
            <w:tcBorders>
              <w:top w:val="nil"/>
              <w:left w:val="nil"/>
              <w:bottom w:val="single" w:sz="8" w:space="0" w:color="000000"/>
              <w:right w:val="single" w:sz="8" w:space="0" w:color="000000"/>
            </w:tcBorders>
            <w:vAlign w:val="center"/>
            <w:hideMark/>
          </w:tcPr>
          <w:p w14:paraId="68B01DE4" w14:textId="77777777" w:rsidR="00AE371C" w:rsidRPr="00CA4E8D" w:rsidRDefault="00AE371C" w:rsidP="007D24FB">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±0.1V</w:t>
            </w:r>
          </w:p>
        </w:tc>
        <w:tc>
          <w:tcPr>
            <w:tcW w:w="1134" w:type="dxa"/>
            <w:tcBorders>
              <w:top w:val="nil"/>
              <w:left w:val="nil"/>
              <w:bottom w:val="single" w:sz="8" w:space="0" w:color="000000"/>
              <w:right w:val="single" w:sz="8" w:space="0" w:color="000000"/>
            </w:tcBorders>
            <w:vAlign w:val="center"/>
          </w:tcPr>
          <w:p w14:paraId="47779948" w14:textId="77777777" w:rsidR="00AE371C" w:rsidRPr="00CA4E8D" w:rsidRDefault="00AE371C" w:rsidP="007D24FB">
            <w:pPr>
              <w:widowControl/>
              <w:autoSpaceDE/>
              <w:autoSpaceDN/>
              <w:ind w:firstLineChars="0" w:firstLine="0"/>
              <w:rPr>
                <w:rFonts w:eastAsia="等线"/>
                <w:color w:val="000000"/>
                <w:w w:val="100"/>
                <w:sz w:val="21"/>
                <w:szCs w:val="21"/>
              </w:rPr>
            </w:pPr>
          </w:p>
        </w:tc>
        <w:tc>
          <w:tcPr>
            <w:tcW w:w="1975" w:type="dxa"/>
            <w:tcBorders>
              <w:top w:val="nil"/>
              <w:left w:val="nil"/>
              <w:bottom w:val="single" w:sz="8" w:space="0" w:color="000000"/>
              <w:right w:val="single" w:sz="8" w:space="0" w:color="000000"/>
            </w:tcBorders>
          </w:tcPr>
          <w:p w14:paraId="524036BF" w14:textId="77777777" w:rsidR="00AE371C" w:rsidRPr="00CA4E8D" w:rsidRDefault="00AE371C" w:rsidP="007D24FB">
            <w:pPr>
              <w:widowControl/>
              <w:autoSpaceDE/>
              <w:autoSpaceDN/>
              <w:ind w:firstLineChars="0" w:firstLine="0"/>
              <w:rPr>
                <w:rFonts w:eastAsia="等线"/>
                <w:color w:val="000000"/>
                <w:w w:val="100"/>
                <w:sz w:val="21"/>
                <w:szCs w:val="21"/>
              </w:rPr>
            </w:pPr>
          </w:p>
        </w:tc>
      </w:tr>
      <w:bookmarkEnd w:id="3"/>
      <w:tr w:rsidR="00B90324" w:rsidRPr="00CA4E8D" w14:paraId="7AC0D370" w14:textId="77777777" w:rsidTr="00B90324">
        <w:trPr>
          <w:trHeight w:val="576"/>
          <w:jc w:val="center"/>
        </w:trPr>
        <w:tc>
          <w:tcPr>
            <w:tcW w:w="2660" w:type="dxa"/>
            <w:tcBorders>
              <w:top w:val="nil"/>
              <w:left w:val="single" w:sz="8" w:space="0" w:color="000000"/>
              <w:bottom w:val="single" w:sz="8" w:space="0" w:color="000000"/>
              <w:right w:val="single" w:sz="8" w:space="0" w:color="000000"/>
            </w:tcBorders>
            <w:vAlign w:val="center"/>
            <w:hideMark/>
          </w:tcPr>
          <w:p w14:paraId="7727A21F" w14:textId="787649ED" w:rsidR="00B90324" w:rsidRPr="00CA4E8D" w:rsidRDefault="00B90324"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电压测量精度</w:t>
            </w:r>
            <w:r w:rsidRPr="00CA4E8D">
              <w:rPr>
                <w:rFonts w:ascii="宋体" w:hAnsi="宋体"/>
                <w:color w:val="000000"/>
                <w:w w:val="100"/>
                <w:sz w:val="21"/>
                <w:szCs w:val="21"/>
              </w:rPr>
              <w:br/>
              <w:t>Communication</w:t>
            </w:r>
          </w:p>
        </w:tc>
        <w:tc>
          <w:tcPr>
            <w:tcW w:w="3010" w:type="dxa"/>
            <w:tcBorders>
              <w:top w:val="nil"/>
              <w:left w:val="nil"/>
              <w:bottom w:val="single" w:sz="8" w:space="0" w:color="000000"/>
              <w:right w:val="single" w:sz="8" w:space="0" w:color="000000"/>
            </w:tcBorders>
            <w:vAlign w:val="center"/>
            <w:hideMark/>
          </w:tcPr>
          <w:p w14:paraId="46836517" w14:textId="77777777" w:rsidR="00B90324" w:rsidRPr="00CA4E8D" w:rsidRDefault="00B90324"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±0.1V</w:t>
            </w:r>
          </w:p>
        </w:tc>
        <w:tc>
          <w:tcPr>
            <w:tcW w:w="1134" w:type="dxa"/>
            <w:tcBorders>
              <w:top w:val="nil"/>
              <w:left w:val="nil"/>
              <w:bottom w:val="single" w:sz="8" w:space="0" w:color="000000"/>
              <w:right w:val="single" w:sz="8" w:space="0" w:color="000000"/>
            </w:tcBorders>
            <w:vAlign w:val="center"/>
          </w:tcPr>
          <w:p w14:paraId="39C9F780" w14:textId="77777777" w:rsidR="00B90324" w:rsidRPr="00CA4E8D" w:rsidRDefault="00B90324" w:rsidP="000F1CC4">
            <w:pPr>
              <w:widowControl/>
              <w:autoSpaceDE/>
              <w:autoSpaceDN/>
              <w:ind w:firstLineChars="0" w:firstLine="0"/>
              <w:rPr>
                <w:rFonts w:eastAsia="等线"/>
                <w:color w:val="000000"/>
                <w:w w:val="100"/>
                <w:sz w:val="21"/>
                <w:szCs w:val="21"/>
              </w:rPr>
            </w:pPr>
          </w:p>
        </w:tc>
        <w:tc>
          <w:tcPr>
            <w:tcW w:w="1975" w:type="dxa"/>
            <w:tcBorders>
              <w:top w:val="nil"/>
              <w:left w:val="nil"/>
              <w:bottom w:val="single" w:sz="8" w:space="0" w:color="000000"/>
              <w:right w:val="single" w:sz="8" w:space="0" w:color="000000"/>
            </w:tcBorders>
          </w:tcPr>
          <w:p w14:paraId="1428C2AB" w14:textId="77777777" w:rsidR="00B90324" w:rsidRPr="00CA4E8D" w:rsidRDefault="00B90324" w:rsidP="000F1CC4">
            <w:pPr>
              <w:widowControl/>
              <w:autoSpaceDE/>
              <w:autoSpaceDN/>
              <w:ind w:firstLineChars="0" w:firstLine="0"/>
              <w:rPr>
                <w:rFonts w:eastAsia="等线"/>
                <w:color w:val="000000"/>
                <w:w w:val="100"/>
                <w:sz w:val="21"/>
                <w:szCs w:val="21"/>
              </w:rPr>
            </w:pPr>
          </w:p>
        </w:tc>
      </w:tr>
      <w:tr w:rsidR="00B90324" w:rsidRPr="00CA4E8D" w14:paraId="1A71AC2A" w14:textId="77777777" w:rsidTr="000F1CC4">
        <w:trPr>
          <w:trHeight w:val="576"/>
          <w:jc w:val="center"/>
        </w:trPr>
        <w:tc>
          <w:tcPr>
            <w:tcW w:w="2660" w:type="dxa"/>
            <w:tcBorders>
              <w:top w:val="nil"/>
              <w:left w:val="single" w:sz="8" w:space="0" w:color="000000"/>
              <w:bottom w:val="single" w:sz="8" w:space="0" w:color="000000"/>
              <w:right w:val="single" w:sz="8" w:space="0" w:color="000000"/>
            </w:tcBorders>
            <w:vAlign w:val="center"/>
            <w:hideMark/>
          </w:tcPr>
          <w:p w14:paraId="2BF4D660" w14:textId="676C9EC8" w:rsidR="00B90324" w:rsidRPr="00CA4E8D" w:rsidRDefault="00B90324"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电流测量精度</w:t>
            </w:r>
            <w:r w:rsidRPr="00CA4E8D">
              <w:rPr>
                <w:rFonts w:ascii="宋体" w:hAnsi="宋体"/>
                <w:color w:val="000000"/>
                <w:w w:val="100"/>
                <w:sz w:val="21"/>
                <w:szCs w:val="21"/>
              </w:rPr>
              <w:br/>
              <w:t>Communication</w:t>
            </w:r>
          </w:p>
        </w:tc>
        <w:tc>
          <w:tcPr>
            <w:tcW w:w="3010" w:type="dxa"/>
            <w:tcBorders>
              <w:top w:val="nil"/>
              <w:left w:val="nil"/>
              <w:bottom w:val="single" w:sz="8" w:space="0" w:color="000000"/>
              <w:right w:val="single" w:sz="8" w:space="0" w:color="000000"/>
            </w:tcBorders>
            <w:vAlign w:val="center"/>
            <w:hideMark/>
          </w:tcPr>
          <w:p w14:paraId="6AD0FBD6" w14:textId="3BD846D5" w:rsidR="00B90324" w:rsidRPr="00CA4E8D" w:rsidRDefault="00B90324"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±0.</w:t>
            </w:r>
            <w:r w:rsidR="00D8607A" w:rsidRPr="00CA4E8D">
              <w:rPr>
                <w:rFonts w:ascii="宋体" w:hAnsi="宋体" w:cs="宋体" w:hint="eastAsia"/>
                <w:color w:val="000000"/>
                <w:w w:val="100"/>
                <w:sz w:val="21"/>
                <w:szCs w:val="21"/>
              </w:rPr>
              <w:t>1</w:t>
            </w:r>
            <w:r w:rsidRPr="00CA4E8D">
              <w:rPr>
                <w:rFonts w:ascii="宋体" w:hAnsi="宋体" w:cs="宋体" w:hint="eastAsia"/>
                <w:color w:val="000000"/>
                <w:w w:val="100"/>
                <w:sz w:val="21"/>
                <w:szCs w:val="21"/>
              </w:rPr>
              <w:t>A</w:t>
            </w:r>
          </w:p>
        </w:tc>
        <w:tc>
          <w:tcPr>
            <w:tcW w:w="1134" w:type="dxa"/>
            <w:tcBorders>
              <w:top w:val="nil"/>
              <w:left w:val="nil"/>
              <w:bottom w:val="single" w:sz="8" w:space="0" w:color="000000"/>
              <w:right w:val="single" w:sz="8" w:space="0" w:color="000000"/>
            </w:tcBorders>
            <w:vAlign w:val="center"/>
          </w:tcPr>
          <w:p w14:paraId="6E5A2E36" w14:textId="77777777" w:rsidR="00B90324" w:rsidRPr="00CA4E8D" w:rsidRDefault="00B90324" w:rsidP="000F1CC4">
            <w:pPr>
              <w:widowControl/>
              <w:autoSpaceDE/>
              <w:autoSpaceDN/>
              <w:ind w:firstLineChars="0" w:firstLine="0"/>
              <w:rPr>
                <w:rFonts w:eastAsia="等线"/>
                <w:color w:val="000000"/>
                <w:w w:val="100"/>
                <w:sz w:val="21"/>
                <w:szCs w:val="21"/>
              </w:rPr>
            </w:pPr>
          </w:p>
        </w:tc>
        <w:tc>
          <w:tcPr>
            <w:tcW w:w="1975" w:type="dxa"/>
            <w:tcBorders>
              <w:top w:val="nil"/>
              <w:left w:val="nil"/>
              <w:bottom w:val="single" w:sz="8" w:space="0" w:color="000000"/>
              <w:right w:val="single" w:sz="8" w:space="0" w:color="000000"/>
            </w:tcBorders>
          </w:tcPr>
          <w:p w14:paraId="14ABB5FF" w14:textId="77777777" w:rsidR="00B90324" w:rsidRPr="00CA4E8D" w:rsidRDefault="00B90324" w:rsidP="000F1CC4">
            <w:pPr>
              <w:widowControl/>
              <w:autoSpaceDE/>
              <w:autoSpaceDN/>
              <w:ind w:firstLineChars="0" w:firstLine="0"/>
              <w:rPr>
                <w:rFonts w:eastAsia="等线"/>
                <w:color w:val="000000"/>
                <w:w w:val="100"/>
                <w:sz w:val="21"/>
                <w:szCs w:val="21"/>
              </w:rPr>
            </w:pPr>
          </w:p>
        </w:tc>
      </w:tr>
    </w:tbl>
    <w:p w14:paraId="5707836A" w14:textId="77777777" w:rsidR="00C524EF" w:rsidRPr="00CA4E8D" w:rsidRDefault="00C524EF" w:rsidP="00C524EF">
      <w:pPr>
        <w:pStyle w:val="Title"/>
        <w:numPr>
          <w:ilvl w:val="1"/>
          <w:numId w:val="3"/>
        </w:numPr>
        <w:ind w:firstLineChars="0"/>
      </w:pPr>
      <w:r w:rsidRPr="00CA4E8D">
        <w:rPr>
          <w:rFonts w:hint="eastAsia"/>
        </w:rPr>
        <w:t>低压电子负载</w:t>
      </w:r>
    </w:p>
    <w:p w14:paraId="05C0040C" w14:textId="75C7ADB5" w:rsidR="00C524EF" w:rsidRPr="00CA4E8D" w:rsidRDefault="0031761B" w:rsidP="0031761B">
      <w:pPr>
        <w:ind w:firstLineChars="0" w:firstLine="567"/>
        <w:rPr>
          <w:rFonts w:ascii="宋体" w:hAnsi="宋体" w:cs="宋体"/>
          <w:sz w:val="21"/>
          <w:szCs w:val="21"/>
        </w:rPr>
      </w:pPr>
      <w:r w:rsidRPr="00CA4E8D">
        <w:rPr>
          <w:rFonts w:ascii="宋体" w:hAnsi="宋体" w:cs="宋体" w:hint="eastAsia"/>
          <w:sz w:val="21"/>
          <w:szCs w:val="21"/>
        </w:rPr>
        <w:t>可提供电子负载的模拟：</w:t>
      </w:r>
    </w:p>
    <w:p w14:paraId="53F2992B" w14:textId="00A6257E" w:rsidR="0031761B" w:rsidRPr="00CA4E8D" w:rsidRDefault="0031761B" w:rsidP="0031761B">
      <w:pPr>
        <w:ind w:firstLineChars="0" w:firstLine="567"/>
        <w:rPr>
          <w:rFonts w:ascii="宋体" w:hAnsi="宋体" w:cs="宋体"/>
          <w:sz w:val="21"/>
          <w:szCs w:val="21"/>
        </w:rPr>
      </w:pPr>
      <w:r w:rsidRPr="00CA4E8D">
        <w:rPr>
          <w:rFonts w:ascii="宋体" w:hAnsi="宋体" w:cs="宋体" w:hint="eastAsia"/>
          <w:sz w:val="21"/>
          <w:szCs w:val="21"/>
        </w:rPr>
        <w:t>提供多种负载模拟方式，恒电流（</w:t>
      </w:r>
      <w:r w:rsidRPr="00CA4E8D">
        <w:rPr>
          <w:rFonts w:ascii="宋体" w:hAnsi="宋体" w:cs="宋体"/>
          <w:sz w:val="21"/>
          <w:szCs w:val="21"/>
        </w:rPr>
        <w:t>CC</w:t>
      </w:r>
      <w:r w:rsidRPr="00CA4E8D">
        <w:rPr>
          <w:rFonts w:ascii="宋体" w:hAnsi="宋体" w:cs="宋体" w:hint="eastAsia"/>
          <w:sz w:val="21"/>
          <w:szCs w:val="21"/>
        </w:rPr>
        <w:t>）测试、恒电压（</w:t>
      </w:r>
      <w:r w:rsidRPr="00CA4E8D">
        <w:rPr>
          <w:rFonts w:ascii="宋体" w:hAnsi="宋体" w:cs="宋体"/>
          <w:sz w:val="21"/>
          <w:szCs w:val="21"/>
        </w:rPr>
        <w:t>CV</w:t>
      </w:r>
      <w:r w:rsidRPr="00CA4E8D">
        <w:rPr>
          <w:rFonts w:ascii="宋体" w:hAnsi="宋体" w:cs="宋体" w:hint="eastAsia"/>
          <w:sz w:val="21"/>
          <w:szCs w:val="21"/>
        </w:rPr>
        <w:t>）测试、恒电阻（</w:t>
      </w:r>
      <w:r w:rsidRPr="00CA4E8D">
        <w:rPr>
          <w:rFonts w:ascii="宋体" w:hAnsi="宋体" w:cs="宋体"/>
          <w:sz w:val="21"/>
          <w:szCs w:val="21"/>
        </w:rPr>
        <w:t>CR</w:t>
      </w:r>
      <w:r w:rsidRPr="00CA4E8D">
        <w:rPr>
          <w:rFonts w:ascii="宋体" w:hAnsi="宋体" w:cs="宋体" w:hint="eastAsia"/>
          <w:sz w:val="21"/>
          <w:szCs w:val="21"/>
        </w:rPr>
        <w:t>）测试、恒功率（</w:t>
      </w:r>
      <w:r w:rsidRPr="00CA4E8D">
        <w:rPr>
          <w:rFonts w:ascii="宋体" w:hAnsi="宋体" w:cs="宋体"/>
          <w:sz w:val="21"/>
          <w:szCs w:val="21"/>
        </w:rPr>
        <w:t>CP</w:t>
      </w:r>
      <w:r w:rsidRPr="00CA4E8D">
        <w:rPr>
          <w:rFonts w:ascii="宋体" w:hAnsi="宋体" w:cs="宋体" w:hint="eastAsia"/>
          <w:sz w:val="21"/>
          <w:szCs w:val="21"/>
        </w:rPr>
        <w:t>）测试、动态模式、步进电流（</w:t>
      </w:r>
      <w:r w:rsidRPr="00CA4E8D">
        <w:rPr>
          <w:rFonts w:ascii="宋体" w:hAnsi="宋体" w:cs="宋体"/>
          <w:sz w:val="21"/>
          <w:szCs w:val="21"/>
        </w:rPr>
        <w:t>OCP</w:t>
      </w:r>
      <w:r w:rsidRPr="00CA4E8D">
        <w:rPr>
          <w:rFonts w:ascii="宋体" w:hAnsi="宋体" w:cs="宋体" w:hint="eastAsia"/>
          <w:sz w:val="21"/>
          <w:szCs w:val="21"/>
        </w:rPr>
        <w:t>）</w:t>
      </w:r>
      <w:r w:rsidRPr="00CA4E8D">
        <w:rPr>
          <w:rFonts w:ascii="宋体" w:hAnsi="宋体" w:cs="宋体"/>
          <w:sz w:val="21"/>
          <w:szCs w:val="21"/>
        </w:rPr>
        <w:t>/</w:t>
      </w:r>
      <w:r w:rsidRPr="00CA4E8D">
        <w:rPr>
          <w:rFonts w:ascii="宋体" w:hAnsi="宋体" w:cs="宋体" w:hint="eastAsia"/>
          <w:sz w:val="21"/>
          <w:szCs w:val="21"/>
        </w:rPr>
        <w:t>步进功率（</w:t>
      </w:r>
      <w:r w:rsidRPr="00CA4E8D">
        <w:rPr>
          <w:rFonts w:ascii="宋体" w:hAnsi="宋体" w:cs="宋体"/>
          <w:sz w:val="21"/>
          <w:szCs w:val="21"/>
        </w:rPr>
        <w:t>OPP</w:t>
      </w:r>
      <w:r w:rsidRPr="00CA4E8D">
        <w:rPr>
          <w:rFonts w:ascii="宋体" w:hAnsi="宋体" w:cs="宋体" w:hint="eastAsia"/>
          <w:sz w:val="21"/>
          <w:szCs w:val="21"/>
        </w:rPr>
        <w:t>）测试模式、组合测试、电池测试模式。</w:t>
      </w:r>
    </w:p>
    <w:tbl>
      <w:tblPr>
        <w:tblW w:w="8779" w:type="dxa"/>
        <w:jc w:val="center"/>
        <w:tblLook w:val="04A0" w:firstRow="1" w:lastRow="0" w:firstColumn="1" w:lastColumn="0" w:noHBand="0" w:noVBand="1"/>
      </w:tblPr>
      <w:tblGrid>
        <w:gridCol w:w="2660"/>
        <w:gridCol w:w="3010"/>
        <w:gridCol w:w="1134"/>
        <w:gridCol w:w="1975"/>
      </w:tblGrid>
      <w:tr w:rsidR="0031761B" w:rsidRPr="00CA4E8D" w14:paraId="3030BC71" w14:textId="77777777" w:rsidTr="000F1CC4">
        <w:trPr>
          <w:trHeight w:val="576"/>
          <w:jc w:val="center"/>
        </w:trPr>
        <w:tc>
          <w:tcPr>
            <w:tcW w:w="2660" w:type="dxa"/>
            <w:tcBorders>
              <w:top w:val="single" w:sz="8" w:space="0" w:color="000000"/>
              <w:left w:val="single" w:sz="8" w:space="0" w:color="000000"/>
              <w:bottom w:val="single" w:sz="8" w:space="0" w:color="000000"/>
              <w:right w:val="single" w:sz="8" w:space="0" w:color="000000"/>
            </w:tcBorders>
            <w:vAlign w:val="center"/>
            <w:hideMark/>
          </w:tcPr>
          <w:p w14:paraId="77A517CA" w14:textId="77777777" w:rsidR="0031761B" w:rsidRPr="00CA4E8D" w:rsidRDefault="0031761B"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参数</w:t>
            </w:r>
          </w:p>
        </w:tc>
        <w:tc>
          <w:tcPr>
            <w:tcW w:w="3010" w:type="dxa"/>
            <w:tcBorders>
              <w:top w:val="single" w:sz="8" w:space="0" w:color="000000"/>
              <w:left w:val="nil"/>
              <w:bottom w:val="single" w:sz="8" w:space="0" w:color="000000"/>
              <w:right w:val="single" w:sz="8" w:space="0" w:color="000000"/>
            </w:tcBorders>
            <w:vAlign w:val="center"/>
            <w:hideMark/>
          </w:tcPr>
          <w:p w14:paraId="138E9640" w14:textId="77777777" w:rsidR="0031761B" w:rsidRPr="00CA4E8D" w:rsidRDefault="0031761B"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规格</w:t>
            </w:r>
          </w:p>
        </w:tc>
        <w:tc>
          <w:tcPr>
            <w:tcW w:w="1134" w:type="dxa"/>
            <w:tcBorders>
              <w:top w:val="single" w:sz="8" w:space="0" w:color="000000"/>
              <w:left w:val="nil"/>
              <w:bottom w:val="single" w:sz="8" w:space="0" w:color="000000"/>
              <w:right w:val="single" w:sz="8" w:space="0" w:color="000000"/>
            </w:tcBorders>
            <w:vAlign w:val="center"/>
            <w:hideMark/>
          </w:tcPr>
          <w:p w14:paraId="6026BE16" w14:textId="77777777" w:rsidR="0031761B" w:rsidRPr="00CA4E8D" w:rsidRDefault="0031761B"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数量</w:t>
            </w:r>
          </w:p>
        </w:tc>
        <w:tc>
          <w:tcPr>
            <w:tcW w:w="1975" w:type="dxa"/>
            <w:tcBorders>
              <w:top w:val="single" w:sz="8" w:space="0" w:color="000000"/>
              <w:left w:val="nil"/>
              <w:bottom w:val="single" w:sz="8" w:space="0" w:color="000000"/>
              <w:right w:val="single" w:sz="8" w:space="0" w:color="000000"/>
            </w:tcBorders>
            <w:vAlign w:val="center"/>
          </w:tcPr>
          <w:p w14:paraId="49572B9B" w14:textId="77777777" w:rsidR="0031761B" w:rsidRPr="00CA4E8D" w:rsidRDefault="0031761B" w:rsidP="000F1CC4">
            <w:pPr>
              <w:widowControl/>
              <w:autoSpaceDE/>
              <w:autoSpaceDN/>
              <w:ind w:firstLineChars="0" w:firstLine="0"/>
              <w:jc w:val="center"/>
              <w:rPr>
                <w:rFonts w:ascii="宋体" w:hAnsi="宋体"/>
                <w:color w:val="000000"/>
                <w:w w:val="100"/>
                <w:sz w:val="21"/>
                <w:szCs w:val="21"/>
              </w:rPr>
            </w:pPr>
            <w:r w:rsidRPr="00CA4E8D">
              <w:rPr>
                <w:rFonts w:ascii="宋体" w:hAnsi="宋体" w:hint="eastAsia"/>
                <w:color w:val="000000"/>
                <w:w w:val="100"/>
                <w:sz w:val="21"/>
                <w:szCs w:val="21"/>
              </w:rPr>
              <w:t>品牌</w:t>
            </w:r>
          </w:p>
        </w:tc>
      </w:tr>
      <w:tr w:rsidR="0031761B" w:rsidRPr="00CA4E8D" w14:paraId="395E1F95" w14:textId="77777777" w:rsidTr="000F1CC4">
        <w:trPr>
          <w:trHeight w:val="576"/>
          <w:jc w:val="center"/>
        </w:trPr>
        <w:tc>
          <w:tcPr>
            <w:tcW w:w="2660" w:type="dxa"/>
            <w:tcBorders>
              <w:top w:val="single" w:sz="8" w:space="0" w:color="000000"/>
              <w:left w:val="single" w:sz="8" w:space="0" w:color="000000"/>
              <w:bottom w:val="single" w:sz="8" w:space="0" w:color="000000"/>
              <w:right w:val="single" w:sz="8" w:space="0" w:color="000000"/>
            </w:tcBorders>
            <w:vAlign w:val="center"/>
            <w:hideMark/>
          </w:tcPr>
          <w:p w14:paraId="58B9FA70" w14:textId="03B5FE48" w:rsidR="0031761B" w:rsidRPr="00CA4E8D" w:rsidRDefault="0031761B"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低压电子负载</w:t>
            </w:r>
          </w:p>
        </w:tc>
        <w:tc>
          <w:tcPr>
            <w:tcW w:w="3010" w:type="dxa"/>
            <w:tcBorders>
              <w:top w:val="single" w:sz="8" w:space="0" w:color="000000"/>
              <w:left w:val="nil"/>
              <w:bottom w:val="single" w:sz="8" w:space="0" w:color="000000"/>
              <w:right w:val="single" w:sz="8" w:space="0" w:color="000000"/>
            </w:tcBorders>
            <w:vAlign w:val="center"/>
            <w:hideMark/>
          </w:tcPr>
          <w:p w14:paraId="71C98E26" w14:textId="3B64C608" w:rsidR="0031761B" w:rsidRPr="00CA4E8D" w:rsidRDefault="0031761B"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150V DC，40A，500W</w:t>
            </w:r>
          </w:p>
        </w:tc>
        <w:tc>
          <w:tcPr>
            <w:tcW w:w="1134" w:type="dxa"/>
            <w:tcBorders>
              <w:top w:val="single" w:sz="8" w:space="0" w:color="000000"/>
              <w:left w:val="nil"/>
              <w:bottom w:val="single" w:sz="8" w:space="0" w:color="000000"/>
              <w:right w:val="single" w:sz="8" w:space="0" w:color="000000"/>
            </w:tcBorders>
            <w:vAlign w:val="center"/>
            <w:hideMark/>
          </w:tcPr>
          <w:p w14:paraId="5C5F447C" w14:textId="77777777" w:rsidR="0031761B" w:rsidRPr="00CA4E8D" w:rsidRDefault="0031761B"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1台</w:t>
            </w:r>
          </w:p>
        </w:tc>
        <w:tc>
          <w:tcPr>
            <w:tcW w:w="1975" w:type="dxa"/>
            <w:tcBorders>
              <w:top w:val="single" w:sz="8" w:space="0" w:color="000000"/>
              <w:left w:val="nil"/>
              <w:bottom w:val="single" w:sz="8" w:space="0" w:color="000000"/>
              <w:right w:val="single" w:sz="8" w:space="0" w:color="000000"/>
            </w:tcBorders>
            <w:vAlign w:val="center"/>
          </w:tcPr>
          <w:p w14:paraId="4DD32C7A" w14:textId="2E2C67D3" w:rsidR="0031761B" w:rsidRPr="00CA4E8D" w:rsidRDefault="0031761B" w:rsidP="000F1CC4">
            <w:pPr>
              <w:widowControl/>
              <w:autoSpaceDE/>
              <w:autoSpaceDN/>
              <w:ind w:firstLineChars="0" w:firstLine="0"/>
              <w:jc w:val="center"/>
              <w:rPr>
                <w:rFonts w:ascii="宋体" w:hAnsi="宋体"/>
                <w:color w:val="000000"/>
                <w:w w:val="100"/>
                <w:sz w:val="21"/>
                <w:szCs w:val="21"/>
              </w:rPr>
            </w:pPr>
          </w:p>
        </w:tc>
      </w:tr>
    </w:tbl>
    <w:p w14:paraId="7BB8B282" w14:textId="77777777" w:rsidR="0031761B" w:rsidRPr="00CA4E8D" w:rsidRDefault="0031761B" w:rsidP="0031761B">
      <w:pPr>
        <w:ind w:firstLineChars="0" w:firstLine="567"/>
        <w:rPr>
          <w:rFonts w:ascii="宋体" w:hAnsi="宋体" w:cs="宋体"/>
          <w:sz w:val="21"/>
          <w:szCs w:val="21"/>
        </w:rPr>
      </w:pPr>
    </w:p>
    <w:p w14:paraId="6357B256" w14:textId="43AE8164" w:rsidR="0031761B" w:rsidRPr="00CA4E8D" w:rsidRDefault="0031761B" w:rsidP="00BB7688">
      <w:pPr>
        <w:ind w:firstLineChars="0" w:firstLine="0"/>
        <w:jc w:val="center"/>
        <w:rPr>
          <w:rFonts w:ascii="宋体" w:hAnsi="宋体" w:cs="宋体"/>
          <w:sz w:val="21"/>
          <w:szCs w:val="21"/>
        </w:rPr>
      </w:pPr>
      <w:r w:rsidRPr="00CA4E8D">
        <w:rPr>
          <w:noProof/>
        </w:rPr>
        <w:lastRenderedPageBreak/>
        <w:drawing>
          <wp:inline distT="0" distB="0" distL="0" distR="0" wp14:anchorId="18A6C3BB" wp14:editId="2EF70330">
            <wp:extent cx="2730657" cy="2147454"/>
            <wp:effectExtent l="0" t="0" r="0" b="5715"/>
            <wp:docPr id="1672607065" name="图片 1" descr="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07065" name="图片 1" descr="图形用户界面"/>
                    <pic:cNvPicPr/>
                  </pic:nvPicPr>
                  <pic:blipFill>
                    <a:blip r:embed="rId16"/>
                    <a:stretch>
                      <a:fillRect/>
                    </a:stretch>
                  </pic:blipFill>
                  <pic:spPr>
                    <a:xfrm>
                      <a:off x="0" y="0"/>
                      <a:ext cx="2739991" cy="2154795"/>
                    </a:xfrm>
                    <a:prstGeom prst="rect">
                      <a:avLst/>
                    </a:prstGeom>
                  </pic:spPr>
                </pic:pic>
              </a:graphicData>
            </a:graphic>
          </wp:inline>
        </w:drawing>
      </w:r>
    </w:p>
    <w:p w14:paraId="5599744E" w14:textId="0EA69F7C" w:rsidR="00C524EF" w:rsidRPr="00CA4E8D" w:rsidRDefault="00C524EF" w:rsidP="00C524EF">
      <w:pPr>
        <w:pStyle w:val="Title"/>
        <w:numPr>
          <w:ilvl w:val="1"/>
          <w:numId w:val="3"/>
        </w:numPr>
        <w:ind w:firstLineChars="0"/>
      </w:pPr>
      <w:r w:rsidRPr="00CA4E8D">
        <w:rPr>
          <w:rFonts w:hint="eastAsia"/>
        </w:rPr>
        <w:t>冷热水系统</w:t>
      </w:r>
    </w:p>
    <w:p w14:paraId="36677E48" w14:textId="77777777" w:rsidR="00D327C0" w:rsidRPr="00CA4E8D" w:rsidRDefault="00D327C0" w:rsidP="00D327C0">
      <w:pPr>
        <w:pStyle w:val="TableParagraph"/>
        <w:ind w:left="425" w:firstLineChars="0" w:firstLine="0"/>
      </w:pPr>
    </w:p>
    <w:p w14:paraId="13468FB6" w14:textId="7438F0B5" w:rsidR="00D327C0" w:rsidRPr="00CA4E8D" w:rsidRDefault="00D327C0" w:rsidP="00D327C0">
      <w:pPr>
        <w:pStyle w:val="TableParagraph"/>
        <w:ind w:left="425" w:firstLineChars="0" w:firstLine="0"/>
      </w:pPr>
      <w:r w:rsidRPr="00CA4E8D">
        <w:rPr>
          <w:rFonts w:ascii="宋体" w:hAnsi="宋体" w:hint="eastAsia"/>
          <w:bCs/>
          <w:szCs w:val="21"/>
        </w:rPr>
        <w:t>用于液侧试验所需要的进水温度、流量。</w:t>
      </w:r>
      <w:r w:rsidR="005D7DDE" w:rsidRPr="00CA4E8D">
        <w:t>（甲方提供，乙方提供集成）</w:t>
      </w:r>
    </w:p>
    <w:p w14:paraId="1504022D" w14:textId="5BBE29C5" w:rsidR="00D327C0" w:rsidRPr="00CA4E8D" w:rsidRDefault="00973380" w:rsidP="00973380">
      <w:pPr>
        <w:ind w:firstLine="461"/>
        <w:jc w:val="center"/>
        <w:rPr>
          <w:lang w:val="en-GB"/>
        </w:rPr>
      </w:pPr>
      <w:r w:rsidRPr="00CA4E8D">
        <w:rPr>
          <w:noProof/>
        </w:rPr>
        <w:drawing>
          <wp:inline distT="0" distB="0" distL="0" distR="0" wp14:anchorId="29555411" wp14:editId="03233D20">
            <wp:extent cx="2147455" cy="2355540"/>
            <wp:effectExtent l="0" t="0" r="5715" b="6985"/>
            <wp:docPr id="2070119001" name="图片 1" descr="文本, 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19001" name="图片 1" descr="文本, 白板"/>
                    <pic:cNvPicPr/>
                  </pic:nvPicPr>
                  <pic:blipFill rotWithShape="1">
                    <a:blip r:embed="rId17"/>
                    <a:srcRect r="3707"/>
                    <a:stretch>
                      <a:fillRect/>
                    </a:stretch>
                  </pic:blipFill>
                  <pic:spPr bwMode="auto">
                    <a:xfrm>
                      <a:off x="0" y="0"/>
                      <a:ext cx="2159455" cy="2368703"/>
                    </a:xfrm>
                    <a:prstGeom prst="rect">
                      <a:avLst/>
                    </a:prstGeom>
                    <a:ln>
                      <a:noFill/>
                    </a:ln>
                    <a:extLst>
                      <a:ext uri="{53640926-AAD7-44D8-BBD7-CCE9431645EC}">
                        <a14:shadowObscured xmlns:a14="http://schemas.microsoft.com/office/drawing/2010/main"/>
                      </a:ext>
                    </a:extLst>
                  </pic:spPr>
                </pic:pic>
              </a:graphicData>
            </a:graphic>
          </wp:inline>
        </w:drawing>
      </w:r>
    </w:p>
    <w:p w14:paraId="17245F5D" w14:textId="77777777" w:rsidR="001F5ACC" w:rsidRPr="00CA4E8D" w:rsidRDefault="001F5ACC" w:rsidP="00973380">
      <w:pPr>
        <w:ind w:firstLine="461"/>
        <w:jc w:val="center"/>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3627"/>
        <w:gridCol w:w="2567"/>
      </w:tblGrid>
      <w:tr w:rsidR="00D327C0" w:rsidRPr="00CA4E8D" w14:paraId="70ABE90F" w14:textId="77777777" w:rsidTr="000F1CC4">
        <w:trPr>
          <w:trHeight w:val="576"/>
        </w:trPr>
        <w:tc>
          <w:tcPr>
            <w:tcW w:w="1636" w:type="pct"/>
            <w:vAlign w:val="center"/>
            <w:hideMark/>
          </w:tcPr>
          <w:p w14:paraId="55D42FA5" w14:textId="77777777" w:rsidR="00D327C0" w:rsidRPr="00CA4E8D" w:rsidRDefault="00D327C0" w:rsidP="000F1CC4">
            <w:pPr>
              <w:widowControl/>
              <w:autoSpaceDE/>
              <w:autoSpaceDN/>
              <w:ind w:firstLineChars="0" w:firstLine="0"/>
              <w:rPr>
                <w:rFonts w:eastAsia="等线"/>
                <w:color w:val="000000"/>
                <w:w w:val="100"/>
                <w:sz w:val="21"/>
                <w:szCs w:val="21"/>
              </w:rPr>
            </w:pPr>
            <w:r w:rsidRPr="00CA4E8D">
              <w:rPr>
                <w:rFonts w:ascii="宋体" w:hAnsi="宋体" w:hint="eastAsia"/>
                <w:color w:val="000000"/>
                <w:w w:val="100"/>
                <w:sz w:val="21"/>
                <w:szCs w:val="21"/>
              </w:rPr>
              <w:t>试验介质</w:t>
            </w:r>
            <w:r w:rsidRPr="00CA4E8D">
              <w:rPr>
                <w:rFonts w:eastAsia="等线"/>
                <w:color w:val="000000"/>
                <w:w w:val="100"/>
                <w:sz w:val="21"/>
                <w:szCs w:val="21"/>
              </w:rPr>
              <w:br/>
              <w:t>Test medium</w:t>
            </w:r>
          </w:p>
        </w:tc>
        <w:tc>
          <w:tcPr>
            <w:tcW w:w="1970" w:type="pct"/>
            <w:vAlign w:val="center"/>
            <w:hideMark/>
          </w:tcPr>
          <w:p w14:paraId="4834A8BA"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乙二醇-水溶液</w:t>
            </w:r>
          </w:p>
        </w:tc>
        <w:tc>
          <w:tcPr>
            <w:tcW w:w="1394" w:type="pct"/>
            <w:vAlign w:val="center"/>
          </w:tcPr>
          <w:p w14:paraId="2739D4F8" w14:textId="77777777" w:rsidR="00D327C0" w:rsidRPr="00CA4E8D" w:rsidRDefault="00D327C0" w:rsidP="000F1CC4">
            <w:pPr>
              <w:widowControl/>
              <w:autoSpaceDE/>
              <w:autoSpaceDN/>
              <w:ind w:firstLineChars="0" w:firstLine="0"/>
              <w:rPr>
                <w:rFonts w:eastAsia="等线"/>
                <w:color w:val="000000"/>
                <w:w w:val="100"/>
              </w:rPr>
            </w:pPr>
          </w:p>
        </w:tc>
      </w:tr>
      <w:tr w:rsidR="00D327C0" w:rsidRPr="00CA4E8D" w14:paraId="630A29B9" w14:textId="77777777" w:rsidTr="000F1CC4">
        <w:trPr>
          <w:trHeight w:val="588"/>
        </w:trPr>
        <w:tc>
          <w:tcPr>
            <w:tcW w:w="1636" w:type="pct"/>
            <w:vAlign w:val="center"/>
            <w:hideMark/>
          </w:tcPr>
          <w:p w14:paraId="0E18E2C8" w14:textId="77777777" w:rsidR="00D327C0" w:rsidRPr="00CA4E8D" w:rsidRDefault="00D327C0" w:rsidP="000F1CC4">
            <w:pPr>
              <w:widowControl/>
              <w:autoSpaceDE/>
              <w:autoSpaceDN/>
              <w:ind w:firstLineChars="0" w:firstLine="0"/>
              <w:rPr>
                <w:rFonts w:eastAsia="等线"/>
                <w:color w:val="000000"/>
                <w:w w:val="100"/>
                <w:sz w:val="21"/>
                <w:szCs w:val="21"/>
              </w:rPr>
            </w:pPr>
            <w:r w:rsidRPr="00CA4E8D">
              <w:rPr>
                <w:rFonts w:ascii="宋体" w:hAnsi="宋体" w:hint="eastAsia"/>
                <w:color w:val="000000"/>
                <w:w w:val="100"/>
                <w:sz w:val="21"/>
                <w:szCs w:val="21"/>
              </w:rPr>
              <w:t>介质成分</w:t>
            </w:r>
            <w:r w:rsidRPr="00CA4E8D">
              <w:rPr>
                <w:rFonts w:eastAsia="等线"/>
                <w:color w:val="000000"/>
                <w:w w:val="100"/>
                <w:sz w:val="21"/>
                <w:szCs w:val="21"/>
              </w:rPr>
              <w:br/>
              <w:t>Medium Composition</w:t>
            </w:r>
          </w:p>
        </w:tc>
        <w:tc>
          <w:tcPr>
            <w:tcW w:w="1970" w:type="pct"/>
            <w:vAlign w:val="center"/>
            <w:hideMark/>
          </w:tcPr>
          <w:p w14:paraId="6BC0CFB8"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50%的体积与50%去离子水（电导率&lt;50μS/cm）混合</w:t>
            </w:r>
          </w:p>
        </w:tc>
        <w:tc>
          <w:tcPr>
            <w:tcW w:w="1394" w:type="pct"/>
            <w:vAlign w:val="center"/>
          </w:tcPr>
          <w:p w14:paraId="5EEDC778" w14:textId="77777777" w:rsidR="00D327C0" w:rsidRPr="00CA4E8D" w:rsidRDefault="00D327C0" w:rsidP="000F1CC4">
            <w:pPr>
              <w:widowControl/>
              <w:autoSpaceDE/>
              <w:autoSpaceDN/>
              <w:ind w:firstLineChars="0" w:firstLine="0"/>
              <w:rPr>
                <w:rFonts w:eastAsia="等线"/>
                <w:color w:val="000000"/>
                <w:w w:val="100"/>
              </w:rPr>
            </w:pPr>
            <w:r w:rsidRPr="00CA4E8D">
              <w:rPr>
                <w:rFonts w:eastAsia="等线" w:hint="eastAsia"/>
                <w:color w:val="000000"/>
                <w:w w:val="100"/>
              </w:rPr>
              <w:t>支持手动调配浓度，软件支持相关能力计算</w:t>
            </w:r>
          </w:p>
        </w:tc>
      </w:tr>
      <w:tr w:rsidR="00D327C0" w:rsidRPr="00CA4E8D" w14:paraId="71EDC412" w14:textId="77777777" w:rsidTr="000F1CC4">
        <w:trPr>
          <w:trHeight w:val="576"/>
        </w:trPr>
        <w:tc>
          <w:tcPr>
            <w:tcW w:w="1636" w:type="pct"/>
            <w:vAlign w:val="center"/>
            <w:hideMark/>
          </w:tcPr>
          <w:p w14:paraId="17EF83F6" w14:textId="77777777" w:rsidR="00D327C0" w:rsidRPr="00CA4E8D" w:rsidRDefault="00D327C0" w:rsidP="000F1CC4">
            <w:pPr>
              <w:widowControl/>
              <w:autoSpaceDE/>
              <w:autoSpaceDN/>
              <w:ind w:firstLineChars="0" w:firstLine="0"/>
              <w:rPr>
                <w:rFonts w:eastAsia="等线"/>
                <w:color w:val="000000"/>
                <w:w w:val="100"/>
                <w:sz w:val="21"/>
                <w:szCs w:val="21"/>
              </w:rPr>
            </w:pPr>
            <w:r w:rsidRPr="00CA4E8D">
              <w:rPr>
                <w:rFonts w:ascii="宋体" w:hAnsi="宋体" w:hint="eastAsia"/>
                <w:color w:val="000000"/>
                <w:w w:val="100"/>
                <w:sz w:val="21"/>
                <w:szCs w:val="21"/>
              </w:rPr>
              <w:t>流量范围</w:t>
            </w:r>
            <w:r w:rsidRPr="00CA4E8D">
              <w:rPr>
                <w:rFonts w:ascii="宋体" w:hAnsi="宋体" w:hint="eastAsia"/>
                <w:color w:val="000000"/>
                <w:w w:val="100"/>
                <w:sz w:val="21"/>
                <w:szCs w:val="21"/>
              </w:rPr>
              <w:br/>
            </w:r>
            <w:r w:rsidRPr="00CA4E8D">
              <w:rPr>
                <w:rFonts w:eastAsia="等线"/>
                <w:color w:val="000000"/>
                <w:w w:val="100"/>
                <w:sz w:val="21"/>
                <w:szCs w:val="21"/>
              </w:rPr>
              <w:t>Flow Range</w:t>
            </w:r>
          </w:p>
        </w:tc>
        <w:tc>
          <w:tcPr>
            <w:tcW w:w="1970" w:type="pct"/>
            <w:vAlign w:val="center"/>
            <w:hideMark/>
          </w:tcPr>
          <w:p w14:paraId="5AA64178" w14:textId="7782E19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2-</w:t>
            </w:r>
            <w:r w:rsidR="0062273D" w:rsidRPr="00CA4E8D">
              <w:rPr>
                <w:rFonts w:ascii="宋体" w:hAnsi="宋体" w:cs="宋体" w:hint="eastAsia"/>
                <w:color w:val="000000"/>
                <w:w w:val="100"/>
                <w:sz w:val="21"/>
                <w:szCs w:val="21"/>
              </w:rPr>
              <w:t>3</w:t>
            </w:r>
            <w:r w:rsidRPr="00CA4E8D">
              <w:rPr>
                <w:rFonts w:ascii="宋体" w:hAnsi="宋体" w:cs="宋体" w:hint="eastAsia"/>
                <w:color w:val="000000"/>
                <w:w w:val="100"/>
                <w:sz w:val="21"/>
                <w:szCs w:val="21"/>
              </w:rPr>
              <w:t>0L/min</w:t>
            </w:r>
          </w:p>
        </w:tc>
        <w:tc>
          <w:tcPr>
            <w:tcW w:w="1394" w:type="pct"/>
            <w:vAlign w:val="center"/>
          </w:tcPr>
          <w:p w14:paraId="372A6EE9" w14:textId="7315610D"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hint="eastAsia"/>
                <w:bCs/>
                <w:szCs w:val="21"/>
              </w:rPr>
              <w:t>流阻&lt;100kPa</w:t>
            </w:r>
          </w:p>
        </w:tc>
      </w:tr>
      <w:tr w:rsidR="00D327C0" w:rsidRPr="00CA4E8D" w14:paraId="23E9F519" w14:textId="77777777" w:rsidTr="000F1CC4">
        <w:trPr>
          <w:trHeight w:val="576"/>
        </w:trPr>
        <w:tc>
          <w:tcPr>
            <w:tcW w:w="1636" w:type="pct"/>
            <w:vAlign w:val="center"/>
            <w:hideMark/>
          </w:tcPr>
          <w:p w14:paraId="4987E82A"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流量测量精度</w:t>
            </w:r>
            <w:r w:rsidRPr="00CA4E8D">
              <w:rPr>
                <w:rFonts w:ascii="宋体" w:hAnsi="宋体" w:cs="宋体" w:hint="eastAsia"/>
                <w:color w:val="000000"/>
                <w:w w:val="100"/>
                <w:sz w:val="21"/>
                <w:szCs w:val="21"/>
              </w:rPr>
              <w:br/>
            </w:r>
            <w:r w:rsidRPr="00CA4E8D">
              <w:rPr>
                <w:color w:val="000000"/>
                <w:w w:val="100"/>
                <w:sz w:val="21"/>
                <w:szCs w:val="21"/>
              </w:rPr>
              <w:t>Flow Measurement uncertainty</w:t>
            </w:r>
          </w:p>
        </w:tc>
        <w:tc>
          <w:tcPr>
            <w:tcW w:w="1970" w:type="pct"/>
            <w:vAlign w:val="center"/>
            <w:hideMark/>
          </w:tcPr>
          <w:p w14:paraId="7DE27662" w14:textId="7DD395EA"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hint="eastAsia"/>
                <w:szCs w:val="21"/>
              </w:rPr>
              <w:t>±</w:t>
            </w:r>
            <w:r w:rsidRPr="00CA4E8D">
              <w:rPr>
                <w:rFonts w:ascii="宋体" w:hAnsi="宋体" w:cs="宋体" w:hint="eastAsia"/>
                <w:color w:val="000000"/>
                <w:w w:val="100"/>
                <w:sz w:val="21"/>
                <w:szCs w:val="21"/>
              </w:rPr>
              <w:t>0.5%</w:t>
            </w:r>
          </w:p>
        </w:tc>
        <w:tc>
          <w:tcPr>
            <w:tcW w:w="1394" w:type="pct"/>
            <w:vAlign w:val="center"/>
          </w:tcPr>
          <w:p w14:paraId="73E499B7" w14:textId="77777777" w:rsidR="00D327C0" w:rsidRPr="00CA4E8D" w:rsidRDefault="00D327C0" w:rsidP="000F1CC4">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体积流量计</w:t>
            </w:r>
          </w:p>
        </w:tc>
      </w:tr>
      <w:tr w:rsidR="00D327C0" w:rsidRPr="00CA4E8D" w14:paraId="382C11C8" w14:textId="77777777" w:rsidTr="000F1CC4">
        <w:trPr>
          <w:trHeight w:val="576"/>
        </w:trPr>
        <w:tc>
          <w:tcPr>
            <w:tcW w:w="1636" w:type="pct"/>
            <w:vAlign w:val="center"/>
          </w:tcPr>
          <w:p w14:paraId="616C7E0C"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流量控制精度</w:t>
            </w:r>
          </w:p>
        </w:tc>
        <w:tc>
          <w:tcPr>
            <w:tcW w:w="1970" w:type="pct"/>
            <w:vAlign w:val="center"/>
          </w:tcPr>
          <w:p w14:paraId="1A2C7485"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hint="eastAsia"/>
                <w:szCs w:val="21"/>
              </w:rPr>
              <w:t>±1</w:t>
            </w:r>
            <w:r w:rsidRPr="00CA4E8D">
              <w:rPr>
                <w:rFonts w:ascii="宋体" w:hAnsi="宋体"/>
                <w:szCs w:val="21"/>
              </w:rPr>
              <w:t>%</w:t>
            </w:r>
            <w:r w:rsidRPr="00CA4E8D">
              <w:rPr>
                <w:rFonts w:ascii="宋体" w:hAnsi="宋体" w:hint="eastAsia"/>
                <w:szCs w:val="21"/>
              </w:rPr>
              <w:t>或0.1L/min取大者</w:t>
            </w:r>
          </w:p>
        </w:tc>
        <w:tc>
          <w:tcPr>
            <w:tcW w:w="1394" w:type="pct"/>
            <w:vAlign w:val="center"/>
          </w:tcPr>
          <w:p w14:paraId="367EC3D8" w14:textId="77777777" w:rsidR="00D327C0" w:rsidRPr="00CA4E8D" w:rsidRDefault="00D327C0" w:rsidP="000F1CC4">
            <w:pPr>
              <w:widowControl/>
              <w:autoSpaceDE/>
              <w:autoSpaceDN/>
              <w:ind w:firstLineChars="0" w:firstLine="0"/>
              <w:rPr>
                <w:rFonts w:eastAsia="等线"/>
                <w:color w:val="000000"/>
                <w:w w:val="100"/>
                <w:sz w:val="21"/>
                <w:szCs w:val="21"/>
              </w:rPr>
            </w:pPr>
          </w:p>
        </w:tc>
      </w:tr>
      <w:tr w:rsidR="00D327C0" w:rsidRPr="00CA4E8D" w14:paraId="0A915A60" w14:textId="77777777" w:rsidTr="000F1CC4">
        <w:trPr>
          <w:trHeight w:val="588"/>
        </w:trPr>
        <w:tc>
          <w:tcPr>
            <w:tcW w:w="1636" w:type="pct"/>
            <w:vAlign w:val="center"/>
            <w:hideMark/>
          </w:tcPr>
          <w:p w14:paraId="0DB2F71B"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温度范围</w:t>
            </w:r>
            <w:r w:rsidRPr="00CA4E8D">
              <w:rPr>
                <w:rFonts w:ascii="宋体" w:hAnsi="宋体" w:cs="宋体" w:hint="eastAsia"/>
                <w:color w:val="000000"/>
                <w:w w:val="100"/>
                <w:sz w:val="21"/>
                <w:szCs w:val="21"/>
              </w:rPr>
              <w:br/>
              <w:t>Temp. Range</w:t>
            </w:r>
          </w:p>
        </w:tc>
        <w:tc>
          <w:tcPr>
            <w:tcW w:w="1970" w:type="pct"/>
            <w:vAlign w:val="center"/>
            <w:hideMark/>
          </w:tcPr>
          <w:p w14:paraId="25BE8B4C" w14:textId="06AB353D"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10℃-60℃</w:t>
            </w:r>
          </w:p>
        </w:tc>
        <w:tc>
          <w:tcPr>
            <w:tcW w:w="1394" w:type="pct"/>
            <w:vAlign w:val="center"/>
          </w:tcPr>
          <w:p w14:paraId="19F296D6" w14:textId="77777777" w:rsidR="00D327C0" w:rsidRPr="00CA4E8D" w:rsidRDefault="00D327C0" w:rsidP="000F1CC4">
            <w:pPr>
              <w:widowControl/>
              <w:autoSpaceDE/>
              <w:autoSpaceDN/>
              <w:ind w:firstLineChars="0" w:firstLine="0"/>
              <w:rPr>
                <w:rFonts w:eastAsia="等线"/>
                <w:color w:val="000000"/>
                <w:w w:val="100"/>
                <w:sz w:val="21"/>
                <w:szCs w:val="21"/>
              </w:rPr>
            </w:pPr>
          </w:p>
        </w:tc>
      </w:tr>
      <w:tr w:rsidR="00D327C0" w:rsidRPr="00CA4E8D" w14:paraId="761BAC6F" w14:textId="77777777" w:rsidTr="000F1CC4">
        <w:trPr>
          <w:trHeight w:val="576"/>
        </w:trPr>
        <w:tc>
          <w:tcPr>
            <w:tcW w:w="1636" w:type="pct"/>
            <w:vAlign w:val="center"/>
            <w:hideMark/>
          </w:tcPr>
          <w:p w14:paraId="0544C50F"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进出口水温测量精度</w:t>
            </w:r>
            <w:r w:rsidRPr="00CA4E8D">
              <w:rPr>
                <w:rFonts w:ascii="宋体" w:hAnsi="宋体" w:cs="宋体" w:hint="eastAsia"/>
                <w:color w:val="000000"/>
                <w:w w:val="100"/>
                <w:sz w:val="21"/>
                <w:szCs w:val="21"/>
              </w:rPr>
              <w:br/>
            </w:r>
            <w:r w:rsidRPr="00CA4E8D">
              <w:rPr>
                <w:color w:val="000000"/>
                <w:w w:val="100"/>
                <w:sz w:val="21"/>
                <w:szCs w:val="21"/>
              </w:rPr>
              <w:t>Temp. Measurement uncertainty</w:t>
            </w:r>
          </w:p>
        </w:tc>
        <w:tc>
          <w:tcPr>
            <w:tcW w:w="1970" w:type="pct"/>
            <w:vAlign w:val="center"/>
            <w:hideMark/>
          </w:tcPr>
          <w:p w14:paraId="3A487C0F" w14:textId="5F2144A6"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±0.1℃</w:t>
            </w:r>
          </w:p>
        </w:tc>
        <w:tc>
          <w:tcPr>
            <w:tcW w:w="1394" w:type="pct"/>
            <w:vAlign w:val="center"/>
          </w:tcPr>
          <w:p w14:paraId="09CC1A5A" w14:textId="1A538E84" w:rsidR="00D327C0" w:rsidRPr="00CA4E8D" w:rsidRDefault="00D327C0" w:rsidP="000F1CC4">
            <w:pPr>
              <w:widowControl/>
              <w:autoSpaceDE/>
              <w:autoSpaceDN/>
              <w:ind w:firstLineChars="0" w:firstLine="0"/>
              <w:rPr>
                <w:rFonts w:eastAsia="等线"/>
                <w:color w:val="000000"/>
                <w:w w:val="100"/>
                <w:sz w:val="21"/>
                <w:szCs w:val="21"/>
              </w:rPr>
            </w:pPr>
          </w:p>
        </w:tc>
      </w:tr>
      <w:tr w:rsidR="00D327C0" w:rsidRPr="00CA4E8D" w14:paraId="20FD1411" w14:textId="77777777" w:rsidTr="000F1CC4">
        <w:trPr>
          <w:trHeight w:val="576"/>
        </w:trPr>
        <w:tc>
          <w:tcPr>
            <w:tcW w:w="1636" w:type="pct"/>
            <w:vAlign w:val="center"/>
          </w:tcPr>
          <w:p w14:paraId="1EB311F1"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进口水温控制精度</w:t>
            </w:r>
          </w:p>
        </w:tc>
        <w:tc>
          <w:tcPr>
            <w:tcW w:w="1970" w:type="pct"/>
            <w:vAlign w:val="center"/>
          </w:tcPr>
          <w:p w14:paraId="56C40884"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±0.2℃</w:t>
            </w:r>
          </w:p>
        </w:tc>
        <w:tc>
          <w:tcPr>
            <w:tcW w:w="1394" w:type="pct"/>
            <w:vAlign w:val="center"/>
          </w:tcPr>
          <w:p w14:paraId="3987921C"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p>
        </w:tc>
      </w:tr>
      <w:tr w:rsidR="00D327C0" w:rsidRPr="00CA4E8D" w14:paraId="227ABE37" w14:textId="77777777" w:rsidTr="000F1CC4">
        <w:trPr>
          <w:trHeight w:val="576"/>
        </w:trPr>
        <w:tc>
          <w:tcPr>
            <w:tcW w:w="1636" w:type="pct"/>
            <w:vAlign w:val="center"/>
          </w:tcPr>
          <w:p w14:paraId="27F78620"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水温升降温速度</w:t>
            </w:r>
          </w:p>
        </w:tc>
        <w:tc>
          <w:tcPr>
            <w:tcW w:w="1970" w:type="pct"/>
            <w:vAlign w:val="center"/>
          </w:tcPr>
          <w:p w14:paraId="2709DC63" w14:textId="0633B7D9"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hint="eastAsia"/>
                <w:color w:val="000000"/>
                <w:sz w:val="21"/>
                <w:szCs w:val="21"/>
              </w:rPr>
              <w:t>全程平均1℃/min</w:t>
            </w:r>
          </w:p>
        </w:tc>
        <w:tc>
          <w:tcPr>
            <w:tcW w:w="1394" w:type="pct"/>
            <w:vAlign w:val="center"/>
          </w:tcPr>
          <w:p w14:paraId="40589C8E"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空载</w:t>
            </w:r>
          </w:p>
        </w:tc>
      </w:tr>
      <w:tr w:rsidR="00D327C0" w:rsidRPr="00CA4E8D" w14:paraId="5BE720E8" w14:textId="77777777" w:rsidTr="000F1CC4">
        <w:trPr>
          <w:trHeight w:val="576"/>
        </w:trPr>
        <w:tc>
          <w:tcPr>
            <w:tcW w:w="1636" w:type="pct"/>
            <w:vAlign w:val="center"/>
          </w:tcPr>
          <w:p w14:paraId="59E01A85"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hint="eastAsia"/>
                <w:bCs/>
                <w:szCs w:val="21"/>
              </w:rPr>
              <w:t>试验水系统净能力</w:t>
            </w:r>
          </w:p>
        </w:tc>
        <w:tc>
          <w:tcPr>
            <w:tcW w:w="1970" w:type="pct"/>
            <w:vAlign w:val="center"/>
          </w:tcPr>
          <w:p w14:paraId="056658A8" w14:textId="243D137A" w:rsidR="00D327C0" w:rsidRPr="00CA4E8D" w:rsidRDefault="00D327C0" w:rsidP="000F1CC4">
            <w:pPr>
              <w:widowControl/>
              <w:autoSpaceDE/>
              <w:autoSpaceDN/>
              <w:ind w:firstLineChars="0" w:firstLine="0"/>
              <w:rPr>
                <w:rFonts w:ascii="宋体" w:hAnsi="宋体"/>
                <w:bCs/>
                <w:szCs w:val="21"/>
              </w:rPr>
            </w:pPr>
            <w:r w:rsidRPr="00CA4E8D">
              <w:rPr>
                <w:rFonts w:ascii="宋体" w:hAnsi="宋体" w:hint="eastAsia"/>
                <w:bCs/>
                <w:szCs w:val="21"/>
              </w:rPr>
              <w:t>制冷量10kW</w:t>
            </w:r>
          </w:p>
          <w:p w14:paraId="4263CD91" w14:textId="45E7D6BE" w:rsidR="00D327C0" w:rsidRPr="00CA4E8D" w:rsidRDefault="00D327C0" w:rsidP="000F1CC4">
            <w:pPr>
              <w:widowControl/>
              <w:autoSpaceDE/>
              <w:autoSpaceDN/>
              <w:ind w:firstLineChars="0" w:firstLine="0"/>
              <w:rPr>
                <w:rFonts w:ascii="宋体" w:hAnsi="宋体"/>
                <w:bCs/>
                <w:szCs w:val="21"/>
              </w:rPr>
            </w:pPr>
            <w:r w:rsidRPr="00CA4E8D">
              <w:rPr>
                <w:rFonts w:ascii="宋体" w:hAnsi="宋体" w:hint="eastAsia"/>
                <w:bCs/>
                <w:szCs w:val="21"/>
              </w:rPr>
              <w:t xml:space="preserve">加热量10kW </w:t>
            </w:r>
          </w:p>
        </w:tc>
        <w:tc>
          <w:tcPr>
            <w:tcW w:w="1394" w:type="pct"/>
            <w:vAlign w:val="center"/>
          </w:tcPr>
          <w:p w14:paraId="09D217C9"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p>
        </w:tc>
      </w:tr>
      <w:tr w:rsidR="00D327C0" w:rsidRPr="00CA4E8D" w14:paraId="29313664" w14:textId="77777777" w:rsidTr="000F1CC4">
        <w:trPr>
          <w:trHeight w:val="576"/>
        </w:trPr>
        <w:tc>
          <w:tcPr>
            <w:tcW w:w="1636" w:type="pct"/>
            <w:vAlign w:val="center"/>
            <w:hideMark/>
          </w:tcPr>
          <w:p w14:paraId="4CE64889"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lastRenderedPageBreak/>
              <w:t>耐压等级</w:t>
            </w:r>
            <w:r w:rsidRPr="00CA4E8D">
              <w:rPr>
                <w:rFonts w:ascii="宋体" w:hAnsi="宋体" w:cs="宋体" w:hint="eastAsia"/>
                <w:color w:val="000000"/>
                <w:w w:val="100"/>
                <w:sz w:val="21"/>
                <w:szCs w:val="21"/>
              </w:rPr>
              <w:br/>
            </w:r>
            <w:r w:rsidRPr="00CA4E8D">
              <w:rPr>
                <w:color w:val="000000"/>
                <w:w w:val="100"/>
                <w:sz w:val="21"/>
                <w:szCs w:val="21"/>
              </w:rPr>
              <w:t>Pressure level</w:t>
            </w:r>
          </w:p>
        </w:tc>
        <w:tc>
          <w:tcPr>
            <w:tcW w:w="1970" w:type="pct"/>
            <w:vAlign w:val="center"/>
            <w:hideMark/>
          </w:tcPr>
          <w:p w14:paraId="39798AF5"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压力等级PN 10或更高</w:t>
            </w:r>
          </w:p>
        </w:tc>
        <w:tc>
          <w:tcPr>
            <w:tcW w:w="1394" w:type="pct"/>
            <w:vAlign w:val="center"/>
          </w:tcPr>
          <w:p w14:paraId="06D4B505" w14:textId="77777777" w:rsidR="00D327C0" w:rsidRPr="00CA4E8D" w:rsidRDefault="00D327C0" w:rsidP="000F1CC4">
            <w:pPr>
              <w:widowControl/>
              <w:autoSpaceDE/>
              <w:autoSpaceDN/>
              <w:ind w:firstLineChars="0" w:firstLine="0"/>
              <w:rPr>
                <w:rFonts w:eastAsia="等线"/>
                <w:color w:val="000000"/>
                <w:w w:val="100"/>
                <w:sz w:val="21"/>
                <w:szCs w:val="21"/>
              </w:rPr>
            </w:pPr>
          </w:p>
        </w:tc>
      </w:tr>
      <w:tr w:rsidR="00D327C0" w:rsidRPr="00CA4E8D" w14:paraId="7E01BB42" w14:textId="77777777" w:rsidTr="000F1CC4">
        <w:trPr>
          <w:trHeight w:val="576"/>
        </w:trPr>
        <w:tc>
          <w:tcPr>
            <w:tcW w:w="1636" w:type="pct"/>
            <w:vAlign w:val="center"/>
            <w:hideMark/>
          </w:tcPr>
          <w:p w14:paraId="60006F4C"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试验件进出管接头</w:t>
            </w:r>
            <w:r w:rsidRPr="00CA4E8D">
              <w:rPr>
                <w:rFonts w:ascii="宋体" w:hAnsi="宋体" w:cs="宋体" w:hint="eastAsia"/>
                <w:color w:val="000000"/>
                <w:w w:val="100"/>
                <w:sz w:val="21"/>
                <w:szCs w:val="21"/>
              </w:rPr>
              <w:br/>
            </w:r>
            <w:r w:rsidRPr="00CA4E8D">
              <w:rPr>
                <w:color w:val="000000"/>
                <w:w w:val="100"/>
                <w:sz w:val="21"/>
                <w:szCs w:val="21"/>
              </w:rPr>
              <w:t>Connections</w:t>
            </w:r>
          </w:p>
        </w:tc>
        <w:tc>
          <w:tcPr>
            <w:tcW w:w="1970" w:type="pct"/>
            <w:vAlign w:val="center"/>
            <w:hideMark/>
          </w:tcPr>
          <w:p w14:paraId="0BBA8FB4"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快速拆装接头连接，密封可靠，拆装便利</w:t>
            </w:r>
          </w:p>
        </w:tc>
        <w:tc>
          <w:tcPr>
            <w:tcW w:w="1394" w:type="pct"/>
            <w:vAlign w:val="center"/>
          </w:tcPr>
          <w:p w14:paraId="0F279EBF" w14:textId="77777777" w:rsidR="00D327C0" w:rsidRPr="00CA4E8D" w:rsidRDefault="00D327C0" w:rsidP="000F1CC4">
            <w:pPr>
              <w:widowControl/>
              <w:autoSpaceDE/>
              <w:autoSpaceDN/>
              <w:ind w:firstLineChars="0" w:firstLine="0"/>
              <w:rPr>
                <w:rFonts w:eastAsia="等线"/>
                <w:color w:val="000000"/>
                <w:w w:val="100"/>
                <w:sz w:val="21"/>
                <w:szCs w:val="21"/>
              </w:rPr>
            </w:pPr>
          </w:p>
        </w:tc>
      </w:tr>
      <w:tr w:rsidR="00D327C0" w:rsidRPr="00CA4E8D" w14:paraId="23E4E5B7" w14:textId="77777777" w:rsidTr="000F1CC4">
        <w:trPr>
          <w:trHeight w:val="576"/>
        </w:trPr>
        <w:tc>
          <w:tcPr>
            <w:tcW w:w="1636" w:type="pct"/>
            <w:vAlign w:val="center"/>
            <w:hideMark/>
          </w:tcPr>
          <w:p w14:paraId="2379C3D2"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管路材质</w:t>
            </w:r>
            <w:r w:rsidRPr="00CA4E8D">
              <w:rPr>
                <w:rFonts w:ascii="宋体" w:hAnsi="宋体" w:cs="宋体" w:hint="eastAsia"/>
                <w:color w:val="000000"/>
                <w:w w:val="100"/>
                <w:sz w:val="21"/>
                <w:szCs w:val="21"/>
              </w:rPr>
              <w:br/>
            </w:r>
            <w:r w:rsidRPr="00CA4E8D">
              <w:rPr>
                <w:color w:val="000000"/>
                <w:w w:val="100"/>
                <w:sz w:val="21"/>
                <w:szCs w:val="21"/>
              </w:rPr>
              <w:t>Material</w:t>
            </w:r>
          </w:p>
        </w:tc>
        <w:tc>
          <w:tcPr>
            <w:tcW w:w="1970" w:type="pct"/>
            <w:vAlign w:val="center"/>
            <w:hideMark/>
          </w:tcPr>
          <w:p w14:paraId="115A180C"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不锈钢SUS304</w:t>
            </w:r>
          </w:p>
        </w:tc>
        <w:tc>
          <w:tcPr>
            <w:tcW w:w="1394" w:type="pct"/>
            <w:vAlign w:val="center"/>
          </w:tcPr>
          <w:p w14:paraId="48594625" w14:textId="77777777" w:rsidR="00D327C0" w:rsidRPr="00CA4E8D" w:rsidRDefault="00D327C0" w:rsidP="000F1CC4">
            <w:pPr>
              <w:widowControl/>
              <w:autoSpaceDE/>
              <w:autoSpaceDN/>
              <w:ind w:firstLineChars="0" w:firstLine="0"/>
              <w:rPr>
                <w:rFonts w:eastAsia="等线"/>
                <w:color w:val="000000"/>
                <w:w w:val="100"/>
                <w:sz w:val="21"/>
                <w:szCs w:val="21"/>
              </w:rPr>
            </w:pPr>
          </w:p>
        </w:tc>
      </w:tr>
      <w:tr w:rsidR="00D327C0" w:rsidRPr="00CA4E8D" w14:paraId="2AD7EFB1" w14:textId="77777777" w:rsidTr="000F1CC4">
        <w:trPr>
          <w:trHeight w:val="576"/>
        </w:trPr>
        <w:tc>
          <w:tcPr>
            <w:tcW w:w="1636" w:type="pct"/>
            <w:tcBorders>
              <w:top w:val="single" w:sz="4" w:space="0" w:color="auto"/>
              <w:left w:val="single" w:sz="4" w:space="0" w:color="auto"/>
              <w:bottom w:val="single" w:sz="4" w:space="0" w:color="auto"/>
              <w:right w:val="single" w:sz="4" w:space="0" w:color="auto"/>
            </w:tcBorders>
            <w:vAlign w:val="center"/>
          </w:tcPr>
          <w:p w14:paraId="1F4D6304" w14:textId="77777777" w:rsidR="00D327C0" w:rsidRPr="00CA4E8D" w:rsidRDefault="00D327C0" w:rsidP="000F1CC4">
            <w:pPr>
              <w:widowControl/>
              <w:autoSpaceDE/>
              <w:autoSpaceDN/>
              <w:ind w:firstLineChars="0" w:firstLine="0"/>
              <w:rPr>
                <w:rFonts w:ascii="宋体" w:hAnsi="宋体"/>
                <w:color w:val="000000"/>
                <w:w w:val="100"/>
                <w:sz w:val="21"/>
                <w:szCs w:val="21"/>
              </w:rPr>
            </w:pPr>
            <w:r w:rsidRPr="00CA4E8D">
              <w:rPr>
                <w:rFonts w:ascii="宋体" w:hAnsi="宋体" w:hint="eastAsia"/>
                <w:color w:val="000000"/>
                <w:w w:val="100"/>
                <w:sz w:val="21"/>
                <w:szCs w:val="21"/>
              </w:rPr>
              <w:t>保护装置</w:t>
            </w:r>
          </w:p>
        </w:tc>
        <w:tc>
          <w:tcPr>
            <w:tcW w:w="1970" w:type="pct"/>
            <w:tcBorders>
              <w:top w:val="single" w:sz="4" w:space="0" w:color="auto"/>
              <w:left w:val="single" w:sz="4" w:space="0" w:color="auto"/>
              <w:bottom w:val="single" w:sz="4" w:space="0" w:color="auto"/>
              <w:right w:val="single" w:sz="4" w:space="0" w:color="auto"/>
            </w:tcBorders>
            <w:vAlign w:val="center"/>
          </w:tcPr>
          <w:p w14:paraId="76DC5981"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过热保护器</w:t>
            </w:r>
          </w:p>
          <w:p w14:paraId="7E62ADE2"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液位保护器</w:t>
            </w:r>
          </w:p>
          <w:p w14:paraId="2AB5B967"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过电流继电器</w:t>
            </w:r>
          </w:p>
          <w:p w14:paraId="18967977" w14:textId="77777777" w:rsidR="00D327C0" w:rsidRPr="00CA4E8D" w:rsidRDefault="00D327C0" w:rsidP="000F1CC4">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低流量保护</w:t>
            </w:r>
          </w:p>
        </w:tc>
        <w:tc>
          <w:tcPr>
            <w:tcW w:w="1394" w:type="pct"/>
            <w:tcBorders>
              <w:top w:val="single" w:sz="4" w:space="0" w:color="auto"/>
              <w:left w:val="single" w:sz="4" w:space="0" w:color="auto"/>
              <w:bottom w:val="single" w:sz="4" w:space="0" w:color="auto"/>
              <w:right w:val="single" w:sz="4" w:space="0" w:color="auto"/>
            </w:tcBorders>
            <w:vAlign w:val="center"/>
          </w:tcPr>
          <w:p w14:paraId="5FBE83EC" w14:textId="77777777" w:rsidR="00D327C0" w:rsidRPr="00CA4E8D" w:rsidRDefault="00D327C0" w:rsidP="000F1CC4">
            <w:pPr>
              <w:widowControl/>
              <w:autoSpaceDE/>
              <w:autoSpaceDN/>
              <w:ind w:firstLineChars="0" w:firstLine="0"/>
              <w:rPr>
                <w:rFonts w:eastAsia="等线"/>
                <w:color w:val="000000"/>
                <w:w w:val="100"/>
              </w:rPr>
            </w:pPr>
          </w:p>
        </w:tc>
      </w:tr>
    </w:tbl>
    <w:p w14:paraId="58920F75" w14:textId="77777777" w:rsidR="00C524EF" w:rsidRPr="00CA4E8D" w:rsidRDefault="00C524EF" w:rsidP="00AE371C">
      <w:pPr>
        <w:ind w:firstLineChars="0" w:firstLine="0"/>
        <w:rPr>
          <w:rFonts w:ascii="宋体" w:hAnsi="宋体" w:cs="宋体"/>
          <w:sz w:val="21"/>
          <w:szCs w:val="21"/>
        </w:rPr>
      </w:pPr>
    </w:p>
    <w:p w14:paraId="5E3832CF" w14:textId="201FFA77" w:rsidR="00AE371C" w:rsidRPr="00CA4E8D" w:rsidRDefault="00D327C0" w:rsidP="00AE371C">
      <w:pPr>
        <w:pStyle w:val="Title"/>
        <w:numPr>
          <w:ilvl w:val="1"/>
          <w:numId w:val="3"/>
        </w:numPr>
        <w:ind w:firstLineChars="0"/>
      </w:pPr>
      <w:r w:rsidRPr="00CA4E8D">
        <w:rPr>
          <w:rFonts w:hint="eastAsia"/>
        </w:rPr>
        <w:t>制冷剂模拟系统</w:t>
      </w:r>
    </w:p>
    <w:p w14:paraId="2D0225E3" w14:textId="3E8E541B" w:rsidR="00AE371C" w:rsidRPr="00CA4E8D" w:rsidRDefault="00D327C0" w:rsidP="00AE371C">
      <w:pPr>
        <w:pStyle w:val="TableParagraph"/>
        <w:ind w:firstLine="440"/>
        <w:rPr>
          <w:szCs w:val="21"/>
        </w:rPr>
      </w:pPr>
      <w:r w:rsidRPr="00CA4E8D">
        <w:rPr>
          <w:rFonts w:hint="eastAsia"/>
          <w:szCs w:val="21"/>
        </w:rPr>
        <w:t>提供一个非完整制冷剂循坏系统，压缩机采用实车压缩机</w:t>
      </w:r>
      <w:r w:rsidR="005D7DDE" w:rsidRPr="00CA4E8D">
        <w:t>（甲方提供，乙方提供集成）</w:t>
      </w:r>
      <w:r w:rsidR="00B15804" w:rsidRPr="00CA4E8D">
        <w:rPr>
          <w:rFonts w:hint="eastAsia"/>
          <w:szCs w:val="21"/>
        </w:rPr>
        <w:t>；一旦接上实车接插件，通过上位机控制压缩机按规定程序运转若干时间。</w:t>
      </w:r>
    </w:p>
    <w:p w14:paraId="27CA6E55" w14:textId="57E06E81" w:rsidR="00B15804" w:rsidRPr="00CA4E8D" w:rsidRDefault="00B15804" w:rsidP="00AE371C">
      <w:pPr>
        <w:pStyle w:val="TableParagraph"/>
        <w:ind w:firstLine="440"/>
        <w:rPr>
          <w:szCs w:val="21"/>
        </w:rPr>
      </w:pPr>
      <w:r w:rsidRPr="00CA4E8D">
        <w:rPr>
          <w:rFonts w:hint="eastAsia"/>
          <w:szCs w:val="21"/>
        </w:rPr>
        <w:t>具体方案待甲方确认。</w:t>
      </w:r>
    </w:p>
    <w:p w14:paraId="3E9C2636" w14:textId="3734B66C" w:rsidR="00B15804" w:rsidRPr="00CA4E8D" w:rsidRDefault="00B15804" w:rsidP="00B15804">
      <w:pPr>
        <w:pStyle w:val="TableParagraph"/>
        <w:ind w:firstLineChars="0" w:firstLine="0"/>
        <w:jc w:val="center"/>
        <w:rPr>
          <w:szCs w:val="21"/>
        </w:rPr>
      </w:pPr>
      <w:r w:rsidRPr="00CA4E8D">
        <w:rPr>
          <w:noProof/>
        </w:rPr>
        <w:drawing>
          <wp:inline distT="0" distB="0" distL="0" distR="0" wp14:anchorId="7C470F8B" wp14:editId="7B0B37F4">
            <wp:extent cx="3155061" cy="2110237"/>
            <wp:effectExtent l="0" t="0" r="7620" b="4445"/>
            <wp:docPr id="852578797" name="图片 1" descr="乐高玩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8797" name="图片 1" descr="乐高玩具"/>
                    <pic:cNvPicPr/>
                  </pic:nvPicPr>
                  <pic:blipFill>
                    <a:blip r:embed="rId18"/>
                    <a:stretch>
                      <a:fillRect/>
                    </a:stretch>
                  </pic:blipFill>
                  <pic:spPr>
                    <a:xfrm>
                      <a:off x="0" y="0"/>
                      <a:ext cx="3158823" cy="2112753"/>
                    </a:xfrm>
                    <a:prstGeom prst="rect">
                      <a:avLst/>
                    </a:prstGeom>
                  </pic:spPr>
                </pic:pic>
              </a:graphicData>
            </a:graphic>
          </wp:inline>
        </w:drawing>
      </w:r>
    </w:p>
    <w:p w14:paraId="2DF11A38" w14:textId="77777777" w:rsidR="001B6B6C" w:rsidRPr="00CA4E8D" w:rsidRDefault="001B6B6C" w:rsidP="00B15804">
      <w:pPr>
        <w:pStyle w:val="TableParagraph"/>
        <w:ind w:firstLineChars="0" w:firstLine="0"/>
        <w:jc w:val="center"/>
        <w:rPr>
          <w:szCs w:val="21"/>
        </w:rPr>
      </w:pPr>
    </w:p>
    <w:p w14:paraId="0DE58E0E" w14:textId="77777777" w:rsidR="001B6B6C" w:rsidRPr="00CA4E8D" w:rsidRDefault="001B6B6C" w:rsidP="00B15804">
      <w:pPr>
        <w:pStyle w:val="TableParagraph"/>
        <w:ind w:firstLineChars="0" w:firstLine="0"/>
        <w:jc w:val="center"/>
        <w:rPr>
          <w:szCs w:val="21"/>
        </w:rPr>
      </w:pPr>
    </w:p>
    <w:p w14:paraId="0E3A5262" w14:textId="6E773697" w:rsidR="001B6B6C" w:rsidRPr="00CA4E8D" w:rsidRDefault="001B6B6C" w:rsidP="001B6B6C">
      <w:pPr>
        <w:pStyle w:val="Title"/>
        <w:numPr>
          <w:ilvl w:val="1"/>
          <w:numId w:val="3"/>
        </w:numPr>
        <w:ind w:firstLineChars="0"/>
      </w:pPr>
      <w:r w:rsidRPr="00CA4E8D">
        <w:rPr>
          <w:rFonts w:hint="eastAsia"/>
        </w:rPr>
        <w:t>工装</w:t>
      </w:r>
      <w:r w:rsidRPr="00CA4E8D">
        <w:rPr>
          <w:rFonts w:hint="eastAsia"/>
        </w:rPr>
        <w:t>AGS</w:t>
      </w:r>
    </w:p>
    <w:p w14:paraId="291511D5" w14:textId="040019B8" w:rsidR="001B6B6C" w:rsidRPr="00CA4E8D" w:rsidRDefault="001B6B6C" w:rsidP="001B6B6C">
      <w:pPr>
        <w:ind w:firstLine="461"/>
        <w:rPr>
          <w:szCs w:val="21"/>
        </w:rPr>
      </w:pPr>
      <w:r w:rsidRPr="00CA4E8D">
        <w:rPr>
          <w:rFonts w:hint="eastAsia"/>
          <w:szCs w:val="21"/>
        </w:rPr>
        <w:t>甲方提供一个实车</w:t>
      </w:r>
      <w:r w:rsidRPr="00CA4E8D">
        <w:rPr>
          <w:rFonts w:hint="eastAsia"/>
          <w:szCs w:val="21"/>
        </w:rPr>
        <w:t>AGS</w:t>
      </w:r>
      <w:r w:rsidRPr="00CA4E8D">
        <w:rPr>
          <w:rFonts w:hint="eastAsia"/>
          <w:szCs w:val="21"/>
        </w:rPr>
        <w:t>，用于液侧板功能测试；</w:t>
      </w:r>
    </w:p>
    <w:p w14:paraId="2ED2CF10" w14:textId="3BA5FC69" w:rsidR="001B6B6C" w:rsidRPr="00CA4E8D" w:rsidRDefault="001B6B6C" w:rsidP="001B6B6C">
      <w:pPr>
        <w:ind w:firstLineChars="0" w:firstLine="0"/>
        <w:jc w:val="center"/>
      </w:pPr>
      <w:r w:rsidRPr="00CA4E8D">
        <w:rPr>
          <w:noProof/>
        </w:rPr>
        <w:drawing>
          <wp:inline distT="0" distB="0" distL="0" distR="0" wp14:anchorId="69D11039" wp14:editId="17142A3E">
            <wp:extent cx="3709497" cy="1177001"/>
            <wp:effectExtent l="0" t="0" r="5715" b="4445"/>
            <wp:docPr id="1757205338" name="图片 1" descr="图片包含 木,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5338" name="图片 1" descr="图片包含 木, 游戏机&#10;&#10;AI 生成的内容可能不正确。"/>
                    <pic:cNvPicPr/>
                  </pic:nvPicPr>
                  <pic:blipFill>
                    <a:blip r:embed="rId19"/>
                    <a:stretch>
                      <a:fillRect/>
                    </a:stretch>
                  </pic:blipFill>
                  <pic:spPr>
                    <a:xfrm>
                      <a:off x="0" y="0"/>
                      <a:ext cx="3713249" cy="1178191"/>
                    </a:xfrm>
                    <a:prstGeom prst="rect">
                      <a:avLst/>
                    </a:prstGeom>
                  </pic:spPr>
                </pic:pic>
              </a:graphicData>
            </a:graphic>
          </wp:inline>
        </w:drawing>
      </w:r>
    </w:p>
    <w:p w14:paraId="222026DE" w14:textId="77777777" w:rsidR="001B6B6C" w:rsidRPr="00CA4E8D" w:rsidRDefault="001B6B6C" w:rsidP="001B6B6C">
      <w:pPr>
        <w:ind w:firstLineChars="0" w:firstLine="0"/>
        <w:jc w:val="center"/>
      </w:pPr>
    </w:p>
    <w:p w14:paraId="320846F5" w14:textId="0296F747" w:rsidR="001B6B6C" w:rsidRPr="00CA4E8D" w:rsidRDefault="001B6B6C" w:rsidP="001B6B6C">
      <w:pPr>
        <w:pStyle w:val="Title"/>
        <w:numPr>
          <w:ilvl w:val="1"/>
          <w:numId w:val="3"/>
        </w:numPr>
        <w:ind w:firstLineChars="0"/>
      </w:pPr>
      <w:r w:rsidRPr="00CA4E8D">
        <w:rPr>
          <w:rFonts w:hint="eastAsia"/>
        </w:rPr>
        <w:t>高、低压集成接插件</w:t>
      </w:r>
    </w:p>
    <w:p w14:paraId="4D7C3A1A" w14:textId="0B7B4C1A" w:rsidR="001B6B6C" w:rsidRPr="00CA4E8D" w:rsidRDefault="005D7DDE" w:rsidP="005D7DDE">
      <w:pPr>
        <w:ind w:firstLine="440"/>
      </w:pPr>
      <w:r w:rsidRPr="00CA4E8D">
        <w:rPr>
          <w:rFonts w:ascii="宋体"/>
          <w:w w:val="100"/>
        </w:rPr>
        <w:t>甲方提供</w:t>
      </w:r>
      <w:r w:rsidR="001B6B6C" w:rsidRPr="00CA4E8D">
        <w:rPr>
          <w:rFonts w:hint="eastAsia"/>
        </w:rPr>
        <w:t>用于在线测试时，快速安装</w:t>
      </w:r>
      <w:r w:rsidR="000C73A1" w:rsidRPr="00CA4E8D">
        <w:rPr>
          <w:rFonts w:hint="eastAsia"/>
        </w:rPr>
        <w:t>测试件的</w:t>
      </w:r>
      <w:r w:rsidR="001B6B6C" w:rsidRPr="00CA4E8D">
        <w:rPr>
          <w:rFonts w:hint="eastAsia"/>
        </w:rPr>
        <w:t>管线。高、低压接头各一套。具体接口定义待定。</w:t>
      </w:r>
    </w:p>
    <w:p w14:paraId="6935674D" w14:textId="7BBDBE0A" w:rsidR="001B6B6C" w:rsidRPr="00CA4E8D" w:rsidRDefault="001B6B6C" w:rsidP="001B6B6C">
      <w:pPr>
        <w:ind w:firstLineChars="86" w:firstLine="198"/>
        <w:jc w:val="center"/>
      </w:pPr>
      <w:r w:rsidRPr="00CA4E8D">
        <w:rPr>
          <w:noProof/>
        </w:rPr>
        <w:lastRenderedPageBreak/>
        <w:drawing>
          <wp:inline distT="0" distB="0" distL="0" distR="0" wp14:anchorId="39306E4F" wp14:editId="0C68C17E">
            <wp:extent cx="1593273" cy="3320465"/>
            <wp:effectExtent l="0" t="6350" r="635" b="635"/>
            <wp:docPr id="627849725" name="图片 1" descr="图片包含 人, 室内, 男人, 桌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49725" name="图片 1" descr="图片包含 人, 室内, 男人, 桌子&#10;&#10;AI 生成的内容可能不正确。"/>
                    <pic:cNvPicPr/>
                  </pic:nvPicPr>
                  <pic:blipFill rotWithShape="1">
                    <a:blip r:embed="rId20"/>
                    <a:srcRect r="42676"/>
                    <a:stretch>
                      <a:fillRect/>
                    </a:stretch>
                  </pic:blipFill>
                  <pic:spPr bwMode="auto">
                    <a:xfrm rot="16200000">
                      <a:off x="0" y="0"/>
                      <a:ext cx="1597639" cy="3329564"/>
                    </a:xfrm>
                    <a:prstGeom prst="rect">
                      <a:avLst/>
                    </a:prstGeom>
                    <a:ln>
                      <a:noFill/>
                    </a:ln>
                    <a:extLst>
                      <a:ext uri="{53640926-AAD7-44D8-BBD7-CCE9431645EC}">
                        <a14:shadowObscured xmlns:a14="http://schemas.microsoft.com/office/drawing/2010/main"/>
                      </a:ext>
                    </a:extLst>
                  </pic:spPr>
                </pic:pic>
              </a:graphicData>
            </a:graphic>
          </wp:inline>
        </w:drawing>
      </w:r>
    </w:p>
    <w:p w14:paraId="0F9C8B8D" w14:textId="7AFADD0E" w:rsidR="001B6B6C" w:rsidRPr="00CA4E8D" w:rsidRDefault="001B6B6C" w:rsidP="002742CF">
      <w:pPr>
        <w:pStyle w:val="Title"/>
        <w:ind w:left="567" w:firstLineChars="0" w:firstLine="0"/>
        <w:jc w:val="left"/>
      </w:pPr>
      <w:bookmarkStart w:id="4" w:name="_Toc156168284"/>
      <w:bookmarkEnd w:id="2"/>
    </w:p>
    <w:p w14:paraId="13DD8C62" w14:textId="32DB046A" w:rsidR="005F5F5A" w:rsidRPr="00CA4E8D" w:rsidRDefault="00016BD9" w:rsidP="002265AF">
      <w:pPr>
        <w:pStyle w:val="Title"/>
        <w:numPr>
          <w:ilvl w:val="1"/>
          <w:numId w:val="3"/>
        </w:numPr>
        <w:ind w:firstLineChars="0"/>
      </w:pPr>
      <w:r w:rsidRPr="00CA4E8D">
        <w:rPr>
          <w:rFonts w:hint="eastAsia"/>
        </w:rPr>
        <w:t>测控系统</w:t>
      </w:r>
      <w:r w:rsidR="00321801" w:rsidRPr="00CA4E8D">
        <w:rPr>
          <w:rFonts w:hint="eastAsia"/>
        </w:rPr>
        <w:t>/</w:t>
      </w:r>
      <w:r w:rsidRPr="00CA4E8D">
        <w:t>Measurement technology</w:t>
      </w:r>
      <w:bookmarkEnd w:id="4"/>
    </w:p>
    <w:p w14:paraId="65F7D1E1" w14:textId="50143ACF" w:rsidR="00CF6EEF" w:rsidRPr="00CA4E8D" w:rsidRDefault="00B54E6D" w:rsidP="00CF6EEF">
      <w:pPr>
        <w:pStyle w:val="Title"/>
        <w:numPr>
          <w:ilvl w:val="2"/>
          <w:numId w:val="3"/>
        </w:numPr>
        <w:ind w:firstLineChars="0"/>
        <w:rPr>
          <w:lang w:val="en-GB"/>
        </w:rPr>
      </w:pPr>
      <w:bookmarkStart w:id="5" w:name="_Toc156168285"/>
      <w:r w:rsidRPr="00CA4E8D">
        <w:rPr>
          <w:rFonts w:hint="eastAsia"/>
        </w:rPr>
        <w:t>传感器</w:t>
      </w:r>
      <w:bookmarkEnd w:id="5"/>
    </w:p>
    <w:p w14:paraId="2A526397" w14:textId="1E19B394" w:rsidR="00FF101A" w:rsidRPr="00CA4E8D" w:rsidRDefault="00FF101A" w:rsidP="00157AC3">
      <w:pPr>
        <w:ind w:firstLineChars="0" w:firstLine="0"/>
        <w:rPr>
          <w:lang w:val="en-GB"/>
        </w:rPr>
      </w:pPr>
    </w:p>
    <w:p w14:paraId="526E914E" w14:textId="5D305323" w:rsidR="00042DA5" w:rsidRPr="00CA4E8D" w:rsidRDefault="00F658AC" w:rsidP="00F658AC">
      <w:pPr>
        <w:ind w:firstLineChars="0" w:firstLine="0"/>
        <w:rPr>
          <w:lang w:val="en-GB"/>
        </w:rPr>
      </w:pPr>
      <w:r w:rsidRPr="00CA4E8D">
        <w:rPr>
          <w:rFonts w:hint="eastAsia"/>
          <w:lang w:val="en-GB"/>
        </w:rPr>
        <w:t>乙二醇回路：</w:t>
      </w:r>
      <w:r w:rsidR="005D7DDE" w:rsidRPr="00CA4E8D">
        <w:rPr>
          <w:rFonts w:hint="eastAsia"/>
          <w:lang w:val="en-GB"/>
        </w:rPr>
        <w:t>取消</w:t>
      </w:r>
    </w:p>
    <w:tbl>
      <w:tblPr>
        <w:tblW w:w="5000" w:type="pct"/>
        <w:tblLook w:val="04A0" w:firstRow="1" w:lastRow="0" w:firstColumn="1" w:lastColumn="0" w:noHBand="0" w:noVBand="1"/>
      </w:tblPr>
      <w:tblGrid>
        <w:gridCol w:w="3208"/>
        <w:gridCol w:w="3053"/>
        <w:gridCol w:w="2935"/>
      </w:tblGrid>
      <w:tr w:rsidR="00FF101A" w:rsidRPr="00CA4E8D" w14:paraId="623ED608" w14:textId="77777777" w:rsidTr="00FF101A">
        <w:trPr>
          <w:trHeight w:val="288"/>
        </w:trPr>
        <w:tc>
          <w:tcPr>
            <w:tcW w:w="1744" w:type="pct"/>
            <w:tcBorders>
              <w:top w:val="single" w:sz="8" w:space="0" w:color="auto"/>
              <w:left w:val="single" w:sz="8" w:space="0" w:color="auto"/>
              <w:bottom w:val="nil"/>
              <w:right w:val="single" w:sz="8" w:space="0" w:color="auto"/>
            </w:tcBorders>
            <w:vAlign w:val="center"/>
            <w:hideMark/>
          </w:tcPr>
          <w:p w14:paraId="2DA1A4CB" w14:textId="77777777" w:rsidR="00FF101A" w:rsidRPr="00CA4E8D" w:rsidRDefault="00FF101A" w:rsidP="00FF101A">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测量参数</w:t>
            </w:r>
          </w:p>
        </w:tc>
        <w:tc>
          <w:tcPr>
            <w:tcW w:w="1660" w:type="pct"/>
            <w:tcBorders>
              <w:top w:val="single" w:sz="8" w:space="0" w:color="auto"/>
              <w:left w:val="nil"/>
              <w:bottom w:val="nil"/>
              <w:right w:val="single" w:sz="8" w:space="0" w:color="auto"/>
            </w:tcBorders>
            <w:vAlign w:val="center"/>
            <w:hideMark/>
          </w:tcPr>
          <w:p w14:paraId="2D3BD278" w14:textId="30A819E8" w:rsidR="00FF101A" w:rsidRPr="00CA4E8D" w:rsidRDefault="0016685D" w:rsidP="00FF101A">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品牌</w:t>
            </w:r>
          </w:p>
        </w:tc>
        <w:tc>
          <w:tcPr>
            <w:tcW w:w="1596" w:type="pct"/>
            <w:tcBorders>
              <w:top w:val="single" w:sz="8" w:space="0" w:color="auto"/>
              <w:left w:val="nil"/>
              <w:bottom w:val="nil"/>
              <w:right w:val="single" w:sz="8" w:space="0" w:color="auto"/>
            </w:tcBorders>
            <w:vAlign w:val="center"/>
            <w:hideMark/>
          </w:tcPr>
          <w:p w14:paraId="6B060D73" w14:textId="77777777" w:rsidR="00FF101A" w:rsidRPr="00CA4E8D" w:rsidRDefault="00FF101A" w:rsidP="00FF101A">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型号</w:t>
            </w:r>
          </w:p>
        </w:tc>
      </w:tr>
      <w:tr w:rsidR="00FF101A" w:rsidRPr="00CA4E8D" w14:paraId="244879A1" w14:textId="77777777" w:rsidTr="00FF101A">
        <w:trPr>
          <w:trHeight w:val="288"/>
        </w:trPr>
        <w:tc>
          <w:tcPr>
            <w:tcW w:w="1744" w:type="pct"/>
            <w:tcBorders>
              <w:top w:val="nil"/>
              <w:left w:val="single" w:sz="8" w:space="0" w:color="auto"/>
              <w:bottom w:val="single" w:sz="8" w:space="0" w:color="auto"/>
              <w:right w:val="single" w:sz="8" w:space="0" w:color="auto"/>
            </w:tcBorders>
            <w:vAlign w:val="center"/>
            <w:hideMark/>
          </w:tcPr>
          <w:p w14:paraId="1FA5E86B" w14:textId="77777777" w:rsidR="00FF101A" w:rsidRPr="00CA4E8D" w:rsidRDefault="00FF101A" w:rsidP="00FF101A">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Parameter</w:t>
            </w:r>
          </w:p>
        </w:tc>
        <w:tc>
          <w:tcPr>
            <w:tcW w:w="1660" w:type="pct"/>
            <w:tcBorders>
              <w:top w:val="nil"/>
              <w:left w:val="nil"/>
              <w:bottom w:val="single" w:sz="8" w:space="0" w:color="auto"/>
              <w:right w:val="single" w:sz="8" w:space="0" w:color="auto"/>
            </w:tcBorders>
            <w:vAlign w:val="center"/>
            <w:hideMark/>
          </w:tcPr>
          <w:p w14:paraId="3AD21FD9" w14:textId="77777777" w:rsidR="00FF101A" w:rsidRPr="00CA4E8D" w:rsidRDefault="00FF101A" w:rsidP="00FF101A">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Brand</w:t>
            </w:r>
          </w:p>
        </w:tc>
        <w:tc>
          <w:tcPr>
            <w:tcW w:w="1596" w:type="pct"/>
            <w:tcBorders>
              <w:top w:val="nil"/>
              <w:left w:val="nil"/>
              <w:bottom w:val="single" w:sz="8" w:space="0" w:color="auto"/>
              <w:right w:val="single" w:sz="8" w:space="0" w:color="auto"/>
            </w:tcBorders>
            <w:vAlign w:val="center"/>
            <w:hideMark/>
          </w:tcPr>
          <w:p w14:paraId="2A1C8C8B" w14:textId="77777777" w:rsidR="00FF101A" w:rsidRPr="00CA4E8D" w:rsidRDefault="00FF101A" w:rsidP="00FF101A">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Model</w:t>
            </w:r>
          </w:p>
        </w:tc>
      </w:tr>
      <w:tr w:rsidR="00FF101A" w:rsidRPr="00CA4E8D" w14:paraId="2EDA3DA0" w14:textId="77777777" w:rsidTr="00FF101A">
        <w:trPr>
          <w:trHeight w:val="288"/>
        </w:trPr>
        <w:tc>
          <w:tcPr>
            <w:tcW w:w="1744" w:type="pct"/>
            <w:tcBorders>
              <w:top w:val="nil"/>
              <w:left w:val="single" w:sz="8" w:space="0" w:color="auto"/>
              <w:bottom w:val="nil"/>
              <w:right w:val="single" w:sz="8" w:space="0" w:color="auto"/>
            </w:tcBorders>
            <w:vAlign w:val="center"/>
            <w:hideMark/>
          </w:tcPr>
          <w:p w14:paraId="0B6ED3C2" w14:textId="458EA83B" w:rsidR="00FF101A" w:rsidRPr="00CA4E8D" w:rsidRDefault="00FF101A" w:rsidP="00FF101A">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流体回路温度</w:t>
            </w:r>
          </w:p>
        </w:tc>
        <w:tc>
          <w:tcPr>
            <w:tcW w:w="1660" w:type="pct"/>
            <w:vMerge w:val="restart"/>
            <w:tcBorders>
              <w:top w:val="nil"/>
              <w:left w:val="single" w:sz="8" w:space="0" w:color="auto"/>
              <w:bottom w:val="single" w:sz="8" w:space="0" w:color="000000"/>
              <w:right w:val="single" w:sz="8" w:space="0" w:color="auto"/>
            </w:tcBorders>
            <w:vAlign w:val="center"/>
            <w:hideMark/>
          </w:tcPr>
          <w:p w14:paraId="35BE6AC8" w14:textId="15004EC0" w:rsidR="00FF101A" w:rsidRPr="00CA4E8D" w:rsidRDefault="006A21B6" w:rsidP="00A9316C">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Roessel</w:t>
            </w:r>
            <w:r w:rsidR="000C39C4" w:rsidRPr="00CA4E8D">
              <w:rPr>
                <w:rFonts w:eastAsia="等线" w:hint="eastAsia"/>
                <w:color w:val="000000"/>
                <w:w w:val="100"/>
                <w:sz w:val="21"/>
                <w:szCs w:val="21"/>
              </w:rPr>
              <w:t>/</w:t>
            </w:r>
            <w:r w:rsidR="000C39C4" w:rsidRPr="00CA4E8D">
              <w:rPr>
                <w:rFonts w:eastAsia="等线"/>
                <w:color w:val="000000"/>
                <w:w w:val="100"/>
                <w:sz w:val="21"/>
                <w:szCs w:val="21"/>
              </w:rPr>
              <w:t xml:space="preserve"> Chino</w:t>
            </w:r>
          </w:p>
        </w:tc>
        <w:tc>
          <w:tcPr>
            <w:tcW w:w="1596" w:type="pct"/>
            <w:vMerge w:val="restart"/>
            <w:tcBorders>
              <w:top w:val="nil"/>
              <w:left w:val="single" w:sz="8" w:space="0" w:color="auto"/>
              <w:bottom w:val="single" w:sz="8" w:space="0" w:color="000000"/>
              <w:right w:val="single" w:sz="8" w:space="0" w:color="auto"/>
            </w:tcBorders>
            <w:vAlign w:val="center"/>
            <w:hideMark/>
          </w:tcPr>
          <w:p w14:paraId="65134210" w14:textId="494E05FA" w:rsidR="00FF101A" w:rsidRPr="00CA4E8D" w:rsidRDefault="000C39C4" w:rsidP="00FF101A">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PT100</w:t>
            </w:r>
            <w:r w:rsidR="00122A4F" w:rsidRPr="00CA4E8D">
              <w:rPr>
                <w:rFonts w:eastAsia="等线" w:hint="eastAsia"/>
                <w:color w:val="000000"/>
                <w:w w:val="100"/>
                <w:sz w:val="21"/>
                <w:szCs w:val="21"/>
              </w:rPr>
              <w:t xml:space="preserve"> 4W</w:t>
            </w:r>
          </w:p>
        </w:tc>
      </w:tr>
      <w:tr w:rsidR="00FF101A" w:rsidRPr="00CA4E8D" w14:paraId="3D5C2798" w14:textId="77777777" w:rsidTr="00FF101A">
        <w:trPr>
          <w:trHeight w:val="300"/>
        </w:trPr>
        <w:tc>
          <w:tcPr>
            <w:tcW w:w="1744" w:type="pct"/>
            <w:tcBorders>
              <w:top w:val="nil"/>
              <w:left w:val="single" w:sz="8" w:space="0" w:color="auto"/>
              <w:bottom w:val="single" w:sz="8" w:space="0" w:color="auto"/>
              <w:right w:val="single" w:sz="8" w:space="0" w:color="auto"/>
            </w:tcBorders>
            <w:vAlign w:val="center"/>
            <w:hideMark/>
          </w:tcPr>
          <w:p w14:paraId="057AE67D" w14:textId="77777777" w:rsidR="00FF101A" w:rsidRPr="00CA4E8D" w:rsidRDefault="00FF101A" w:rsidP="00FF101A">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Inlet temperature of Fluid circuit</w:t>
            </w:r>
          </w:p>
        </w:tc>
        <w:tc>
          <w:tcPr>
            <w:tcW w:w="1660" w:type="pct"/>
            <w:vMerge/>
            <w:tcBorders>
              <w:top w:val="nil"/>
              <w:left w:val="single" w:sz="8" w:space="0" w:color="auto"/>
              <w:bottom w:val="single" w:sz="8" w:space="0" w:color="000000"/>
              <w:right w:val="single" w:sz="8" w:space="0" w:color="auto"/>
            </w:tcBorders>
            <w:vAlign w:val="center"/>
            <w:hideMark/>
          </w:tcPr>
          <w:p w14:paraId="56E90833" w14:textId="77777777" w:rsidR="00FF101A" w:rsidRPr="00CA4E8D" w:rsidRDefault="00FF101A" w:rsidP="00FF101A">
            <w:pPr>
              <w:widowControl/>
              <w:autoSpaceDE/>
              <w:autoSpaceDN/>
              <w:ind w:firstLineChars="0" w:firstLine="0"/>
              <w:rPr>
                <w:rFonts w:eastAsia="等线"/>
                <w:color w:val="000000"/>
                <w:w w:val="100"/>
                <w:sz w:val="21"/>
                <w:szCs w:val="21"/>
              </w:rPr>
            </w:pPr>
          </w:p>
        </w:tc>
        <w:tc>
          <w:tcPr>
            <w:tcW w:w="1596" w:type="pct"/>
            <w:vMerge/>
            <w:tcBorders>
              <w:top w:val="nil"/>
              <w:left w:val="single" w:sz="8" w:space="0" w:color="auto"/>
              <w:bottom w:val="single" w:sz="8" w:space="0" w:color="000000"/>
              <w:right w:val="single" w:sz="8" w:space="0" w:color="auto"/>
            </w:tcBorders>
            <w:vAlign w:val="center"/>
            <w:hideMark/>
          </w:tcPr>
          <w:p w14:paraId="44EC6E9C" w14:textId="77777777" w:rsidR="00FF101A" w:rsidRPr="00CA4E8D" w:rsidRDefault="00FF101A" w:rsidP="00FF101A">
            <w:pPr>
              <w:widowControl/>
              <w:autoSpaceDE/>
              <w:autoSpaceDN/>
              <w:ind w:firstLineChars="0" w:firstLine="0"/>
              <w:rPr>
                <w:rFonts w:eastAsia="等线"/>
                <w:color w:val="000000"/>
                <w:w w:val="100"/>
                <w:sz w:val="21"/>
                <w:szCs w:val="21"/>
              </w:rPr>
            </w:pPr>
          </w:p>
        </w:tc>
      </w:tr>
      <w:tr w:rsidR="00042DA5" w:rsidRPr="00CA4E8D" w14:paraId="48310BD4" w14:textId="77777777" w:rsidTr="00FF101A">
        <w:trPr>
          <w:trHeight w:val="300"/>
        </w:trPr>
        <w:tc>
          <w:tcPr>
            <w:tcW w:w="1744" w:type="pct"/>
            <w:tcBorders>
              <w:top w:val="nil"/>
              <w:left w:val="single" w:sz="8" w:space="0" w:color="auto"/>
              <w:bottom w:val="single" w:sz="8" w:space="0" w:color="auto"/>
              <w:right w:val="single" w:sz="8" w:space="0" w:color="auto"/>
            </w:tcBorders>
            <w:vAlign w:val="center"/>
          </w:tcPr>
          <w:p w14:paraId="069D39E1" w14:textId="77777777" w:rsidR="00042DA5" w:rsidRPr="00CA4E8D" w:rsidRDefault="00042DA5" w:rsidP="00042DA5">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流体回路流量</w:t>
            </w:r>
          </w:p>
          <w:p w14:paraId="0B8647BB" w14:textId="2BF5BD29" w:rsidR="00042DA5" w:rsidRPr="00CA4E8D" w:rsidRDefault="00042DA5" w:rsidP="00042DA5">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Fluid circuit flow</w:t>
            </w:r>
          </w:p>
        </w:tc>
        <w:tc>
          <w:tcPr>
            <w:tcW w:w="1660" w:type="pct"/>
            <w:tcBorders>
              <w:top w:val="nil"/>
              <w:left w:val="single" w:sz="8" w:space="0" w:color="auto"/>
              <w:bottom w:val="single" w:sz="8" w:space="0" w:color="000000"/>
              <w:right w:val="single" w:sz="8" w:space="0" w:color="auto"/>
            </w:tcBorders>
            <w:vAlign w:val="center"/>
          </w:tcPr>
          <w:p w14:paraId="397A7DE4" w14:textId="4B59C4D7" w:rsidR="00042DA5" w:rsidRPr="00CA4E8D" w:rsidRDefault="00576352" w:rsidP="00042DA5">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横河</w:t>
            </w:r>
            <w:r w:rsidR="002F7E89" w:rsidRPr="00CA4E8D">
              <w:rPr>
                <w:rFonts w:eastAsia="等线" w:hint="eastAsia"/>
                <w:color w:val="000000"/>
                <w:w w:val="100"/>
                <w:sz w:val="21"/>
                <w:szCs w:val="21"/>
              </w:rPr>
              <w:t>/KEM</w:t>
            </w:r>
          </w:p>
        </w:tc>
        <w:tc>
          <w:tcPr>
            <w:tcW w:w="1596" w:type="pct"/>
            <w:tcBorders>
              <w:top w:val="nil"/>
              <w:left w:val="single" w:sz="8" w:space="0" w:color="auto"/>
              <w:bottom w:val="single" w:sz="8" w:space="0" w:color="000000"/>
              <w:right w:val="single" w:sz="8" w:space="0" w:color="auto"/>
            </w:tcBorders>
            <w:vAlign w:val="center"/>
          </w:tcPr>
          <w:p w14:paraId="2B3C6D12" w14:textId="11DCF39C" w:rsidR="00042DA5" w:rsidRPr="00CA4E8D" w:rsidRDefault="00576352" w:rsidP="00042DA5">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电磁流量计</w:t>
            </w:r>
          </w:p>
        </w:tc>
      </w:tr>
      <w:tr w:rsidR="00042DA5" w:rsidRPr="00CA4E8D" w14:paraId="552CC89C" w14:textId="77777777" w:rsidTr="00FF101A">
        <w:trPr>
          <w:trHeight w:val="288"/>
        </w:trPr>
        <w:tc>
          <w:tcPr>
            <w:tcW w:w="1744" w:type="pct"/>
            <w:tcBorders>
              <w:top w:val="nil"/>
              <w:left w:val="single" w:sz="8" w:space="0" w:color="auto"/>
              <w:bottom w:val="nil"/>
              <w:right w:val="single" w:sz="8" w:space="0" w:color="auto"/>
            </w:tcBorders>
            <w:vAlign w:val="center"/>
            <w:hideMark/>
          </w:tcPr>
          <w:p w14:paraId="5991CC15" w14:textId="77777777" w:rsidR="00042DA5" w:rsidRPr="00CA4E8D" w:rsidRDefault="00042DA5" w:rsidP="00042DA5">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其他热电偶测点（如果需要）</w:t>
            </w:r>
          </w:p>
        </w:tc>
        <w:tc>
          <w:tcPr>
            <w:tcW w:w="1660" w:type="pct"/>
            <w:vMerge w:val="restart"/>
            <w:tcBorders>
              <w:top w:val="nil"/>
              <w:left w:val="single" w:sz="8" w:space="0" w:color="auto"/>
              <w:bottom w:val="single" w:sz="8" w:space="0" w:color="000000"/>
              <w:right w:val="single" w:sz="8" w:space="0" w:color="auto"/>
            </w:tcBorders>
            <w:vAlign w:val="center"/>
            <w:hideMark/>
          </w:tcPr>
          <w:p w14:paraId="494F3AA3" w14:textId="625D66C1" w:rsidR="00042DA5" w:rsidRPr="00CA4E8D" w:rsidRDefault="00042DA5" w:rsidP="00042DA5">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Roessel</w:t>
            </w:r>
            <w:r w:rsidRPr="00CA4E8D">
              <w:rPr>
                <w:rFonts w:eastAsia="等线" w:hint="eastAsia"/>
                <w:color w:val="000000"/>
                <w:w w:val="100"/>
                <w:sz w:val="21"/>
                <w:szCs w:val="21"/>
              </w:rPr>
              <w:t>/</w:t>
            </w:r>
            <w:r w:rsidRPr="00CA4E8D">
              <w:rPr>
                <w:rFonts w:eastAsia="等线"/>
                <w:color w:val="000000"/>
                <w:w w:val="100"/>
                <w:sz w:val="21"/>
                <w:szCs w:val="21"/>
              </w:rPr>
              <w:t>Omega</w:t>
            </w:r>
          </w:p>
        </w:tc>
        <w:tc>
          <w:tcPr>
            <w:tcW w:w="1596" w:type="pct"/>
            <w:vMerge w:val="restart"/>
            <w:tcBorders>
              <w:top w:val="nil"/>
              <w:left w:val="single" w:sz="8" w:space="0" w:color="auto"/>
              <w:bottom w:val="single" w:sz="8" w:space="0" w:color="000000"/>
              <w:right w:val="single" w:sz="8" w:space="0" w:color="auto"/>
            </w:tcBorders>
            <w:vAlign w:val="center"/>
            <w:hideMark/>
          </w:tcPr>
          <w:p w14:paraId="7F896676" w14:textId="7D3E4777" w:rsidR="00042DA5" w:rsidRPr="00CA4E8D" w:rsidRDefault="00042DA5" w:rsidP="00042DA5">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 xml:space="preserve">Type </w:t>
            </w:r>
            <w:r w:rsidRPr="00CA4E8D">
              <w:rPr>
                <w:rFonts w:eastAsia="等线"/>
                <w:color w:val="000000"/>
                <w:w w:val="100"/>
                <w:sz w:val="21"/>
                <w:szCs w:val="21"/>
              </w:rPr>
              <w:t>T</w:t>
            </w:r>
            <w:r w:rsidRPr="00CA4E8D">
              <w:rPr>
                <w:rFonts w:eastAsia="等线" w:hint="eastAsia"/>
                <w:color w:val="000000"/>
                <w:w w:val="100"/>
                <w:sz w:val="21"/>
                <w:szCs w:val="21"/>
              </w:rPr>
              <w:t>/K Class 1</w:t>
            </w:r>
          </w:p>
        </w:tc>
      </w:tr>
      <w:tr w:rsidR="00042DA5" w:rsidRPr="00CA4E8D" w14:paraId="053AC780" w14:textId="77777777" w:rsidTr="00FF101A">
        <w:trPr>
          <w:trHeight w:val="288"/>
        </w:trPr>
        <w:tc>
          <w:tcPr>
            <w:tcW w:w="1744" w:type="pct"/>
            <w:tcBorders>
              <w:top w:val="nil"/>
              <w:left w:val="single" w:sz="8" w:space="0" w:color="auto"/>
              <w:bottom w:val="single" w:sz="8" w:space="0" w:color="auto"/>
              <w:right w:val="single" w:sz="8" w:space="0" w:color="auto"/>
            </w:tcBorders>
            <w:vAlign w:val="center"/>
            <w:hideMark/>
          </w:tcPr>
          <w:p w14:paraId="3218D95F" w14:textId="77777777" w:rsidR="00042DA5" w:rsidRPr="00CA4E8D" w:rsidRDefault="00042DA5" w:rsidP="00042DA5">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 xml:space="preserve">Other </w:t>
            </w:r>
            <w:proofErr w:type="spellStart"/>
            <w:r w:rsidRPr="00CA4E8D">
              <w:rPr>
                <w:rFonts w:eastAsia="等线"/>
                <w:color w:val="000000"/>
                <w:w w:val="100"/>
                <w:sz w:val="21"/>
                <w:szCs w:val="21"/>
              </w:rPr>
              <w:t>thermalcouples</w:t>
            </w:r>
            <w:proofErr w:type="spellEnd"/>
            <w:r w:rsidRPr="00CA4E8D">
              <w:rPr>
                <w:rFonts w:eastAsia="等线"/>
                <w:color w:val="000000"/>
                <w:w w:val="100"/>
                <w:sz w:val="21"/>
                <w:szCs w:val="21"/>
              </w:rPr>
              <w:t>(If needed)</w:t>
            </w:r>
          </w:p>
        </w:tc>
        <w:tc>
          <w:tcPr>
            <w:tcW w:w="1660" w:type="pct"/>
            <w:vMerge/>
            <w:tcBorders>
              <w:top w:val="nil"/>
              <w:left w:val="single" w:sz="8" w:space="0" w:color="auto"/>
              <w:bottom w:val="single" w:sz="8" w:space="0" w:color="000000"/>
              <w:right w:val="single" w:sz="8" w:space="0" w:color="auto"/>
            </w:tcBorders>
            <w:vAlign w:val="center"/>
            <w:hideMark/>
          </w:tcPr>
          <w:p w14:paraId="7E57DD09" w14:textId="77777777" w:rsidR="00042DA5" w:rsidRPr="00CA4E8D" w:rsidRDefault="00042DA5" w:rsidP="00042DA5">
            <w:pPr>
              <w:widowControl/>
              <w:autoSpaceDE/>
              <w:autoSpaceDN/>
              <w:ind w:firstLineChars="0" w:firstLine="0"/>
              <w:rPr>
                <w:rFonts w:eastAsia="等线"/>
                <w:color w:val="000000"/>
                <w:w w:val="100"/>
                <w:sz w:val="21"/>
                <w:szCs w:val="21"/>
              </w:rPr>
            </w:pPr>
          </w:p>
        </w:tc>
        <w:tc>
          <w:tcPr>
            <w:tcW w:w="1596" w:type="pct"/>
            <w:vMerge/>
            <w:tcBorders>
              <w:top w:val="nil"/>
              <w:left w:val="single" w:sz="8" w:space="0" w:color="auto"/>
              <w:bottom w:val="single" w:sz="8" w:space="0" w:color="000000"/>
              <w:right w:val="single" w:sz="8" w:space="0" w:color="auto"/>
            </w:tcBorders>
            <w:vAlign w:val="center"/>
            <w:hideMark/>
          </w:tcPr>
          <w:p w14:paraId="0BC7A612" w14:textId="77777777" w:rsidR="00042DA5" w:rsidRPr="00CA4E8D" w:rsidRDefault="00042DA5" w:rsidP="00042DA5">
            <w:pPr>
              <w:widowControl/>
              <w:autoSpaceDE/>
              <w:autoSpaceDN/>
              <w:ind w:firstLineChars="0" w:firstLine="0"/>
              <w:rPr>
                <w:rFonts w:ascii="宋体" w:hAnsi="宋体" w:cs="宋体"/>
                <w:color w:val="000000"/>
                <w:w w:val="100"/>
                <w:sz w:val="21"/>
                <w:szCs w:val="21"/>
              </w:rPr>
            </w:pPr>
          </w:p>
        </w:tc>
      </w:tr>
    </w:tbl>
    <w:p w14:paraId="53A8A962" w14:textId="58BF6DDD" w:rsidR="003F5188" w:rsidRPr="00CA4E8D" w:rsidRDefault="003F5188" w:rsidP="003E5160">
      <w:pPr>
        <w:ind w:firstLineChars="0" w:firstLine="0"/>
        <w:rPr>
          <w:lang w:val="en-GB"/>
        </w:rPr>
      </w:pPr>
    </w:p>
    <w:p w14:paraId="2293A08B" w14:textId="03AF8918" w:rsidR="00042DA5" w:rsidRPr="00CA4E8D" w:rsidRDefault="00042DA5" w:rsidP="003E5160">
      <w:pPr>
        <w:ind w:firstLineChars="0" w:firstLine="0"/>
        <w:rPr>
          <w:lang w:val="en-GB"/>
        </w:rPr>
      </w:pPr>
      <w:r w:rsidRPr="00CA4E8D">
        <w:rPr>
          <w:rFonts w:hint="eastAsia"/>
          <w:lang w:val="en-GB"/>
        </w:rPr>
        <w:t>制冷剂回路</w:t>
      </w:r>
      <w:r w:rsidR="002F7E89" w:rsidRPr="00CA4E8D">
        <w:rPr>
          <w:rFonts w:hint="eastAsia"/>
          <w:lang w:val="en-GB"/>
        </w:rPr>
        <w:t>(R134a)</w:t>
      </w:r>
      <w:r w:rsidRPr="00CA4E8D">
        <w:rPr>
          <w:rFonts w:hint="eastAsia"/>
          <w:lang w:val="en-GB"/>
        </w:rPr>
        <w:t>：</w:t>
      </w:r>
      <w:r w:rsidR="005D7DDE" w:rsidRPr="00CA4E8D">
        <w:rPr>
          <w:rFonts w:hint="eastAsia"/>
          <w:lang w:val="en-GB"/>
        </w:rPr>
        <w:t>取消</w:t>
      </w:r>
    </w:p>
    <w:tbl>
      <w:tblPr>
        <w:tblW w:w="5000" w:type="pct"/>
        <w:tblLook w:val="04A0" w:firstRow="1" w:lastRow="0" w:firstColumn="1" w:lastColumn="0" w:noHBand="0" w:noVBand="1"/>
      </w:tblPr>
      <w:tblGrid>
        <w:gridCol w:w="3208"/>
        <w:gridCol w:w="3053"/>
        <w:gridCol w:w="2935"/>
      </w:tblGrid>
      <w:tr w:rsidR="00042DA5" w:rsidRPr="00CA4E8D" w14:paraId="7C74E885" w14:textId="77777777" w:rsidTr="005E6D53">
        <w:trPr>
          <w:trHeight w:val="288"/>
        </w:trPr>
        <w:tc>
          <w:tcPr>
            <w:tcW w:w="1744" w:type="pct"/>
            <w:tcBorders>
              <w:top w:val="single" w:sz="8" w:space="0" w:color="auto"/>
              <w:left w:val="single" w:sz="8" w:space="0" w:color="auto"/>
              <w:bottom w:val="nil"/>
              <w:right w:val="single" w:sz="8" w:space="0" w:color="auto"/>
            </w:tcBorders>
            <w:vAlign w:val="center"/>
            <w:hideMark/>
          </w:tcPr>
          <w:p w14:paraId="303CF3AB" w14:textId="77777777" w:rsidR="00042DA5" w:rsidRPr="00CA4E8D" w:rsidRDefault="00042DA5" w:rsidP="005E6D53">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测量参数</w:t>
            </w:r>
          </w:p>
        </w:tc>
        <w:tc>
          <w:tcPr>
            <w:tcW w:w="1660" w:type="pct"/>
            <w:tcBorders>
              <w:top w:val="single" w:sz="8" w:space="0" w:color="auto"/>
              <w:left w:val="nil"/>
              <w:bottom w:val="nil"/>
              <w:right w:val="single" w:sz="8" w:space="0" w:color="auto"/>
            </w:tcBorders>
            <w:vAlign w:val="center"/>
            <w:hideMark/>
          </w:tcPr>
          <w:p w14:paraId="2D5CC35C" w14:textId="77777777" w:rsidR="00042DA5" w:rsidRPr="00CA4E8D" w:rsidRDefault="00042DA5" w:rsidP="005E6D53">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品牌</w:t>
            </w:r>
          </w:p>
        </w:tc>
        <w:tc>
          <w:tcPr>
            <w:tcW w:w="1596" w:type="pct"/>
            <w:tcBorders>
              <w:top w:val="single" w:sz="8" w:space="0" w:color="auto"/>
              <w:left w:val="nil"/>
              <w:bottom w:val="nil"/>
              <w:right w:val="single" w:sz="8" w:space="0" w:color="auto"/>
            </w:tcBorders>
            <w:vAlign w:val="center"/>
            <w:hideMark/>
          </w:tcPr>
          <w:p w14:paraId="5ABF6AE6" w14:textId="77777777" w:rsidR="00042DA5" w:rsidRPr="00CA4E8D" w:rsidRDefault="00042DA5" w:rsidP="005E6D53">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型号</w:t>
            </w:r>
          </w:p>
        </w:tc>
      </w:tr>
      <w:tr w:rsidR="00042DA5" w:rsidRPr="00CA4E8D" w14:paraId="210FC55D" w14:textId="77777777" w:rsidTr="005E6D53">
        <w:trPr>
          <w:trHeight w:val="288"/>
        </w:trPr>
        <w:tc>
          <w:tcPr>
            <w:tcW w:w="1744" w:type="pct"/>
            <w:tcBorders>
              <w:top w:val="nil"/>
              <w:left w:val="single" w:sz="8" w:space="0" w:color="auto"/>
              <w:bottom w:val="single" w:sz="8" w:space="0" w:color="auto"/>
              <w:right w:val="single" w:sz="8" w:space="0" w:color="auto"/>
            </w:tcBorders>
            <w:vAlign w:val="center"/>
            <w:hideMark/>
          </w:tcPr>
          <w:p w14:paraId="2C0936E5" w14:textId="77777777" w:rsidR="00042DA5" w:rsidRPr="00CA4E8D" w:rsidRDefault="00042DA5" w:rsidP="005E6D53">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Parameter</w:t>
            </w:r>
          </w:p>
        </w:tc>
        <w:tc>
          <w:tcPr>
            <w:tcW w:w="1660" w:type="pct"/>
            <w:tcBorders>
              <w:top w:val="nil"/>
              <w:left w:val="nil"/>
              <w:bottom w:val="single" w:sz="8" w:space="0" w:color="auto"/>
              <w:right w:val="single" w:sz="8" w:space="0" w:color="auto"/>
            </w:tcBorders>
            <w:vAlign w:val="center"/>
            <w:hideMark/>
          </w:tcPr>
          <w:p w14:paraId="788BBD57" w14:textId="77777777" w:rsidR="00042DA5" w:rsidRPr="00CA4E8D" w:rsidRDefault="00042DA5" w:rsidP="005E6D53">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Brand</w:t>
            </w:r>
          </w:p>
        </w:tc>
        <w:tc>
          <w:tcPr>
            <w:tcW w:w="1596" w:type="pct"/>
            <w:tcBorders>
              <w:top w:val="nil"/>
              <w:left w:val="nil"/>
              <w:bottom w:val="single" w:sz="8" w:space="0" w:color="auto"/>
              <w:right w:val="single" w:sz="8" w:space="0" w:color="auto"/>
            </w:tcBorders>
            <w:vAlign w:val="center"/>
            <w:hideMark/>
          </w:tcPr>
          <w:p w14:paraId="23EB9DC1" w14:textId="77777777" w:rsidR="00042DA5" w:rsidRPr="00CA4E8D" w:rsidRDefault="00042DA5" w:rsidP="005E6D53">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Model</w:t>
            </w:r>
          </w:p>
        </w:tc>
      </w:tr>
      <w:tr w:rsidR="00042DA5" w:rsidRPr="00CA4E8D" w14:paraId="6297A09D" w14:textId="77777777" w:rsidTr="005E6D53">
        <w:trPr>
          <w:trHeight w:val="288"/>
        </w:trPr>
        <w:tc>
          <w:tcPr>
            <w:tcW w:w="1744" w:type="pct"/>
            <w:tcBorders>
              <w:top w:val="nil"/>
              <w:left w:val="single" w:sz="8" w:space="0" w:color="auto"/>
              <w:bottom w:val="nil"/>
              <w:right w:val="single" w:sz="8" w:space="0" w:color="auto"/>
            </w:tcBorders>
            <w:vAlign w:val="center"/>
            <w:hideMark/>
          </w:tcPr>
          <w:p w14:paraId="751348DD" w14:textId="09DE7BA0" w:rsidR="00042DA5" w:rsidRPr="00CA4E8D" w:rsidRDefault="00042DA5" w:rsidP="005E6D53">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制冷剂回路温度</w:t>
            </w:r>
          </w:p>
        </w:tc>
        <w:tc>
          <w:tcPr>
            <w:tcW w:w="1660" w:type="pct"/>
            <w:vMerge w:val="restart"/>
            <w:tcBorders>
              <w:top w:val="nil"/>
              <w:left w:val="single" w:sz="8" w:space="0" w:color="auto"/>
              <w:bottom w:val="single" w:sz="8" w:space="0" w:color="000000"/>
              <w:right w:val="single" w:sz="8" w:space="0" w:color="auto"/>
            </w:tcBorders>
            <w:vAlign w:val="center"/>
            <w:hideMark/>
          </w:tcPr>
          <w:p w14:paraId="7FDF3C72" w14:textId="77777777" w:rsidR="00042DA5" w:rsidRPr="00CA4E8D" w:rsidRDefault="00042DA5" w:rsidP="005E6D53">
            <w:pPr>
              <w:widowControl/>
              <w:autoSpaceDE/>
              <w:autoSpaceDN/>
              <w:ind w:firstLineChars="0" w:firstLine="0"/>
              <w:rPr>
                <w:rFonts w:eastAsia="等线"/>
                <w:color w:val="000000"/>
                <w:w w:val="100"/>
                <w:sz w:val="21"/>
                <w:szCs w:val="21"/>
              </w:rPr>
            </w:pPr>
            <w:r w:rsidRPr="00CA4E8D">
              <w:rPr>
                <w:rFonts w:eastAsia="等线"/>
                <w:color w:val="000000"/>
                <w:w w:val="100"/>
                <w:sz w:val="21"/>
                <w:szCs w:val="21"/>
              </w:rPr>
              <w:t>Roessel</w:t>
            </w:r>
            <w:r w:rsidRPr="00CA4E8D">
              <w:rPr>
                <w:rFonts w:eastAsia="等线" w:hint="eastAsia"/>
                <w:color w:val="000000"/>
                <w:w w:val="100"/>
                <w:sz w:val="21"/>
                <w:szCs w:val="21"/>
              </w:rPr>
              <w:t>/</w:t>
            </w:r>
            <w:r w:rsidRPr="00CA4E8D">
              <w:rPr>
                <w:rFonts w:eastAsia="等线"/>
                <w:color w:val="000000"/>
                <w:w w:val="100"/>
                <w:sz w:val="21"/>
                <w:szCs w:val="21"/>
              </w:rPr>
              <w:t xml:space="preserve"> Chino</w:t>
            </w:r>
          </w:p>
        </w:tc>
        <w:tc>
          <w:tcPr>
            <w:tcW w:w="1596" w:type="pct"/>
            <w:vMerge w:val="restart"/>
            <w:tcBorders>
              <w:top w:val="nil"/>
              <w:left w:val="single" w:sz="8" w:space="0" w:color="auto"/>
              <w:bottom w:val="single" w:sz="8" w:space="0" w:color="000000"/>
              <w:right w:val="single" w:sz="8" w:space="0" w:color="auto"/>
            </w:tcBorders>
            <w:vAlign w:val="center"/>
            <w:hideMark/>
          </w:tcPr>
          <w:p w14:paraId="321ECC7D" w14:textId="42913DEE" w:rsidR="00042DA5" w:rsidRPr="00CA4E8D" w:rsidRDefault="00042DA5" w:rsidP="005E6D53">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PT100 3W</w:t>
            </w:r>
          </w:p>
        </w:tc>
      </w:tr>
      <w:tr w:rsidR="00042DA5" w:rsidRPr="00CA4E8D" w14:paraId="2F04DFE7" w14:textId="77777777" w:rsidTr="005E6D53">
        <w:trPr>
          <w:trHeight w:val="300"/>
        </w:trPr>
        <w:tc>
          <w:tcPr>
            <w:tcW w:w="1744" w:type="pct"/>
            <w:tcBorders>
              <w:top w:val="nil"/>
              <w:left w:val="single" w:sz="8" w:space="0" w:color="auto"/>
              <w:bottom w:val="single" w:sz="8" w:space="0" w:color="auto"/>
              <w:right w:val="single" w:sz="8" w:space="0" w:color="auto"/>
            </w:tcBorders>
            <w:vAlign w:val="center"/>
            <w:hideMark/>
          </w:tcPr>
          <w:p w14:paraId="6DF992A1" w14:textId="026FD544" w:rsidR="00042DA5" w:rsidRPr="00CA4E8D" w:rsidRDefault="00157AC3" w:rsidP="005E6D53">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T</w:t>
            </w:r>
            <w:r w:rsidR="00042DA5" w:rsidRPr="00CA4E8D">
              <w:rPr>
                <w:rFonts w:eastAsia="等线"/>
                <w:color w:val="000000"/>
                <w:w w:val="100"/>
                <w:sz w:val="21"/>
                <w:szCs w:val="21"/>
              </w:rPr>
              <w:t>emperature of Fluid circuit</w:t>
            </w:r>
          </w:p>
        </w:tc>
        <w:tc>
          <w:tcPr>
            <w:tcW w:w="1660" w:type="pct"/>
            <w:vMerge/>
            <w:tcBorders>
              <w:top w:val="nil"/>
              <w:left w:val="single" w:sz="8" w:space="0" w:color="auto"/>
              <w:bottom w:val="single" w:sz="8" w:space="0" w:color="000000"/>
              <w:right w:val="single" w:sz="8" w:space="0" w:color="auto"/>
            </w:tcBorders>
            <w:vAlign w:val="center"/>
            <w:hideMark/>
          </w:tcPr>
          <w:p w14:paraId="1A7B2466" w14:textId="77777777" w:rsidR="00042DA5" w:rsidRPr="00CA4E8D" w:rsidRDefault="00042DA5" w:rsidP="005E6D53">
            <w:pPr>
              <w:widowControl/>
              <w:autoSpaceDE/>
              <w:autoSpaceDN/>
              <w:ind w:firstLineChars="0" w:firstLine="0"/>
              <w:rPr>
                <w:rFonts w:eastAsia="等线"/>
                <w:color w:val="000000"/>
                <w:w w:val="100"/>
                <w:sz w:val="21"/>
                <w:szCs w:val="21"/>
              </w:rPr>
            </w:pPr>
          </w:p>
        </w:tc>
        <w:tc>
          <w:tcPr>
            <w:tcW w:w="1596" w:type="pct"/>
            <w:vMerge/>
            <w:tcBorders>
              <w:top w:val="nil"/>
              <w:left w:val="single" w:sz="8" w:space="0" w:color="auto"/>
              <w:bottom w:val="single" w:sz="8" w:space="0" w:color="000000"/>
              <w:right w:val="single" w:sz="8" w:space="0" w:color="auto"/>
            </w:tcBorders>
            <w:vAlign w:val="center"/>
            <w:hideMark/>
          </w:tcPr>
          <w:p w14:paraId="013024EA" w14:textId="77777777" w:rsidR="00042DA5" w:rsidRPr="00CA4E8D" w:rsidRDefault="00042DA5" w:rsidP="005E6D53">
            <w:pPr>
              <w:widowControl/>
              <w:autoSpaceDE/>
              <w:autoSpaceDN/>
              <w:ind w:firstLineChars="0" w:firstLine="0"/>
              <w:rPr>
                <w:rFonts w:eastAsia="等线"/>
                <w:color w:val="000000"/>
                <w:w w:val="100"/>
                <w:sz w:val="21"/>
                <w:szCs w:val="21"/>
              </w:rPr>
            </w:pPr>
          </w:p>
        </w:tc>
      </w:tr>
      <w:tr w:rsidR="00042DA5" w:rsidRPr="00CA4E8D" w14:paraId="6F14953F" w14:textId="77777777" w:rsidTr="005E6D53">
        <w:trPr>
          <w:trHeight w:val="288"/>
        </w:trPr>
        <w:tc>
          <w:tcPr>
            <w:tcW w:w="1744" w:type="pct"/>
            <w:tcBorders>
              <w:top w:val="nil"/>
              <w:left w:val="single" w:sz="8" w:space="0" w:color="auto"/>
              <w:bottom w:val="nil"/>
              <w:right w:val="single" w:sz="8" w:space="0" w:color="auto"/>
            </w:tcBorders>
            <w:vAlign w:val="center"/>
            <w:hideMark/>
          </w:tcPr>
          <w:p w14:paraId="292B41B2" w14:textId="2DBFEA18" w:rsidR="00042DA5" w:rsidRPr="00CA4E8D" w:rsidRDefault="00157AC3" w:rsidP="005E6D53">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制冷剂回路</w:t>
            </w:r>
            <w:r w:rsidR="00042DA5" w:rsidRPr="00CA4E8D">
              <w:rPr>
                <w:rFonts w:ascii="宋体" w:hAnsi="宋体" w:cs="宋体" w:hint="eastAsia"/>
                <w:color w:val="000000"/>
                <w:w w:val="100"/>
                <w:sz w:val="21"/>
                <w:szCs w:val="21"/>
              </w:rPr>
              <w:t>压力</w:t>
            </w:r>
          </w:p>
        </w:tc>
        <w:tc>
          <w:tcPr>
            <w:tcW w:w="1660" w:type="pct"/>
            <w:vMerge w:val="restart"/>
            <w:tcBorders>
              <w:top w:val="nil"/>
              <w:left w:val="single" w:sz="8" w:space="0" w:color="auto"/>
              <w:bottom w:val="single" w:sz="8" w:space="0" w:color="000000"/>
              <w:right w:val="single" w:sz="8" w:space="0" w:color="auto"/>
            </w:tcBorders>
            <w:vAlign w:val="center"/>
            <w:hideMark/>
          </w:tcPr>
          <w:p w14:paraId="7B841929" w14:textId="673FDD79" w:rsidR="00042DA5" w:rsidRPr="00CA4E8D" w:rsidRDefault="00042DA5" w:rsidP="005E6D53">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GE</w:t>
            </w:r>
          </w:p>
        </w:tc>
        <w:tc>
          <w:tcPr>
            <w:tcW w:w="1596" w:type="pct"/>
            <w:vMerge w:val="restart"/>
            <w:tcBorders>
              <w:top w:val="nil"/>
              <w:left w:val="single" w:sz="8" w:space="0" w:color="auto"/>
              <w:bottom w:val="single" w:sz="8" w:space="0" w:color="000000"/>
              <w:right w:val="single" w:sz="8" w:space="0" w:color="auto"/>
            </w:tcBorders>
            <w:vAlign w:val="center"/>
            <w:hideMark/>
          </w:tcPr>
          <w:p w14:paraId="15C62F63" w14:textId="2365CD67" w:rsidR="002F7E89" w:rsidRPr="00CA4E8D" w:rsidRDefault="002F7E89" w:rsidP="005E6D53">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PTX5072</w:t>
            </w:r>
          </w:p>
        </w:tc>
      </w:tr>
      <w:tr w:rsidR="00042DA5" w:rsidRPr="00CA4E8D" w14:paraId="59F58E4F" w14:textId="77777777" w:rsidTr="00F658AC">
        <w:trPr>
          <w:trHeight w:val="300"/>
        </w:trPr>
        <w:tc>
          <w:tcPr>
            <w:tcW w:w="1744" w:type="pct"/>
            <w:tcBorders>
              <w:top w:val="nil"/>
              <w:left w:val="single" w:sz="8" w:space="0" w:color="auto"/>
              <w:bottom w:val="single" w:sz="8" w:space="0" w:color="auto"/>
              <w:right w:val="single" w:sz="8" w:space="0" w:color="auto"/>
            </w:tcBorders>
            <w:vAlign w:val="center"/>
            <w:hideMark/>
          </w:tcPr>
          <w:p w14:paraId="03AE7924" w14:textId="0E45D60A" w:rsidR="00042DA5" w:rsidRPr="00CA4E8D" w:rsidRDefault="00157AC3" w:rsidP="005E6D53">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P</w:t>
            </w:r>
            <w:r w:rsidR="00042DA5" w:rsidRPr="00CA4E8D">
              <w:rPr>
                <w:rFonts w:eastAsia="等线"/>
                <w:color w:val="000000"/>
                <w:w w:val="100"/>
                <w:sz w:val="21"/>
                <w:szCs w:val="21"/>
              </w:rPr>
              <w:t>ressure of Fluid circuit</w:t>
            </w:r>
          </w:p>
        </w:tc>
        <w:tc>
          <w:tcPr>
            <w:tcW w:w="1660" w:type="pct"/>
            <w:vMerge/>
            <w:tcBorders>
              <w:top w:val="nil"/>
              <w:left w:val="single" w:sz="8" w:space="0" w:color="auto"/>
              <w:bottom w:val="single" w:sz="8" w:space="0" w:color="000000"/>
              <w:right w:val="single" w:sz="8" w:space="0" w:color="auto"/>
            </w:tcBorders>
            <w:vAlign w:val="center"/>
            <w:hideMark/>
          </w:tcPr>
          <w:p w14:paraId="576A193E" w14:textId="77777777" w:rsidR="00042DA5" w:rsidRPr="00CA4E8D" w:rsidRDefault="00042DA5" w:rsidP="005E6D53">
            <w:pPr>
              <w:widowControl/>
              <w:autoSpaceDE/>
              <w:autoSpaceDN/>
              <w:ind w:firstLineChars="0" w:firstLine="0"/>
              <w:rPr>
                <w:rFonts w:eastAsia="等线"/>
                <w:color w:val="000000"/>
                <w:w w:val="100"/>
                <w:sz w:val="21"/>
                <w:szCs w:val="21"/>
              </w:rPr>
            </w:pPr>
          </w:p>
        </w:tc>
        <w:tc>
          <w:tcPr>
            <w:tcW w:w="1596" w:type="pct"/>
            <w:vMerge/>
            <w:tcBorders>
              <w:top w:val="nil"/>
              <w:left w:val="single" w:sz="8" w:space="0" w:color="auto"/>
              <w:bottom w:val="single" w:sz="8" w:space="0" w:color="000000"/>
              <w:right w:val="single" w:sz="8" w:space="0" w:color="auto"/>
            </w:tcBorders>
            <w:vAlign w:val="center"/>
            <w:hideMark/>
          </w:tcPr>
          <w:p w14:paraId="1C573E16" w14:textId="77777777" w:rsidR="00042DA5" w:rsidRPr="00CA4E8D" w:rsidRDefault="00042DA5" w:rsidP="005E6D53">
            <w:pPr>
              <w:widowControl/>
              <w:autoSpaceDE/>
              <w:autoSpaceDN/>
              <w:ind w:firstLineChars="0" w:firstLine="0"/>
              <w:rPr>
                <w:rFonts w:eastAsia="等线"/>
                <w:color w:val="000000"/>
                <w:w w:val="100"/>
                <w:sz w:val="21"/>
                <w:szCs w:val="21"/>
              </w:rPr>
            </w:pPr>
          </w:p>
        </w:tc>
      </w:tr>
      <w:tr w:rsidR="00F658AC" w:rsidRPr="00CA4E8D" w14:paraId="139CD35C" w14:textId="77777777" w:rsidTr="00F658AC">
        <w:trPr>
          <w:trHeight w:val="588"/>
        </w:trPr>
        <w:tc>
          <w:tcPr>
            <w:tcW w:w="1744" w:type="pct"/>
            <w:tcBorders>
              <w:top w:val="single" w:sz="8" w:space="0" w:color="auto"/>
              <w:left w:val="single" w:sz="8" w:space="0" w:color="auto"/>
              <w:bottom w:val="single" w:sz="8" w:space="0" w:color="auto"/>
              <w:right w:val="single" w:sz="8" w:space="0" w:color="auto"/>
            </w:tcBorders>
            <w:vAlign w:val="center"/>
            <w:hideMark/>
          </w:tcPr>
          <w:p w14:paraId="3C614F01" w14:textId="323DC96D" w:rsidR="00F658AC" w:rsidRPr="00CA4E8D" w:rsidRDefault="00F658AC" w:rsidP="005E6D53">
            <w:pPr>
              <w:widowControl/>
              <w:autoSpaceDE/>
              <w:autoSpaceDN/>
              <w:ind w:firstLineChars="0" w:firstLine="0"/>
              <w:rPr>
                <w:rFonts w:ascii="宋体" w:hAnsi="宋体" w:cs="宋体"/>
                <w:color w:val="000000"/>
                <w:w w:val="100"/>
                <w:sz w:val="21"/>
                <w:szCs w:val="21"/>
              </w:rPr>
            </w:pPr>
            <w:r w:rsidRPr="00CA4E8D">
              <w:rPr>
                <w:rFonts w:ascii="宋体" w:hAnsi="宋体" w:cs="宋体" w:hint="eastAsia"/>
                <w:color w:val="000000"/>
                <w:w w:val="100"/>
                <w:sz w:val="21"/>
                <w:szCs w:val="21"/>
              </w:rPr>
              <w:t>压缩机转速</w:t>
            </w:r>
          </w:p>
        </w:tc>
        <w:tc>
          <w:tcPr>
            <w:tcW w:w="1660" w:type="pct"/>
            <w:tcBorders>
              <w:top w:val="nil"/>
              <w:left w:val="single" w:sz="8" w:space="0" w:color="auto"/>
              <w:bottom w:val="single" w:sz="8" w:space="0" w:color="000000"/>
              <w:right w:val="single" w:sz="8" w:space="0" w:color="auto"/>
            </w:tcBorders>
            <w:vAlign w:val="center"/>
            <w:hideMark/>
          </w:tcPr>
          <w:p w14:paraId="7C20BF30" w14:textId="0BA10FFE" w:rsidR="00F658AC" w:rsidRPr="00CA4E8D" w:rsidRDefault="00F658AC" w:rsidP="005E6D53">
            <w:pPr>
              <w:widowControl/>
              <w:autoSpaceDE/>
              <w:autoSpaceDN/>
              <w:ind w:firstLineChars="0" w:firstLine="0"/>
              <w:rPr>
                <w:rFonts w:eastAsia="等线"/>
                <w:color w:val="000000"/>
                <w:w w:val="100"/>
                <w:sz w:val="21"/>
                <w:szCs w:val="21"/>
              </w:rPr>
            </w:pPr>
            <w:r w:rsidRPr="00CA4E8D">
              <w:rPr>
                <w:rFonts w:eastAsia="等线" w:hint="eastAsia"/>
                <w:color w:val="000000"/>
                <w:w w:val="100"/>
                <w:sz w:val="21"/>
                <w:szCs w:val="21"/>
              </w:rPr>
              <w:t>同星</w:t>
            </w:r>
            <w:r w:rsidRPr="00CA4E8D">
              <w:rPr>
                <w:rFonts w:eastAsia="等线" w:hint="eastAsia"/>
                <w:color w:val="000000"/>
                <w:w w:val="100"/>
                <w:sz w:val="21"/>
                <w:szCs w:val="21"/>
              </w:rPr>
              <w:t>/</w:t>
            </w:r>
            <w:r w:rsidRPr="00CA4E8D">
              <w:rPr>
                <w:rFonts w:eastAsia="等线" w:hint="eastAsia"/>
                <w:color w:val="000000"/>
                <w:w w:val="100"/>
                <w:sz w:val="21"/>
                <w:szCs w:val="21"/>
              </w:rPr>
              <w:t>周立功</w:t>
            </w:r>
          </w:p>
        </w:tc>
        <w:tc>
          <w:tcPr>
            <w:tcW w:w="1596" w:type="pct"/>
            <w:tcBorders>
              <w:top w:val="nil"/>
              <w:left w:val="single" w:sz="8" w:space="0" w:color="auto"/>
              <w:bottom w:val="single" w:sz="8" w:space="0" w:color="000000"/>
              <w:right w:val="single" w:sz="8" w:space="0" w:color="auto"/>
            </w:tcBorders>
            <w:vAlign w:val="center"/>
            <w:hideMark/>
          </w:tcPr>
          <w:p w14:paraId="0F538EE0" w14:textId="5BD21FD0" w:rsidR="00F658AC" w:rsidRPr="00CA4E8D" w:rsidRDefault="00F658AC" w:rsidP="005E6D53">
            <w:pPr>
              <w:widowControl/>
              <w:autoSpaceDE/>
              <w:autoSpaceDN/>
              <w:ind w:firstLineChars="0" w:firstLine="0"/>
              <w:rPr>
                <w:rFonts w:eastAsia="等线"/>
                <w:color w:val="000000"/>
                <w:w w:val="100"/>
                <w:sz w:val="21"/>
                <w:szCs w:val="21"/>
              </w:rPr>
            </w:pPr>
            <w:r w:rsidRPr="00CA4E8D">
              <w:rPr>
                <w:rFonts w:ascii="宋体" w:hAnsi="宋体" w:cs="宋体" w:hint="eastAsia"/>
                <w:color w:val="000000"/>
                <w:w w:val="100"/>
                <w:sz w:val="21"/>
                <w:szCs w:val="21"/>
              </w:rPr>
              <w:t>通讯读取</w:t>
            </w:r>
          </w:p>
        </w:tc>
      </w:tr>
    </w:tbl>
    <w:p w14:paraId="77987E94" w14:textId="77777777" w:rsidR="00042DA5" w:rsidRPr="00CA4E8D" w:rsidRDefault="00042DA5" w:rsidP="003E5160">
      <w:pPr>
        <w:ind w:firstLineChars="0" w:firstLine="0"/>
        <w:rPr>
          <w:lang w:val="en-GB"/>
        </w:rPr>
      </w:pPr>
    </w:p>
    <w:p w14:paraId="7342134E" w14:textId="77777777" w:rsidR="005D7DDE" w:rsidRPr="00CA4E8D" w:rsidRDefault="005D7DDE" w:rsidP="003E5160">
      <w:pPr>
        <w:ind w:firstLineChars="0" w:firstLine="0"/>
        <w:rPr>
          <w:lang w:val="en-GB"/>
        </w:rPr>
      </w:pPr>
    </w:p>
    <w:p w14:paraId="48EB98D0" w14:textId="77777777" w:rsidR="005D7DDE" w:rsidRPr="00CA4E8D" w:rsidRDefault="005D7DDE" w:rsidP="003E5160">
      <w:pPr>
        <w:ind w:firstLineChars="0" w:firstLine="0"/>
        <w:rPr>
          <w:lang w:val="en-GB"/>
        </w:rPr>
      </w:pPr>
    </w:p>
    <w:p w14:paraId="1152389C" w14:textId="77777777" w:rsidR="005D7DDE" w:rsidRPr="00CA4E8D" w:rsidRDefault="005D7DDE" w:rsidP="003E5160">
      <w:pPr>
        <w:ind w:firstLineChars="0" w:firstLine="0"/>
        <w:rPr>
          <w:lang w:val="en-GB"/>
        </w:rPr>
      </w:pPr>
    </w:p>
    <w:p w14:paraId="1A52725F" w14:textId="77777777" w:rsidR="005D7DDE" w:rsidRPr="00CA4E8D" w:rsidRDefault="005D7DDE" w:rsidP="003E5160">
      <w:pPr>
        <w:ind w:firstLineChars="0" w:firstLine="0"/>
        <w:rPr>
          <w:lang w:val="en-GB"/>
        </w:rPr>
      </w:pPr>
    </w:p>
    <w:p w14:paraId="67FA54BE" w14:textId="77777777" w:rsidR="005D7DDE" w:rsidRPr="00CA4E8D" w:rsidRDefault="005D7DDE" w:rsidP="003E5160">
      <w:pPr>
        <w:ind w:firstLineChars="0" w:firstLine="0"/>
        <w:rPr>
          <w:lang w:val="en-GB"/>
        </w:rPr>
      </w:pPr>
    </w:p>
    <w:p w14:paraId="0991D9A3" w14:textId="77777777" w:rsidR="005D7DDE" w:rsidRPr="00CA4E8D" w:rsidRDefault="005D7DDE" w:rsidP="003E5160">
      <w:pPr>
        <w:ind w:firstLineChars="0" w:firstLine="0"/>
        <w:rPr>
          <w:lang w:val="en-GB"/>
        </w:rPr>
      </w:pPr>
    </w:p>
    <w:p w14:paraId="3B57092C" w14:textId="77777777" w:rsidR="005D7DDE" w:rsidRPr="00CA4E8D" w:rsidRDefault="005D7DDE" w:rsidP="003E5160">
      <w:pPr>
        <w:ind w:firstLineChars="0" w:firstLine="0"/>
        <w:rPr>
          <w:lang w:val="en-GB"/>
        </w:rPr>
      </w:pPr>
    </w:p>
    <w:p w14:paraId="1507B75A" w14:textId="77777777" w:rsidR="005D7DDE" w:rsidRPr="00CA4E8D" w:rsidRDefault="005D7DDE" w:rsidP="003E5160">
      <w:pPr>
        <w:ind w:firstLineChars="0" w:firstLine="0"/>
        <w:rPr>
          <w:lang w:val="en-GB"/>
        </w:rPr>
      </w:pPr>
    </w:p>
    <w:p w14:paraId="6411AD6B" w14:textId="77777777" w:rsidR="005D7DDE" w:rsidRPr="00CA4E8D" w:rsidRDefault="005D7DDE" w:rsidP="003E5160">
      <w:pPr>
        <w:ind w:firstLineChars="0" w:firstLine="0"/>
        <w:rPr>
          <w:lang w:val="en-GB"/>
        </w:rPr>
      </w:pPr>
    </w:p>
    <w:p w14:paraId="1536C4C8" w14:textId="77777777" w:rsidR="005D7DDE" w:rsidRPr="00CA4E8D" w:rsidRDefault="005D7DDE" w:rsidP="003E5160">
      <w:pPr>
        <w:ind w:firstLineChars="0" w:firstLine="0"/>
        <w:rPr>
          <w:lang w:val="en-GB"/>
        </w:rPr>
      </w:pPr>
    </w:p>
    <w:p w14:paraId="7127D723" w14:textId="77777777" w:rsidR="005D7DDE" w:rsidRPr="00CA4E8D" w:rsidRDefault="005D7DDE" w:rsidP="003E5160">
      <w:pPr>
        <w:ind w:firstLineChars="0" w:firstLine="0"/>
        <w:rPr>
          <w:lang w:val="en-GB"/>
        </w:rPr>
      </w:pPr>
    </w:p>
    <w:p w14:paraId="2075598B" w14:textId="77777777" w:rsidR="005D7DDE" w:rsidRPr="00CA4E8D" w:rsidRDefault="005D7DDE" w:rsidP="003E5160">
      <w:pPr>
        <w:ind w:firstLineChars="0" w:firstLine="0"/>
        <w:rPr>
          <w:lang w:val="en-GB"/>
        </w:rPr>
      </w:pPr>
    </w:p>
    <w:p w14:paraId="50F8FEB0" w14:textId="77777777" w:rsidR="005D7DDE" w:rsidRPr="00CA4E8D" w:rsidRDefault="005D7DDE" w:rsidP="003E5160">
      <w:pPr>
        <w:ind w:firstLineChars="0" w:firstLine="0"/>
        <w:rPr>
          <w:lang w:val="en-GB"/>
        </w:rPr>
      </w:pPr>
    </w:p>
    <w:p w14:paraId="7B4F93EE" w14:textId="77777777" w:rsidR="005D7DDE" w:rsidRPr="00CA4E8D" w:rsidRDefault="005D7DDE" w:rsidP="003E5160">
      <w:pPr>
        <w:ind w:firstLineChars="0" w:firstLine="0"/>
        <w:rPr>
          <w:lang w:val="en-GB"/>
        </w:rPr>
      </w:pPr>
    </w:p>
    <w:p w14:paraId="36EB042D" w14:textId="77777777" w:rsidR="005D7DDE" w:rsidRPr="00CA4E8D" w:rsidRDefault="005D7DDE" w:rsidP="003E5160">
      <w:pPr>
        <w:ind w:firstLineChars="0" w:firstLine="0"/>
        <w:rPr>
          <w:lang w:val="en-GB"/>
        </w:rPr>
      </w:pPr>
    </w:p>
    <w:p w14:paraId="5F290F5E" w14:textId="2C324BF3" w:rsidR="004F4F05" w:rsidRPr="00CA4E8D" w:rsidRDefault="002E0074" w:rsidP="00A03CE7">
      <w:pPr>
        <w:pStyle w:val="Title"/>
        <w:numPr>
          <w:ilvl w:val="2"/>
          <w:numId w:val="3"/>
        </w:numPr>
        <w:ind w:firstLineChars="0"/>
      </w:pPr>
      <w:bookmarkStart w:id="6" w:name="_Toc146100318"/>
      <w:bookmarkStart w:id="7" w:name="_Toc152229127"/>
      <w:r w:rsidRPr="00CA4E8D">
        <w:rPr>
          <w:rFonts w:hint="eastAsia"/>
        </w:rPr>
        <w:lastRenderedPageBreak/>
        <w:t>控制</w:t>
      </w:r>
      <w:bookmarkEnd w:id="6"/>
      <w:bookmarkEnd w:id="7"/>
      <w:r w:rsidR="00625648" w:rsidRPr="00CA4E8D">
        <w:rPr>
          <w:rFonts w:hint="eastAsia"/>
        </w:rPr>
        <w:t>系统</w:t>
      </w:r>
    </w:p>
    <w:p w14:paraId="2D2A9F99" w14:textId="22D79774" w:rsidR="002447DC" w:rsidRPr="00CA4E8D" w:rsidRDefault="002447DC" w:rsidP="002447DC">
      <w:pPr>
        <w:ind w:firstLine="461"/>
      </w:pPr>
      <w:r w:rsidRPr="00CA4E8D">
        <w:rPr>
          <w:rFonts w:hint="eastAsia"/>
        </w:rPr>
        <w:t>本实验室</w:t>
      </w:r>
      <w:r w:rsidR="00625648" w:rsidRPr="00CA4E8D">
        <w:rPr>
          <w:rFonts w:hint="eastAsia"/>
        </w:rPr>
        <w:t>控制</w:t>
      </w:r>
      <w:r w:rsidRPr="00CA4E8D">
        <w:rPr>
          <w:rFonts w:hint="eastAsia"/>
        </w:rPr>
        <w:t>系统架构如下图所示：</w:t>
      </w:r>
    </w:p>
    <w:p w14:paraId="2EA73BF0" w14:textId="017F8C68" w:rsidR="002447DC" w:rsidRPr="00CA4E8D" w:rsidRDefault="00867B59" w:rsidP="002447DC">
      <w:pPr>
        <w:ind w:firstLineChars="0" w:firstLine="0"/>
        <w:jc w:val="center"/>
        <w:rPr>
          <w:noProof/>
          <w:shd w:val="clear" w:color="auto" w:fill="FFFFFF"/>
        </w:rPr>
      </w:pPr>
      <w:r w:rsidRPr="00CA4E8D">
        <w:rPr>
          <w:noProof/>
        </w:rPr>
        <w:drawing>
          <wp:inline distT="0" distB="0" distL="0" distR="0" wp14:anchorId="153A1107" wp14:editId="4AB7946C">
            <wp:extent cx="5852160" cy="3303270"/>
            <wp:effectExtent l="0" t="0" r="0" b="0"/>
            <wp:docPr id="1369578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8114" name=""/>
                    <pic:cNvPicPr/>
                  </pic:nvPicPr>
                  <pic:blipFill>
                    <a:blip r:embed="rId21"/>
                    <a:stretch>
                      <a:fillRect/>
                    </a:stretch>
                  </pic:blipFill>
                  <pic:spPr>
                    <a:xfrm>
                      <a:off x="0" y="0"/>
                      <a:ext cx="5852160" cy="3303270"/>
                    </a:xfrm>
                    <a:prstGeom prst="rect">
                      <a:avLst/>
                    </a:prstGeom>
                  </pic:spPr>
                </pic:pic>
              </a:graphicData>
            </a:graphic>
          </wp:inline>
        </w:drawing>
      </w:r>
    </w:p>
    <w:p w14:paraId="127F45A3" w14:textId="77777777" w:rsidR="002447DC" w:rsidRPr="00CA4E8D" w:rsidRDefault="002447DC" w:rsidP="002447DC">
      <w:pPr>
        <w:ind w:firstLine="461"/>
        <w:rPr>
          <w:noProof/>
          <w:shd w:val="clear" w:color="auto" w:fill="FFFFFF"/>
        </w:rPr>
      </w:pPr>
      <w:r w:rsidRPr="00CA4E8D">
        <w:rPr>
          <w:noProof/>
          <w:shd w:val="clear" w:color="auto" w:fill="FFFFFF"/>
        </w:rPr>
        <w:t xml:space="preserve">The software essentially consists of the following components: </w:t>
      </w:r>
    </w:p>
    <w:p w14:paraId="379F307E" w14:textId="77777777" w:rsidR="002447DC" w:rsidRPr="00CA4E8D" w:rsidRDefault="002447DC" w:rsidP="002447DC">
      <w:pPr>
        <w:ind w:firstLine="461"/>
        <w:rPr>
          <w:rFonts w:ascii="宋体" w:hAnsi="宋体" w:cs="宋体"/>
          <w:noProof/>
          <w:shd w:val="clear" w:color="auto" w:fill="FFFFFF"/>
        </w:rPr>
      </w:pPr>
      <w:r w:rsidRPr="00CA4E8D">
        <w:rPr>
          <w:rFonts w:ascii="宋体" w:hAnsi="宋体" w:cs="宋体" w:hint="eastAsia"/>
          <w:noProof/>
          <w:shd w:val="clear" w:color="auto" w:fill="FFFFFF"/>
        </w:rPr>
        <w:t>该软件主要由以下组件组成：</w:t>
      </w:r>
    </w:p>
    <w:p w14:paraId="32BE90D5" w14:textId="77777777" w:rsidR="004F4F05" w:rsidRPr="00CA4E8D" w:rsidRDefault="004F4F05" w:rsidP="004F4F05">
      <w:pPr>
        <w:ind w:firstLine="461"/>
        <w:rPr>
          <w:noProof/>
          <w:shd w:val="clear" w:color="auto" w:fill="FFFFFF"/>
        </w:rPr>
      </w:pPr>
    </w:p>
    <w:p w14:paraId="53C71D16" w14:textId="77777777" w:rsidR="004F4F05" w:rsidRPr="00CA4E8D" w:rsidRDefault="004F4F05" w:rsidP="004F4F05">
      <w:pPr>
        <w:ind w:left="461" w:firstLineChars="0" w:firstLine="0"/>
        <w:rPr>
          <w:noProof/>
          <w:shd w:val="clear" w:color="auto" w:fill="FFFFFF"/>
        </w:rPr>
      </w:pPr>
      <w:r w:rsidRPr="00CA4E8D">
        <w:rPr>
          <w:noProof/>
          <w:shd w:val="clear" w:color="auto" w:fill="FFFFFF"/>
        </w:rPr>
        <w:t>PLC programming including interface adjustments and the VB/VC# visualization and control software test bench control.</w:t>
      </w:r>
      <w:r w:rsidRPr="00CA4E8D">
        <w:t xml:space="preserve"> </w:t>
      </w:r>
      <w:r w:rsidRPr="00CA4E8D">
        <w:rPr>
          <w:noProof/>
          <w:shd w:val="clear" w:color="auto" w:fill="FFFFFF"/>
        </w:rPr>
        <w:t>The control, operating and visualization software (GUI) is based on VB/VC# and can later be used on the test bench as a runtime version.</w:t>
      </w:r>
    </w:p>
    <w:p w14:paraId="18B3A970" w14:textId="77777777" w:rsidR="004F4F05" w:rsidRPr="00CA4E8D" w:rsidRDefault="004F4F05" w:rsidP="004F4F05">
      <w:pPr>
        <w:ind w:left="425" w:firstLineChars="15" w:firstLine="35"/>
        <w:rPr>
          <w:noProof/>
          <w:shd w:val="clear" w:color="auto" w:fill="FFFFFF"/>
        </w:rPr>
      </w:pPr>
      <w:r w:rsidRPr="00CA4E8D">
        <w:rPr>
          <w:noProof/>
          <w:shd w:val="clear" w:color="auto" w:fill="FFFFFF"/>
        </w:rPr>
        <w:t>PLC</w:t>
      </w:r>
      <w:r w:rsidRPr="00CA4E8D">
        <w:rPr>
          <w:rFonts w:ascii="宋体" w:hAnsi="宋体" w:cs="宋体" w:hint="eastAsia"/>
          <w:noProof/>
          <w:shd w:val="clear" w:color="auto" w:fill="FFFFFF"/>
        </w:rPr>
        <w:t>编程，包括接口兼容性和上位机</w:t>
      </w:r>
      <w:r w:rsidRPr="00CA4E8D">
        <w:rPr>
          <w:noProof/>
          <w:shd w:val="clear" w:color="auto" w:fill="FFFFFF"/>
        </w:rPr>
        <w:t>VB/VC#</w:t>
      </w:r>
      <w:r w:rsidRPr="00CA4E8D">
        <w:rPr>
          <w:rFonts w:ascii="宋体" w:hAnsi="宋体" w:cs="宋体" w:hint="eastAsia"/>
          <w:noProof/>
          <w:shd w:val="clear" w:color="auto" w:fill="FFFFFF"/>
        </w:rPr>
        <w:t>可视化控制软件。控制、操作和可视化软件（</w:t>
      </w:r>
      <w:r w:rsidRPr="00CA4E8D">
        <w:rPr>
          <w:noProof/>
          <w:shd w:val="clear" w:color="auto" w:fill="FFFFFF"/>
        </w:rPr>
        <w:t>GUI</w:t>
      </w:r>
      <w:r w:rsidRPr="00CA4E8D">
        <w:rPr>
          <w:rFonts w:ascii="宋体" w:hAnsi="宋体" w:cs="宋体" w:hint="eastAsia"/>
          <w:noProof/>
          <w:shd w:val="clear" w:color="auto" w:fill="FFFFFF"/>
        </w:rPr>
        <w:t>）基于</w:t>
      </w:r>
      <w:r w:rsidRPr="00CA4E8D">
        <w:rPr>
          <w:noProof/>
          <w:shd w:val="clear" w:color="auto" w:fill="FFFFFF"/>
        </w:rPr>
        <w:t>VB/VC#</w:t>
      </w:r>
      <w:r w:rsidRPr="00CA4E8D">
        <w:rPr>
          <w:rFonts w:ascii="宋体" w:hAnsi="宋体" w:cs="宋体" w:hint="eastAsia"/>
          <w:noProof/>
          <w:shd w:val="clear" w:color="auto" w:fill="FFFFFF"/>
        </w:rPr>
        <w:t>，以后可以作为运行时版本在测试台上使用。</w:t>
      </w:r>
    </w:p>
    <w:p w14:paraId="3F77FC5D" w14:textId="77777777" w:rsidR="004F4F05" w:rsidRPr="00CA4E8D" w:rsidRDefault="004F4F05" w:rsidP="004F4F05">
      <w:pPr>
        <w:ind w:firstLine="461"/>
      </w:pPr>
    </w:p>
    <w:p w14:paraId="05DF3BAC" w14:textId="6E2545D8" w:rsidR="004F4F05" w:rsidRPr="00CA4E8D" w:rsidRDefault="004F4F05" w:rsidP="004F4F05">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hint="eastAsia"/>
          <w:color w:val="000000"/>
          <w:sz w:val="20"/>
          <w:szCs w:val="20"/>
        </w:rPr>
        <w:t>PLC/</w:t>
      </w:r>
      <w:r w:rsidRPr="00CA4E8D">
        <w:rPr>
          <w:rFonts w:ascii="Arial" w:hAnsi="Arial" w:cs="Arial" w:hint="eastAsia"/>
          <w:color w:val="000000"/>
          <w:sz w:val="20"/>
          <w:szCs w:val="20"/>
        </w:rPr>
        <w:t>可编程终端：</w:t>
      </w:r>
    </w:p>
    <w:p w14:paraId="6000DD0B" w14:textId="77777777" w:rsidR="004F4F05" w:rsidRPr="00CA4E8D" w:rsidRDefault="004F4F05" w:rsidP="004F4F05">
      <w:pPr>
        <w:ind w:left="131" w:firstLineChars="0" w:firstLine="720"/>
        <w:rPr>
          <w:rFonts w:ascii="Arial" w:hAnsi="Arial" w:cs="Arial"/>
          <w:color w:val="000000"/>
          <w:sz w:val="20"/>
          <w:szCs w:val="20"/>
        </w:rPr>
      </w:pPr>
      <w:r w:rsidRPr="00CA4E8D">
        <w:rPr>
          <w:rFonts w:ascii="Arial" w:hAnsi="Arial" w:cs="Arial"/>
          <w:color w:val="000000"/>
          <w:sz w:val="20"/>
          <w:szCs w:val="20"/>
        </w:rPr>
        <w:t>Germany Siemens PLC S7 series is used in the system for more reliable performance;</w:t>
      </w:r>
    </w:p>
    <w:p w14:paraId="1C2CEB9B" w14:textId="77777777" w:rsidR="004F4F05" w:rsidRPr="00CA4E8D" w:rsidRDefault="004F4F05" w:rsidP="004F4F05">
      <w:pPr>
        <w:ind w:left="131" w:firstLineChars="0" w:firstLine="720"/>
        <w:rPr>
          <w:rFonts w:ascii="Arial" w:hAnsi="宋体" w:cs="Arial"/>
          <w:sz w:val="20"/>
          <w:szCs w:val="20"/>
        </w:rPr>
      </w:pPr>
      <w:r w:rsidRPr="00CA4E8D">
        <w:rPr>
          <w:rFonts w:ascii="Arial" w:hAnsi="宋体" w:cs="Arial"/>
          <w:sz w:val="20"/>
          <w:szCs w:val="20"/>
        </w:rPr>
        <w:t>采用德国西门子的</w:t>
      </w:r>
      <w:r w:rsidRPr="00CA4E8D">
        <w:rPr>
          <w:rFonts w:ascii="Arial" w:hAnsi="Arial" w:cs="Arial"/>
          <w:sz w:val="20"/>
          <w:szCs w:val="20"/>
        </w:rPr>
        <w:t>S7</w:t>
      </w:r>
      <w:r w:rsidRPr="00CA4E8D">
        <w:rPr>
          <w:rFonts w:ascii="Arial" w:hAnsi="宋体" w:cs="Arial"/>
          <w:sz w:val="20"/>
          <w:szCs w:val="20"/>
        </w:rPr>
        <w:t>型号</w:t>
      </w:r>
      <w:r w:rsidRPr="00CA4E8D">
        <w:rPr>
          <w:rFonts w:ascii="Arial" w:hAnsi="Arial" w:cs="Arial"/>
          <w:sz w:val="20"/>
          <w:szCs w:val="20"/>
        </w:rPr>
        <w:t>PLC</w:t>
      </w:r>
      <w:r w:rsidRPr="00CA4E8D">
        <w:rPr>
          <w:rFonts w:ascii="Arial" w:hAnsi="宋体" w:cs="Arial"/>
          <w:sz w:val="20"/>
          <w:szCs w:val="20"/>
        </w:rPr>
        <w:t>确保更加可靠的性能；</w:t>
      </w:r>
    </w:p>
    <w:p w14:paraId="02574F69" w14:textId="77777777" w:rsidR="004F4F05" w:rsidRPr="00CA4E8D" w:rsidRDefault="004F4F05" w:rsidP="004F4F05">
      <w:pPr>
        <w:ind w:firstLineChars="0" w:firstLine="0"/>
        <w:jc w:val="center"/>
        <w:rPr>
          <w:rFonts w:ascii="Arial" w:hAnsi="Arial" w:cs="Arial"/>
          <w:color w:val="000000"/>
          <w:sz w:val="20"/>
          <w:szCs w:val="20"/>
        </w:rPr>
      </w:pPr>
      <w:r w:rsidRPr="00CA4E8D">
        <w:rPr>
          <w:rFonts w:ascii="Arial" w:hAnsi="Arial" w:cs="Arial"/>
          <w:noProof/>
          <w:sz w:val="20"/>
        </w:rPr>
        <w:drawing>
          <wp:inline distT="0" distB="0" distL="0" distR="0" wp14:anchorId="6A8E282A" wp14:editId="40091922">
            <wp:extent cx="2137557" cy="997527"/>
            <wp:effectExtent l="0" t="0" r="0" b="0"/>
            <wp:docPr id="24" name="图片 5" descr="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图形用户界面"/>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145473" cy="1001221"/>
                    </a:xfrm>
                    <a:prstGeom prst="rect">
                      <a:avLst/>
                    </a:prstGeom>
                    <a:noFill/>
                    <a:ln>
                      <a:noFill/>
                    </a:ln>
                  </pic:spPr>
                </pic:pic>
              </a:graphicData>
            </a:graphic>
          </wp:inline>
        </w:drawing>
      </w:r>
    </w:p>
    <w:p w14:paraId="7D15B072" w14:textId="293CFA0C" w:rsidR="004F4F05" w:rsidRPr="00CA4E8D" w:rsidRDefault="00CD5B9F" w:rsidP="00CD5B9F">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hint="eastAsia"/>
          <w:color w:val="000000"/>
          <w:sz w:val="20"/>
          <w:szCs w:val="20"/>
        </w:rPr>
        <w:t>工控机</w:t>
      </w:r>
      <w:r w:rsidRPr="00CA4E8D">
        <w:rPr>
          <w:rFonts w:ascii="Arial" w:hAnsi="Arial" w:cs="Arial" w:hint="eastAsia"/>
          <w:color w:val="000000"/>
          <w:sz w:val="20"/>
          <w:szCs w:val="20"/>
        </w:rPr>
        <w:t>PC</w:t>
      </w:r>
      <w:r w:rsidRPr="00CA4E8D">
        <w:rPr>
          <w:rFonts w:ascii="Arial" w:hAnsi="Arial" w:cs="Arial" w:hint="eastAsia"/>
          <w:color w:val="000000"/>
          <w:sz w:val="20"/>
          <w:szCs w:val="20"/>
        </w:rPr>
        <w:t>：</w:t>
      </w:r>
    </w:p>
    <w:p w14:paraId="5C5A96ED" w14:textId="40CF82E4" w:rsidR="00CD5B9F" w:rsidRPr="00CA4E8D" w:rsidRDefault="00CD5B9F" w:rsidP="00CD5B9F">
      <w:pPr>
        <w:autoSpaceDE/>
        <w:autoSpaceDN/>
        <w:ind w:left="851" w:firstLineChars="0" w:firstLine="0"/>
        <w:jc w:val="both"/>
        <w:rPr>
          <w:rFonts w:ascii="Arial" w:hAnsi="Arial" w:cs="Arial"/>
          <w:sz w:val="20"/>
          <w:szCs w:val="20"/>
        </w:rPr>
      </w:pPr>
      <w:r w:rsidRPr="00CA4E8D">
        <w:rPr>
          <w:rFonts w:ascii="Arial" w:hAnsi="Arial" w:cs="Arial" w:hint="eastAsia"/>
          <w:sz w:val="20"/>
          <w:szCs w:val="20"/>
        </w:rPr>
        <w:t>CPU i</w:t>
      </w:r>
      <w:r w:rsidR="00A03CE7" w:rsidRPr="00CA4E8D">
        <w:rPr>
          <w:rFonts w:ascii="Arial" w:hAnsi="Arial" w:cs="Arial" w:hint="eastAsia"/>
          <w:sz w:val="20"/>
          <w:szCs w:val="20"/>
        </w:rPr>
        <w:t>7</w:t>
      </w:r>
      <w:r w:rsidRPr="00CA4E8D">
        <w:rPr>
          <w:rFonts w:ascii="Arial" w:hAnsi="Arial" w:cs="Arial"/>
          <w:sz w:val="20"/>
          <w:szCs w:val="20"/>
        </w:rPr>
        <w:t>系列</w:t>
      </w:r>
      <w:r w:rsidRPr="00CA4E8D">
        <w:rPr>
          <w:rFonts w:ascii="Arial" w:hAnsi="Arial" w:cs="Arial" w:hint="eastAsia"/>
          <w:sz w:val="20"/>
          <w:szCs w:val="20"/>
        </w:rPr>
        <w:t>，硬盘</w:t>
      </w:r>
      <w:r w:rsidRPr="00CA4E8D">
        <w:rPr>
          <w:rFonts w:ascii="Arial" w:hAnsi="Arial" w:cs="Arial" w:hint="eastAsia"/>
          <w:sz w:val="20"/>
          <w:szCs w:val="20"/>
        </w:rPr>
        <w:t>2TB</w:t>
      </w:r>
      <w:r w:rsidRPr="00CA4E8D">
        <w:rPr>
          <w:rFonts w:ascii="Arial" w:hAnsi="Arial" w:cs="Arial" w:hint="eastAsia"/>
          <w:sz w:val="20"/>
          <w:szCs w:val="20"/>
        </w:rPr>
        <w:t>，</w:t>
      </w:r>
      <w:r w:rsidRPr="00CA4E8D">
        <w:rPr>
          <w:rFonts w:ascii="Arial" w:hAnsi="Arial" w:cs="Arial"/>
          <w:sz w:val="20"/>
          <w:szCs w:val="20"/>
        </w:rPr>
        <w:t>内存</w:t>
      </w:r>
      <w:r w:rsidR="00A03CE7" w:rsidRPr="00CA4E8D">
        <w:rPr>
          <w:rFonts w:ascii="Arial" w:hAnsi="Arial" w:cs="Arial" w:hint="eastAsia"/>
          <w:sz w:val="20"/>
          <w:szCs w:val="20"/>
        </w:rPr>
        <w:t>32</w:t>
      </w:r>
      <w:r w:rsidRPr="00CA4E8D">
        <w:rPr>
          <w:rFonts w:ascii="Arial" w:hAnsi="Arial" w:cs="Arial" w:hint="eastAsia"/>
          <w:sz w:val="20"/>
          <w:szCs w:val="20"/>
        </w:rPr>
        <w:t>GB</w:t>
      </w:r>
      <w:r w:rsidRPr="00CA4E8D">
        <w:rPr>
          <w:rFonts w:ascii="Arial" w:hAnsi="Arial" w:cs="Arial" w:hint="eastAsia"/>
          <w:sz w:val="20"/>
          <w:szCs w:val="20"/>
        </w:rPr>
        <w:t>，显示器</w:t>
      </w:r>
      <w:r w:rsidRPr="00CA4E8D">
        <w:rPr>
          <w:rFonts w:ascii="Arial" w:hAnsi="Arial" w:cs="Arial" w:hint="eastAsia"/>
          <w:sz w:val="20"/>
          <w:szCs w:val="20"/>
        </w:rPr>
        <w:t xml:space="preserve"> 2</w:t>
      </w:r>
      <w:r w:rsidR="0033628A" w:rsidRPr="00CA4E8D">
        <w:rPr>
          <w:rFonts w:ascii="Arial" w:hAnsi="Arial" w:cs="Arial" w:hint="eastAsia"/>
          <w:sz w:val="20"/>
          <w:szCs w:val="20"/>
        </w:rPr>
        <w:t>2</w:t>
      </w:r>
      <w:r w:rsidRPr="00CA4E8D">
        <w:rPr>
          <w:rFonts w:ascii="Arial" w:hAnsi="Arial" w:cs="Arial"/>
          <w:sz w:val="20"/>
          <w:szCs w:val="20"/>
        </w:rPr>
        <w:t>”</w:t>
      </w:r>
      <w:r w:rsidRPr="00CA4E8D">
        <w:rPr>
          <w:rFonts w:ascii="Arial" w:hAnsi="Arial" w:cs="Arial" w:hint="eastAsia"/>
          <w:sz w:val="20"/>
          <w:szCs w:val="20"/>
        </w:rPr>
        <w:t>,</w:t>
      </w:r>
      <w:r w:rsidRPr="00CA4E8D">
        <w:rPr>
          <w:rFonts w:ascii="Arial" w:hAnsi="Arial" w:cs="Arial"/>
          <w:sz w:val="20"/>
          <w:szCs w:val="20"/>
        </w:rPr>
        <w:t xml:space="preserve"> </w:t>
      </w:r>
      <w:r w:rsidRPr="00CA4E8D">
        <w:rPr>
          <w:rFonts w:ascii="Arial" w:hAnsi="Arial" w:cs="Arial"/>
          <w:sz w:val="20"/>
          <w:szCs w:val="20"/>
        </w:rPr>
        <w:t>无线鼠标键盘套装</w:t>
      </w:r>
      <w:r w:rsidRPr="00CA4E8D">
        <w:rPr>
          <w:rFonts w:ascii="Arial" w:hAnsi="Arial" w:cs="Arial" w:hint="eastAsia"/>
          <w:sz w:val="20"/>
          <w:szCs w:val="20"/>
        </w:rPr>
        <w:t>,</w:t>
      </w:r>
      <w:r w:rsidRPr="00CA4E8D">
        <w:rPr>
          <w:rFonts w:ascii="Arial" w:hAnsi="Arial" w:cs="Arial"/>
          <w:sz w:val="20"/>
          <w:szCs w:val="20"/>
        </w:rPr>
        <w:t>电脑桌一张、座椅两把</w:t>
      </w:r>
      <w:r w:rsidRPr="00CA4E8D">
        <w:rPr>
          <w:rFonts w:ascii="Arial" w:hAnsi="Arial" w:cs="Arial" w:hint="eastAsia"/>
          <w:sz w:val="20"/>
          <w:szCs w:val="20"/>
        </w:rPr>
        <w:t>,</w:t>
      </w:r>
      <w:r w:rsidRPr="00CA4E8D">
        <w:rPr>
          <w:rFonts w:ascii="Arial" w:hAnsi="Arial" w:cs="Arial"/>
          <w:sz w:val="20"/>
          <w:szCs w:val="20"/>
        </w:rPr>
        <w:t>并具有完整授权，并装有正有正版软</w:t>
      </w:r>
      <w:r w:rsidRPr="00CA4E8D">
        <w:rPr>
          <w:rFonts w:ascii="Arial" w:hAnsi="Arial" w:cs="Arial" w:hint="eastAsia"/>
          <w:sz w:val="20"/>
          <w:szCs w:val="20"/>
        </w:rPr>
        <w:t>;</w:t>
      </w:r>
      <w:r w:rsidR="00C160AF" w:rsidRPr="00CA4E8D">
        <w:t xml:space="preserve"> </w:t>
      </w:r>
      <w:r w:rsidR="00C160AF" w:rsidRPr="00CA4E8D">
        <w:rPr>
          <w:rFonts w:ascii="Arial" w:hAnsi="Arial" w:cs="Arial" w:hint="eastAsia"/>
          <w:sz w:val="20"/>
          <w:szCs w:val="20"/>
        </w:rPr>
        <w:t>配置</w:t>
      </w:r>
      <w:r w:rsidR="00C160AF" w:rsidRPr="00CA4E8D">
        <w:rPr>
          <w:rFonts w:ascii="Arial" w:hAnsi="Arial" w:cs="Arial" w:hint="eastAsia"/>
          <w:sz w:val="20"/>
          <w:szCs w:val="20"/>
        </w:rPr>
        <w:t>UPS</w:t>
      </w:r>
      <w:r w:rsidR="00C160AF" w:rsidRPr="00CA4E8D">
        <w:rPr>
          <w:rFonts w:ascii="Arial" w:hAnsi="Arial" w:cs="Arial" w:hint="eastAsia"/>
          <w:sz w:val="20"/>
          <w:szCs w:val="20"/>
        </w:rPr>
        <w:t>，</w:t>
      </w:r>
      <w:r w:rsidR="00C160AF" w:rsidRPr="00CA4E8D">
        <w:rPr>
          <w:rFonts w:ascii="Arial" w:hAnsi="Arial" w:cs="Arial"/>
          <w:sz w:val="20"/>
          <w:szCs w:val="20"/>
        </w:rPr>
        <w:t>保证台架断电后控制电脑能继续工作不少于</w:t>
      </w:r>
      <w:r w:rsidR="00C160AF" w:rsidRPr="00CA4E8D">
        <w:rPr>
          <w:rFonts w:ascii="Arial" w:hAnsi="Arial" w:cs="Arial"/>
          <w:sz w:val="20"/>
          <w:szCs w:val="20"/>
        </w:rPr>
        <w:t>1</w:t>
      </w:r>
      <w:r w:rsidR="00C160AF" w:rsidRPr="00CA4E8D">
        <w:rPr>
          <w:rFonts w:ascii="Arial" w:hAnsi="Arial" w:cs="Arial" w:hint="eastAsia"/>
          <w:sz w:val="20"/>
          <w:szCs w:val="20"/>
        </w:rPr>
        <w:t>5</w:t>
      </w:r>
      <w:r w:rsidR="00C160AF" w:rsidRPr="00CA4E8D">
        <w:rPr>
          <w:rFonts w:ascii="Arial" w:hAnsi="Arial" w:cs="Arial"/>
          <w:sz w:val="20"/>
          <w:szCs w:val="20"/>
        </w:rPr>
        <w:t>分钟。</w:t>
      </w:r>
    </w:p>
    <w:p w14:paraId="7476ABF7" w14:textId="6B2A3E90" w:rsidR="004F4F05" w:rsidRPr="00CA4E8D" w:rsidRDefault="004F4F05" w:rsidP="004F4F05">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hint="eastAsia"/>
          <w:color w:val="000000"/>
          <w:sz w:val="20"/>
          <w:szCs w:val="20"/>
        </w:rPr>
        <w:t xml:space="preserve">UI </w:t>
      </w:r>
      <w:r w:rsidRPr="00CA4E8D">
        <w:rPr>
          <w:rFonts w:ascii="Arial" w:hAnsi="Arial" w:cs="Arial"/>
          <w:color w:val="000000"/>
          <w:sz w:val="20"/>
          <w:szCs w:val="20"/>
        </w:rPr>
        <w:t>Language: Chinese/English;</w:t>
      </w:r>
    </w:p>
    <w:p w14:paraId="07B0075D" w14:textId="48C4EE5A" w:rsidR="004F4F05" w:rsidRPr="00CA4E8D" w:rsidRDefault="004F4F05" w:rsidP="004F4F05">
      <w:pPr>
        <w:ind w:left="131" w:firstLineChars="0" w:firstLine="720"/>
        <w:rPr>
          <w:rFonts w:ascii="Arial" w:hAnsi="Arial" w:cs="Arial"/>
          <w:color w:val="000000"/>
          <w:sz w:val="20"/>
          <w:szCs w:val="20"/>
        </w:rPr>
      </w:pPr>
      <w:r w:rsidRPr="00CA4E8D">
        <w:rPr>
          <w:rFonts w:ascii="Arial" w:hAnsi="宋体" w:cs="Arial"/>
          <w:color w:val="000000"/>
          <w:sz w:val="20"/>
          <w:szCs w:val="20"/>
        </w:rPr>
        <w:t>语言：中文</w:t>
      </w:r>
      <w:r w:rsidRPr="00CA4E8D">
        <w:rPr>
          <w:rFonts w:ascii="Arial" w:hAnsi="宋体" w:cs="Arial"/>
          <w:color w:val="000000"/>
          <w:sz w:val="20"/>
          <w:szCs w:val="20"/>
        </w:rPr>
        <w:t>/</w:t>
      </w:r>
      <w:r w:rsidRPr="00CA4E8D">
        <w:rPr>
          <w:rFonts w:ascii="Arial" w:hAnsi="宋体" w:cs="Arial" w:hint="eastAsia"/>
          <w:color w:val="000000"/>
          <w:sz w:val="20"/>
          <w:szCs w:val="20"/>
        </w:rPr>
        <w:t>英语；</w:t>
      </w:r>
    </w:p>
    <w:p w14:paraId="7E1B522A" w14:textId="77777777" w:rsidR="004F4F05" w:rsidRPr="00CA4E8D" w:rsidRDefault="004F4F05" w:rsidP="004F4F05">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User procedure capacity: 50 programmable programs, with maximal 60 steps(segments) in each procedure, and the procedures is linkable;</w:t>
      </w:r>
    </w:p>
    <w:p w14:paraId="792C013A" w14:textId="32EAE52A" w:rsidR="004F4F05" w:rsidRPr="00CA4E8D" w:rsidRDefault="004F4F05" w:rsidP="004F4F05">
      <w:pPr>
        <w:pStyle w:val="ListParagraph"/>
        <w:autoSpaceDE/>
        <w:autoSpaceDN/>
        <w:ind w:left="851" w:firstLineChars="0" w:firstLine="0"/>
        <w:jc w:val="both"/>
        <w:rPr>
          <w:rFonts w:ascii="Arial" w:hAnsi="Arial" w:cs="Arial"/>
          <w:color w:val="000000"/>
          <w:sz w:val="20"/>
          <w:szCs w:val="20"/>
        </w:rPr>
      </w:pPr>
      <w:r w:rsidRPr="00CA4E8D">
        <w:rPr>
          <w:rFonts w:ascii="Arial" w:hAnsi="Arial" w:cs="Arial" w:hint="eastAsia"/>
          <w:color w:val="000000"/>
          <w:sz w:val="20"/>
          <w:szCs w:val="20"/>
        </w:rPr>
        <w:t>可连续设置多达</w:t>
      </w:r>
      <w:r w:rsidRPr="00CA4E8D">
        <w:rPr>
          <w:rFonts w:ascii="Arial" w:hAnsi="Arial" w:cs="Arial"/>
          <w:color w:val="000000"/>
          <w:sz w:val="20"/>
          <w:szCs w:val="20"/>
        </w:rPr>
        <w:t>50</w:t>
      </w:r>
      <w:r w:rsidRPr="00CA4E8D">
        <w:rPr>
          <w:rFonts w:ascii="Arial" w:hAnsi="Arial" w:cs="Arial"/>
          <w:color w:val="000000"/>
          <w:sz w:val="20"/>
          <w:szCs w:val="20"/>
        </w:rPr>
        <w:t>个</w:t>
      </w:r>
      <w:r w:rsidRPr="00CA4E8D">
        <w:rPr>
          <w:rFonts w:ascii="Arial" w:hAnsi="Arial" w:cs="Arial" w:hint="eastAsia"/>
          <w:color w:val="000000"/>
          <w:sz w:val="20"/>
          <w:szCs w:val="20"/>
        </w:rPr>
        <w:t>工况</w:t>
      </w:r>
      <w:r w:rsidRPr="00CA4E8D">
        <w:rPr>
          <w:rFonts w:ascii="Arial" w:hAnsi="Arial" w:cs="Arial"/>
          <w:color w:val="000000"/>
          <w:sz w:val="20"/>
          <w:szCs w:val="20"/>
        </w:rPr>
        <w:t>，</w:t>
      </w:r>
      <w:r w:rsidRPr="00CA4E8D">
        <w:rPr>
          <w:rFonts w:ascii="Arial" w:hAnsi="Arial" w:cs="Arial" w:hint="eastAsia"/>
          <w:color w:val="000000"/>
          <w:sz w:val="20"/>
          <w:szCs w:val="20"/>
        </w:rPr>
        <w:t>每个工况可以连续运行</w:t>
      </w:r>
      <w:r w:rsidRPr="00CA4E8D">
        <w:rPr>
          <w:rFonts w:ascii="Arial" w:hAnsi="Arial" w:cs="Arial"/>
          <w:color w:val="000000"/>
          <w:sz w:val="20"/>
          <w:szCs w:val="20"/>
        </w:rPr>
        <w:t>；</w:t>
      </w:r>
    </w:p>
    <w:p w14:paraId="28380489"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Operation mode: Constant value operation, program operation;</w:t>
      </w:r>
    </w:p>
    <w:p w14:paraId="0812B5FE" w14:textId="77777777" w:rsidR="004F4F05" w:rsidRPr="00CA4E8D" w:rsidRDefault="004F4F05" w:rsidP="00D225FC">
      <w:pPr>
        <w:pStyle w:val="ListParagraph"/>
        <w:autoSpaceDE/>
        <w:autoSpaceDN/>
        <w:ind w:left="851" w:firstLineChars="0" w:firstLine="0"/>
        <w:jc w:val="both"/>
        <w:rPr>
          <w:rFonts w:ascii="Arial" w:hAnsi="Arial" w:cs="Arial"/>
          <w:color w:val="000000"/>
          <w:sz w:val="20"/>
          <w:szCs w:val="20"/>
        </w:rPr>
      </w:pPr>
      <w:r w:rsidRPr="00CA4E8D">
        <w:rPr>
          <w:rFonts w:ascii="Arial" w:hAnsi="Arial" w:cs="Arial"/>
          <w:color w:val="000000"/>
          <w:sz w:val="20"/>
          <w:szCs w:val="20"/>
        </w:rPr>
        <w:t>运行方式：定值方式、程序方式</w:t>
      </w:r>
      <w:r w:rsidRPr="00CA4E8D">
        <w:rPr>
          <w:rFonts w:ascii="Arial" w:hAnsi="Arial" w:cs="Arial" w:hint="eastAsia"/>
          <w:color w:val="000000"/>
          <w:sz w:val="20"/>
          <w:szCs w:val="20"/>
        </w:rPr>
        <w:t>；</w:t>
      </w:r>
    </w:p>
    <w:p w14:paraId="5F669878" w14:textId="77777777" w:rsidR="00625648" w:rsidRPr="00CA4E8D" w:rsidRDefault="00625648" w:rsidP="00625648">
      <w:pPr>
        <w:ind w:right="2" w:firstLineChars="0" w:firstLine="0"/>
        <w:jc w:val="center"/>
        <w:rPr>
          <w:rFonts w:ascii="Arial" w:hAnsi="Arial" w:cs="Arial"/>
          <w:sz w:val="20"/>
          <w:szCs w:val="20"/>
        </w:rPr>
      </w:pPr>
      <w:r w:rsidRPr="00CA4E8D">
        <w:rPr>
          <w:rFonts w:ascii="Arial" w:hAnsi="Arial" w:cs="Arial"/>
          <w:noProof/>
          <w:sz w:val="20"/>
          <w:szCs w:val="20"/>
        </w:rPr>
        <w:lastRenderedPageBreak/>
        <w:drawing>
          <wp:inline distT="0" distB="0" distL="0" distR="0" wp14:anchorId="14C5B271" wp14:editId="7F5B59EF">
            <wp:extent cx="4679950" cy="2742565"/>
            <wp:effectExtent l="0" t="0" r="6350" b="635"/>
            <wp:docPr id="1120814781" name="图片 1120814781" descr="电脑萤幕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14781" name="图片 1120814781" descr="电脑萤幕画面"/>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0000" cy="2742689"/>
                    </a:xfrm>
                    <a:prstGeom prst="rect">
                      <a:avLst/>
                    </a:prstGeom>
                  </pic:spPr>
                </pic:pic>
              </a:graphicData>
            </a:graphic>
          </wp:inline>
        </w:drawing>
      </w:r>
    </w:p>
    <w:p w14:paraId="7DF42063" w14:textId="77777777" w:rsidR="00625648" w:rsidRPr="00CA4E8D" w:rsidRDefault="00625648" w:rsidP="00625648">
      <w:pPr>
        <w:ind w:left="209" w:hangingChars="100" w:hanging="209"/>
        <w:jc w:val="center"/>
        <w:rPr>
          <w:rFonts w:ascii="Arial" w:hAnsi="Arial" w:cs="Arial"/>
          <w:color w:val="000000"/>
          <w:sz w:val="20"/>
          <w:szCs w:val="20"/>
        </w:rPr>
      </w:pPr>
      <w:r w:rsidRPr="00CA4E8D">
        <w:rPr>
          <w:rFonts w:ascii="Arial" w:hAnsi="Arial" w:cs="Arial"/>
          <w:color w:val="000000"/>
          <w:sz w:val="20"/>
          <w:szCs w:val="20"/>
        </w:rPr>
        <w:t xml:space="preserve"> (Demonstration of Software System)</w:t>
      </w:r>
    </w:p>
    <w:p w14:paraId="198B6C47" w14:textId="77777777" w:rsidR="00625648" w:rsidRPr="00CA4E8D" w:rsidRDefault="00625648" w:rsidP="00625648">
      <w:pPr>
        <w:ind w:left="209" w:hangingChars="100" w:hanging="209"/>
        <w:jc w:val="center"/>
        <w:rPr>
          <w:rFonts w:ascii="Arial" w:hAnsi="Arial" w:cs="Arial"/>
          <w:color w:val="000000"/>
          <w:sz w:val="20"/>
          <w:szCs w:val="20"/>
        </w:rPr>
      </w:pPr>
      <w:r w:rsidRPr="00CA4E8D">
        <w:rPr>
          <w:rFonts w:ascii="Arial" w:hAnsi="Arial" w:cs="Arial"/>
          <w:color w:val="000000"/>
          <w:sz w:val="20"/>
          <w:szCs w:val="20"/>
        </w:rPr>
        <w:t>(</w:t>
      </w:r>
      <w:r w:rsidRPr="00CA4E8D">
        <w:rPr>
          <w:rFonts w:ascii="Arial" w:hAnsi="宋体" w:cs="Arial"/>
          <w:color w:val="000000"/>
          <w:sz w:val="20"/>
          <w:szCs w:val="20"/>
        </w:rPr>
        <w:t>供参考的软件设计</w:t>
      </w:r>
      <w:r w:rsidRPr="00CA4E8D">
        <w:rPr>
          <w:rFonts w:ascii="Arial" w:hAnsi="Arial" w:cs="Arial"/>
          <w:color w:val="000000"/>
          <w:sz w:val="20"/>
          <w:szCs w:val="20"/>
        </w:rPr>
        <w:t>)</w:t>
      </w:r>
    </w:p>
    <w:p w14:paraId="50DC89EB"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Experimental data display: Preset value, measured value, total operation time, segment operation time, segment remaining time, heating status;</w:t>
      </w:r>
    </w:p>
    <w:p w14:paraId="37A3E280" w14:textId="77777777" w:rsidR="004F4F05" w:rsidRPr="00CA4E8D" w:rsidRDefault="004F4F05" w:rsidP="00D225FC">
      <w:pPr>
        <w:pStyle w:val="ListParagraph"/>
        <w:autoSpaceDE/>
        <w:autoSpaceDN/>
        <w:ind w:left="851" w:firstLineChars="0" w:firstLine="0"/>
        <w:jc w:val="both"/>
        <w:rPr>
          <w:rFonts w:ascii="Arial" w:hAnsi="Arial" w:cs="Arial"/>
          <w:color w:val="000000"/>
          <w:sz w:val="20"/>
          <w:szCs w:val="20"/>
        </w:rPr>
      </w:pPr>
      <w:r w:rsidRPr="00CA4E8D">
        <w:rPr>
          <w:rFonts w:ascii="Arial" w:hAnsi="Arial" w:cs="Arial"/>
          <w:color w:val="000000"/>
          <w:sz w:val="20"/>
          <w:szCs w:val="20"/>
        </w:rPr>
        <w:t>试验数据显示：预设值，测量值，总运行时间，每一段的运行时间和剩余时间，加热状态；</w:t>
      </w:r>
    </w:p>
    <w:p w14:paraId="25351215"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Failure information: in abnormal case, display the failure status and possible reason;</w:t>
      </w:r>
    </w:p>
    <w:p w14:paraId="00037158" w14:textId="77777777" w:rsidR="004F4F05" w:rsidRPr="00CA4E8D" w:rsidRDefault="004F4F05" w:rsidP="00D225FC">
      <w:pPr>
        <w:pStyle w:val="ListParagraph"/>
        <w:autoSpaceDE/>
        <w:autoSpaceDN/>
        <w:ind w:left="851" w:firstLineChars="0" w:firstLine="0"/>
        <w:jc w:val="both"/>
        <w:rPr>
          <w:rFonts w:ascii="Arial" w:hAnsi="Arial" w:cs="Arial"/>
          <w:color w:val="000000"/>
          <w:sz w:val="20"/>
          <w:szCs w:val="20"/>
        </w:rPr>
      </w:pPr>
      <w:r w:rsidRPr="00CA4E8D">
        <w:rPr>
          <w:rFonts w:ascii="Arial" w:hAnsi="Arial" w:cs="Arial"/>
          <w:color w:val="000000"/>
          <w:sz w:val="20"/>
          <w:szCs w:val="20"/>
        </w:rPr>
        <w:t>故障信息：发生故障时，显示故障状态和可能的原因；</w:t>
      </w:r>
    </w:p>
    <w:p w14:paraId="1F1FFBE9"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Equipped with LAN interface to PC</w:t>
      </w:r>
      <w:r w:rsidRPr="00CA4E8D">
        <w:rPr>
          <w:rFonts w:ascii="Arial" w:hAnsi="Arial" w:cs="Arial" w:hint="eastAsia"/>
          <w:color w:val="000000"/>
          <w:sz w:val="20"/>
          <w:szCs w:val="20"/>
        </w:rPr>
        <w:t>, t</w:t>
      </w:r>
      <w:r w:rsidRPr="00CA4E8D">
        <w:rPr>
          <w:rFonts w:ascii="Arial" w:hAnsi="Arial" w:cs="Arial"/>
          <w:color w:val="000000"/>
          <w:sz w:val="20"/>
          <w:szCs w:val="20"/>
        </w:rPr>
        <w:t>he upper computer software installed on the computer can monitor the test chamber in real time and import and export the data;</w:t>
      </w:r>
    </w:p>
    <w:p w14:paraId="290FE34D" w14:textId="77777777" w:rsidR="004F4F05" w:rsidRPr="00CA4E8D" w:rsidRDefault="004F4F05" w:rsidP="00D225FC">
      <w:pPr>
        <w:pStyle w:val="ListParagraph"/>
        <w:autoSpaceDE/>
        <w:autoSpaceDN/>
        <w:ind w:left="851" w:firstLineChars="0" w:firstLine="0"/>
        <w:jc w:val="both"/>
        <w:rPr>
          <w:rFonts w:ascii="Arial" w:hAnsi="Arial" w:cs="Arial"/>
          <w:color w:val="000000"/>
          <w:sz w:val="20"/>
          <w:szCs w:val="20"/>
        </w:rPr>
      </w:pPr>
      <w:r w:rsidRPr="00CA4E8D">
        <w:rPr>
          <w:rFonts w:ascii="Arial" w:hAnsi="Arial" w:cs="Arial"/>
          <w:color w:val="000000"/>
          <w:sz w:val="20"/>
          <w:szCs w:val="20"/>
        </w:rPr>
        <w:t>配有</w:t>
      </w:r>
      <w:r w:rsidRPr="00CA4E8D">
        <w:rPr>
          <w:rFonts w:ascii="Arial" w:hAnsi="Arial" w:cs="Arial"/>
          <w:color w:val="000000"/>
          <w:sz w:val="20"/>
          <w:szCs w:val="20"/>
        </w:rPr>
        <w:t>LAN</w:t>
      </w:r>
      <w:r w:rsidRPr="00CA4E8D">
        <w:rPr>
          <w:rFonts w:ascii="Arial" w:hAnsi="Arial" w:cs="Arial"/>
          <w:color w:val="000000"/>
          <w:sz w:val="20"/>
          <w:szCs w:val="20"/>
        </w:rPr>
        <w:t>接口与计算机连接</w:t>
      </w:r>
      <w:r w:rsidRPr="00CA4E8D">
        <w:rPr>
          <w:rFonts w:ascii="Arial" w:hAnsi="Arial" w:cs="Arial" w:hint="eastAsia"/>
          <w:color w:val="000000"/>
          <w:sz w:val="20"/>
          <w:szCs w:val="20"/>
        </w:rPr>
        <w:t>，可通过计算机上安装的上位机软件对试验箱实时监控和数据导入导出</w:t>
      </w:r>
      <w:r w:rsidRPr="00CA4E8D">
        <w:rPr>
          <w:rFonts w:ascii="Arial" w:hAnsi="Arial" w:cs="Arial"/>
          <w:color w:val="000000"/>
          <w:sz w:val="20"/>
          <w:szCs w:val="20"/>
        </w:rPr>
        <w:t>；</w:t>
      </w:r>
    </w:p>
    <w:p w14:paraId="618FD77A"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Automatic selection of air conditioning system: According to different test conditions, select the air conditioning system working status;</w:t>
      </w:r>
    </w:p>
    <w:p w14:paraId="664A44FD" w14:textId="77777777" w:rsidR="004F4F05" w:rsidRPr="00CA4E8D" w:rsidRDefault="004F4F05" w:rsidP="00D225FC">
      <w:pPr>
        <w:pStyle w:val="ListParagraph"/>
        <w:autoSpaceDE/>
        <w:autoSpaceDN/>
        <w:ind w:left="851" w:firstLineChars="0" w:firstLine="0"/>
        <w:jc w:val="both"/>
        <w:rPr>
          <w:rFonts w:ascii="Arial" w:hAnsi="Arial" w:cs="Arial"/>
          <w:color w:val="000000"/>
          <w:sz w:val="20"/>
          <w:szCs w:val="20"/>
        </w:rPr>
      </w:pPr>
      <w:r w:rsidRPr="00CA4E8D">
        <w:rPr>
          <w:rFonts w:ascii="Arial" w:hAnsi="Arial" w:cs="Arial" w:hint="eastAsia"/>
          <w:color w:val="000000"/>
          <w:sz w:val="20"/>
          <w:szCs w:val="20"/>
        </w:rPr>
        <w:t>根据不同的试验工况自动选择空调系统运行状态；</w:t>
      </w:r>
    </w:p>
    <w:p w14:paraId="0BB6FDA6"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 xml:space="preserve">Advanced function: Timing operation, operation record, PID series subarea and PID series auto-adjustment, manifold offset,  online help; </w:t>
      </w:r>
    </w:p>
    <w:p w14:paraId="062D7E22"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高级功能：定时功能，运行数据记录，</w:t>
      </w:r>
      <w:r w:rsidRPr="00CA4E8D">
        <w:rPr>
          <w:rFonts w:ascii="Arial" w:hAnsi="Arial" w:cs="Arial"/>
          <w:color w:val="000000"/>
          <w:sz w:val="20"/>
          <w:szCs w:val="20"/>
        </w:rPr>
        <w:t>PID</w:t>
      </w:r>
      <w:r w:rsidRPr="00CA4E8D">
        <w:rPr>
          <w:rFonts w:ascii="Arial" w:hAnsi="Arial" w:cs="Arial"/>
          <w:color w:val="000000"/>
          <w:sz w:val="20"/>
          <w:szCs w:val="20"/>
        </w:rPr>
        <w:t>分区和自动整定，偏差设定，网上帮助等；</w:t>
      </w:r>
    </w:p>
    <w:p w14:paraId="1A4C9401"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Recording function: The memory of the controller can record the test curve and data, equipment status, alarm record and the data can be downloaded by USB;</w:t>
      </w:r>
    </w:p>
    <w:p w14:paraId="06D69FF1" w14:textId="77777777" w:rsidR="004F4F05" w:rsidRPr="00CA4E8D" w:rsidRDefault="004F4F05" w:rsidP="00D225FC">
      <w:pPr>
        <w:pStyle w:val="ListParagraph"/>
        <w:autoSpaceDE/>
        <w:autoSpaceDN/>
        <w:ind w:left="851" w:firstLineChars="0" w:firstLine="0"/>
        <w:jc w:val="both"/>
        <w:rPr>
          <w:rFonts w:ascii="Arial" w:hAnsi="Arial" w:cs="Arial"/>
          <w:color w:val="000000"/>
          <w:sz w:val="20"/>
          <w:szCs w:val="20"/>
        </w:rPr>
      </w:pPr>
      <w:r w:rsidRPr="00CA4E8D">
        <w:rPr>
          <w:rFonts w:ascii="Arial" w:hAnsi="Arial" w:cs="Arial"/>
          <w:color w:val="000000"/>
          <w:sz w:val="20"/>
          <w:szCs w:val="20"/>
        </w:rPr>
        <w:t>记录功能：控制器的内存能够自动记录测试曲线和数据，设备状态，报警状态等，并且能够通过</w:t>
      </w:r>
      <w:r w:rsidRPr="00CA4E8D">
        <w:rPr>
          <w:rFonts w:ascii="Arial" w:hAnsi="Arial" w:cs="Arial"/>
          <w:color w:val="000000"/>
          <w:sz w:val="20"/>
          <w:szCs w:val="20"/>
        </w:rPr>
        <w:t>USB</w:t>
      </w:r>
      <w:r w:rsidRPr="00CA4E8D">
        <w:rPr>
          <w:rFonts w:ascii="Arial" w:hAnsi="Arial" w:cs="Arial"/>
          <w:color w:val="000000"/>
          <w:sz w:val="20"/>
          <w:szCs w:val="20"/>
        </w:rPr>
        <w:t>下载；配备历史数据回放以及转换软件；</w:t>
      </w:r>
    </w:p>
    <w:p w14:paraId="72C28F27" w14:textId="77777777" w:rsidR="004F4F05" w:rsidRPr="00CA4E8D" w:rsidRDefault="004F4F05" w:rsidP="00D225FC">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color w:val="000000"/>
          <w:sz w:val="20"/>
          <w:szCs w:val="20"/>
        </w:rPr>
        <w:t>Test curve online display system on the touch screen;</w:t>
      </w:r>
    </w:p>
    <w:p w14:paraId="2CFACA9F" w14:textId="110E0F8A" w:rsidR="004F4F05" w:rsidRPr="00CA4E8D" w:rsidRDefault="004F4F05" w:rsidP="00C160AF">
      <w:pPr>
        <w:pStyle w:val="ListParagraph"/>
        <w:autoSpaceDE/>
        <w:autoSpaceDN/>
        <w:ind w:left="851" w:firstLineChars="0" w:firstLine="0"/>
        <w:jc w:val="both"/>
        <w:rPr>
          <w:rFonts w:ascii="Arial" w:hAnsi="Arial" w:cs="Arial"/>
          <w:color w:val="000000"/>
          <w:sz w:val="20"/>
          <w:szCs w:val="20"/>
        </w:rPr>
      </w:pPr>
      <w:r w:rsidRPr="00CA4E8D">
        <w:rPr>
          <w:rFonts w:ascii="Arial" w:hAnsi="Arial" w:cs="Arial"/>
          <w:color w:val="000000"/>
          <w:sz w:val="20"/>
          <w:szCs w:val="20"/>
        </w:rPr>
        <w:t>测试曲线和数据直接查询，</w:t>
      </w:r>
      <w:r w:rsidR="00220A1E" w:rsidRPr="00CA4E8D">
        <w:rPr>
          <w:rFonts w:ascii="Arial" w:hAnsi="Arial" w:cs="Arial" w:hint="eastAsia"/>
          <w:color w:val="000000"/>
          <w:sz w:val="20"/>
          <w:szCs w:val="20"/>
        </w:rPr>
        <w:t>历史数据保</w:t>
      </w:r>
      <w:r w:rsidR="00625648" w:rsidRPr="00CA4E8D">
        <w:rPr>
          <w:rFonts w:ascii="Arial" w:hAnsi="Arial" w:cs="Arial" w:hint="eastAsia"/>
          <w:color w:val="000000"/>
          <w:sz w:val="20"/>
          <w:szCs w:val="20"/>
        </w:rPr>
        <w:t>通过数据采集仪及</w:t>
      </w:r>
      <w:r w:rsidR="00CF002C" w:rsidRPr="00CA4E8D">
        <w:rPr>
          <w:rFonts w:ascii="Arial" w:hAnsi="Arial" w:cs="Arial" w:hint="eastAsia"/>
          <w:color w:val="000000"/>
          <w:sz w:val="20"/>
          <w:szCs w:val="20"/>
        </w:rPr>
        <w:t>多功能记录仪</w:t>
      </w:r>
      <w:r w:rsidR="00625648" w:rsidRPr="00CA4E8D">
        <w:rPr>
          <w:rFonts w:ascii="Arial" w:hAnsi="Arial" w:cs="Arial" w:hint="eastAsia"/>
          <w:color w:val="000000"/>
          <w:sz w:val="20"/>
          <w:szCs w:val="20"/>
        </w:rPr>
        <w:t>收集后，</w:t>
      </w:r>
      <w:r w:rsidR="00220A1E" w:rsidRPr="00CA4E8D">
        <w:rPr>
          <w:rFonts w:ascii="Arial" w:hAnsi="Arial" w:cs="Arial" w:hint="eastAsia"/>
          <w:color w:val="000000"/>
          <w:sz w:val="20"/>
          <w:szCs w:val="20"/>
        </w:rPr>
        <w:t>存在</w:t>
      </w:r>
      <w:r w:rsidR="00625648" w:rsidRPr="00CA4E8D">
        <w:rPr>
          <w:rFonts w:ascii="Arial" w:hAnsi="Arial" w:cs="Arial" w:hint="eastAsia"/>
          <w:color w:val="000000"/>
          <w:sz w:val="20"/>
          <w:szCs w:val="20"/>
        </w:rPr>
        <w:t>PC</w:t>
      </w:r>
      <w:r w:rsidR="00220A1E" w:rsidRPr="00CA4E8D">
        <w:rPr>
          <w:rFonts w:ascii="Arial" w:hAnsi="Arial" w:cs="Arial" w:hint="eastAsia"/>
          <w:color w:val="000000"/>
          <w:sz w:val="20"/>
          <w:szCs w:val="20"/>
        </w:rPr>
        <w:t>硬盘中。有历史数据查询功能，可随时（包括在试验过程中）进行查询和复制报表；</w:t>
      </w:r>
    </w:p>
    <w:p w14:paraId="766BFE2A" w14:textId="77777777" w:rsidR="00F74631" w:rsidRPr="00CA4E8D" w:rsidRDefault="00F74631" w:rsidP="00625648">
      <w:pPr>
        <w:ind w:firstLineChars="0" w:firstLine="0"/>
        <w:jc w:val="center"/>
        <w:rPr>
          <w:noProof/>
          <w:shd w:val="clear" w:color="auto" w:fill="FFFFFF"/>
        </w:rPr>
      </w:pPr>
    </w:p>
    <w:p w14:paraId="4C20E9FF" w14:textId="73780F73" w:rsidR="004A710C" w:rsidRPr="00CA4E8D" w:rsidRDefault="00BE1ED3" w:rsidP="00BE1ED3">
      <w:pPr>
        <w:pStyle w:val="ListParagraph"/>
        <w:numPr>
          <w:ilvl w:val="0"/>
          <w:numId w:val="18"/>
        </w:numPr>
        <w:autoSpaceDE/>
        <w:autoSpaceDN/>
        <w:ind w:left="851" w:firstLineChars="0"/>
        <w:jc w:val="both"/>
        <w:rPr>
          <w:rFonts w:ascii="Arial" w:hAnsi="Arial" w:cs="Arial"/>
          <w:color w:val="000000"/>
          <w:sz w:val="20"/>
          <w:szCs w:val="20"/>
        </w:rPr>
      </w:pPr>
      <w:r w:rsidRPr="00CA4E8D">
        <w:rPr>
          <w:rFonts w:ascii="Arial" w:hAnsi="Arial" w:cs="Arial" w:hint="eastAsia"/>
          <w:color w:val="000000"/>
          <w:sz w:val="20"/>
          <w:szCs w:val="20"/>
        </w:rPr>
        <w:t>实车控制系统</w:t>
      </w:r>
    </w:p>
    <w:p w14:paraId="6BE2F95E" w14:textId="4F8EB57D" w:rsidR="00BE1ED3" w:rsidRPr="00CA4E8D" w:rsidRDefault="00BE1ED3" w:rsidP="00BE1ED3">
      <w:pPr>
        <w:autoSpaceDE/>
        <w:autoSpaceDN/>
        <w:ind w:firstLineChars="0"/>
        <w:jc w:val="center"/>
        <w:rPr>
          <w:rFonts w:ascii="Arial" w:hAnsi="Arial" w:cs="Arial"/>
          <w:color w:val="000000"/>
          <w:sz w:val="20"/>
          <w:szCs w:val="20"/>
        </w:rPr>
      </w:pPr>
      <w:r w:rsidRPr="00CA4E8D">
        <w:rPr>
          <w:noProof/>
        </w:rPr>
        <w:drawing>
          <wp:inline distT="0" distB="0" distL="0" distR="0" wp14:anchorId="30D5623D" wp14:editId="0ABB1BDB">
            <wp:extent cx="5050155" cy="1116330"/>
            <wp:effectExtent l="0" t="0" r="0" b="7620"/>
            <wp:docPr id="34" name="图片 34" descr="手机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手机屏幕截图"/>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50155" cy="1116330"/>
                    </a:xfrm>
                    <a:prstGeom prst="rect">
                      <a:avLst/>
                    </a:prstGeom>
                    <a:noFill/>
                    <a:ln>
                      <a:noFill/>
                    </a:ln>
                  </pic:spPr>
                </pic:pic>
              </a:graphicData>
            </a:graphic>
          </wp:inline>
        </w:drawing>
      </w:r>
    </w:p>
    <w:p w14:paraId="7320D870" w14:textId="596C4A5E" w:rsidR="00BE1ED3" w:rsidRPr="00CA4E8D" w:rsidRDefault="00DD370A" w:rsidP="00BE1ED3">
      <w:pPr>
        <w:autoSpaceDE/>
        <w:autoSpaceDN/>
        <w:ind w:firstLineChars="0"/>
        <w:jc w:val="center"/>
        <w:rPr>
          <w:rFonts w:ascii="Arial" w:hAnsi="Arial" w:cs="Arial"/>
          <w:color w:val="000000"/>
          <w:sz w:val="20"/>
          <w:szCs w:val="20"/>
        </w:rPr>
      </w:pPr>
      <w:r w:rsidRPr="00CA4E8D">
        <w:rPr>
          <w:rFonts w:hint="eastAsia"/>
          <w:noProof/>
        </w:rPr>
        <w:lastRenderedPageBreak/>
        <w:drawing>
          <wp:inline distT="0" distB="0" distL="0" distR="0" wp14:anchorId="4F628483" wp14:editId="5FE15611">
            <wp:extent cx="1551305" cy="1551305"/>
            <wp:effectExtent l="0" t="0" r="0" b="0"/>
            <wp:docPr id="192031253" name="图片 4" descr="同星智能-Can总线分析仪-TSMaster-东方中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同星智能-Can总线分析仪-TSMaster-东方中科"/>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7006" cy="1557006"/>
                    </a:xfrm>
                    <a:prstGeom prst="rect">
                      <a:avLst/>
                    </a:prstGeom>
                    <a:noFill/>
                    <a:ln>
                      <a:noFill/>
                    </a:ln>
                  </pic:spPr>
                </pic:pic>
              </a:graphicData>
            </a:graphic>
          </wp:inline>
        </w:drawing>
      </w:r>
    </w:p>
    <w:tbl>
      <w:tblPr>
        <w:tblW w:w="4673" w:type="dxa"/>
        <w:jc w:val="center"/>
        <w:tblLook w:val="04A0" w:firstRow="1" w:lastRow="0" w:firstColumn="1" w:lastColumn="0" w:noHBand="0" w:noVBand="1"/>
      </w:tblPr>
      <w:tblGrid>
        <w:gridCol w:w="1600"/>
        <w:gridCol w:w="3073"/>
      </w:tblGrid>
      <w:tr w:rsidR="00DD370A" w:rsidRPr="00CA4E8D" w14:paraId="10C07FDC" w14:textId="77777777" w:rsidTr="00951E1C">
        <w:trPr>
          <w:trHeight w:val="576"/>
          <w:jc w:val="center"/>
        </w:trPr>
        <w:tc>
          <w:tcPr>
            <w:tcW w:w="1600" w:type="dxa"/>
            <w:tcBorders>
              <w:top w:val="single" w:sz="4" w:space="0" w:color="auto"/>
              <w:left w:val="single" w:sz="4" w:space="0" w:color="auto"/>
              <w:bottom w:val="single" w:sz="4" w:space="0" w:color="auto"/>
              <w:right w:val="single" w:sz="4" w:space="0" w:color="auto"/>
            </w:tcBorders>
            <w:noWrap/>
            <w:vAlign w:val="center"/>
            <w:hideMark/>
          </w:tcPr>
          <w:p w14:paraId="2274D00B" w14:textId="0C7F4B9E" w:rsidR="00DD370A" w:rsidRPr="00CA4E8D" w:rsidRDefault="00DD370A" w:rsidP="00DD370A">
            <w:pPr>
              <w:widowControl/>
              <w:autoSpaceDE/>
              <w:autoSpaceDN/>
              <w:ind w:firstLineChars="0" w:firstLine="0"/>
              <w:rPr>
                <w:color w:val="000000"/>
                <w:w w:val="100"/>
              </w:rPr>
            </w:pPr>
            <w:r w:rsidRPr="00CA4E8D">
              <w:rPr>
                <w:rFonts w:hint="eastAsia"/>
                <w:color w:val="000000"/>
                <w:w w:val="100"/>
              </w:rPr>
              <w:t>同星</w:t>
            </w:r>
            <w:r w:rsidRPr="00CA4E8D">
              <w:rPr>
                <w:color w:val="000000"/>
                <w:w w:val="100"/>
              </w:rPr>
              <w:t>TC1016P</w:t>
            </w:r>
          </w:p>
        </w:tc>
        <w:tc>
          <w:tcPr>
            <w:tcW w:w="3073" w:type="dxa"/>
            <w:tcBorders>
              <w:top w:val="single" w:sz="4" w:space="0" w:color="auto"/>
              <w:left w:val="nil"/>
              <w:bottom w:val="single" w:sz="4" w:space="0" w:color="auto"/>
              <w:right w:val="single" w:sz="4" w:space="0" w:color="auto"/>
            </w:tcBorders>
            <w:noWrap/>
            <w:vAlign w:val="center"/>
            <w:hideMark/>
          </w:tcPr>
          <w:p w14:paraId="765E0A5D" w14:textId="77777777" w:rsidR="00DD370A" w:rsidRPr="00CA4E8D" w:rsidRDefault="00DD370A" w:rsidP="00DD370A">
            <w:pPr>
              <w:widowControl/>
              <w:autoSpaceDE/>
              <w:autoSpaceDN/>
              <w:ind w:firstLineChars="100" w:firstLine="220"/>
              <w:rPr>
                <w:color w:val="000000"/>
                <w:w w:val="100"/>
              </w:rPr>
            </w:pPr>
            <w:r w:rsidRPr="00CA4E8D">
              <w:rPr>
                <w:color w:val="000000"/>
                <w:w w:val="100"/>
              </w:rPr>
              <w:t>4</w:t>
            </w:r>
            <w:r w:rsidRPr="00CA4E8D">
              <w:rPr>
                <w:rFonts w:ascii="宋体" w:hAnsi="宋体" w:hint="eastAsia"/>
                <w:color w:val="000000"/>
                <w:w w:val="100"/>
              </w:rPr>
              <w:t>路</w:t>
            </w:r>
            <w:r w:rsidRPr="00CA4E8D">
              <w:rPr>
                <w:color w:val="000000"/>
                <w:w w:val="100"/>
              </w:rPr>
              <w:t>CAN FD+2</w:t>
            </w:r>
            <w:r w:rsidRPr="00CA4E8D">
              <w:rPr>
                <w:rFonts w:ascii="宋体" w:hAnsi="宋体" w:hint="eastAsia"/>
                <w:color w:val="000000"/>
                <w:w w:val="100"/>
              </w:rPr>
              <w:t>路</w:t>
            </w:r>
            <w:r w:rsidRPr="00CA4E8D">
              <w:rPr>
                <w:color w:val="000000"/>
                <w:w w:val="100"/>
              </w:rPr>
              <w:t>LIN</w:t>
            </w:r>
          </w:p>
        </w:tc>
      </w:tr>
    </w:tbl>
    <w:p w14:paraId="281214B6" w14:textId="77777777" w:rsidR="00DD370A" w:rsidRPr="00CA4E8D" w:rsidRDefault="00DD370A" w:rsidP="00BE1ED3">
      <w:pPr>
        <w:autoSpaceDE/>
        <w:autoSpaceDN/>
        <w:ind w:firstLineChars="0"/>
        <w:jc w:val="center"/>
        <w:rPr>
          <w:rFonts w:ascii="Arial" w:hAnsi="Arial" w:cs="Arial"/>
          <w:color w:val="000000"/>
          <w:sz w:val="20"/>
          <w:szCs w:val="20"/>
        </w:rPr>
      </w:pPr>
    </w:p>
    <w:p w14:paraId="4BCDE463" w14:textId="45EDEFB7" w:rsidR="00BC77B9" w:rsidRPr="00CA4E8D" w:rsidRDefault="00BC77B9" w:rsidP="00BC77B9">
      <w:pPr>
        <w:pStyle w:val="Title"/>
        <w:numPr>
          <w:ilvl w:val="0"/>
          <w:numId w:val="3"/>
        </w:numPr>
        <w:ind w:firstLineChars="0"/>
      </w:pPr>
      <w:r w:rsidRPr="00CA4E8D">
        <w:rPr>
          <w:rFonts w:hint="eastAsia"/>
        </w:rPr>
        <w:t>其他</w:t>
      </w:r>
      <w:r w:rsidR="00166D4E" w:rsidRPr="00CA4E8D">
        <w:rPr>
          <w:rFonts w:hint="eastAsia"/>
        </w:rPr>
        <w:t>/Others</w:t>
      </w:r>
    </w:p>
    <w:p w14:paraId="149AD510" w14:textId="757F7EDA" w:rsidR="00BC77B9" w:rsidRPr="00CA4E8D" w:rsidRDefault="00BC77B9" w:rsidP="00BC77B9">
      <w:pPr>
        <w:pStyle w:val="Title"/>
        <w:numPr>
          <w:ilvl w:val="1"/>
          <w:numId w:val="3"/>
        </w:numPr>
        <w:ind w:firstLineChars="0"/>
      </w:pPr>
      <w:r w:rsidRPr="00CA4E8D">
        <w:t>设备工作条件</w:t>
      </w:r>
      <w:r w:rsidR="00166D4E" w:rsidRPr="00CA4E8D">
        <w:rPr>
          <w:rFonts w:hint="eastAsia"/>
        </w:rPr>
        <w:t>/</w:t>
      </w:r>
      <w:r w:rsidR="00166D4E" w:rsidRPr="00CA4E8D">
        <w:t>Equipment Operating Conditions</w:t>
      </w:r>
    </w:p>
    <w:p w14:paraId="7C1CF901" w14:textId="77777777" w:rsidR="008D40CF" w:rsidRPr="00CA4E8D" w:rsidRDefault="008D40CF" w:rsidP="00DC05D2">
      <w:pPr>
        <w:ind w:firstLine="461"/>
      </w:pPr>
    </w:p>
    <w:p w14:paraId="2590CD60" w14:textId="79603D4F" w:rsidR="00DC05D2" w:rsidRPr="00CA4E8D" w:rsidRDefault="00DC05D2" w:rsidP="00DC05D2">
      <w:pPr>
        <w:ind w:firstLine="461"/>
      </w:pPr>
      <w:r w:rsidRPr="00CA4E8D">
        <w:rPr>
          <w:rFonts w:hint="eastAsia"/>
        </w:rPr>
        <w:t>甲方需准备以下基础设施以满足试验室建设与使用的需求：</w:t>
      </w:r>
    </w:p>
    <w:p w14:paraId="631F1016" w14:textId="77777777" w:rsidR="00DC05D2" w:rsidRPr="00CA4E8D" w:rsidRDefault="00BC77B9" w:rsidP="00DC05D2">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环境要求</w:t>
      </w:r>
      <w:r w:rsidRPr="00CA4E8D">
        <w:rPr>
          <w:rFonts w:ascii="Arial" w:hAnsi="Arial" w:cs="Arial" w:hint="eastAsia"/>
          <w:color w:val="000000"/>
        </w:rPr>
        <w:t>/</w:t>
      </w:r>
      <w:r w:rsidRPr="00CA4E8D">
        <w:rPr>
          <w:rFonts w:ascii="Arial" w:hAnsi="Arial" w:cs="Arial"/>
          <w:color w:val="000000"/>
        </w:rPr>
        <w:t>Ambient Environment</w:t>
      </w:r>
      <w:r w:rsidRPr="00CA4E8D">
        <w:rPr>
          <w:rFonts w:ascii="Arial" w:hAnsi="Arial" w:cs="Arial" w:hint="eastAsia"/>
          <w:color w:val="000000"/>
        </w:rPr>
        <w:t>：</w:t>
      </w:r>
    </w:p>
    <w:p w14:paraId="207B2F20" w14:textId="77777777" w:rsidR="00DC05D2" w:rsidRPr="00CA4E8D" w:rsidRDefault="00DC05D2" w:rsidP="00DC05D2">
      <w:pPr>
        <w:pStyle w:val="ListParagraph"/>
        <w:autoSpaceDE/>
        <w:autoSpaceDN/>
        <w:ind w:left="851" w:firstLineChars="0" w:firstLine="0"/>
        <w:jc w:val="both"/>
        <w:rPr>
          <w:rFonts w:ascii="Arial" w:hAnsi="宋体" w:cs="Arial"/>
          <w:color w:val="000000"/>
        </w:rPr>
      </w:pPr>
      <w:r w:rsidRPr="00CA4E8D">
        <w:rPr>
          <w:rFonts w:ascii="Arial" w:hAnsi="宋体" w:cs="Arial"/>
          <w:color w:val="000000"/>
        </w:rPr>
        <w:t>环境温度</w:t>
      </w:r>
      <w:r w:rsidRPr="00CA4E8D">
        <w:rPr>
          <w:rFonts w:ascii="Arial" w:hAnsi="Arial" w:cs="Arial"/>
          <w:color w:val="000000"/>
        </w:rPr>
        <w:t>/</w:t>
      </w:r>
      <w:r w:rsidR="00BC77B9" w:rsidRPr="00CA4E8D">
        <w:rPr>
          <w:rFonts w:ascii="Arial" w:hAnsi="Arial" w:cs="Arial"/>
          <w:color w:val="000000"/>
        </w:rPr>
        <w:t>Ambient temperature</w:t>
      </w:r>
      <w:r w:rsidR="00BC77B9" w:rsidRPr="00CA4E8D">
        <w:rPr>
          <w:rFonts w:ascii="Arial" w:hAnsi="宋体" w:cs="Arial"/>
          <w:color w:val="000000"/>
        </w:rPr>
        <w:t>：</w:t>
      </w:r>
      <w:r w:rsidR="00BC77B9" w:rsidRPr="00CA4E8D">
        <w:rPr>
          <w:rFonts w:ascii="Arial" w:hAnsi="Arial" w:cs="Arial"/>
          <w:color w:val="000000"/>
        </w:rPr>
        <w:t>+5</w:t>
      </w:r>
      <w:r w:rsidR="00BC77B9" w:rsidRPr="00CA4E8D">
        <w:rPr>
          <w:rFonts w:ascii="Arial" w:hAnsi="宋体" w:cs="Arial"/>
          <w:color w:val="000000"/>
        </w:rPr>
        <w:t>℃～</w:t>
      </w:r>
      <w:r w:rsidR="00BC77B9" w:rsidRPr="00CA4E8D">
        <w:rPr>
          <w:rFonts w:ascii="Arial" w:hAnsi="Arial" w:cs="Arial"/>
          <w:color w:val="000000"/>
        </w:rPr>
        <w:t>+35</w:t>
      </w:r>
      <w:r w:rsidR="00BC77B9" w:rsidRPr="00CA4E8D">
        <w:rPr>
          <w:rFonts w:ascii="Arial" w:hAnsi="宋体" w:cs="Arial"/>
          <w:color w:val="000000"/>
        </w:rPr>
        <w:t>℃</w:t>
      </w:r>
    </w:p>
    <w:p w14:paraId="4F80046A" w14:textId="0B5394AC" w:rsidR="00BC77B9" w:rsidRPr="00CA4E8D" w:rsidRDefault="00DC05D2" w:rsidP="00DC05D2">
      <w:pPr>
        <w:pStyle w:val="ListParagraph"/>
        <w:autoSpaceDE/>
        <w:autoSpaceDN/>
        <w:ind w:left="851" w:firstLineChars="0" w:firstLine="0"/>
        <w:jc w:val="both"/>
        <w:rPr>
          <w:rFonts w:ascii="Arial" w:hAnsi="Arial" w:cs="Arial"/>
          <w:color w:val="000000"/>
        </w:rPr>
      </w:pPr>
      <w:r w:rsidRPr="00CA4E8D">
        <w:rPr>
          <w:rFonts w:ascii="Arial" w:hAnsi="宋体" w:cs="Arial"/>
          <w:color w:val="000000"/>
        </w:rPr>
        <w:t>相对湿度</w:t>
      </w:r>
      <w:r w:rsidRPr="00CA4E8D">
        <w:rPr>
          <w:rFonts w:ascii="Arial" w:hAnsi="Arial" w:cs="Arial"/>
          <w:color w:val="000000"/>
        </w:rPr>
        <w:t>/</w:t>
      </w:r>
      <w:r w:rsidR="00BC77B9" w:rsidRPr="00CA4E8D">
        <w:rPr>
          <w:rFonts w:ascii="Arial" w:hAnsi="Arial" w:cs="Arial"/>
          <w:color w:val="000000"/>
        </w:rPr>
        <w:t>Relative humidity</w:t>
      </w:r>
      <w:r w:rsidR="00BC77B9" w:rsidRPr="00CA4E8D">
        <w:rPr>
          <w:rFonts w:ascii="Arial" w:hAnsi="宋体" w:cs="Arial"/>
          <w:color w:val="000000"/>
        </w:rPr>
        <w:t>：</w:t>
      </w:r>
      <w:r w:rsidR="00BC77B9" w:rsidRPr="00CA4E8D">
        <w:rPr>
          <w:rFonts w:ascii="Arial" w:hAnsi="Arial" w:cs="Arial"/>
        </w:rPr>
        <w:t>≤</w:t>
      </w:r>
      <w:r w:rsidR="00BC77B9" w:rsidRPr="00CA4E8D">
        <w:rPr>
          <w:rFonts w:ascii="Arial" w:hAnsi="Arial" w:cs="Arial"/>
          <w:color w:val="000000"/>
        </w:rPr>
        <w:t>80%RH</w:t>
      </w:r>
    </w:p>
    <w:p w14:paraId="59B1B603" w14:textId="77777777" w:rsidR="00DC05D2" w:rsidRPr="00CA4E8D" w:rsidRDefault="00DC05D2" w:rsidP="00DC05D2">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供电</w:t>
      </w:r>
      <w:r w:rsidR="00BC77B9" w:rsidRPr="00CA4E8D">
        <w:rPr>
          <w:rFonts w:ascii="Arial" w:hAnsi="Arial" w:cs="Arial"/>
          <w:color w:val="000000"/>
        </w:rPr>
        <w:t>源要求</w:t>
      </w:r>
      <w:r w:rsidR="00BC77B9" w:rsidRPr="00CA4E8D">
        <w:rPr>
          <w:rFonts w:ascii="Arial" w:hAnsi="Arial" w:cs="Arial" w:hint="eastAsia"/>
          <w:color w:val="000000"/>
        </w:rPr>
        <w:t>：</w:t>
      </w:r>
    </w:p>
    <w:p w14:paraId="4740D4D6" w14:textId="77777777" w:rsidR="00DC05D2" w:rsidRPr="00CA4E8D" w:rsidRDefault="00BC77B9" w:rsidP="00DC05D2">
      <w:pPr>
        <w:pStyle w:val="ListParagraph"/>
        <w:autoSpaceDE/>
        <w:autoSpaceDN/>
        <w:ind w:left="851" w:firstLineChars="0" w:firstLine="0"/>
        <w:jc w:val="both"/>
        <w:rPr>
          <w:rFonts w:ascii="Arial" w:hAnsi="Arial" w:cs="Arial"/>
        </w:rPr>
      </w:pPr>
      <w:r w:rsidRPr="00CA4E8D">
        <w:rPr>
          <w:rFonts w:ascii="Arial" w:hAnsi="宋体" w:cs="Arial" w:hint="eastAsia"/>
        </w:rPr>
        <w:t>电压</w:t>
      </w:r>
      <w:r w:rsidRPr="00CA4E8D">
        <w:rPr>
          <w:rFonts w:ascii="Arial" w:hAnsi="Arial" w:cs="Arial" w:hint="eastAsia"/>
        </w:rPr>
        <w:t>：</w:t>
      </w:r>
      <w:r w:rsidRPr="00CA4E8D">
        <w:rPr>
          <w:rFonts w:ascii="Arial" w:hAnsi="Arial" w:cs="Arial"/>
        </w:rPr>
        <w:t>AC380V</w:t>
      </w:r>
      <w:r w:rsidRPr="00CA4E8D">
        <w:rPr>
          <w:rFonts w:ascii="宋体" w:hAnsi="宋体" w:cs="Arial" w:hint="eastAsia"/>
        </w:rPr>
        <w:t>±</w:t>
      </w:r>
      <w:r w:rsidRPr="00CA4E8D">
        <w:rPr>
          <w:rFonts w:ascii="Arial" w:hAnsi="Arial" w:cs="Arial"/>
        </w:rPr>
        <w:t>10%</w:t>
      </w:r>
      <w:r w:rsidRPr="00CA4E8D">
        <w:rPr>
          <w:rFonts w:ascii="Arial" w:hAnsi="Arial" w:cs="Arial" w:hint="eastAsia"/>
        </w:rPr>
        <w:t>，</w:t>
      </w:r>
      <w:r w:rsidRPr="00CA4E8D">
        <w:rPr>
          <w:rFonts w:ascii="Arial" w:hAnsi="Arial" w:cs="Arial"/>
        </w:rPr>
        <w:t>3P + N + PE</w:t>
      </w:r>
    </w:p>
    <w:p w14:paraId="25E0B7DC" w14:textId="77777777" w:rsidR="00DC05D2" w:rsidRPr="00CA4E8D" w:rsidRDefault="00BC77B9" w:rsidP="00DC05D2">
      <w:pPr>
        <w:pStyle w:val="ListParagraph"/>
        <w:autoSpaceDE/>
        <w:autoSpaceDN/>
        <w:ind w:left="851" w:firstLineChars="0" w:firstLine="0"/>
        <w:jc w:val="both"/>
        <w:rPr>
          <w:rFonts w:ascii="Arial" w:hAnsi="Arial" w:cs="Arial"/>
          <w:color w:val="000000"/>
        </w:rPr>
      </w:pPr>
      <w:r w:rsidRPr="00CA4E8D">
        <w:rPr>
          <w:rFonts w:ascii="Arial" w:hAnsi="宋体" w:cs="Arial"/>
          <w:color w:val="000000"/>
        </w:rPr>
        <w:t>频率</w:t>
      </w:r>
      <w:r w:rsidRPr="00CA4E8D">
        <w:rPr>
          <w:rFonts w:ascii="Arial" w:hAnsi="Arial" w:cs="Arial" w:hint="eastAsia"/>
          <w:color w:val="000000"/>
        </w:rPr>
        <w:t>：</w:t>
      </w:r>
      <w:r w:rsidRPr="00CA4E8D">
        <w:rPr>
          <w:rFonts w:ascii="Arial" w:hAnsi="Arial" w:cs="Arial"/>
          <w:color w:val="000000"/>
        </w:rPr>
        <w:t>50Hz</w:t>
      </w:r>
    </w:p>
    <w:p w14:paraId="039A48DC" w14:textId="3E7FB06F" w:rsidR="00DC05D2" w:rsidRPr="00CA4E8D" w:rsidRDefault="00BC77B9" w:rsidP="00DC05D2">
      <w:pPr>
        <w:pStyle w:val="ListParagraph"/>
        <w:autoSpaceDE/>
        <w:autoSpaceDN/>
        <w:ind w:left="851" w:firstLineChars="0" w:firstLine="0"/>
        <w:jc w:val="both"/>
        <w:rPr>
          <w:rFonts w:ascii="Arial" w:hAnsi="Arial" w:cs="Arial"/>
        </w:rPr>
      </w:pPr>
      <w:r w:rsidRPr="00CA4E8D">
        <w:rPr>
          <w:rFonts w:ascii="Arial" w:hAnsi="宋体" w:cs="Arial"/>
        </w:rPr>
        <w:t>功率</w:t>
      </w:r>
      <w:r w:rsidRPr="00CA4E8D">
        <w:rPr>
          <w:rFonts w:ascii="Arial" w:hAnsi="Arial" w:cs="Arial" w:hint="eastAsia"/>
        </w:rPr>
        <w:t>：</w:t>
      </w:r>
      <w:r w:rsidR="00DC05D2" w:rsidRPr="00CA4E8D">
        <w:rPr>
          <w:rFonts w:ascii="Arial" w:hAnsi="Arial" w:cs="Arial" w:hint="eastAsia"/>
        </w:rPr>
        <w:t>约</w:t>
      </w:r>
      <w:r w:rsidR="00A03CE7" w:rsidRPr="00CA4E8D">
        <w:rPr>
          <w:rFonts w:ascii="Arial" w:hAnsi="Arial" w:cs="Arial" w:hint="eastAsia"/>
        </w:rPr>
        <w:t xml:space="preserve">     </w:t>
      </w:r>
      <w:r w:rsidR="00DC05D2" w:rsidRPr="00CA4E8D">
        <w:rPr>
          <w:rFonts w:ascii="Arial" w:hAnsi="Arial" w:cs="Arial" w:hint="eastAsia"/>
        </w:rPr>
        <w:t>kVA</w:t>
      </w:r>
      <w:r w:rsidR="00DC05D2" w:rsidRPr="00CA4E8D">
        <w:rPr>
          <w:rFonts w:ascii="Arial" w:hAnsi="Arial" w:cs="Arial" w:hint="eastAsia"/>
        </w:rPr>
        <w:t>，以中标后实际的水电要求为准；</w:t>
      </w:r>
    </w:p>
    <w:p w14:paraId="4884EB8A" w14:textId="77777777" w:rsidR="00DC05D2" w:rsidRPr="00CA4E8D" w:rsidRDefault="00DC05D2" w:rsidP="00DC05D2">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自来</w:t>
      </w:r>
      <w:r w:rsidR="00BC77B9" w:rsidRPr="00CA4E8D">
        <w:rPr>
          <w:rFonts w:ascii="Arial" w:hAnsi="Arial" w:cs="Arial"/>
          <w:color w:val="000000"/>
        </w:rPr>
        <w:t>水要求</w:t>
      </w:r>
      <w:r w:rsidR="00BC77B9" w:rsidRPr="00CA4E8D">
        <w:rPr>
          <w:rFonts w:ascii="Arial" w:hAnsi="Arial" w:cs="Arial" w:hint="eastAsia"/>
          <w:color w:val="000000"/>
        </w:rPr>
        <w:t>：</w:t>
      </w:r>
    </w:p>
    <w:p w14:paraId="38E5253F" w14:textId="7CDDF35E" w:rsidR="00BC77B9" w:rsidRPr="00CA4E8D" w:rsidRDefault="00BC77B9" w:rsidP="00DC05D2">
      <w:pPr>
        <w:pStyle w:val="ListParagraph"/>
        <w:autoSpaceDE/>
        <w:autoSpaceDN/>
        <w:ind w:left="851" w:firstLineChars="0" w:firstLine="0"/>
        <w:jc w:val="both"/>
        <w:rPr>
          <w:rFonts w:ascii="Arial" w:hAnsi="Arial" w:cs="Arial"/>
        </w:rPr>
      </w:pPr>
      <w:r w:rsidRPr="00CA4E8D">
        <w:rPr>
          <w:rFonts w:ascii="Arial" w:hAnsi="Arial" w:cs="Arial" w:hint="eastAsia"/>
        </w:rPr>
        <w:t>最大耗水量：</w:t>
      </w:r>
      <w:r w:rsidR="00A03CE7" w:rsidRPr="00CA4E8D">
        <w:rPr>
          <w:rFonts w:ascii="Arial" w:hAnsi="Arial" w:cs="Arial" w:hint="eastAsia"/>
        </w:rPr>
        <w:t>5</w:t>
      </w:r>
      <w:r w:rsidR="00DC05D2" w:rsidRPr="00CA4E8D">
        <w:rPr>
          <w:rFonts w:ascii="Arial" w:hAnsi="Arial" w:cs="Arial" w:hint="eastAsia"/>
        </w:rPr>
        <w:t>00</w:t>
      </w:r>
      <w:r w:rsidRPr="00CA4E8D">
        <w:rPr>
          <w:rFonts w:ascii="Arial" w:hAnsi="Arial" w:cs="Arial"/>
        </w:rPr>
        <w:t>L/h</w:t>
      </w:r>
    </w:p>
    <w:p w14:paraId="5E27A460" w14:textId="21F926D4" w:rsidR="00DC05D2" w:rsidRPr="00CA4E8D" w:rsidRDefault="00DC05D2" w:rsidP="00DC05D2">
      <w:pPr>
        <w:pStyle w:val="ListParagraph"/>
        <w:autoSpaceDE/>
        <w:autoSpaceDN/>
        <w:ind w:left="851" w:firstLineChars="0" w:firstLine="0"/>
        <w:jc w:val="both"/>
        <w:rPr>
          <w:rFonts w:ascii="Arial" w:hAnsi="Arial" w:cs="Arial"/>
          <w:color w:val="000000"/>
        </w:rPr>
      </w:pPr>
      <w:r w:rsidRPr="00CA4E8D">
        <w:rPr>
          <w:rFonts w:ascii="Arial" w:hAnsi="Arial" w:cs="Arial" w:hint="eastAsia"/>
        </w:rPr>
        <w:t>进水压力：不低于</w:t>
      </w:r>
      <w:r w:rsidRPr="00CA4E8D">
        <w:rPr>
          <w:rFonts w:ascii="Arial" w:hAnsi="Arial" w:cs="Arial" w:hint="eastAsia"/>
        </w:rPr>
        <w:t>2bar,g</w:t>
      </w:r>
    </w:p>
    <w:p w14:paraId="49D2BAD4" w14:textId="6E535746" w:rsidR="00BC77B9" w:rsidRPr="00CA4E8D" w:rsidRDefault="00BC77B9" w:rsidP="00DC05D2">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冷却水要求：</w:t>
      </w:r>
    </w:p>
    <w:p w14:paraId="34AE73CD" w14:textId="3DDEF811" w:rsidR="00BC77B9" w:rsidRPr="00CA4E8D" w:rsidRDefault="005D7DDE" w:rsidP="00DC05D2">
      <w:pPr>
        <w:pStyle w:val="ListParagraph"/>
        <w:autoSpaceDE/>
        <w:autoSpaceDN/>
        <w:ind w:left="851" w:firstLineChars="0" w:firstLine="0"/>
        <w:jc w:val="both"/>
        <w:rPr>
          <w:rFonts w:ascii="Arial" w:hAnsi="Arial" w:cs="Arial"/>
          <w:color w:val="000000"/>
        </w:rPr>
      </w:pPr>
      <w:r w:rsidRPr="00CA4E8D">
        <w:rPr>
          <w:rFonts w:ascii="Arial" w:hAnsi="Arial" w:cs="Arial"/>
          <w:color w:val="000000"/>
        </w:rPr>
        <w:t>无需求</w:t>
      </w:r>
      <w:r w:rsidR="00A03CE7" w:rsidRPr="00CA4E8D">
        <w:rPr>
          <w:rFonts w:ascii="Arial" w:hAnsi="Arial" w:cs="Arial" w:hint="eastAsia"/>
        </w:rPr>
        <w:t>；</w:t>
      </w:r>
    </w:p>
    <w:p w14:paraId="239D4F20" w14:textId="5DA10354" w:rsidR="00BC77B9" w:rsidRPr="00CA4E8D" w:rsidRDefault="00A03CE7" w:rsidP="005D7DDE">
      <w:pPr>
        <w:autoSpaceDE/>
        <w:autoSpaceDN/>
        <w:ind w:firstLineChars="0" w:firstLine="461"/>
        <w:jc w:val="both"/>
        <w:rPr>
          <w:rFonts w:ascii="Arial" w:hAnsi="Arial" w:cs="Arial"/>
          <w:color w:val="000000"/>
        </w:rPr>
      </w:pPr>
      <w:r w:rsidRPr="00CA4E8D">
        <w:rPr>
          <w:rFonts w:ascii="Arial" w:hAnsi="Arial" w:cs="Arial" w:hint="eastAsia"/>
          <w:color w:val="000000"/>
        </w:rPr>
        <w:t xml:space="preserve">   </w:t>
      </w:r>
    </w:p>
    <w:p w14:paraId="59ADBCA9" w14:textId="06423348" w:rsidR="00AE6B90" w:rsidRPr="00CA4E8D" w:rsidRDefault="00AE6B90" w:rsidP="00AE6B90">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压缩空气要求：去油水，无杂质</w:t>
      </w:r>
    </w:p>
    <w:p w14:paraId="265F3266" w14:textId="153BAF2F" w:rsidR="00AE6B90" w:rsidRPr="00CA4E8D" w:rsidRDefault="00AE6B90" w:rsidP="00DC05D2">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常压露点：</w:t>
      </w:r>
      <w:r w:rsidRPr="00CA4E8D">
        <w:rPr>
          <w:rFonts w:ascii="Arial" w:hAnsi="Arial" w:cs="Arial"/>
          <w:color w:val="000000"/>
        </w:rPr>
        <w:t>≤</w:t>
      </w:r>
      <w:r w:rsidRPr="00CA4E8D">
        <w:rPr>
          <w:rFonts w:ascii="Arial" w:hAnsi="Arial" w:cs="Arial" w:hint="eastAsia"/>
          <w:color w:val="000000"/>
        </w:rPr>
        <w:t>-10</w:t>
      </w:r>
      <w:r w:rsidRPr="00CA4E8D">
        <w:rPr>
          <w:rFonts w:ascii="Arial" w:hAnsi="Arial" w:cs="Arial" w:hint="eastAsia"/>
          <w:color w:val="000000"/>
        </w:rPr>
        <w:t>℃</w:t>
      </w:r>
    </w:p>
    <w:p w14:paraId="2E184E4F" w14:textId="1E9C0758" w:rsidR="00AE6B90" w:rsidRPr="00CA4E8D" w:rsidRDefault="00AE6B90" w:rsidP="00DC05D2">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进气压力：</w:t>
      </w:r>
      <w:r w:rsidRPr="00CA4E8D">
        <w:rPr>
          <w:rFonts w:ascii="Arial" w:hAnsi="Arial" w:cs="Arial" w:hint="eastAsia"/>
          <w:color w:val="000000"/>
        </w:rPr>
        <w:t>&gt;5bar,g</w:t>
      </w:r>
    </w:p>
    <w:p w14:paraId="02BC2078" w14:textId="4AF7145E" w:rsidR="00AE6B90" w:rsidRPr="00CA4E8D" w:rsidRDefault="00AE6B90" w:rsidP="00AE6B90">
      <w:pPr>
        <w:pStyle w:val="ListParagraph"/>
        <w:autoSpaceDE/>
        <w:autoSpaceDN/>
        <w:ind w:left="851" w:firstLineChars="0" w:firstLine="0"/>
        <w:jc w:val="both"/>
        <w:rPr>
          <w:rFonts w:ascii="Arial" w:hAnsi="Arial" w:cs="Arial"/>
          <w:color w:val="000000"/>
        </w:rPr>
      </w:pPr>
      <w:r w:rsidRPr="00CA4E8D">
        <w:rPr>
          <w:rFonts w:ascii="Arial" w:hAnsi="Arial" w:cs="Arial"/>
          <w:color w:val="000000"/>
        </w:rPr>
        <w:t>使用</w:t>
      </w:r>
      <w:r w:rsidRPr="00CA4E8D">
        <w:rPr>
          <w:rFonts w:ascii="Arial" w:hAnsi="Arial" w:cs="Arial" w:hint="eastAsia"/>
          <w:color w:val="000000"/>
        </w:rPr>
        <w:t>流量：</w:t>
      </w:r>
      <w:r w:rsidRPr="00CA4E8D">
        <w:rPr>
          <w:rFonts w:ascii="Arial" w:hAnsi="Arial" w:cs="Arial" w:hint="eastAsia"/>
          <w:color w:val="000000"/>
        </w:rPr>
        <w:t>0.</w:t>
      </w:r>
      <w:r w:rsidR="00A41493" w:rsidRPr="00CA4E8D">
        <w:rPr>
          <w:rFonts w:ascii="Arial" w:hAnsi="Arial" w:cs="Arial" w:hint="eastAsia"/>
          <w:color w:val="000000"/>
        </w:rPr>
        <w:t>5</w:t>
      </w:r>
      <w:r w:rsidRPr="00CA4E8D">
        <w:rPr>
          <w:rFonts w:ascii="Arial" w:hAnsi="Arial" w:cs="Arial" w:hint="eastAsia"/>
          <w:color w:val="000000"/>
        </w:rPr>
        <w:t>Nm3/h</w:t>
      </w:r>
    </w:p>
    <w:p w14:paraId="0A62020D" w14:textId="3E41DEA0" w:rsidR="00DC05D2" w:rsidRPr="00CA4E8D" w:rsidRDefault="00DC05D2" w:rsidP="00DC05D2">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场地要求：</w:t>
      </w:r>
    </w:p>
    <w:p w14:paraId="156D544A" w14:textId="78FEDA27" w:rsidR="00DC05D2" w:rsidRPr="00CA4E8D" w:rsidRDefault="00DC05D2" w:rsidP="00DC05D2">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地面载荷：不低于</w:t>
      </w:r>
      <w:r w:rsidR="00A03CE7" w:rsidRPr="00CA4E8D">
        <w:rPr>
          <w:rFonts w:ascii="Arial" w:hAnsi="Arial" w:cs="Arial" w:hint="eastAsia"/>
          <w:color w:val="000000"/>
        </w:rPr>
        <w:t>5</w:t>
      </w:r>
      <w:r w:rsidRPr="00CA4E8D">
        <w:rPr>
          <w:rFonts w:ascii="Arial" w:hAnsi="Arial" w:cs="Arial" w:hint="eastAsia"/>
          <w:color w:val="000000"/>
        </w:rPr>
        <w:t>00kg/m2</w:t>
      </w:r>
    </w:p>
    <w:p w14:paraId="65DECD95" w14:textId="68F43BCA" w:rsidR="00DC05D2" w:rsidRPr="00CA4E8D" w:rsidRDefault="00DC05D2" w:rsidP="00DC05D2">
      <w:pPr>
        <w:pStyle w:val="ListParagraph"/>
        <w:autoSpaceDE/>
        <w:autoSpaceDN/>
        <w:ind w:left="851" w:firstLineChars="0" w:firstLine="0"/>
        <w:jc w:val="both"/>
        <w:rPr>
          <w:rFonts w:ascii="Arial" w:hAnsi="Arial" w:cs="Arial"/>
        </w:rPr>
      </w:pPr>
      <w:r w:rsidRPr="00CA4E8D">
        <w:rPr>
          <w:rFonts w:ascii="Arial" w:hAnsi="Arial" w:cs="Arial" w:hint="eastAsia"/>
          <w:color w:val="000000"/>
        </w:rPr>
        <w:t>场地尺寸：</w:t>
      </w:r>
      <w:r w:rsidRPr="00CA4E8D">
        <w:rPr>
          <w:rFonts w:ascii="Arial" w:hAnsi="Arial" w:cs="Arial" w:hint="eastAsia"/>
        </w:rPr>
        <w:t>以中标后实际的布局要求为准；</w:t>
      </w:r>
    </w:p>
    <w:p w14:paraId="1E5206DC" w14:textId="06995818" w:rsidR="00DC05D2" w:rsidRPr="00CA4E8D" w:rsidRDefault="00DC05D2" w:rsidP="00DC05D2">
      <w:pPr>
        <w:pStyle w:val="ListParagraph"/>
        <w:autoSpaceDE/>
        <w:autoSpaceDN/>
        <w:ind w:left="851" w:firstLineChars="0" w:firstLine="0"/>
        <w:jc w:val="both"/>
        <w:rPr>
          <w:rFonts w:ascii="Arial" w:hAnsi="Arial" w:cs="Arial"/>
        </w:rPr>
      </w:pPr>
      <w:r w:rsidRPr="00CA4E8D">
        <w:rPr>
          <w:rFonts w:ascii="Arial" w:hAnsi="Arial" w:cs="Arial" w:hint="eastAsia"/>
        </w:rPr>
        <w:t>地面平整度：试验室舱体搭建区域，最大落差小于</w:t>
      </w:r>
      <w:r w:rsidR="00A03CE7" w:rsidRPr="00CA4E8D">
        <w:rPr>
          <w:rFonts w:ascii="Arial" w:hAnsi="Arial" w:cs="Arial" w:hint="eastAsia"/>
        </w:rPr>
        <w:t>1</w:t>
      </w:r>
      <w:r w:rsidRPr="00CA4E8D">
        <w:rPr>
          <w:rFonts w:ascii="Arial" w:hAnsi="Arial" w:cs="Arial" w:hint="eastAsia"/>
        </w:rPr>
        <w:t>0cm</w:t>
      </w:r>
      <w:r w:rsidRPr="00CA4E8D">
        <w:rPr>
          <w:rFonts w:ascii="Arial" w:hAnsi="Arial" w:cs="Arial" w:hint="eastAsia"/>
        </w:rPr>
        <w:t>；</w:t>
      </w:r>
    </w:p>
    <w:p w14:paraId="101497D9" w14:textId="49B41816" w:rsidR="003C02DE" w:rsidRPr="00CA4E8D" w:rsidRDefault="003C02DE" w:rsidP="00DC05D2">
      <w:pPr>
        <w:pStyle w:val="ListParagraph"/>
        <w:autoSpaceDE/>
        <w:autoSpaceDN/>
        <w:ind w:left="851" w:firstLineChars="0" w:firstLine="0"/>
        <w:jc w:val="both"/>
        <w:rPr>
          <w:rFonts w:ascii="Arial" w:hAnsi="Arial" w:cs="Arial"/>
        </w:rPr>
      </w:pPr>
      <w:r w:rsidRPr="00CA4E8D">
        <w:rPr>
          <w:rFonts w:ascii="Arial" w:hAnsi="Arial" w:cs="Arial" w:hint="eastAsia"/>
        </w:rPr>
        <w:t>提供小于</w:t>
      </w:r>
      <w:r w:rsidRPr="00CA4E8D">
        <w:rPr>
          <w:rFonts w:ascii="Arial" w:hAnsi="Arial" w:cs="Arial" w:hint="eastAsia"/>
        </w:rPr>
        <w:t>10</w:t>
      </w:r>
      <w:r w:rsidRPr="00CA4E8D">
        <w:rPr>
          <w:rFonts w:ascii="Arial" w:hAnsi="Arial" w:cs="Arial" w:hint="eastAsia"/>
        </w:rPr>
        <w:t>Ω的动力电接地，以及小于</w:t>
      </w:r>
      <w:r w:rsidRPr="00CA4E8D">
        <w:rPr>
          <w:rFonts w:ascii="Arial" w:hAnsi="Arial" w:cs="Arial" w:hint="eastAsia"/>
        </w:rPr>
        <w:t>0.5</w:t>
      </w:r>
      <w:r w:rsidRPr="00CA4E8D">
        <w:rPr>
          <w:rFonts w:ascii="Arial" w:hAnsi="Arial" w:cs="Arial" w:hint="eastAsia"/>
        </w:rPr>
        <w:t>Ω的屏蔽接地；</w:t>
      </w:r>
    </w:p>
    <w:p w14:paraId="6B90DB81" w14:textId="46926D72" w:rsidR="00DC05D2" w:rsidRPr="00CA4E8D" w:rsidRDefault="00DC05D2" w:rsidP="00DC05D2">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排废要求：</w:t>
      </w:r>
    </w:p>
    <w:p w14:paraId="3FC0D62E" w14:textId="42226771" w:rsidR="00DC05D2" w:rsidRPr="00CA4E8D" w:rsidRDefault="00DC05D2" w:rsidP="00DC05D2">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提供废气废水排出接口，</w:t>
      </w:r>
      <w:r w:rsidRPr="00CA4E8D">
        <w:rPr>
          <w:rFonts w:ascii="Arial" w:hAnsi="Arial" w:cs="Arial" w:hint="eastAsia"/>
        </w:rPr>
        <w:t>以中标后实际的水电要求为准；</w:t>
      </w:r>
    </w:p>
    <w:p w14:paraId="71AAD8CA" w14:textId="77777777" w:rsidR="00BC77B9" w:rsidRPr="00CA4E8D" w:rsidRDefault="00BC77B9" w:rsidP="00BC77B9">
      <w:pPr>
        <w:ind w:firstLine="419"/>
        <w:rPr>
          <w:rFonts w:ascii="Arial" w:hAnsi="Arial" w:cs="Arial"/>
          <w:sz w:val="20"/>
          <w:szCs w:val="20"/>
        </w:rPr>
      </w:pPr>
    </w:p>
    <w:p w14:paraId="424BAC0D" w14:textId="77777777" w:rsidR="00BC77B9" w:rsidRPr="00CA4E8D" w:rsidRDefault="00BC77B9" w:rsidP="003C02DE">
      <w:pPr>
        <w:pStyle w:val="Title"/>
        <w:numPr>
          <w:ilvl w:val="1"/>
          <w:numId w:val="3"/>
        </w:numPr>
        <w:ind w:firstLineChars="0"/>
      </w:pPr>
      <w:r w:rsidRPr="00CA4E8D">
        <w:t>Acceptance Test/</w:t>
      </w:r>
      <w:r w:rsidRPr="00CA4E8D">
        <w:t>验收试验</w:t>
      </w:r>
      <w:r w:rsidRPr="00CA4E8D">
        <w:t>:</w:t>
      </w:r>
    </w:p>
    <w:p w14:paraId="7D9F21A8" w14:textId="6E458190" w:rsidR="00BC77B9" w:rsidRPr="00CA4E8D" w:rsidRDefault="003C02DE" w:rsidP="003C02DE">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待中标后，另行商定</w:t>
      </w:r>
    </w:p>
    <w:p w14:paraId="5CDB2D28" w14:textId="77777777" w:rsidR="00BC77B9" w:rsidRPr="00CA4E8D" w:rsidRDefault="00BC77B9" w:rsidP="00BC77B9">
      <w:pPr>
        <w:ind w:left="993" w:firstLine="419"/>
        <w:rPr>
          <w:rFonts w:ascii="Arial" w:hAnsi="Arial" w:cs="Arial"/>
          <w:color w:val="000000"/>
          <w:sz w:val="20"/>
          <w:szCs w:val="20"/>
        </w:rPr>
      </w:pPr>
    </w:p>
    <w:p w14:paraId="5F602C93" w14:textId="77777777" w:rsidR="00BC77B9" w:rsidRPr="00CA4E8D" w:rsidRDefault="00BC77B9" w:rsidP="003C02DE">
      <w:pPr>
        <w:pStyle w:val="Title"/>
        <w:numPr>
          <w:ilvl w:val="1"/>
          <w:numId w:val="3"/>
        </w:numPr>
        <w:ind w:firstLineChars="0"/>
      </w:pPr>
      <w:r w:rsidRPr="00CA4E8D">
        <w:t>Customer Responsibility/</w:t>
      </w:r>
      <w:r w:rsidRPr="00CA4E8D">
        <w:t>用户的职责</w:t>
      </w:r>
      <w:r w:rsidRPr="00CA4E8D">
        <w:t xml:space="preserve">: </w:t>
      </w:r>
    </w:p>
    <w:p w14:paraId="079AE377" w14:textId="77777777" w:rsidR="00BC77B9" w:rsidRPr="00CA4E8D" w:rsidRDefault="00BC77B9" w:rsidP="003C02DE">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 xml:space="preserve">Floor Foundations – If necessary, provide the foundation according to vendor supplied information; </w:t>
      </w:r>
    </w:p>
    <w:p w14:paraId="5C14FA76" w14:textId="77777777" w:rsidR="00BC77B9" w:rsidRPr="00CA4E8D" w:rsidRDefault="00BC77B9" w:rsidP="003C02DE">
      <w:pPr>
        <w:pStyle w:val="ListParagraph"/>
        <w:autoSpaceDE/>
        <w:autoSpaceDN/>
        <w:ind w:left="851" w:firstLineChars="0" w:firstLine="0"/>
        <w:jc w:val="both"/>
        <w:rPr>
          <w:rFonts w:ascii="Arial" w:hAnsi="Arial" w:cs="Arial"/>
          <w:color w:val="000000"/>
        </w:rPr>
      </w:pPr>
      <w:r w:rsidRPr="00CA4E8D">
        <w:rPr>
          <w:rFonts w:ascii="Arial" w:hAnsi="Arial" w:cs="Arial"/>
          <w:color w:val="000000"/>
        </w:rPr>
        <w:t>土建地基</w:t>
      </w:r>
      <w:r w:rsidRPr="00CA4E8D">
        <w:rPr>
          <w:rFonts w:ascii="Arial" w:hAnsi="Arial" w:cs="Arial"/>
          <w:color w:val="000000"/>
        </w:rPr>
        <w:t>–</w:t>
      </w:r>
      <w:r w:rsidRPr="00CA4E8D">
        <w:rPr>
          <w:rFonts w:ascii="Arial" w:hAnsi="Arial" w:cs="Arial"/>
          <w:color w:val="000000"/>
        </w:rPr>
        <w:t>如果必要的话，根据供应商提供的信息提供土建设计和建造</w:t>
      </w:r>
      <w:r w:rsidRPr="00CA4E8D">
        <w:rPr>
          <w:rFonts w:ascii="Arial" w:hAnsi="Arial" w:cs="Arial" w:hint="eastAsia"/>
          <w:color w:val="000000"/>
        </w:rPr>
        <w:t>，以及土建回填工作；</w:t>
      </w:r>
    </w:p>
    <w:p w14:paraId="2BD95D7B" w14:textId="77777777" w:rsidR="00BC77B9" w:rsidRPr="00CA4E8D" w:rsidRDefault="00BC77B9" w:rsidP="003C02DE">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Main Power Supply Connection – If necessary, material &amp; Labor, according to vendor supplied information to agreed nominated location;</w:t>
      </w:r>
    </w:p>
    <w:p w14:paraId="4CE3FEA4" w14:textId="77777777" w:rsidR="00BC77B9" w:rsidRPr="00CA4E8D" w:rsidRDefault="00BC77B9" w:rsidP="003C02DE">
      <w:pPr>
        <w:pStyle w:val="ListParagraph"/>
        <w:autoSpaceDE/>
        <w:autoSpaceDN/>
        <w:ind w:left="851" w:firstLineChars="0" w:firstLine="0"/>
        <w:jc w:val="both"/>
        <w:rPr>
          <w:rFonts w:ascii="Arial" w:hAnsi="Arial" w:cs="Arial"/>
          <w:color w:val="000000"/>
        </w:rPr>
      </w:pPr>
      <w:r w:rsidRPr="00CA4E8D">
        <w:rPr>
          <w:rFonts w:ascii="Arial" w:hAnsi="Arial" w:cs="Arial"/>
          <w:color w:val="000000"/>
        </w:rPr>
        <w:t>主电源连接</w:t>
      </w:r>
      <w:r w:rsidRPr="00CA4E8D">
        <w:rPr>
          <w:rFonts w:ascii="Arial" w:hAnsi="Arial" w:cs="Arial"/>
          <w:color w:val="000000"/>
        </w:rPr>
        <w:t>–</w:t>
      </w:r>
      <w:r w:rsidRPr="00CA4E8D">
        <w:rPr>
          <w:rFonts w:ascii="Arial" w:hAnsi="Arial" w:cs="Arial"/>
          <w:color w:val="000000"/>
        </w:rPr>
        <w:t>提供材料和劳动力，</w:t>
      </w:r>
      <w:r w:rsidRPr="00CA4E8D">
        <w:rPr>
          <w:rFonts w:ascii="Arial" w:hAnsi="Arial" w:cs="Arial" w:hint="eastAsia"/>
          <w:color w:val="000000"/>
        </w:rPr>
        <w:t>接到我方设备的接口处</w:t>
      </w:r>
      <w:r w:rsidRPr="00CA4E8D">
        <w:rPr>
          <w:rFonts w:ascii="Arial" w:hAnsi="Arial" w:cs="Arial"/>
          <w:color w:val="000000"/>
        </w:rPr>
        <w:t>；</w:t>
      </w:r>
    </w:p>
    <w:p w14:paraId="61ACB3F1" w14:textId="77777777" w:rsidR="00BC77B9" w:rsidRPr="00CA4E8D" w:rsidRDefault="00BC77B9" w:rsidP="003C02DE">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 xml:space="preserve">Humidification </w:t>
      </w:r>
      <w:r w:rsidRPr="00CA4E8D">
        <w:rPr>
          <w:rFonts w:ascii="Arial" w:hAnsi="Arial" w:cs="Arial"/>
          <w:color w:val="000000"/>
        </w:rPr>
        <w:t>Water Connection – If necessary, material &amp; Labor, according to vendor supplied information to agreed nominated Demonized location;</w:t>
      </w:r>
    </w:p>
    <w:p w14:paraId="398000A3" w14:textId="12DDC8CE" w:rsidR="00BC77B9" w:rsidRPr="00CA4E8D" w:rsidRDefault="00584EF4" w:rsidP="003C02DE">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自来</w:t>
      </w:r>
      <w:r w:rsidR="00BC77B9" w:rsidRPr="00CA4E8D">
        <w:rPr>
          <w:rFonts w:ascii="Arial" w:hAnsi="Arial" w:cs="Arial"/>
          <w:color w:val="000000"/>
        </w:rPr>
        <w:t>水连接</w:t>
      </w:r>
      <w:r w:rsidR="00BC77B9" w:rsidRPr="00CA4E8D">
        <w:rPr>
          <w:rFonts w:ascii="Arial" w:hAnsi="Arial" w:cs="Arial"/>
          <w:color w:val="000000"/>
        </w:rPr>
        <w:t>–</w:t>
      </w:r>
      <w:r w:rsidR="00BC77B9" w:rsidRPr="00CA4E8D">
        <w:rPr>
          <w:rFonts w:ascii="Arial" w:hAnsi="Arial" w:cs="Arial"/>
          <w:color w:val="000000"/>
        </w:rPr>
        <w:t>如果</w:t>
      </w:r>
      <w:r w:rsidR="00BC77B9" w:rsidRPr="00CA4E8D">
        <w:rPr>
          <w:rFonts w:ascii="Arial" w:hAnsi="Arial" w:cs="Arial" w:hint="eastAsia"/>
          <w:color w:val="000000"/>
        </w:rPr>
        <w:t>设备有去离子水要求的</w:t>
      </w:r>
      <w:r w:rsidR="00BC77B9" w:rsidRPr="00CA4E8D">
        <w:rPr>
          <w:rFonts w:ascii="Arial" w:hAnsi="Arial" w:cs="Arial"/>
          <w:color w:val="000000"/>
        </w:rPr>
        <w:t>话，提供材料和劳动力，</w:t>
      </w:r>
      <w:r w:rsidR="00BC77B9" w:rsidRPr="00CA4E8D">
        <w:rPr>
          <w:rFonts w:ascii="Arial" w:hAnsi="Arial" w:cs="Arial" w:hint="eastAsia"/>
          <w:color w:val="000000"/>
        </w:rPr>
        <w:t>接到我方设备的接口处</w:t>
      </w:r>
      <w:r w:rsidR="00BC77B9" w:rsidRPr="00CA4E8D">
        <w:rPr>
          <w:rFonts w:ascii="Arial" w:hAnsi="Arial" w:cs="Arial"/>
          <w:color w:val="000000"/>
        </w:rPr>
        <w:t>；</w:t>
      </w:r>
    </w:p>
    <w:p w14:paraId="7EA5501E" w14:textId="77777777" w:rsidR="00BC77B9" w:rsidRPr="00CA4E8D" w:rsidRDefault="00BC77B9" w:rsidP="003C02DE">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Cooling Water Connection – If necessary, material &amp; Labor, according to vendor supplied information to agreed nominated location</w:t>
      </w:r>
      <w:r w:rsidRPr="00CA4E8D">
        <w:rPr>
          <w:rFonts w:ascii="Arial" w:hAnsi="Arial" w:cs="Arial" w:hint="eastAsia"/>
          <w:color w:val="000000"/>
        </w:rPr>
        <w:t>;</w:t>
      </w:r>
    </w:p>
    <w:p w14:paraId="26FF861C" w14:textId="77777777" w:rsidR="00BC77B9" w:rsidRPr="00CA4E8D" w:rsidRDefault="00BC77B9" w:rsidP="003C02DE">
      <w:pPr>
        <w:pStyle w:val="ListParagraph"/>
        <w:autoSpaceDE/>
        <w:autoSpaceDN/>
        <w:ind w:left="851" w:firstLineChars="0" w:firstLine="0"/>
        <w:jc w:val="both"/>
        <w:rPr>
          <w:rFonts w:ascii="Arial" w:hAnsi="Arial" w:cs="Arial"/>
          <w:color w:val="000000"/>
        </w:rPr>
      </w:pPr>
      <w:r w:rsidRPr="00CA4E8D">
        <w:rPr>
          <w:rFonts w:ascii="Arial" w:hAnsi="Arial" w:cs="Arial"/>
          <w:color w:val="000000"/>
        </w:rPr>
        <w:t>冷却水连接</w:t>
      </w:r>
      <w:r w:rsidRPr="00CA4E8D">
        <w:rPr>
          <w:rFonts w:ascii="Arial" w:hAnsi="Arial" w:cs="Arial"/>
          <w:color w:val="000000"/>
        </w:rPr>
        <w:t>–</w:t>
      </w:r>
      <w:r w:rsidRPr="00CA4E8D">
        <w:rPr>
          <w:rFonts w:ascii="Arial" w:hAnsi="Arial" w:cs="Arial"/>
          <w:color w:val="000000"/>
        </w:rPr>
        <w:t>如果</w:t>
      </w:r>
      <w:r w:rsidRPr="00CA4E8D">
        <w:rPr>
          <w:rFonts w:ascii="Arial" w:hAnsi="Arial" w:cs="Arial" w:hint="eastAsia"/>
          <w:color w:val="000000"/>
        </w:rPr>
        <w:t>设备有冷却水要求的</w:t>
      </w:r>
      <w:r w:rsidRPr="00CA4E8D">
        <w:rPr>
          <w:rFonts w:ascii="Arial" w:hAnsi="Arial" w:cs="Arial"/>
          <w:color w:val="000000"/>
        </w:rPr>
        <w:t>话，提供材料和劳动力，</w:t>
      </w:r>
      <w:r w:rsidRPr="00CA4E8D">
        <w:rPr>
          <w:rFonts w:ascii="Arial" w:hAnsi="Arial" w:cs="Arial" w:hint="eastAsia"/>
          <w:color w:val="000000"/>
        </w:rPr>
        <w:t>接到我方设备的接口处</w:t>
      </w:r>
      <w:r w:rsidRPr="00CA4E8D">
        <w:rPr>
          <w:rFonts w:ascii="Arial" w:hAnsi="Arial" w:cs="Arial"/>
          <w:color w:val="000000"/>
        </w:rPr>
        <w:t>；</w:t>
      </w:r>
    </w:p>
    <w:p w14:paraId="33C8B9B6" w14:textId="77777777" w:rsidR="00BC77B9" w:rsidRPr="00CA4E8D" w:rsidRDefault="00BC77B9" w:rsidP="003C02DE">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hint="eastAsia"/>
          <w:color w:val="000000"/>
        </w:rPr>
        <w:t xml:space="preserve">Compressed Air </w:t>
      </w:r>
      <w:r w:rsidRPr="00CA4E8D">
        <w:rPr>
          <w:rFonts w:ascii="Arial" w:hAnsi="Arial" w:cs="Arial"/>
          <w:color w:val="000000"/>
        </w:rPr>
        <w:t>Connection – If necessary, material &amp; Labor, according to vendor supplied information to agreed nominated location</w:t>
      </w:r>
      <w:r w:rsidRPr="00CA4E8D">
        <w:rPr>
          <w:rFonts w:ascii="Arial" w:hAnsi="Arial" w:cs="Arial" w:hint="eastAsia"/>
          <w:color w:val="000000"/>
        </w:rPr>
        <w:t>;</w:t>
      </w:r>
    </w:p>
    <w:p w14:paraId="36895748" w14:textId="77777777" w:rsidR="00BC77B9" w:rsidRPr="00CA4E8D" w:rsidRDefault="00BC77B9" w:rsidP="003C02DE">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压缩空气</w:t>
      </w:r>
      <w:r w:rsidRPr="00CA4E8D">
        <w:rPr>
          <w:rFonts w:ascii="Arial" w:hAnsi="Arial" w:cs="Arial"/>
          <w:color w:val="000000"/>
        </w:rPr>
        <w:t>连接</w:t>
      </w:r>
      <w:r w:rsidRPr="00CA4E8D">
        <w:rPr>
          <w:rFonts w:ascii="Arial" w:hAnsi="Arial" w:cs="Arial"/>
          <w:color w:val="000000"/>
        </w:rPr>
        <w:t>–</w:t>
      </w:r>
      <w:r w:rsidRPr="00CA4E8D">
        <w:rPr>
          <w:rFonts w:ascii="Arial" w:hAnsi="Arial" w:cs="Arial"/>
          <w:color w:val="000000"/>
        </w:rPr>
        <w:t>如果</w:t>
      </w:r>
      <w:r w:rsidRPr="00CA4E8D">
        <w:rPr>
          <w:rFonts w:ascii="Arial" w:hAnsi="Arial" w:cs="Arial" w:hint="eastAsia"/>
          <w:color w:val="000000"/>
        </w:rPr>
        <w:t>设备有压缩空气要求的</w:t>
      </w:r>
      <w:r w:rsidRPr="00CA4E8D">
        <w:rPr>
          <w:rFonts w:ascii="Arial" w:hAnsi="Arial" w:cs="Arial"/>
          <w:color w:val="000000"/>
        </w:rPr>
        <w:t>话，提供材料和劳动力，</w:t>
      </w:r>
      <w:r w:rsidRPr="00CA4E8D">
        <w:rPr>
          <w:rFonts w:ascii="Arial" w:hAnsi="Arial" w:cs="Arial" w:hint="eastAsia"/>
          <w:color w:val="000000"/>
        </w:rPr>
        <w:t>接到我方设备的接口处</w:t>
      </w:r>
      <w:r w:rsidRPr="00CA4E8D">
        <w:rPr>
          <w:rFonts w:ascii="Arial" w:hAnsi="Arial" w:cs="Arial"/>
          <w:color w:val="000000"/>
        </w:rPr>
        <w:t>；</w:t>
      </w:r>
    </w:p>
    <w:p w14:paraId="287080CD" w14:textId="2C97B396" w:rsidR="00584EF4" w:rsidRPr="00CA4E8D" w:rsidRDefault="00584EF4" w:rsidP="00584EF4">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 xml:space="preserve">Provide </w:t>
      </w:r>
      <w:r w:rsidR="00166D4E" w:rsidRPr="00CA4E8D">
        <w:rPr>
          <w:rFonts w:ascii="Arial" w:hAnsi="Arial" w:cs="Arial" w:hint="eastAsia"/>
          <w:color w:val="000000"/>
        </w:rPr>
        <w:t>supplier</w:t>
      </w:r>
      <w:r w:rsidRPr="00CA4E8D">
        <w:rPr>
          <w:rFonts w:ascii="Arial" w:hAnsi="Arial" w:cs="Arial"/>
          <w:color w:val="000000"/>
        </w:rPr>
        <w:t xml:space="preserve"> with test pieces and test media for equipment commissioning and acceptance, including but not limited to refrigerant, coolant, etc.</w:t>
      </w:r>
    </w:p>
    <w:p w14:paraId="34EB09A5" w14:textId="3E02F52C" w:rsidR="00584EF4" w:rsidRPr="00CA4E8D" w:rsidRDefault="00584EF4" w:rsidP="003C02DE">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为乙方提供设备调试和验收使用的试验件、和试验介质，包括但不限于制冷剂、冷却液等。</w:t>
      </w:r>
    </w:p>
    <w:p w14:paraId="02D1B120" w14:textId="77777777" w:rsidR="00BC77B9" w:rsidRPr="00CA4E8D" w:rsidRDefault="00BC77B9" w:rsidP="00BC77B9">
      <w:pPr>
        <w:ind w:left="992" w:firstLine="419"/>
        <w:rPr>
          <w:rFonts w:ascii="Arial" w:hAnsi="Arial" w:cs="Arial"/>
          <w:sz w:val="20"/>
          <w:szCs w:val="20"/>
        </w:rPr>
      </w:pPr>
    </w:p>
    <w:p w14:paraId="135FAEAD" w14:textId="77777777" w:rsidR="00825F4A" w:rsidRPr="00CA4E8D" w:rsidRDefault="00825F4A" w:rsidP="00825F4A">
      <w:pPr>
        <w:autoSpaceDE/>
        <w:autoSpaceDN/>
        <w:ind w:firstLineChars="0" w:firstLine="461"/>
        <w:jc w:val="both"/>
        <w:rPr>
          <w:rFonts w:ascii="Arial" w:hAnsi="Arial" w:cs="Arial"/>
          <w:color w:val="000000"/>
        </w:rPr>
      </w:pPr>
      <w:r w:rsidRPr="00CA4E8D">
        <w:rPr>
          <w:rFonts w:ascii="Arial" w:hAnsi="Arial" w:cs="Arial" w:hint="eastAsia"/>
          <w:color w:val="000000"/>
        </w:rPr>
        <w:t>注：以上为格式条款，具体以商务投标文件为准；</w:t>
      </w:r>
    </w:p>
    <w:p w14:paraId="6A031594" w14:textId="77777777" w:rsidR="00825F4A" w:rsidRPr="00CA4E8D" w:rsidRDefault="00825F4A" w:rsidP="00825F4A">
      <w:pPr>
        <w:ind w:firstLineChars="0" w:firstLine="0"/>
        <w:rPr>
          <w:rFonts w:ascii="Arial" w:hAnsi="Arial" w:cs="Arial"/>
          <w:sz w:val="20"/>
          <w:szCs w:val="20"/>
        </w:rPr>
      </w:pPr>
    </w:p>
    <w:p w14:paraId="4184BE3D" w14:textId="550B4876" w:rsidR="00BC77B9" w:rsidRPr="00CA4E8D" w:rsidRDefault="00BC77B9" w:rsidP="008D40CF">
      <w:pPr>
        <w:pStyle w:val="Title"/>
        <w:numPr>
          <w:ilvl w:val="1"/>
          <w:numId w:val="3"/>
        </w:numPr>
        <w:ind w:firstLineChars="0"/>
      </w:pPr>
      <w:r w:rsidRPr="00CA4E8D">
        <w:t>售后服务</w:t>
      </w:r>
      <w:r w:rsidR="008D40CF" w:rsidRPr="00CA4E8D">
        <w:rPr>
          <w:rFonts w:hint="eastAsia"/>
        </w:rPr>
        <w:t>/</w:t>
      </w:r>
      <w:r w:rsidR="008D40CF" w:rsidRPr="00CA4E8D">
        <w:t>After-sale Service</w:t>
      </w:r>
    </w:p>
    <w:p w14:paraId="1C830B0C" w14:textId="77777777" w:rsidR="00BC77B9" w:rsidRPr="00CA4E8D" w:rsidRDefault="00BC77B9" w:rsidP="008D40CF">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Charge-free warranty will last for 1 year from the date of equipment acceptance;</w:t>
      </w:r>
    </w:p>
    <w:p w14:paraId="6A4B9084" w14:textId="77777777" w:rsidR="00BC77B9" w:rsidRPr="00CA4E8D" w:rsidRDefault="00BC77B9" w:rsidP="008D40CF">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设备的无偿保修期限为壹年，从设备验收之日起计算；</w:t>
      </w:r>
    </w:p>
    <w:p w14:paraId="6FF40AE4" w14:textId="77777777" w:rsidR="00BC77B9" w:rsidRPr="00CA4E8D" w:rsidRDefault="00BC77B9" w:rsidP="008D40CF">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During the equipment warranty period, the maintenance service for non-human factor faults is free, and the replacement of fault parts is provided free of charge;</w:t>
      </w:r>
    </w:p>
    <w:p w14:paraId="0052BF19" w14:textId="77777777" w:rsidR="00BC77B9" w:rsidRPr="00CA4E8D" w:rsidRDefault="00BC77B9" w:rsidP="00EC0BC5">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设备保修期内非人为因素故障免费维修服务，并免费提供故障零件更换；</w:t>
      </w:r>
    </w:p>
    <w:p w14:paraId="0179D5B6" w14:textId="77777777" w:rsidR="00BC77B9" w:rsidRPr="00CA4E8D" w:rsidRDefault="00BC77B9" w:rsidP="008D40CF">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If the equipment is damaged artificially during the warranty period, the replacement parts will be charged separately or settled through negotiation;</w:t>
      </w:r>
    </w:p>
    <w:p w14:paraId="3A08605D" w14:textId="77777777" w:rsidR="00BC77B9" w:rsidRPr="00CA4E8D" w:rsidRDefault="00BC77B9" w:rsidP="00EC0BC5">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设备保修期内人为性损坏故障，所需更换零件则另行收费或协商解决；</w:t>
      </w:r>
    </w:p>
    <w:p w14:paraId="6E65AF4E" w14:textId="77777777" w:rsidR="00BC77B9" w:rsidRPr="00CA4E8D" w:rsidRDefault="00BC77B9" w:rsidP="008D40CF">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Technical maintenance services beyond the warranty period and replacement of damaged parts will be charged as appropriate;</w:t>
      </w:r>
    </w:p>
    <w:p w14:paraId="4E03287D" w14:textId="77777777" w:rsidR="00BC77B9" w:rsidRPr="00CA4E8D" w:rsidRDefault="00BC77B9" w:rsidP="00EC0BC5">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lastRenderedPageBreak/>
        <w:t>设备保修期以外的技术维修服务技术服务及损坏的零部件更换将酌情收费；</w:t>
      </w:r>
    </w:p>
    <w:p w14:paraId="6A3525A4" w14:textId="77777777" w:rsidR="00BC77B9" w:rsidRPr="00CA4E8D" w:rsidRDefault="00BC77B9" w:rsidP="008D40CF">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Corresponding time of after-sales service: within 24 hours;</w:t>
      </w:r>
    </w:p>
    <w:p w14:paraId="13F1E371" w14:textId="77777777" w:rsidR="00BC77B9" w:rsidRPr="00CA4E8D" w:rsidRDefault="00BC77B9" w:rsidP="00EC0BC5">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售后响应时间：国内</w:t>
      </w:r>
      <w:r w:rsidRPr="00CA4E8D">
        <w:rPr>
          <w:rFonts w:ascii="Arial" w:hAnsi="Arial" w:cs="Arial" w:hint="eastAsia"/>
          <w:color w:val="000000"/>
        </w:rPr>
        <w:t>24</w:t>
      </w:r>
      <w:r w:rsidRPr="00CA4E8D">
        <w:rPr>
          <w:rFonts w:ascii="Arial" w:hAnsi="Arial" w:cs="Arial" w:hint="eastAsia"/>
          <w:color w:val="000000"/>
        </w:rPr>
        <w:t>小时内；</w:t>
      </w:r>
    </w:p>
    <w:p w14:paraId="2568A321" w14:textId="77777777" w:rsidR="00EC0BC5" w:rsidRPr="00CA4E8D" w:rsidRDefault="00EC0BC5" w:rsidP="00EC0BC5">
      <w:pPr>
        <w:pStyle w:val="ListParagraph"/>
        <w:autoSpaceDE/>
        <w:autoSpaceDN/>
        <w:ind w:left="851" w:firstLineChars="0" w:firstLine="0"/>
        <w:jc w:val="both"/>
        <w:rPr>
          <w:rFonts w:ascii="Arial" w:hAnsi="Arial" w:cs="Arial"/>
          <w:color w:val="000000"/>
        </w:rPr>
      </w:pPr>
    </w:p>
    <w:p w14:paraId="166782A1" w14:textId="5472B54C" w:rsidR="00EC0BC5" w:rsidRPr="00CA4E8D" w:rsidRDefault="00EC0BC5" w:rsidP="00EC0BC5">
      <w:pPr>
        <w:autoSpaceDE/>
        <w:autoSpaceDN/>
        <w:ind w:firstLineChars="0" w:firstLine="461"/>
        <w:jc w:val="both"/>
        <w:rPr>
          <w:rFonts w:ascii="Arial" w:hAnsi="Arial" w:cs="Arial"/>
          <w:color w:val="000000"/>
        </w:rPr>
      </w:pPr>
      <w:r w:rsidRPr="00CA4E8D">
        <w:rPr>
          <w:rFonts w:ascii="Arial" w:hAnsi="Arial" w:cs="Arial" w:hint="eastAsia"/>
          <w:color w:val="000000"/>
        </w:rPr>
        <w:t>注：以上为格式条款，具体以商务投标文件为准；</w:t>
      </w:r>
    </w:p>
    <w:p w14:paraId="4E7E50A1" w14:textId="1C0B17EF" w:rsidR="00EC0BC5" w:rsidRPr="00CA4E8D" w:rsidRDefault="00EC0BC5" w:rsidP="00EC0BC5">
      <w:pPr>
        <w:pStyle w:val="ListParagraph"/>
        <w:autoSpaceDE/>
        <w:autoSpaceDN/>
        <w:ind w:left="851" w:firstLineChars="0" w:firstLine="0"/>
        <w:jc w:val="both"/>
        <w:rPr>
          <w:rFonts w:ascii="Arial" w:hAnsi="Arial" w:cs="Arial"/>
          <w:color w:val="000000"/>
        </w:rPr>
      </w:pPr>
    </w:p>
    <w:p w14:paraId="7533E48F" w14:textId="0F00D9C9" w:rsidR="00BC77B9" w:rsidRPr="00CA4E8D" w:rsidRDefault="007C4259" w:rsidP="007C4259">
      <w:pPr>
        <w:pStyle w:val="Title"/>
        <w:numPr>
          <w:ilvl w:val="1"/>
          <w:numId w:val="3"/>
        </w:numPr>
        <w:ind w:firstLineChars="0"/>
      </w:pPr>
      <w:r w:rsidRPr="00CA4E8D">
        <w:rPr>
          <w:rFonts w:hint="eastAsia"/>
        </w:rPr>
        <w:t>移交资料及备品备件</w:t>
      </w:r>
      <w:r w:rsidRPr="00CA4E8D">
        <w:rPr>
          <w:rFonts w:hint="eastAsia"/>
        </w:rPr>
        <w:t>/</w:t>
      </w:r>
      <w:r w:rsidRPr="00CA4E8D">
        <w:t>Document</w:t>
      </w:r>
      <w:r w:rsidRPr="00CA4E8D">
        <w:rPr>
          <w:rFonts w:hint="eastAsia"/>
        </w:rPr>
        <w:t>s</w:t>
      </w:r>
      <w:r w:rsidRPr="00CA4E8D">
        <w:t xml:space="preserve"> &amp; Spare Parts</w:t>
      </w:r>
      <w:r w:rsidR="00BC77B9" w:rsidRPr="00CA4E8D">
        <w:t xml:space="preserve">: </w:t>
      </w:r>
    </w:p>
    <w:p w14:paraId="62D42946" w14:textId="4DFA3365" w:rsidR="00BC77B9" w:rsidRPr="00CA4E8D" w:rsidRDefault="00BC77B9" w:rsidP="007C4259">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 xml:space="preserve">The certificate of quality: </w:t>
      </w:r>
      <w:r w:rsidR="007C4259" w:rsidRPr="00CA4E8D">
        <w:rPr>
          <w:rFonts w:ascii="Arial" w:hAnsi="Arial" w:cs="Arial" w:hint="eastAsia"/>
          <w:color w:val="000000"/>
        </w:rPr>
        <w:t>1</w:t>
      </w:r>
      <w:r w:rsidRPr="00CA4E8D">
        <w:rPr>
          <w:rFonts w:ascii="Arial" w:hAnsi="Arial" w:cs="Arial"/>
          <w:color w:val="000000"/>
        </w:rPr>
        <w:t xml:space="preserve"> copy</w:t>
      </w:r>
    </w:p>
    <w:p w14:paraId="00404EDB" w14:textId="0A792A23" w:rsidR="00BC77B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随机资料</w:t>
      </w:r>
      <w:r w:rsidR="00BC77B9" w:rsidRPr="00CA4E8D">
        <w:rPr>
          <w:rFonts w:ascii="Arial" w:hAnsi="Arial" w:cs="Arial"/>
          <w:color w:val="000000"/>
        </w:rPr>
        <w:t>：</w:t>
      </w:r>
      <w:r w:rsidR="00BC77B9" w:rsidRPr="00CA4E8D">
        <w:rPr>
          <w:rFonts w:ascii="Arial" w:hAnsi="Arial" w:cs="Arial"/>
          <w:color w:val="000000"/>
        </w:rPr>
        <w:t>1</w:t>
      </w:r>
      <w:r w:rsidR="00BC77B9" w:rsidRPr="00CA4E8D">
        <w:rPr>
          <w:rFonts w:ascii="Arial" w:hAnsi="Arial" w:cs="Arial"/>
          <w:color w:val="000000"/>
        </w:rPr>
        <w:t>份</w:t>
      </w:r>
    </w:p>
    <w:p w14:paraId="3E1DD4AA" w14:textId="55B273A1" w:rsidR="00BC77B9" w:rsidRPr="00CA4E8D" w:rsidRDefault="00BC77B9" w:rsidP="007C4259">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 xml:space="preserve">Warranty card: </w:t>
      </w:r>
      <w:r w:rsidR="007C4259" w:rsidRPr="00CA4E8D">
        <w:rPr>
          <w:rFonts w:ascii="Arial" w:hAnsi="Arial" w:cs="Arial" w:hint="eastAsia"/>
          <w:color w:val="000000"/>
        </w:rPr>
        <w:t>1</w:t>
      </w:r>
      <w:r w:rsidRPr="00CA4E8D">
        <w:rPr>
          <w:rFonts w:ascii="Arial" w:hAnsi="Arial" w:cs="Arial"/>
          <w:color w:val="000000"/>
        </w:rPr>
        <w:t xml:space="preserve"> copy</w:t>
      </w:r>
    </w:p>
    <w:p w14:paraId="197464F0" w14:textId="001EB674" w:rsidR="00BC77B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合格证书及</w:t>
      </w:r>
      <w:r w:rsidR="00BC77B9" w:rsidRPr="00CA4E8D">
        <w:rPr>
          <w:rFonts w:ascii="Arial" w:hAnsi="Arial" w:cs="Arial"/>
          <w:color w:val="000000"/>
        </w:rPr>
        <w:t>质保证书：</w:t>
      </w:r>
      <w:r w:rsidR="00BC77B9" w:rsidRPr="00CA4E8D">
        <w:rPr>
          <w:rFonts w:ascii="Arial" w:hAnsi="Arial" w:cs="Arial"/>
          <w:color w:val="000000"/>
        </w:rPr>
        <w:t>1</w:t>
      </w:r>
      <w:r w:rsidR="00BC77B9" w:rsidRPr="00CA4E8D">
        <w:rPr>
          <w:rFonts w:ascii="Arial" w:hAnsi="Arial" w:cs="Arial"/>
          <w:color w:val="000000"/>
        </w:rPr>
        <w:t>份</w:t>
      </w:r>
    </w:p>
    <w:p w14:paraId="2151119F" w14:textId="693462A0" w:rsidR="00BC77B9" w:rsidRPr="00CA4E8D" w:rsidRDefault="00BC77B9" w:rsidP="007C4259">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 xml:space="preserve">Instruction Manual: </w:t>
      </w:r>
      <w:r w:rsidR="007C4259" w:rsidRPr="00CA4E8D">
        <w:rPr>
          <w:rFonts w:ascii="Arial" w:hAnsi="Arial" w:cs="Arial" w:hint="eastAsia"/>
          <w:color w:val="000000"/>
        </w:rPr>
        <w:t>3</w:t>
      </w:r>
      <w:r w:rsidRPr="00CA4E8D">
        <w:rPr>
          <w:rFonts w:ascii="Arial" w:hAnsi="Arial" w:cs="Arial"/>
          <w:color w:val="000000"/>
        </w:rPr>
        <w:t xml:space="preserve"> </w:t>
      </w:r>
      <w:proofErr w:type="gramStart"/>
      <w:r w:rsidRPr="00CA4E8D">
        <w:rPr>
          <w:rFonts w:ascii="Arial" w:hAnsi="Arial" w:cs="Arial"/>
          <w:color w:val="000000"/>
        </w:rPr>
        <w:t>copy</w:t>
      </w:r>
      <w:proofErr w:type="gramEnd"/>
    </w:p>
    <w:p w14:paraId="3E1DD0B6" w14:textId="50B43B86" w:rsidR="00BC77B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设备</w:t>
      </w:r>
      <w:r w:rsidR="00BC77B9" w:rsidRPr="00CA4E8D">
        <w:rPr>
          <w:rFonts w:ascii="Arial" w:hAnsi="Arial" w:cs="Arial"/>
          <w:color w:val="000000"/>
        </w:rPr>
        <w:t>操作手册：</w:t>
      </w:r>
      <w:r w:rsidRPr="00CA4E8D">
        <w:rPr>
          <w:rFonts w:ascii="Arial" w:hAnsi="Arial" w:cs="Arial" w:hint="eastAsia"/>
          <w:color w:val="000000"/>
        </w:rPr>
        <w:t>3</w:t>
      </w:r>
      <w:r w:rsidR="00BC77B9" w:rsidRPr="00CA4E8D">
        <w:rPr>
          <w:rFonts w:ascii="Arial" w:hAnsi="Arial" w:cs="Arial"/>
          <w:color w:val="000000"/>
        </w:rPr>
        <w:t>份</w:t>
      </w:r>
    </w:p>
    <w:p w14:paraId="18DCA8B1" w14:textId="739F10F1" w:rsidR="00BC77B9" w:rsidRPr="00CA4E8D" w:rsidRDefault="00BC77B9" w:rsidP="007C4259">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 xml:space="preserve">Electrical diagram: </w:t>
      </w:r>
      <w:r w:rsidR="007C4259" w:rsidRPr="00CA4E8D">
        <w:rPr>
          <w:rFonts w:ascii="Arial" w:hAnsi="Arial" w:cs="Arial" w:hint="eastAsia"/>
          <w:color w:val="000000"/>
        </w:rPr>
        <w:t>3</w:t>
      </w:r>
      <w:r w:rsidRPr="00CA4E8D">
        <w:rPr>
          <w:rFonts w:ascii="Arial" w:hAnsi="Arial" w:cs="Arial"/>
          <w:color w:val="000000"/>
        </w:rPr>
        <w:t xml:space="preserve"> </w:t>
      </w:r>
      <w:proofErr w:type="gramStart"/>
      <w:r w:rsidRPr="00CA4E8D">
        <w:rPr>
          <w:rFonts w:ascii="Arial" w:hAnsi="Arial" w:cs="Arial"/>
          <w:color w:val="000000"/>
        </w:rPr>
        <w:t>copy</w:t>
      </w:r>
      <w:proofErr w:type="gramEnd"/>
    </w:p>
    <w:p w14:paraId="64404838" w14:textId="4A37B79A" w:rsidR="00BC77B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系统及</w:t>
      </w:r>
      <w:r w:rsidR="00BC77B9" w:rsidRPr="00CA4E8D">
        <w:rPr>
          <w:rFonts w:ascii="Arial" w:hAnsi="Arial" w:cs="Arial"/>
          <w:color w:val="000000"/>
        </w:rPr>
        <w:t>电气原理图：</w:t>
      </w:r>
      <w:r w:rsidRPr="00CA4E8D">
        <w:rPr>
          <w:rFonts w:ascii="Arial" w:hAnsi="Arial" w:cs="Arial" w:hint="eastAsia"/>
          <w:color w:val="000000"/>
        </w:rPr>
        <w:t>3</w:t>
      </w:r>
      <w:r w:rsidR="00BC77B9" w:rsidRPr="00CA4E8D">
        <w:rPr>
          <w:rFonts w:ascii="Arial" w:hAnsi="Arial" w:cs="Arial"/>
          <w:color w:val="000000"/>
        </w:rPr>
        <w:t>份</w:t>
      </w:r>
    </w:p>
    <w:p w14:paraId="36CD69B0" w14:textId="07274D1B" w:rsidR="007C4259" w:rsidRPr="00CA4E8D" w:rsidRDefault="007C4259" w:rsidP="007C4259">
      <w:pPr>
        <w:pStyle w:val="ListParagraph"/>
        <w:numPr>
          <w:ilvl w:val="0"/>
          <w:numId w:val="18"/>
        </w:numPr>
        <w:autoSpaceDE/>
        <w:autoSpaceDN/>
        <w:ind w:left="851" w:firstLineChars="0"/>
        <w:jc w:val="both"/>
        <w:rPr>
          <w:rFonts w:ascii="Arial" w:hAnsi="Arial" w:cs="Arial"/>
          <w:color w:val="000000"/>
        </w:rPr>
      </w:pPr>
      <w:r w:rsidRPr="00CA4E8D">
        <w:rPr>
          <w:rFonts w:ascii="Arial" w:hAnsi="Arial" w:cs="Arial"/>
          <w:color w:val="000000"/>
        </w:rPr>
        <w:t>Spare Parts</w:t>
      </w:r>
      <w:r w:rsidRPr="00CA4E8D">
        <w:rPr>
          <w:rFonts w:ascii="Arial" w:hAnsi="Arial" w:cs="Arial" w:hint="eastAsia"/>
          <w:color w:val="000000"/>
        </w:rPr>
        <w:t>/</w:t>
      </w:r>
      <w:r w:rsidRPr="00CA4E8D">
        <w:rPr>
          <w:rFonts w:ascii="Arial" w:hAnsi="Arial" w:cs="Arial" w:hint="eastAsia"/>
          <w:color w:val="000000"/>
        </w:rPr>
        <w:t>备件</w:t>
      </w:r>
    </w:p>
    <w:p w14:paraId="3DFA9049" w14:textId="53C51D4C" w:rsidR="007C425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铂电阻</w:t>
      </w:r>
      <w:r w:rsidRPr="00CA4E8D">
        <w:rPr>
          <w:rFonts w:ascii="Arial" w:hAnsi="Arial" w:cs="Arial" w:hint="eastAsia"/>
          <w:color w:val="000000"/>
        </w:rPr>
        <w:t xml:space="preserve">  PT100 </w:t>
      </w:r>
      <w:r w:rsidR="00A03CE7" w:rsidRPr="00CA4E8D">
        <w:rPr>
          <w:rFonts w:ascii="Arial" w:hAnsi="Arial" w:cs="Arial" w:hint="eastAsia"/>
          <w:color w:val="000000"/>
        </w:rPr>
        <w:t xml:space="preserve"> </w:t>
      </w:r>
      <w:r w:rsidRPr="00CA4E8D">
        <w:rPr>
          <w:rFonts w:ascii="Arial" w:hAnsi="Arial" w:cs="Arial" w:hint="eastAsia"/>
          <w:color w:val="000000"/>
        </w:rPr>
        <w:t>1</w:t>
      </w:r>
      <w:r w:rsidRPr="00CA4E8D">
        <w:rPr>
          <w:rFonts w:ascii="Arial" w:hAnsi="Arial" w:cs="Arial" w:hint="eastAsia"/>
          <w:color w:val="000000"/>
        </w:rPr>
        <w:t>支</w:t>
      </w:r>
    </w:p>
    <w:p w14:paraId="0A5D485C" w14:textId="5C0D5B5D" w:rsidR="007C425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铠装热电偶</w:t>
      </w:r>
      <w:r w:rsidRPr="00CA4E8D">
        <w:rPr>
          <w:rFonts w:ascii="Arial" w:hAnsi="Arial" w:cs="Arial" w:hint="eastAsia"/>
          <w:color w:val="000000"/>
        </w:rPr>
        <w:t xml:space="preserve"> </w:t>
      </w:r>
      <w:r w:rsidRPr="00CA4E8D">
        <w:rPr>
          <w:rFonts w:ascii="Arial" w:hAnsi="Arial" w:cs="Arial"/>
          <w:color w:val="000000"/>
        </w:rPr>
        <w:tab/>
      </w:r>
      <w:r w:rsidR="00A03CE7" w:rsidRPr="00CA4E8D">
        <w:rPr>
          <w:rFonts w:ascii="Arial" w:hAnsi="Arial" w:cs="Arial" w:hint="eastAsia"/>
          <w:color w:val="000000"/>
        </w:rPr>
        <w:t>1</w:t>
      </w:r>
      <w:r w:rsidRPr="00CA4E8D">
        <w:rPr>
          <w:rFonts w:ascii="Arial" w:hAnsi="Arial" w:cs="Arial" w:hint="eastAsia"/>
          <w:color w:val="000000"/>
        </w:rPr>
        <w:t>支</w:t>
      </w:r>
    </w:p>
    <w:p w14:paraId="10DBBEC6" w14:textId="00E2E18E" w:rsidR="007C4259" w:rsidRPr="00CA4E8D" w:rsidRDefault="007C4259" w:rsidP="007C4259">
      <w:pPr>
        <w:pStyle w:val="ListParagraph"/>
        <w:autoSpaceDE/>
        <w:autoSpaceDN/>
        <w:ind w:left="851" w:firstLineChars="0" w:firstLine="0"/>
        <w:jc w:val="both"/>
        <w:rPr>
          <w:rFonts w:ascii="Arial" w:hAnsi="Arial" w:cs="Arial"/>
          <w:color w:val="000000"/>
        </w:rPr>
      </w:pPr>
      <w:r w:rsidRPr="00CA4E8D">
        <w:rPr>
          <w:rFonts w:ascii="Arial" w:hAnsi="Arial" w:cs="Arial" w:hint="eastAsia"/>
          <w:color w:val="000000"/>
        </w:rPr>
        <w:t>密封圈</w:t>
      </w:r>
      <w:r w:rsidRPr="00CA4E8D">
        <w:rPr>
          <w:rFonts w:ascii="Arial" w:hAnsi="Arial" w:cs="Arial"/>
          <w:color w:val="000000"/>
        </w:rPr>
        <w:tab/>
      </w:r>
      <w:r w:rsidRPr="00CA4E8D">
        <w:rPr>
          <w:rFonts w:ascii="Arial" w:hAnsi="Arial" w:cs="Arial" w:hint="eastAsia"/>
          <w:color w:val="000000"/>
        </w:rPr>
        <w:t>1</w:t>
      </w:r>
      <w:r w:rsidRPr="00CA4E8D">
        <w:rPr>
          <w:rFonts w:ascii="Arial" w:hAnsi="Arial" w:cs="Arial" w:hint="eastAsia"/>
          <w:color w:val="000000"/>
        </w:rPr>
        <w:t>组</w:t>
      </w:r>
    </w:p>
    <w:p w14:paraId="0833F70E" w14:textId="3F092962" w:rsidR="007C4259" w:rsidRPr="00CA4E8D" w:rsidRDefault="007C4259" w:rsidP="007C4259">
      <w:pPr>
        <w:pStyle w:val="ListParagraph"/>
        <w:autoSpaceDE/>
        <w:autoSpaceDN/>
        <w:ind w:left="851" w:firstLineChars="0" w:firstLine="0"/>
        <w:jc w:val="both"/>
        <w:rPr>
          <w:rFonts w:ascii="Arial" w:hAnsi="Arial" w:cs="Arial"/>
          <w:color w:val="000000"/>
        </w:rPr>
      </w:pPr>
    </w:p>
    <w:p w14:paraId="3BCB5005" w14:textId="77777777" w:rsidR="007C4259" w:rsidRPr="00CA4E8D" w:rsidRDefault="007C4259" w:rsidP="007C4259">
      <w:pPr>
        <w:autoSpaceDE/>
        <w:autoSpaceDN/>
        <w:ind w:firstLineChars="0" w:firstLine="461"/>
        <w:jc w:val="both"/>
        <w:rPr>
          <w:rFonts w:ascii="Arial" w:hAnsi="Arial" w:cs="Arial"/>
          <w:color w:val="000000"/>
        </w:rPr>
      </w:pPr>
      <w:r w:rsidRPr="00CA4E8D">
        <w:rPr>
          <w:rFonts w:ascii="Arial" w:hAnsi="Arial" w:cs="Arial" w:hint="eastAsia"/>
          <w:color w:val="000000"/>
        </w:rPr>
        <w:t>注：以上为格式条款，具体以商务投标文件为准；</w:t>
      </w:r>
    </w:p>
    <w:p w14:paraId="484C577A" w14:textId="77777777" w:rsidR="002265AF" w:rsidRPr="00CA4E8D" w:rsidRDefault="002265AF" w:rsidP="002265AF">
      <w:pPr>
        <w:ind w:firstLineChars="0" w:firstLine="0"/>
      </w:pPr>
    </w:p>
    <w:sectPr w:rsidR="002265AF" w:rsidRPr="00CA4E8D" w:rsidSect="00344379">
      <w:headerReference w:type="even" r:id="rId26"/>
      <w:headerReference w:type="default" r:id="rId27"/>
      <w:footerReference w:type="even" r:id="rId28"/>
      <w:footerReference w:type="default" r:id="rId29"/>
      <w:headerReference w:type="first" r:id="rId30"/>
      <w:footerReference w:type="first" r:id="rId31"/>
      <w:pgSz w:w="11910" w:h="16840"/>
      <w:pgMar w:top="993" w:right="1418" w:bottom="1135" w:left="1276" w:header="331" w:footer="469" w:gutter="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E2A07" w14:textId="77777777" w:rsidR="00313447" w:rsidRDefault="00313447" w:rsidP="00873605">
      <w:pPr>
        <w:ind w:firstLine="461"/>
      </w:pPr>
      <w:r>
        <w:separator/>
      </w:r>
    </w:p>
  </w:endnote>
  <w:endnote w:type="continuationSeparator" w:id="0">
    <w:p w14:paraId="1B043E3B" w14:textId="77777777" w:rsidR="00313447" w:rsidRDefault="00313447" w:rsidP="00873605">
      <w:pPr>
        <w:ind w:firstLine="46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73404" w14:textId="77777777" w:rsidR="007A06A0" w:rsidRDefault="007A06A0">
    <w:pPr>
      <w:pStyle w:val="Footer"/>
      <w:ind w:firstLine="37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77436"/>
      <w:docPartObj>
        <w:docPartGallery w:val="AutoText"/>
      </w:docPartObj>
    </w:sdtPr>
    <w:sdtEndPr/>
    <w:sdtContent>
      <w:sdt>
        <w:sdtPr>
          <w:id w:val="181483995"/>
          <w:docPartObj>
            <w:docPartGallery w:val="AutoText"/>
          </w:docPartObj>
        </w:sdtPr>
        <w:sdtEndPr/>
        <w:sdtContent>
          <w:p w14:paraId="7E7B93B5" w14:textId="7FE47F3A" w:rsidR="00AC1732" w:rsidRDefault="00FB46B2" w:rsidP="00FB46B2">
            <w:pPr>
              <w:pStyle w:val="Footer"/>
              <w:ind w:firstLine="377"/>
            </w:pPr>
            <w:r>
              <w:rPr>
                <w:rFonts w:ascii="Arial" w:hAnsi="Arial" w:cs="Arial"/>
              </w:rPr>
              <w:tab/>
            </w:r>
            <w:r>
              <w:rPr>
                <w:rFonts w:ascii="Arial" w:hAnsi="Arial" w:cs="Arial"/>
              </w:rPr>
              <w:tab/>
            </w:r>
            <w:r w:rsidR="00AC1732">
              <w:rPr>
                <w:lang w:val="zh-CN"/>
              </w:rPr>
              <w:t xml:space="preserve"> </w:t>
            </w:r>
            <w:r w:rsidR="00AC1732">
              <w:rPr>
                <w:b/>
                <w:bCs/>
                <w:sz w:val="24"/>
                <w:szCs w:val="24"/>
              </w:rPr>
              <w:fldChar w:fldCharType="begin"/>
            </w:r>
            <w:r w:rsidR="00AC1732">
              <w:rPr>
                <w:b/>
                <w:bCs/>
              </w:rPr>
              <w:instrText>PAGE</w:instrText>
            </w:r>
            <w:r w:rsidR="00AC1732">
              <w:rPr>
                <w:b/>
                <w:bCs/>
                <w:sz w:val="24"/>
                <w:szCs w:val="24"/>
              </w:rPr>
              <w:fldChar w:fldCharType="separate"/>
            </w:r>
            <w:r w:rsidR="00CA4E8D">
              <w:rPr>
                <w:b/>
                <w:bCs/>
                <w:noProof/>
              </w:rPr>
              <w:t>5</w:t>
            </w:r>
            <w:r w:rsidR="00AC1732">
              <w:rPr>
                <w:b/>
                <w:bCs/>
                <w:sz w:val="24"/>
                <w:szCs w:val="24"/>
              </w:rPr>
              <w:fldChar w:fldCharType="end"/>
            </w:r>
            <w:r w:rsidR="00AC1732">
              <w:rPr>
                <w:lang w:val="zh-CN"/>
              </w:rPr>
              <w:t xml:space="preserve"> / </w:t>
            </w:r>
            <w:r w:rsidR="00AC1732">
              <w:rPr>
                <w:b/>
                <w:bCs/>
                <w:sz w:val="24"/>
                <w:szCs w:val="24"/>
              </w:rPr>
              <w:fldChar w:fldCharType="begin"/>
            </w:r>
            <w:r w:rsidR="00AC1732">
              <w:rPr>
                <w:b/>
                <w:bCs/>
              </w:rPr>
              <w:instrText>NUMPAGES</w:instrText>
            </w:r>
            <w:r w:rsidR="00AC1732">
              <w:rPr>
                <w:b/>
                <w:bCs/>
                <w:sz w:val="24"/>
                <w:szCs w:val="24"/>
              </w:rPr>
              <w:fldChar w:fldCharType="separate"/>
            </w:r>
            <w:r w:rsidR="00CA4E8D">
              <w:rPr>
                <w:b/>
                <w:bCs/>
                <w:noProof/>
              </w:rPr>
              <w:t>13</w:t>
            </w:r>
            <w:r w:rsidR="00AC1732">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9D897" w14:textId="77777777" w:rsidR="007A06A0" w:rsidRDefault="007A06A0">
    <w:pPr>
      <w:pStyle w:val="Footer"/>
      <w:ind w:firstLine="37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A4317" w14:textId="77777777" w:rsidR="00313447" w:rsidRDefault="00313447" w:rsidP="00873605">
      <w:pPr>
        <w:ind w:firstLine="461"/>
      </w:pPr>
      <w:r>
        <w:separator/>
      </w:r>
    </w:p>
  </w:footnote>
  <w:footnote w:type="continuationSeparator" w:id="0">
    <w:p w14:paraId="116967BF" w14:textId="77777777" w:rsidR="00313447" w:rsidRDefault="00313447" w:rsidP="00873605">
      <w:pPr>
        <w:ind w:firstLine="46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80415" w14:textId="006E10ED" w:rsidR="00AC1732" w:rsidRDefault="00AC1732">
    <w:pPr>
      <w:pStyle w:val="Header"/>
      <w:ind w:firstLine="37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9D422" w14:textId="645528BC" w:rsidR="00344379" w:rsidRDefault="00344379" w:rsidP="00344379">
    <w:pPr>
      <w:pStyle w:val="Header"/>
      <w:ind w:firstLineChars="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0EA1" w14:textId="41BCBB66" w:rsidR="00AC1732" w:rsidRDefault="00AC1732">
    <w:pPr>
      <w:pStyle w:val="Header"/>
      <w:ind w:firstLine="37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08F9"/>
    <w:multiLevelType w:val="hybridMultilevel"/>
    <w:tmpl w:val="F46EA046"/>
    <w:lvl w:ilvl="0" w:tplc="04090001">
      <w:start w:val="1"/>
      <w:numFmt w:val="bullet"/>
      <w:lvlText w:val=""/>
      <w:lvlJc w:val="left"/>
      <w:pPr>
        <w:ind w:left="1030" w:hanging="440"/>
      </w:pPr>
      <w:rPr>
        <w:rFonts w:ascii="Wingdings" w:hAnsi="Wingdings" w:hint="default"/>
      </w:rPr>
    </w:lvl>
    <w:lvl w:ilvl="1" w:tplc="04090003" w:tentative="1">
      <w:start w:val="1"/>
      <w:numFmt w:val="bullet"/>
      <w:lvlText w:val=""/>
      <w:lvlJc w:val="left"/>
      <w:pPr>
        <w:ind w:left="1470" w:hanging="440"/>
      </w:pPr>
      <w:rPr>
        <w:rFonts w:ascii="Wingdings" w:hAnsi="Wingdings" w:hint="default"/>
      </w:rPr>
    </w:lvl>
    <w:lvl w:ilvl="2" w:tplc="04090005" w:tentative="1">
      <w:start w:val="1"/>
      <w:numFmt w:val="bullet"/>
      <w:lvlText w:val=""/>
      <w:lvlJc w:val="left"/>
      <w:pPr>
        <w:ind w:left="1910" w:hanging="440"/>
      </w:pPr>
      <w:rPr>
        <w:rFonts w:ascii="Wingdings" w:hAnsi="Wingdings" w:hint="default"/>
      </w:rPr>
    </w:lvl>
    <w:lvl w:ilvl="3" w:tplc="04090001" w:tentative="1">
      <w:start w:val="1"/>
      <w:numFmt w:val="bullet"/>
      <w:lvlText w:val=""/>
      <w:lvlJc w:val="left"/>
      <w:pPr>
        <w:ind w:left="2350" w:hanging="440"/>
      </w:pPr>
      <w:rPr>
        <w:rFonts w:ascii="Wingdings" w:hAnsi="Wingdings" w:hint="default"/>
      </w:rPr>
    </w:lvl>
    <w:lvl w:ilvl="4" w:tplc="04090003" w:tentative="1">
      <w:start w:val="1"/>
      <w:numFmt w:val="bullet"/>
      <w:lvlText w:val=""/>
      <w:lvlJc w:val="left"/>
      <w:pPr>
        <w:ind w:left="2790" w:hanging="440"/>
      </w:pPr>
      <w:rPr>
        <w:rFonts w:ascii="Wingdings" w:hAnsi="Wingdings" w:hint="default"/>
      </w:rPr>
    </w:lvl>
    <w:lvl w:ilvl="5" w:tplc="04090005" w:tentative="1">
      <w:start w:val="1"/>
      <w:numFmt w:val="bullet"/>
      <w:lvlText w:val=""/>
      <w:lvlJc w:val="left"/>
      <w:pPr>
        <w:ind w:left="3230" w:hanging="440"/>
      </w:pPr>
      <w:rPr>
        <w:rFonts w:ascii="Wingdings" w:hAnsi="Wingdings" w:hint="default"/>
      </w:rPr>
    </w:lvl>
    <w:lvl w:ilvl="6" w:tplc="04090001" w:tentative="1">
      <w:start w:val="1"/>
      <w:numFmt w:val="bullet"/>
      <w:lvlText w:val=""/>
      <w:lvlJc w:val="left"/>
      <w:pPr>
        <w:ind w:left="3670" w:hanging="440"/>
      </w:pPr>
      <w:rPr>
        <w:rFonts w:ascii="Wingdings" w:hAnsi="Wingdings" w:hint="default"/>
      </w:rPr>
    </w:lvl>
    <w:lvl w:ilvl="7" w:tplc="04090003" w:tentative="1">
      <w:start w:val="1"/>
      <w:numFmt w:val="bullet"/>
      <w:lvlText w:val=""/>
      <w:lvlJc w:val="left"/>
      <w:pPr>
        <w:ind w:left="4110" w:hanging="440"/>
      </w:pPr>
      <w:rPr>
        <w:rFonts w:ascii="Wingdings" w:hAnsi="Wingdings" w:hint="default"/>
      </w:rPr>
    </w:lvl>
    <w:lvl w:ilvl="8" w:tplc="04090005" w:tentative="1">
      <w:start w:val="1"/>
      <w:numFmt w:val="bullet"/>
      <w:lvlText w:val=""/>
      <w:lvlJc w:val="left"/>
      <w:pPr>
        <w:ind w:left="4550" w:hanging="440"/>
      </w:pPr>
      <w:rPr>
        <w:rFonts w:ascii="Wingdings" w:hAnsi="Wingdings" w:hint="default"/>
      </w:rPr>
    </w:lvl>
  </w:abstractNum>
  <w:abstractNum w:abstractNumId="1" w15:restartNumberingAfterBreak="0">
    <w:nsid w:val="07CA0F44"/>
    <w:multiLevelType w:val="hybridMultilevel"/>
    <w:tmpl w:val="AD9834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E0729A"/>
    <w:multiLevelType w:val="multilevel"/>
    <w:tmpl w:val="0AE0729A"/>
    <w:lvl w:ilvl="0">
      <w:start w:val="1"/>
      <w:numFmt w:val="bullet"/>
      <w:lvlText w:val=""/>
      <w:lvlJc w:val="left"/>
      <w:pPr>
        <w:ind w:left="1838" w:hanging="420"/>
      </w:pPr>
      <w:rPr>
        <w:rFonts w:ascii="Wingdings" w:hAnsi="Wingdings" w:hint="default"/>
      </w:rPr>
    </w:lvl>
    <w:lvl w:ilvl="1">
      <w:start w:val="1"/>
      <w:numFmt w:val="bullet"/>
      <w:lvlText w:val=""/>
      <w:lvlJc w:val="left"/>
      <w:pPr>
        <w:ind w:left="2258" w:hanging="420"/>
      </w:pPr>
      <w:rPr>
        <w:rFonts w:ascii="Wingdings" w:hAnsi="Wingdings" w:hint="default"/>
      </w:rPr>
    </w:lvl>
    <w:lvl w:ilvl="2">
      <w:start w:val="1"/>
      <w:numFmt w:val="bullet"/>
      <w:lvlText w:val=""/>
      <w:lvlJc w:val="left"/>
      <w:pPr>
        <w:ind w:left="2678" w:hanging="420"/>
      </w:pPr>
      <w:rPr>
        <w:rFonts w:ascii="Wingdings" w:hAnsi="Wingdings" w:hint="default"/>
      </w:rPr>
    </w:lvl>
    <w:lvl w:ilvl="3">
      <w:start w:val="1"/>
      <w:numFmt w:val="bullet"/>
      <w:lvlText w:val=""/>
      <w:lvlJc w:val="left"/>
      <w:pPr>
        <w:ind w:left="3098" w:hanging="420"/>
      </w:pPr>
      <w:rPr>
        <w:rFonts w:ascii="Wingdings" w:hAnsi="Wingdings" w:hint="default"/>
      </w:rPr>
    </w:lvl>
    <w:lvl w:ilvl="4">
      <w:start w:val="1"/>
      <w:numFmt w:val="bullet"/>
      <w:lvlText w:val=""/>
      <w:lvlJc w:val="left"/>
      <w:pPr>
        <w:ind w:left="3518" w:hanging="420"/>
      </w:pPr>
      <w:rPr>
        <w:rFonts w:ascii="Wingdings" w:hAnsi="Wingdings" w:hint="default"/>
      </w:rPr>
    </w:lvl>
    <w:lvl w:ilvl="5">
      <w:start w:val="1"/>
      <w:numFmt w:val="bullet"/>
      <w:lvlText w:val=""/>
      <w:lvlJc w:val="left"/>
      <w:pPr>
        <w:ind w:left="3938" w:hanging="420"/>
      </w:pPr>
      <w:rPr>
        <w:rFonts w:ascii="Wingdings" w:hAnsi="Wingdings" w:hint="default"/>
      </w:rPr>
    </w:lvl>
    <w:lvl w:ilvl="6">
      <w:start w:val="1"/>
      <w:numFmt w:val="bullet"/>
      <w:lvlText w:val=""/>
      <w:lvlJc w:val="left"/>
      <w:pPr>
        <w:ind w:left="4358" w:hanging="420"/>
      </w:pPr>
      <w:rPr>
        <w:rFonts w:ascii="Wingdings" w:hAnsi="Wingdings" w:hint="default"/>
      </w:rPr>
    </w:lvl>
    <w:lvl w:ilvl="7">
      <w:start w:val="1"/>
      <w:numFmt w:val="bullet"/>
      <w:lvlText w:val=""/>
      <w:lvlJc w:val="left"/>
      <w:pPr>
        <w:ind w:left="4778" w:hanging="420"/>
      </w:pPr>
      <w:rPr>
        <w:rFonts w:ascii="Wingdings" w:hAnsi="Wingdings" w:hint="default"/>
      </w:rPr>
    </w:lvl>
    <w:lvl w:ilvl="8">
      <w:start w:val="1"/>
      <w:numFmt w:val="bullet"/>
      <w:lvlText w:val=""/>
      <w:lvlJc w:val="left"/>
      <w:pPr>
        <w:ind w:left="5198" w:hanging="420"/>
      </w:pPr>
      <w:rPr>
        <w:rFonts w:ascii="Wingdings" w:hAnsi="Wingdings" w:hint="default"/>
      </w:rPr>
    </w:lvl>
  </w:abstractNum>
  <w:abstractNum w:abstractNumId="3" w15:restartNumberingAfterBreak="0">
    <w:nsid w:val="0D825C9F"/>
    <w:multiLevelType w:val="hybridMultilevel"/>
    <w:tmpl w:val="35D24416"/>
    <w:lvl w:ilvl="0" w:tplc="50FAEC50">
      <w:start w:val="1"/>
      <w:numFmt w:val="decimal"/>
      <w:lvlText w:val="%1."/>
      <w:lvlJc w:val="left"/>
      <w:pPr>
        <w:ind w:left="538" w:hanging="420"/>
      </w:pPr>
      <w:rPr>
        <w:rFonts w:ascii="宋体" w:eastAsia="宋体" w:hAnsi="宋体" w:cs="宋体" w:hint="default"/>
        <w:w w:val="100"/>
        <w:sz w:val="21"/>
        <w:szCs w:val="21"/>
      </w:rPr>
    </w:lvl>
    <w:lvl w:ilvl="1" w:tplc="6D8037C6">
      <w:start w:val="1"/>
      <w:numFmt w:val="decimal"/>
      <w:lvlText w:val="%2."/>
      <w:lvlJc w:val="left"/>
      <w:pPr>
        <w:ind w:left="675" w:hanging="269"/>
      </w:pPr>
      <w:rPr>
        <w:rFonts w:hint="default"/>
        <w:w w:val="100"/>
        <w:highlight w:val="yellow"/>
      </w:rPr>
    </w:lvl>
    <w:lvl w:ilvl="2" w:tplc="EF0051C8">
      <w:numFmt w:val="bullet"/>
      <w:lvlText w:val="•"/>
      <w:lvlJc w:val="left"/>
      <w:pPr>
        <w:ind w:left="900" w:hanging="269"/>
      </w:pPr>
      <w:rPr>
        <w:rFonts w:hint="default"/>
      </w:rPr>
    </w:lvl>
    <w:lvl w:ilvl="3" w:tplc="0088CA44">
      <w:numFmt w:val="bullet"/>
      <w:lvlText w:val="•"/>
      <w:lvlJc w:val="left"/>
      <w:pPr>
        <w:ind w:left="1440" w:hanging="269"/>
      </w:pPr>
      <w:rPr>
        <w:rFonts w:hint="default"/>
      </w:rPr>
    </w:lvl>
    <w:lvl w:ilvl="4" w:tplc="441E8964">
      <w:numFmt w:val="bullet"/>
      <w:lvlText w:val="•"/>
      <w:lvlJc w:val="left"/>
      <w:pPr>
        <w:ind w:left="2509" w:hanging="269"/>
      </w:pPr>
      <w:rPr>
        <w:rFonts w:hint="default"/>
      </w:rPr>
    </w:lvl>
    <w:lvl w:ilvl="5" w:tplc="5D7CB7DA">
      <w:numFmt w:val="bullet"/>
      <w:lvlText w:val="•"/>
      <w:lvlJc w:val="left"/>
      <w:pPr>
        <w:ind w:left="3578" w:hanging="269"/>
      </w:pPr>
      <w:rPr>
        <w:rFonts w:hint="default"/>
      </w:rPr>
    </w:lvl>
    <w:lvl w:ilvl="6" w:tplc="C660EAEC">
      <w:numFmt w:val="bullet"/>
      <w:lvlText w:val="•"/>
      <w:lvlJc w:val="left"/>
      <w:pPr>
        <w:ind w:left="4648" w:hanging="269"/>
      </w:pPr>
      <w:rPr>
        <w:rFonts w:hint="default"/>
      </w:rPr>
    </w:lvl>
    <w:lvl w:ilvl="7" w:tplc="1FEE47DE">
      <w:numFmt w:val="bullet"/>
      <w:lvlText w:val="•"/>
      <w:lvlJc w:val="left"/>
      <w:pPr>
        <w:ind w:left="5717" w:hanging="269"/>
      </w:pPr>
      <w:rPr>
        <w:rFonts w:hint="default"/>
      </w:rPr>
    </w:lvl>
    <w:lvl w:ilvl="8" w:tplc="873440F0">
      <w:numFmt w:val="bullet"/>
      <w:lvlText w:val="•"/>
      <w:lvlJc w:val="left"/>
      <w:pPr>
        <w:ind w:left="6787" w:hanging="269"/>
      </w:pPr>
      <w:rPr>
        <w:rFonts w:hint="default"/>
      </w:rPr>
    </w:lvl>
  </w:abstractNum>
  <w:abstractNum w:abstractNumId="4" w15:restartNumberingAfterBreak="0">
    <w:nsid w:val="19131393"/>
    <w:multiLevelType w:val="multilevel"/>
    <w:tmpl w:val="4A46DEE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C7C6702"/>
    <w:multiLevelType w:val="hybridMultilevel"/>
    <w:tmpl w:val="4D4CCC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9335101"/>
    <w:multiLevelType w:val="hybridMultilevel"/>
    <w:tmpl w:val="9F6A4ABE"/>
    <w:lvl w:ilvl="0" w:tplc="04090001">
      <w:start w:val="1"/>
      <w:numFmt w:val="bullet"/>
      <w:lvlText w:val=""/>
      <w:lvlJc w:val="left"/>
      <w:pPr>
        <w:tabs>
          <w:tab w:val="num" w:pos="848"/>
        </w:tabs>
        <w:ind w:left="848" w:hanging="288"/>
      </w:pPr>
      <w:rPr>
        <w:rFonts w:ascii="Wingdings" w:hAnsi="Wingding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7" w15:restartNumberingAfterBreak="0">
    <w:nsid w:val="2C9166C9"/>
    <w:multiLevelType w:val="hybridMultilevel"/>
    <w:tmpl w:val="E9A61BF4"/>
    <w:lvl w:ilvl="0" w:tplc="04090001">
      <w:start w:val="1"/>
      <w:numFmt w:val="bullet"/>
      <w:lvlText w:val=""/>
      <w:lvlJc w:val="left"/>
      <w:pPr>
        <w:ind w:left="1007" w:hanging="440"/>
      </w:pPr>
      <w:rPr>
        <w:rFonts w:ascii="Wingdings" w:hAnsi="Wingdings"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8" w15:restartNumberingAfterBreak="0">
    <w:nsid w:val="2D652B24"/>
    <w:multiLevelType w:val="hybridMultilevel"/>
    <w:tmpl w:val="5FEE99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2CF59C8"/>
    <w:multiLevelType w:val="hybridMultilevel"/>
    <w:tmpl w:val="A67ECC9E"/>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0" w15:restartNumberingAfterBreak="0">
    <w:nsid w:val="32EF478D"/>
    <w:multiLevelType w:val="multilevel"/>
    <w:tmpl w:val="FA8427B4"/>
    <w:lvl w:ilvl="0">
      <w:start w:val="1"/>
      <w:numFmt w:val="decimal"/>
      <w:lvlText w:val="%1"/>
      <w:lvlJc w:val="left"/>
      <w:pPr>
        <w:tabs>
          <w:tab w:val="left" w:pos="425"/>
        </w:tabs>
        <w:ind w:left="425" w:hanging="425"/>
      </w:pPr>
      <w:rPr>
        <w:rFonts w:hint="eastAsia"/>
        <w:b/>
      </w:rPr>
    </w:lvl>
    <w:lvl w:ilvl="1">
      <w:start w:val="1"/>
      <w:numFmt w:val="bullet"/>
      <w:lvlText w:val=""/>
      <w:lvlJc w:val="left"/>
      <w:pPr>
        <w:ind w:left="1149" w:hanging="440"/>
      </w:pPr>
      <w:rPr>
        <w:rFonts w:ascii="Wingdings" w:hAnsi="Wingding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1" w15:restartNumberingAfterBreak="0">
    <w:nsid w:val="35BD5323"/>
    <w:multiLevelType w:val="multilevel"/>
    <w:tmpl w:val="35BD5323"/>
    <w:lvl w:ilvl="0">
      <w:start w:val="1"/>
      <w:numFmt w:val="decimal"/>
      <w:lvlText w:val="%1"/>
      <w:lvlJc w:val="left"/>
      <w:pPr>
        <w:tabs>
          <w:tab w:val="left" w:pos="425"/>
        </w:tabs>
        <w:ind w:left="425" w:hanging="425"/>
      </w:pPr>
    </w:lvl>
    <w:lvl w:ilvl="1">
      <w:start w:val="1"/>
      <w:numFmt w:val="decimal"/>
      <w:lvlText w:val="%1.%2"/>
      <w:lvlJc w:val="left"/>
      <w:pPr>
        <w:tabs>
          <w:tab w:val="left" w:pos="993"/>
        </w:tabs>
        <w:ind w:left="993" w:hanging="567"/>
      </w:pPr>
      <w:rPr>
        <w:b w:val="0"/>
      </w:r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2" w15:restartNumberingAfterBreak="0">
    <w:nsid w:val="35EE1E0E"/>
    <w:multiLevelType w:val="multilevel"/>
    <w:tmpl w:val="35EE1E0E"/>
    <w:lvl w:ilvl="0">
      <w:start w:val="1"/>
      <w:numFmt w:val="bullet"/>
      <w:lvlText w:val=""/>
      <w:lvlJc w:val="left"/>
      <w:pPr>
        <w:ind w:left="2138" w:hanging="360"/>
      </w:pPr>
      <w:rPr>
        <w:rFonts w:ascii="Wingdings" w:hAnsi="Wingdings"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13" w15:restartNumberingAfterBreak="0">
    <w:nsid w:val="36DF4708"/>
    <w:multiLevelType w:val="hybridMultilevel"/>
    <w:tmpl w:val="8AD803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B921553"/>
    <w:multiLevelType w:val="multilevel"/>
    <w:tmpl w:val="4A46DEE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453B1E3A"/>
    <w:multiLevelType w:val="hybridMultilevel"/>
    <w:tmpl w:val="A9F495A8"/>
    <w:lvl w:ilvl="0" w:tplc="11229ED2">
      <w:numFmt w:val="bullet"/>
      <w:lvlText w:val="·"/>
      <w:lvlJc w:val="left"/>
      <w:pPr>
        <w:ind w:left="865" w:hanging="44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A4D3421"/>
    <w:multiLevelType w:val="hybridMultilevel"/>
    <w:tmpl w:val="0D0CCB0E"/>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7" w15:restartNumberingAfterBreak="0">
    <w:nsid w:val="4D822CDF"/>
    <w:multiLevelType w:val="hybridMultilevel"/>
    <w:tmpl w:val="9A8A449A"/>
    <w:lvl w:ilvl="0" w:tplc="FCF041E0">
      <w:start w:val="1"/>
      <w:numFmt w:val="decimal"/>
      <w:lvlText w:val="%1."/>
      <w:lvlJc w:val="left"/>
      <w:pPr>
        <w:tabs>
          <w:tab w:val="num" w:pos="288"/>
        </w:tabs>
        <w:ind w:left="288" w:hanging="288"/>
      </w:pPr>
    </w:lvl>
    <w:lvl w:ilvl="1" w:tplc="04090019">
      <w:start w:val="1"/>
      <w:numFmt w:val="lowerLetter"/>
      <w:lvlText w:val="%2)"/>
      <w:lvlJc w:val="left"/>
      <w:pPr>
        <w:tabs>
          <w:tab w:val="num" w:pos="845"/>
        </w:tabs>
        <w:ind w:left="845" w:hanging="420"/>
      </w:pPr>
    </w:lvl>
    <w:lvl w:ilvl="2" w:tplc="0409001B">
      <w:start w:val="1"/>
      <w:numFmt w:val="lowerRoman"/>
      <w:lvlText w:val="%3."/>
      <w:lvlJc w:val="right"/>
      <w:pPr>
        <w:tabs>
          <w:tab w:val="num" w:pos="396"/>
        </w:tabs>
        <w:ind w:left="396" w:hanging="420"/>
      </w:pPr>
    </w:lvl>
    <w:lvl w:ilvl="3" w:tplc="0409000F">
      <w:start w:val="1"/>
      <w:numFmt w:val="decimal"/>
      <w:lvlText w:val="%4."/>
      <w:lvlJc w:val="left"/>
      <w:pPr>
        <w:tabs>
          <w:tab w:val="num" w:pos="816"/>
        </w:tabs>
        <w:ind w:left="816" w:hanging="420"/>
      </w:pPr>
    </w:lvl>
    <w:lvl w:ilvl="4" w:tplc="04090019">
      <w:start w:val="1"/>
      <w:numFmt w:val="lowerLetter"/>
      <w:lvlText w:val="%5)"/>
      <w:lvlJc w:val="left"/>
      <w:pPr>
        <w:tabs>
          <w:tab w:val="num" w:pos="1236"/>
        </w:tabs>
        <w:ind w:left="1236" w:hanging="420"/>
      </w:pPr>
    </w:lvl>
    <w:lvl w:ilvl="5" w:tplc="0409001B">
      <w:start w:val="1"/>
      <w:numFmt w:val="lowerRoman"/>
      <w:lvlText w:val="%6."/>
      <w:lvlJc w:val="right"/>
      <w:pPr>
        <w:tabs>
          <w:tab w:val="num" w:pos="1656"/>
        </w:tabs>
        <w:ind w:left="1656" w:hanging="420"/>
      </w:pPr>
    </w:lvl>
    <w:lvl w:ilvl="6" w:tplc="0409000F">
      <w:start w:val="1"/>
      <w:numFmt w:val="decimal"/>
      <w:lvlText w:val="%7."/>
      <w:lvlJc w:val="left"/>
      <w:pPr>
        <w:tabs>
          <w:tab w:val="num" w:pos="2076"/>
        </w:tabs>
        <w:ind w:left="2076" w:hanging="420"/>
      </w:pPr>
    </w:lvl>
    <w:lvl w:ilvl="7" w:tplc="04090019">
      <w:start w:val="1"/>
      <w:numFmt w:val="lowerLetter"/>
      <w:lvlText w:val="%8)"/>
      <w:lvlJc w:val="left"/>
      <w:pPr>
        <w:tabs>
          <w:tab w:val="num" w:pos="2496"/>
        </w:tabs>
        <w:ind w:left="2496" w:hanging="420"/>
      </w:pPr>
    </w:lvl>
    <w:lvl w:ilvl="8" w:tplc="0409001B">
      <w:start w:val="1"/>
      <w:numFmt w:val="lowerRoman"/>
      <w:lvlText w:val="%9."/>
      <w:lvlJc w:val="right"/>
      <w:pPr>
        <w:tabs>
          <w:tab w:val="num" w:pos="2916"/>
        </w:tabs>
        <w:ind w:left="2916" w:hanging="420"/>
      </w:pPr>
    </w:lvl>
  </w:abstractNum>
  <w:abstractNum w:abstractNumId="18" w15:restartNumberingAfterBreak="0">
    <w:nsid w:val="5DCA6A97"/>
    <w:multiLevelType w:val="multilevel"/>
    <w:tmpl w:val="5DCA6A97"/>
    <w:lvl w:ilvl="0">
      <w:start w:val="1"/>
      <w:numFmt w:val="decimal"/>
      <w:lvlText w:val="%1"/>
      <w:lvlJc w:val="left"/>
      <w:pPr>
        <w:tabs>
          <w:tab w:val="left" w:pos="425"/>
        </w:tabs>
        <w:ind w:left="425" w:hanging="425"/>
      </w:pPr>
      <w:rPr>
        <w:rFonts w:hint="eastAsia"/>
        <w:b/>
      </w:rPr>
    </w:lvl>
    <w:lvl w:ilvl="1">
      <w:start w:val="1"/>
      <w:numFmt w:val="decimal"/>
      <w:lvlText w:val="%1.%2"/>
      <w:lvlJc w:val="left"/>
      <w:pPr>
        <w:tabs>
          <w:tab w:val="left" w:pos="851"/>
        </w:tabs>
        <w:ind w:left="851" w:hanging="426"/>
      </w:pPr>
      <w:rPr>
        <w:rFonts w:hint="eastAsia"/>
        <w:b w:val="0"/>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9" w15:restartNumberingAfterBreak="0">
    <w:nsid w:val="63987C35"/>
    <w:multiLevelType w:val="hybridMultilevel"/>
    <w:tmpl w:val="C5CE1F1C"/>
    <w:lvl w:ilvl="0" w:tplc="04090019">
      <w:start w:val="1"/>
      <w:numFmt w:val="lowerLetter"/>
      <w:lvlText w:val="%1)"/>
      <w:lvlJc w:val="left"/>
      <w:pPr>
        <w:ind w:left="1030" w:hanging="440"/>
      </w:pPr>
    </w:lvl>
    <w:lvl w:ilvl="1" w:tplc="04090019" w:tentative="1">
      <w:start w:val="1"/>
      <w:numFmt w:val="lowerLetter"/>
      <w:lvlText w:val="%2)"/>
      <w:lvlJc w:val="left"/>
      <w:pPr>
        <w:ind w:left="1470" w:hanging="440"/>
      </w:pPr>
    </w:lvl>
    <w:lvl w:ilvl="2" w:tplc="0409001B" w:tentative="1">
      <w:start w:val="1"/>
      <w:numFmt w:val="lowerRoman"/>
      <w:lvlText w:val="%3."/>
      <w:lvlJc w:val="right"/>
      <w:pPr>
        <w:ind w:left="1910" w:hanging="440"/>
      </w:pPr>
    </w:lvl>
    <w:lvl w:ilvl="3" w:tplc="0409000F" w:tentative="1">
      <w:start w:val="1"/>
      <w:numFmt w:val="decimal"/>
      <w:lvlText w:val="%4."/>
      <w:lvlJc w:val="left"/>
      <w:pPr>
        <w:ind w:left="2350" w:hanging="440"/>
      </w:pPr>
    </w:lvl>
    <w:lvl w:ilvl="4" w:tplc="04090019" w:tentative="1">
      <w:start w:val="1"/>
      <w:numFmt w:val="lowerLetter"/>
      <w:lvlText w:val="%5)"/>
      <w:lvlJc w:val="left"/>
      <w:pPr>
        <w:ind w:left="2790" w:hanging="440"/>
      </w:pPr>
    </w:lvl>
    <w:lvl w:ilvl="5" w:tplc="0409001B" w:tentative="1">
      <w:start w:val="1"/>
      <w:numFmt w:val="lowerRoman"/>
      <w:lvlText w:val="%6."/>
      <w:lvlJc w:val="right"/>
      <w:pPr>
        <w:ind w:left="3230" w:hanging="440"/>
      </w:pPr>
    </w:lvl>
    <w:lvl w:ilvl="6" w:tplc="0409000F" w:tentative="1">
      <w:start w:val="1"/>
      <w:numFmt w:val="decimal"/>
      <w:lvlText w:val="%7."/>
      <w:lvlJc w:val="left"/>
      <w:pPr>
        <w:ind w:left="3670" w:hanging="440"/>
      </w:pPr>
    </w:lvl>
    <w:lvl w:ilvl="7" w:tplc="04090019" w:tentative="1">
      <w:start w:val="1"/>
      <w:numFmt w:val="lowerLetter"/>
      <w:lvlText w:val="%8)"/>
      <w:lvlJc w:val="left"/>
      <w:pPr>
        <w:ind w:left="4110" w:hanging="440"/>
      </w:pPr>
    </w:lvl>
    <w:lvl w:ilvl="8" w:tplc="0409001B" w:tentative="1">
      <w:start w:val="1"/>
      <w:numFmt w:val="lowerRoman"/>
      <w:lvlText w:val="%9."/>
      <w:lvlJc w:val="right"/>
      <w:pPr>
        <w:ind w:left="4550" w:hanging="440"/>
      </w:pPr>
    </w:lvl>
  </w:abstractNum>
  <w:abstractNum w:abstractNumId="20" w15:restartNumberingAfterBreak="0">
    <w:nsid w:val="63AD3054"/>
    <w:multiLevelType w:val="hybridMultilevel"/>
    <w:tmpl w:val="AA503BE6"/>
    <w:lvl w:ilvl="0" w:tplc="04090011">
      <w:start w:val="1"/>
      <w:numFmt w:val="decimal"/>
      <w:lvlText w:val="%1)"/>
      <w:lvlJc w:val="left"/>
      <w:pPr>
        <w:ind w:left="1030" w:hanging="440"/>
      </w:pPr>
    </w:lvl>
    <w:lvl w:ilvl="1" w:tplc="04090019" w:tentative="1">
      <w:start w:val="1"/>
      <w:numFmt w:val="lowerLetter"/>
      <w:lvlText w:val="%2)"/>
      <w:lvlJc w:val="left"/>
      <w:pPr>
        <w:ind w:left="1470" w:hanging="440"/>
      </w:pPr>
    </w:lvl>
    <w:lvl w:ilvl="2" w:tplc="0409001B" w:tentative="1">
      <w:start w:val="1"/>
      <w:numFmt w:val="lowerRoman"/>
      <w:lvlText w:val="%3."/>
      <w:lvlJc w:val="right"/>
      <w:pPr>
        <w:ind w:left="1910" w:hanging="440"/>
      </w:pPr>
    </w:lvl>
    <w:lvl w:ilvl="3" w:tplc="0409000F" w:tentative="1">
      <w:start w:val="1"/>
      <w:numFmt w:val="decimal"/>
      <w:lvlText w:val="%4."/>
      <w:lvlJc w:val="left"/>
      <w:pPr>
        <w:ind w:left="2350" w:hanging="440"/>
      </w:pPr>
    </w:lvl>
    <w:lvl w:ilvl="4" w:tplc="04090019" w:tentative="1">
      <w:start w:val="1"/>
      <w:numFmt w:val="lowerLetter"/>
      <w:lvlText w:val="%5)"/>
      <w:lvlJc w:val="left"/>
      <w:pPr>
        <w:ind w:left="2790" w:hanging="440"/>
      </w:pPr>
    </w:lvl>
    <w:lvl w:ilvl="5" w:tplc="0409001B" w:tentative="1">
      <w:start w:val="1"/>
      <w:numFmt w:val="lowerRoman"/>
      <w:lvlText w:val="%6."/>
      <w:lvlJc w:val="right"/>
      <w:pPr>
        <w:ind w:left="3230" w:hanging="440"/>
      </w:pPr>
    </w:lvl>
    <w:lvl w:ilvl="6" w:tplc="0409000F" w:tentative="1">
      <w:start w:val="1"/>
      <w:numFmt w:val="decimal"/>
      <w:lvlText w:val="%7."/>
      <w:lvlJc w:val="left"/>
      <w:pPr>
        <w:ind w:left="3670" w:hanging="440"/>
      </w:pPr>
    </w:lvl>
    <w:lvl w:ilvl="7" w:tplc="04090019" w:tentative="1">
      <w:start w:val="1"/>
      <w:numFmt w:val="lowerLetter"/>
      <w:lvlText w:val="%8)"/>
      <w:lvlJc w:val="left"/>
      <w:pPr>
        <w:ind w:left="4110" w:hanging="440"/>
      </w:pPr>
    </w:lvl>
    <w:lvl w:ilvl="8" w:tplc="0409001B" w:tentative="1">
      <w:start w:val="1"/>
      <w:numFmt w:val="lowerRoman"/>
      <w:lvlText w:val="%9."/>
      <w:lvlJc w:val="right"/>
      <w:pPr>
        <w:ind w:left="4550" w:hanging="440"/>
      </w:pPr>
    </w:lvl>
  </w:abstractNum>
  <w:abstractNum w:abstractNumId="21" w15:restartNumberingAfterBreak="0">
    <w:nsid w:val="65274940"/>
    <w:multiLevelType w:val="hybridMultilevel"/>
    <w:tmpl w:val="344CBF3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15:restartNumberingAfterBreak="0">
    <w:nsid w:val="65913065"/>
    <w:multiLevelType w:val="multilevel"/>
    <w:tmpl w:val="3C6EBCF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66A24262"/>
    <w:multiLevelType w:val="multilevel"/>
    <w:tmpl w:val="A606CC6E"/>
    <w:lvl w:ilvl="0">
      <w:start w:val="1"/>
      <w:numFmt w:val="decimal"/>
      <w:lvlText w:val="%1."/>
      <w:lvlJc w:val="left"/>
      <w:pPr>
        <w:ind w:left="724" w:hanging="284"/>
      </w:pPr>
      <w:rPr>
        <w:rFonts w:hint="default"/>
        <w:w w:val="100"/>
        <w:sz w:val="32"/>
        <w:szCs w:val="32"/>
      </w:rPr>
    </w:lvl>
    <w:lvl w:ilvl="1">
      <w:start w:val="1"/>
      <w:numFmt w:val="decimal"/>
      <w:lvlText w:val="%1.%2."/>
      <w:lvlJc w:val="left"/>
      <w:pPr>
        <w:ind w:left="787" w:hanging="674"/>
      </w:pPr>
      <w:rPr>
        <w:rFonts w:ascii="宋体" w:eastAsia="宋体" w:hAnsi="宋体" w:cs="宋体" w:hint="default"/>
        <w:b/>
        <w:bCs/>
        <w:spacing w:val="0"/>
        <w:w w:val="100"/>
        <w:sz w:val="28"/>
        <w:szCs w:val="28"/>
      </w:rPr>
    </w:lvl>
    <w:lvl w:ilvl="2">
      <w:start w:val="1"/>
      <w:numFmt w:val="lowerLetter"/>
      <w:lvlText w:val="%3)"/>
      <w:lvlJc w:val="left"/>
      <w:pPr>
        <w:ind w:left="9758" w:hanging="828"/>
      </w:pPr>
      <w:rPr>
        <w:rFonts w:hint="default"/>
        <w:w w:val="100"/>
        <w:sz w:val="22"/>
        <w:szCs w:val="22"/>
      </w:rPr>
    </w:lvl>
    <w:lvl w:ilvl="3">
      <w:numFmt w:val="bullet"/>
      <w:lvlText w:val="•"/>
      <w:lvlJc w:val="left"/>
      <w:pPr>
        <w:ind w:left="948" w:hanging="722"/>
      </w:pPr>
      <w:rPr>
        <w:rFonts w:hint="default"/>
      </w:rPr>
    </w:lvl>
    <w:lvl w:ilvl="4">
      <w:numFmt w:val="bullet"/>
      <w:lvlText w:val="•"/>
      <w:lvlJc w:val="left"/>
      <w:pPr>
        <w:ind w:left="1068" w:hanging="722"/>
      </w:pPr>
      <w:rPr>
        <w:rFonts w:hint="default"/>
      </w:rPr>
    </w:lvl>
    <w:lvl w:ilvl="5">
      <w:numFmt w:val="bullet"/>
      <w:lvlText w:val="•"/>
      <w:lvlJc w:val="left"/>
      <w:pPr>
        <w:ind w:left="2695" w:hanging="722"/>
      </w:pPr>
      <w:rPr>
        <w:rFonts w:hint="default"/>
      </w:rPr>
    </w:lvl>
    <w:lvl w:ilvl="6">
      <w:numFmt w:val="bullet"/>
      <w:lvlText w:val="•"/>
      <w:lvlJc w:val="left"/>
      <w:pPr>
        <w:ind w:left="4323" w:hanging="722"/>
      </w:pPr>
      <w:rPr>
        <w:rFonts w:hint="default"/>
      </w:rPr>
    </w:lvl>
    <w:lvl w:ilvl="7">
      <w:numFmt w:val="bullet"/>
      <w:lvlText w:val="•"/>
      <w:lvlJc w:val="left"/>
      <w:pPr>
        <w:ind w:left="5951" w:hanging="722"/>
      </w:pPr>
      <w:rPr>
        <w:rFonts w:hint="default"/>
      </w:rPr>
    </w:lvl>
    <w:lvl w:ilvl="8">
      <w:numFmt w:val="bullet"/>
      <w:lvlText w:val="•"/>
      <w:lvlJc w:val="left"/>
      <w:pPr>
        <w:ind w:left="7578" w:hanging="722"/>
      </w:pPr>
      <w:rPr>
        <w:rFonts w:hint="default"/>
      </w:rPr>
    </w:lvl>
  </w:abstractNum>
  <w:abstractNum w:abstractNumId="24" w15:restartNumberingAfterBreak="0">
    <w:nsid w:val="708A2E4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70BE03D0"/>
    <w:multiLevelType w:val="hybridMultilevel"/>
    <w:tmpl w:val="E87C7EDE"/>
    <w:lvl w:ilvl="0" w:tplc="670255BA">
      <w:numFmt w:val="bullet"/>
      <w:lvlText w:val="-"/>
      <w:lvlJc w:val="left"/>
      <w:pPr>
        <w:ind w:left="118" w:hanging="122"/>
      </w:pPr>
      <w:rPr>
        <w:rFonts w:ascii="Times New Roman" w:eastAsia="Times New Roman" w:hAnsi="Times New Roman" w:cs="Times New Roman" w:hint="default"/>
        <w:w w:val="99"/>
        <w:sz w:val="20"/>
        <w:szCs w:val="20"/>
      </w:rPr>
    </w:lvl>
    <w:lvl w:ilvl="1" w:tplc="22E63FC0">
      <w:numFmt w:val="bullet"/>
      <w:lvlText w:val="•"/>
      <w:lvlJc w:val="left"/>
      <w:pPr>
        <w:ind w:left="1112" w:hanging="122"/>
      </w:pPr>
      <w:rPr>
        <w:rFonts w:hint="default"/>
      </w:rPr>
    </w:lvl>
    <w:lvl w:ilvl="2" w:tplc="17BCE87E">
      <w:numFmt w:val="bullet"/>
      <w:lvlText w:val="•"/>
      <w:lvlJc w:val="left"/>
      <w:pPr>
        <w:ind w:left="2105" w:hanging="122"/>
      </w:pPr>
      <w:rPr>
        <w:rFonts w:hint="default"/>
      </w:rPr>
    </w:lvl>
    <w:lvl w:ilvl="3" w:tplc="E018B616">
      <w:numFmt w:val="bullet"/>
      <w:lvlText w:val="•"/>
      <w:lvlJc w:val="left"/>
      <w:pPr>
        <w:ind w:left="3097" w:hanging="122"/>
      </w:pPr>
      <w:rPr>
        <w:rFonts w:hint="default"/>
      </w:rPr>
    </w:lvl>
    <w:lvl w:ilvl="4" w:tplc="02AE3DCE">
      <w:numFmt w:val="bullet"/>
      <w:lvlText w:val="•"/>
      <w:lvlJc w:val="left"/>
      <w:pPr>
        <w:ind w:left="4090" w:hanging="122"/>
      </w:pPr>
      <w:rPr>
        <w:rFonts w:hint="default"/>
      </w:rPr>
    </w:lvl>
    <w:lvl w:ilvl="5" w:tplc="74904CEE">
      <w:numFmt w:val="bullet"/>
      <w:lvlText w:val="•"/>
      <w:lvlJc w:val="left"/>
      <w:pPr>
        <w:ind w:left="5083" w:hanging="122"/>
      </w:pPr>
      <w:rPr>
        <w:rFonts w:hint="default"/>
      </w:rPr>
    </w:lvl>
    <w:lvl w:ilvl="6" w:tplc="BF7A50EE">
      <w:numFmt w:val="bullet"/>
      <w:lvlText w:val="•"/>
      <w:lvlJc w:val="left"/>
      <w:pPr>
        <w:ind w:left="6075" w:hanging="122"/>
      </w:pPr>
      <w:rPr>
        <w:rFonts w:hint="default"/>
      </w:rPr>
    </w:lvl>
    <w:lvl w:ilvl="7" w:tplc="303274D4">
      <w:numFmt w:val="bullet"/>
      <w:lvlText w:val="•"/>
      <w:lvlJc w:val="left"/>
      <w:pPr>
        <w:ind w:left="7068" w:hanging="122"/>
      </w:pPr>
      <w:rPr>
        <w:rFonts w:hint="default"/>
      </w:rPr>
    </w:lvl>
    <w:lvl w:ilvl="8" w:tplc="7AB0286A">
      <w:numFmt w:val="bullet"/>
      <w:lvlText w:val="•"/>
      <w:lvlJc w:val="left"/>
      <w:pPr>
        <w:ind w:left="8061" w:hanging="122"/>
      </w:pPr>
      <w:rPr>
        <w:rFonts w:hint="default"/>
      </w:rPr>
    </w:lvl>
  </w:abstractNum>
  <w:abstractNum w:abstractNumId="26" w15:restartNumberingAfterBreak="0">
    <w:nsid w:val="722F4D53"/>
    <w:multiLevelType w:val="multilevel"/>
    <w:tmpl w:val="F80C908E"/>
    <w:lvl w:ilvl="0">
      <w:start w:val="1"/>
      <w:numFmt w:val="bullet"/>
      <w:lvlText w:val=""/>
      <w:lvlJc w:val="left"/>
      <w:pPr>
        <w:ind w:left="425" w:hanging="425"/>
      </w:pPr>
      <w:rPr>
        <w:rFonts w:ascii="Wingdings" w:hAnsi="Wingding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75BF7F30"/>
    <w:multiLevelType w:val="hybridMultilevel"/>
    <w:tmpl w:val="110A1A06"/>
    <w:lvl w:ilvl="0" w:tplc="04090001">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28" w15:restartNumberingAfterBreak="0">
    <w:nsid w:val="7DE622D5"/>
    <w:multiLevelType w:val="hybridMultilevel"/>
    <w:tmpl w:val="E5965BB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abstractNumId w:val="25"/>
  </w:num>
  <w:num w:numId="2">
    <w:abstractNumId w:val="5"/>
  </w:num>
  <w:num w:numId="3">
    <w:abstractNumId w:val="24"/>
  </w:num>
  <w:num w:numId="4">
    <w:abstractNumId w:val="4"/>
  </w:num>
  <w:num w:numId="5">
    <w:abstractNumId w:val="9"/>
  </w:num>
  <w:num w:numId="6">
    <w:abstractNumId w:val="15"/>
  </w:num>
  <w:num w:numId="7">
    <w:abstractNumId w:val="6"/>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23"/>
  </w:num>
  <w:num w:numId="11">
    <w:abstractNumId w:val="3"/>
  </w:num>
  <w:num w:numId="12">
    <w:abstractNumId w:val="22"/>
  </w:num>
  <w:num w:numId="13">
    <w:abstractNumId w:val="20"/>
  </w:num>
  <w:num w:numId="14">
    <w:abstractNumId w:val="19"/>
  </w:num>
  <w:num w:numId="15">
    <w:abstractNumId w:val="11"/>
    <w:lvlOverride w:ilvl="0">
      <w:lvl w:ilvl="0">
        <w:start w:val="1"/>
        <w:numFmt w:val="decimal"/>
        <w:lvlText w:val="%1"/>
        <w:lvlJc w:val="left"/>
        <w:pPr>
          <w:tabs>
            <w:tab w:val="left" w:pos="425"/>
          </w:tabs>
          <w:ind w:left="425" w:hanging="425"/>
        </w:pPr>
        <w:rPr>
          <w:rFonts w:hint="eastAsia"/>
        </w:rPr>
      </w:lvl>
    </w:lvlOverride>
    <w:lvlOverride w:ilvl="1">
      <w:lvl w:ilvl="1">
        <w:start w:val="1"/>
        <w:numFmt w:val="decimal"/>
        <w:lvlText w:val="%1.%2"/>
        <w:lvlJc w:val="left"/>
        <w:pPr>
          <w:tabs>
            <w:tab w:val="left" w:pos="851"/>
          </w:tabs>
          <w:ind w:left="851" w:hanging="425"/>
        </w:pPr>
        <w:rPr>
          <w:rFonts w:hint="eastAsia"/>
          <w:b w:val="0"/>
        </w:rPr>
      </w:lvl>
    </w:lvlOverride>
    <w:lvlOverride w:ilvl="2">
      <w:lvl w:ilvl="2">
        <w:start w:val="1"/>
        <w:numFmt w:val="decimal"/>
        <w:lvlText w:val="%1.%2.%3"/>
        <w:lvlJc w:val="left"/>
        <w:pPr>
          <w:tabs>
            <w:tab w:val="left" w:pos="1418"/>
          </w:tabs>
          <w:ind w:left="1418" w:hanging="567"/>
        </w:pPr>
        <w:rPr>
          <w:rFonts w:hint="eastAsia"/>
        </w:rPr>
      </w:lvl>
    </w:lvlOverride>
    <w:lvlOverride w:ilvl="3">
      <w:lvl w:ilvl="3" w:tentative="1">
        <w:start w:val="1"/>
        <w:numFmt w:val="decimal"/>
        <w:lvlText w:val="%1.%2.%3.%4"/>
        <w:lvlJc w:val="left"/>
        <w:pPr>
          <w:tabs>
            <w:tab w:val="left" w:pos="1984"/>
          </w:tabs>
          <w:ind w:left="1984" w:hanging="708"/>
        </w:pPr>
        <w:rPr>
          <w:rFonts w:hint="eastAsia"/>
        </w:rPr>
      </w:lvl>
    </w:lvlOverride>
    <w:lvlOverride w:ilvl="4">
      <w:lvl w:ilvl="4" w:tentative="1">
        <w:start w:val="1"/>
        <w:numFmt w:val="decimal"/>
        <w:lvlText w:val="%1.%2.%3.%4.%5"/>
        <w:lvlJc w:val="left"/>
        <w:pPr>
          <w:tabs>
            <w:tab w:val="left" w:pos="2551"/>
          </w:tabs>
          <w:ind w:left="2551" w:hanging="850"/>
        </w:pPr>
        <w:rPr>
          <w:rFonts w:hint="eastAsia"/>
        </w:rPr>
      </w:lvl>
    </w:lvlOverride>
    <w:lvlOverride w:ilvl="5">
      <w:lvl w:ilvl="5" w:tentative="1">
        <w:start w:val="1"/>
        <w:numFmt w:val="decimal"/>
        <w:lvlText w:val="%1.%2.%3.%4.%5.%6"/>
        <w:lvlJc w:val="left"/>
        <w:pPr>
          <w:tabs>
            <w:tab w:val="left" w:pos="3260"/>
          </w:tabs>
          <w:ind w:left="3260" w:hanging="1134"/>
        </w:pPr>
        <w:rPr>
          <w:rFonts w:hint="eastAsia"/>
        </w:rPr>
      </w:lvl>
    </w:lvlOverride>
    <w:lvlOverride w:ilvl="6">
      <w:lvl w:ilvl="6" w:tentative="1">
        <w:start w:val="1"/>
        <w:numFmt w:val="decimal"/>
        <w:lvlText w:val="%1.%2.%3.%4.%5.%6.%7"/>
        <w:lvlJc w:val="left"/>
        <w:pPr>
          <w:tabs>
            <w:tab w:val="left" w:pos="3827"/>
          </w:tabs>
          <w:ind w:left="3827" w:hanging="1276"/>
        </w:pPr>
        <w:rPr>
          <w:rFonts w:hint="eastAsia"/>
        </w:rPr>
      </w:lvl>
    </w:lvlOverride>
    <w:lvlOverride w:ilvl="7">
      <w:lvl w:ilvl="7" w:tentative="1">
        <w:start w:val="1"/>
        <w:numFmt w:val="decimal"/>
        <w:lvlText w:val="%1.%2.%3.%4.%5.%6.%7.%8"/>
        <w:lvlJc w:val="left"/>
        <w:pPr>
          <w:tabs>
            <w:tab w:val="left" w:pos="4394"/>
          </w:tabs>
          <w:ind w:left="4394" w:hanging="1418"/>
        </w:pPr>
        <w:rPr>
          <w:rFonts w:hint="eastAsia"/>
        </w:rPr>
      </w:lvl>
    </w:lvlOverride>
    <w:lvlOverride w:ilvl="8">
      <w:lvl w:ilvl="8" w:tentative="1">
        <w:start w:val="1"/>
        <w:numFmt w:val="decimal"/>
        <w:lvlText w:val="%1.%2.%3.%4.%5.%6.%7.%8.%9"/>
        <w:lvlJc w:val="left"/>
        <w:pPr>
          <w:tabs>
            <w:tab w:val="left" w:pos="5102"/>
          </w:tabs>
          <w:ind w:left="5102" w:hanging="1700"/>
        </w:pPr>
        <w:rPr>
          <w:rFonts w:hint="eastAsia"/>
        </w:rPr>
      </w:lvl>
    </w:lvlOverride>
  </w:num>
  <w:num w:numId="16">
    <w:abstractNumId w:val="2"/>
  </w:num>
  <w:num w:numId="17">
    <w:abstractNumId w:val="12"/>
  </w:num>
  <w:num w:numId="18">
    <w:abstractNumId w:val="27"/>
  </w:num>
  <w:num w:numId="19">
    <w:abstractNumId w:val="0"/>
  </w:num>
  <w:num w:numId="20">
    <w:abstractNumId w:val="21"/>
  </w:num>
  <w:num w:numId="21">
    <w:abstractNumId w:val="18"/>
  </w:num>
  <w:num w:numId="22">
    <w:abstractNumId w:val="10"/>
  </w:num>
  <w:num w:numId="23">
    <w:abstractNumId w:val="8"/>
  </w:num>
  <w:num w:numId="24">
    <w:abstractNumId w:val="28"/>
  </w:num>
  <w:num w:numId="25">
    <w:abstractNumId w:val="26"/>
  </w:num>
  <w:num w:numId="26">
    <w:abstractNumId w:val="1"/>
  </w:num>
  <w:num w:numId="27">
    <w:abstractNumId w:val="7"/>
  </w:num>
  <w:num w:numId="28">
    <w:abstractNumId w:val="14"/>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5A"/>
    <w:rsid w:val="00000962"/>
    <w:rsid w:val="000064B9"/>
    <w:rsid w:val="00013349"/>
    <w:rsid w:val="000134DE"/>
    <w:rsid w:val="0001508B"/>
    <w:rsid w:val="0001600D"/>
    <w:rsid w:val="00016BD5"/>
    <w:rsid w:val="00016BD9"/>
    <w:rsid w:val="00017C5B"/>
    <w:rsid w:val="00021F50"/>
    <w:rsid w:val="0002217F"/>
    <w:rsid w:val="00022741"/>
    <w:rsid w:val="00023023"/>
    <w:rsid w:val="0002322E"/>
    <w:rsid w:val="00023DA7"/>
    <w:rsid w:val="00024187"/>
    <w:rsid w:val="00025982"/>
    <w:rsid w:val="00026831"/>
    <w:rsid w:val="00027C5A"/>
    <w:rsid w:val="00032D89"/>
    <w:rsid w:val="0003332A"/>
    <w:rsid w:val="00034C5E"/>
    <w:rsid w:val="000372D6"/>
    <w:rsid w:val="0004019B"/>
    <w:rsid w:val="00042AD2"/>
    <w:rsid w:val="00042DA5"/>
    <w:rsid w:val="00043596"/>
    <w:rsid w:val="00043CB0"/>
    <w:rsid w:val="00044B74"/>
    <w:rsid w:val="00045474"/>
    <w:rsid w:val="00050B97"/>
    <w:rsid w:val="00052DA5"/>
    <w:rsid w:val="0005391F"/>
    <w:rsid w:val="000556F6"/>
    <w:rsid w:val="000577A3"/>
    <w:rsid w:val="00057CCA"/>
    <w:rsid w:val="00060FE1"/>
    <w:rsid w:val="0006324B"/>
    <w:rsid w:val="00067DCB"/>
    <w:rsid w:val="000700CA"/>
    <w:rsid w:val="00070255"/>
    <w:rsid w:val="00070883"/>
    <w:rsid w:val="0007091D"/>
    <w:rsid w:val="000721B4"/>
    <w:rsid w:val="000740FE"/>
    <w:rsid w:val="00075C5D"/>
    <w:rsid w:val="0007715E"/>
    <w:rsid w:val="000775BB"/>
    <w:rsid w:val="00080511"/>
    <w:rsid w:val="000806D0"/>
    <w:rsid w:val="00081AD7"/>
    <w:rsid w:val="00081B5F"/>
    <w:rsid w:val="00086AE5"/>
    <w:rsid w:val="00091C09"/>
    <w:rsid w:val="00091CDD"/>
    <w:rsid w:val="0009215B"/>
    <w:rsid w:val="00097BDE"/>
    <w:rsid w:val="000A4FED"/>
    <w:rsid w:val="000B04F6"/>
    <w:rsid w:val="000B2816"/>
    <w:rsid w:val="000B50C9"/>
    <w:rsid w:val="000B598C"/>
    <w:rsid w:val="000B67A2"/>
    <w:rsid w:val="000B6ABA"/>
    <w:rsid w:val="000B747F"/>
    <w:rsid w:val="000C09CA"/>
    <w:rsid w:val="000C0F20"/>
    <w:rsid w:val="000C2C9D"/>
    <w:rsid w:val="000C3239"/>
    <w:rsid w:val="000C39C4"/>
    <w:rsid w:val="000C4525"/>
    <w:rsid w:val="000C7192"/>
    <w:rsid w:val="000C73A1"/>
    <w:rsid w:val="000C7D87"/>
    <w:rsid w:val="000D0441"/>
    <w:rsid w:val="000D1611"/>
    <w:rsid w:val="000D1AD3"/>
    <w:rsid w:val="000D2369"/>
    <w:rsid w:val="000D24A0"/>
    <w:rsid w:val="000D3369"/>
    <w:rsid w:val="000D53D2"/>
    <w:rsid w:val="000D572D"/>
    <w:rsid w:val="000D5BE4"/>
    <w:rsid w:val="000D6E0F"/>
    <w:rsid w:val="000E0401"/>
    <w:rsid w:val="000E530F"/>
    <w:rsid w:val="000E5CF6"/>
    <w:rsid w:val="000E73D3"/>
    <w:rsid w:val="000F0444"/>
    <w:rsid w:val="000F25C5"/>
    <w:rsid w:val="000F3A7B"/>
    <w:rsid w:val="000F3AF7"/>
    <w:rsid w:val="000F3C0A"/>
    <w:rsid w:val="000F44CA"/>
    <w:rsid w:val="000F49C0"/>
    <w:rsid w:val="000F6758"/>
    <w:rsid w:val="00101711"/>
    <w:rsid w:val="00101F9B"/>
    <w:rsid w:val="00102BA7"/>
    <w:rsid w:val="00102D3C"/>
    <w:rsid w:val="001101A0"/>
    <w:rsid w:val="001123D4"/>
    <w:rsid w:val="00113652"/>
    <w:rsid w:val="00113D99"/>
    <w:rsid w:val="0011461E"/>
    <w:rsid w:val="00115C86"/>
    <w:rsid w:val="00116E0A"/>
    <w:rsid w:val="00120386"/>
    <w:rsid w:val="0012082A"/>
    <w:rsid w:val="00120AD7"/>
    <w:rsid w:val="00122A4F"/>
    <w:rsid w:val="001246B7"/>
    <w:rsid w:val="0012624B"/>
    <w:rsid w:val="001279B9"/>
    <w:rsid w:val="00127F71"/>
    <w:rsid w:val="001317EB"/>
    <w:rsid w:val="00132668"/>
    <w:rsid w:val="00132BC6"/>
    <w:rsid w:val="00132DD7"/>
    <w:rsid w:val="00135BD6"/>
    <w:rsid w:val="00141513"/>
    <w:rsid w:val="00141E97"/>
    <w:rsid w:val="00144EC7"/>
    <w:rsid w:val="001451D5"/>
    <w:rsid w:val="001476DC"/>
    <w:rsid w:val="00147757"/>
    <w:rsid w:val="00152754"/>
    <w:rsid w:val="00156407"/>
    <w:rsid w:val="00157AC3"/>
    <w:rsid w:val="0016035C"/>
    <w:rsid w:val="00165A57"/>
    <w:rsid w:val="0016685D"/>
    <w:rsid w:val="00166D4E"/>
    <w:rsid w:val="0016799B"/>
    <w:rsid w:val="00167A26"/>
    <w:rsid w:val="00167CB6"/>
    <w:rsid w:val="001717CA"/>
    <w:rsid w:val="00171FDD"/>
    <w:rsid w:val="0017432A"/>
    <w:rsid w:val="00176356"/>
    <w:rsid w:val="00176919"/>
    <w:rsid w:val="00176A7C"/>
    <w:rsid w:val="00176DCD"/>
    <w:rsid w:val="001772C2"/>
    <w:rsid w:val="00180CC3"/>
    <w:rsid w:val="00181AE4"/>
    <w:rsid w:val="00182EBC"/>
    <w:rsid w:val="0018389B"/>
    <w:rsid w:val="00184DED"/>
    <w:rsid w:val="00185097"/>
    <w:rsid w:val="00185FC3"/>
    <w:rsid w:val="00186E0F"/>
    <w:rsid w:val="001904B5"/>
    <w:rsid w:val="00191237"/>
    <w:rsid w:val="00192A68"/>
    <w:rsid w:val="00192B05"/>
    <w:rsid w:val="001940CB"/>
    <w:rsid w:val="001974FE"/>
    <w:rsid w:val="001A04C0"/>
    <w:rsid w:val="001A107D"/>
    <w:rsid w:val="001A24D9"/>
    <w:rsid w:val="001A2EA0"/>
    <w:rsid w:val="001A7C6C"/>
    <w:rsid w:val="001B05DF"/>
    <w:rsid w:val="001B1BCA"/>
    <w:rsid w:val="001B4AC9"/>
    <w:rsid w:val="001B5EBC"/>
    <w:rsid w:val="001B6B6C"/>
    <w:rsid w:val="001C3432"/>
    <w:rsid w:val="001C5D1D"/>
    <w:rsid w:val="001C5DD0"/>
    <w:rsid w:val="001C6596"/>
    <w:rsid w:val="001C661C"/>
    <w:rsid w:val="001C6EDD"/>
    <w:rsid w:val="001D00CC"/>
    <w:rsid w:val="001D1F78"/>
    <w:rsid w:val="001D326B"/>
    <w:rsid w:val="001D32A6"/>
    <w:rsid w:val="001D395C"/>
    <w:rsid w:val="001D4ECB"/>
    <w:rsid w:val="001E0EF3"/>
    <w:rsid w:val="001E21B2"/>
    <w:rsid w:val="001E41A6"/>
    <w:rsid w:val="001E461A"/>
    <w:rsid w:val="001E49AD"/>
    <w:rsid w:val="001E4BF4"/>
    <w:rsid w:val="001E4DDC"/>
    <w:rsid w:val="001F1946"/>
    <w:rsid w:val="001F5633"/>
    <w:rsid w:val="001F5ACC"/>
    <w:rsid w:val="001F5E8D"/>
    <w:rsid w:val="001F6663"/>
    <w:rsid w:val="001F7F5E"/>
    <w:rsid w:val="002003CA"/>
    <w:rsid w:val="00203775"/>
    <w:rsid w:val="00204E28"/>
    <w:rsid w:val="0021215F"/>
    <w:rsid w:val="00213FE6"/>
    <w:rsid w:val="0021450B"/>
    <w:rsid w:val="0022069F"/>
    <w:rsid w:val="00220A1E"/>
    <w:rsid w:val="00220DD0"/>
    <w:rsid w:val="00222C78"/>
    <w:rsid w:val="00223DCA"/>
    <w:rsid w:val="00225371"/>
    <w:rsid w:val="002265AF"/>
    <w:rsid w:val="002313F7"/>
    <w:rsid w:val="00232FF0"/>
    <w:rsid w:val="0023439C"/>
    <w:rsid w:val="0023497E"/>
    <w:rsid w:val="002354B3"/>
    <w:rsid w:val="00236128"/>
    <w:rsid w:val="00237036"/>
    <w:rsid w:val="002408BE"/>
    <w:rsid w:val="00240FEA"/>
    <w:rsid w:val="00241E5A"/>
    <w:rsid w:val="00241F26"/>
    <w:rsid w:val="00242F58"/>
    <w:rsid w:val="002431CF"/>
    <w:rsid w:val="002431F5"/>
    <w:rsid w:val="002447DC"/>
    <w:rsid w:val="002448ED"/>
    <w:rsid w:val="00245F58"/>
    <w:rsid w:val="00246B25"/>
    <w:rsid w:val="002474E7"/>
    <w:rsid w:val="00247C48"/>
    <w:rsid w:val="0025154E"/>
    <w:rsid w:val="00251594"/>
    <w:rsid w:val="002538D5"/>
    <w:rsid w:val="002553B0"/>
    <w:rsid w:val="00255C1A"/>
    <w:rsid w:val="002608FC"/>
    <w:rsid w:val="00260CBF"/>
    <w:rsid w:val="002640FE"/>
    <w:rsid w:val="00264BCD"/>
    <w:rsid w:val="00272E55"/>
    <w:rsid w:val="0027311D"/>
    <w:rsid w:val="00273159"/>
    <w:rsid w:val="002742CF"/>
    <w:rsid w:val="00275BDC"/>
    <w:rsid w:val="002761E0"/>
    <w:rsid w:val="002765C5"/>
    <w:rsid w:val="00276CE3"/>
    <w:rsid w:val="002818A2"/>
    <w:rsid w:val="00283853"/>
    <w:rsid w:val="00283FED"/>
    <w:rsid w:val="00284DA7"/>
    <w:rsid w:val="00285CF5"/>
    <w:rsid w:val="002916BC"/>
    <w:rsid w:val="00293AE2"/>
    <w:rsid w:val="00294073"/>
    <w:rsid w:val="00295765"/>
    <w:rsid w:val="00296137"/>
    <w:rsid w:val="002A03BB"/>
    <w:rsid w:val="002A0FF1"/>
    <w:rsid w:val="002A43CD"/>
    <w:rsid w:val="002B2087"/>
    <w:rsid w:val="002B3ADA"/>
    <w:rsid w:val="002B45CE"/>
    <w:rsid w:val="002B4EF8"/>
    <w:rsid w:val="002B5677"/>
    <w:rsid w:val="002B7038"/>
    <w:rsid w:val="002B7803"/>
    <w:rsid w:val="002C114F"/>
    <w:rsid w:val="002C1EF4"/>
    <w:rsid w:val="002C6BC9"/>
    <w:rsid w:val="002D1741"/>
    <w:rsid w:val="002D50AD"/>
    <w:rsid w:val="002D725B"/>
    <w:rsid w:val="002E0074"/>
    <w:rsid w:val="002E1082"/>
    <w:rsid w:val="002E16D6"/>
    <w:rsid w:val="002E367D"/>
    <w:rsid w:val="002E39E7"/>
    <w:rsid w:val="002E5185"/>
    <w:rsid w:val="002E5AC3"/>
    <w:rsid w:val="002E6F95"/>
    <w:rsid w:val="002E75F1"/>
    <w:rsid w:val="002F0364"/>
    <w:rsid w:val="002F203F"/>
    <w:rsid w:val="002F2DC4"/>
    <w:rsid w:val="002F3845"/>
    <w:rsid w:val="002F417E"/>
    <w:rsid w:val="002F4482"/>
    <w:rsid w:val="002F4ED0"/>
    <w:rsid w:val="002F6658"/>
    <w:rsid w:val="002F6AB7"/>
    <w:rsid w:val="002F766B"/>
    <w:rsid w:val="002F7E89"/>
    <w:rsid w:val="00300101"/>
    <w:rsid w:val="00300703"/>
    <w:rsid w:val="003011C4"/>
    <w:rsid w:val="003014E1"/>
    <w:rsid w:val="00303D58"/>
    <w:rsid w:val="0030494A"/>
    <w:rsid w:val="003051C8"/>
    <w:rsid w:val="00305FC0"/>
    <w:rsid w:val="0031001C"/>
    <w:rsid w:val="00311CA9"/>
    <w:rsid w:val="0031221C"/>
    <w:rsid w:val="00312768"/>
    <w:rsid w:val="00313447"/>
    <w:rsid w:val="00313B80"/>
    <w:rsid w:val="00314A48"/>
    <w:rsid w:val="00316146"/>
    <w:rsid w:val="0031761B"/>
    <w:rsid w:val="0032173E"/>
    <w:rsid w:val="00321801"/>
    <w:rsid w:val="0032376B"/>
    <w:rsid w:val="00324C24"/>
    <w:rsid w:val="00324E8C"/>
    <w:rsid w:val="00326A57"/>
    <w:rsid w:val="003318AD"/>
    <w:rsid w:val="00331D6D"/>
    <w:rsid w:val="003343C0"/>
    <w:rsid w:val="00334F03"/>
    <w:rsid w:val="0033628A"/>
    <w:rsid w:val="003378DA"/>
    <w:rsid w:val="0034144B"/>
    <w:rsid w:val="00341EB6"/>
    <w:rsid w:val="00344379"/>
    <w:rsid w:val="0034526C"/>
    <w:rsid w:val="00350A4A"/>
    <w:rsid w:val="00351113"/>
    <w:rsid w:val="003520D2"/>
    <w:rsid w:val="003621C1"/>
    <w:rsid w:val="00372568"/>
    <w:rsid w:val="003734E6"/>
    <w:rsid w:val="00374374"/>
    <w:rsid w:val="00375EF3"/>
    <w:rsid w:val="00375FD2"/>
    <w:rsid w:val="00376EE1"/>
    <w:rsid w:val="0038312D"/>
    <w:rsid w:val="00383DAD"/>
    <w:rsid w:val="003931B9"/>
    <w:rsid w:val="00394527"/>
    <w:rsid w:val="0039655C"/>
    <w:rsid w:val="003A3CC3"/>
    <w:rsid w:val="003A6517"/>
    <w:rsid w:val="003A74EC"/>
    <w:rsid w:val="003A7649"/>
    <w:rsid w:val="003B00CA"/>
    <w:rsid w:val="003B037D"/>
    <w:rsid w:val="003B30B2"/>
    <w:rsid w:val="003B3565"/>
    <w:rsid w:val="003B6406"/>
    <w:rsid w:val="003B6B4F"/>
    <w:rsid w:val="003B6D5F"/>
    <w:rsid w:val="003B7781"/>
    <w:rsid w:val="003C02DE"/>
    <w:rsid w:val="003C13D4"/>
    <w:rsid w:val="003C20A8"/>
    <w:rsid w:val="003C40E1"/>
    <w:rsid w:val="003C445E"/>
    <w:rsid w:val="003C4B13"/>
    <w:rsid w:val="003C4FB2"/>
    <w:rsid w:val="003D3516"/>
    <w:rsid w:val="003D4E5C"/>
    <w:rsid w:val="003D7B3D"/>
    <w:rsid w:val="003E0A9A"/>
    <w:rsid w:val="003E3444"/>
    <w:rsid w:val="003E37AF"/>
    <w:rsid w:val="003E5160"/>
    <w:rsid w:val="003E5E41"/>
    <w:rsid w:val="003E7859"/>
    <w:rsid w:val="003F4835"/>
    <w:rsid w:val="003F5188"/>
    <w:rsid w:val="003F659B"/>
    <w:rsid w:val="00400AC6"/>
    <w:rsid w:val="00401326"/>
    <w:rsid w:val="004018BB"/>
    <w:rsid w:val="004019C2"/>
    <w:rsid w:val="00403E18"/>
    <w:rsid w:val="00410C4D"/>
    <w:rsid w:val="0041154F"/>
    <w:rsid w:val="00412144"/>
    <w:rsid w:val="00412DF0"/>
    <w:rsid w:val="004133F9"/>
    <w:rsid w:val="004151F8"/>
    <w:rsid w:val="0041523C"/>
    <w:rsid w:val="004161FD"/>
    <w:rsid w:val="004202B0"/>
    <w:rsid w:val="004206A8"/>
    <w:rsid w:val="004212CA"/>
    <w:rsid w:val="00422946"/>
    <w:rsid w:val="00422ABF"/>
    <w:rsid w:val="004267E4"/>
    <w:rsid w:val="004268E5"/>
    <w:rsid w:val="0043164F"/>
    <w:rsid w:val="0043366E"/>
    <w:rsid w:val="00436110"/>
    <w:rsid w:val="0043700B"/>
    <w:rsid w:val="0044009D"/>
    <w:rsid w:val="00442F99"/>
    <w:rsid w:val="0044425A"/>
    <w:rsid w:val="00446EBE"/>
    <w:rsid w:val="004507A0"/>
    <w:rsid w:val="00456F46"/>
    <w:rsid w:val="00472D6D"/>
    <w:rsid w:val="00474A59"/>
    <w:rsid w:val="0047595D"/>
    <w:rsid w:val="00475DCC"/>
    <w:rsid w:val="00475F65"/>
    <w:rsid w:val="00480D7A"/>
    <w:rsid w:val="00484A97"/>
    <w:rsid w:val="004855B0"/>
    <w:rsid w:val="00487D00"/>
    <w:rsid w:val="00492691"/>
    <w:rsid w:val="0049468E"/>
    <w:rsid w:val="00494F9B"/>
    <w:rsid w:val="00497A7C"/>
    <w:rsid w:val="004A1E54"/>
    <w:rsid w:val="004A2890"/>
    <w:rsid w:val="004A56AE"/>
    <w:rsid w:val="004A710C"/>
    <w:rsid w:val="004A71A0"/>
    <w:rsid w:val="004A7C3E"/>
    <w:rsid w:val="004B41E2"/>
    <w:rsid w:val="004B4C8D"/>
    <w:rsid w:val="004B5471"/>
    <w:rsid w:val="004B692F"/>
    <w:rsid w:val="004B7E75"/>
    <w:rsid w:val="004C1BB1"/>
    <w:rsid w:val="004C22C0"/>
    <w:rsid w:val="004C2BD3"/>
    <w:rsid w:val="004C345F"/>
    <w:rsid w:val="004C3D00"/>
    <w:rsid w:val="004C5E02"/>
    <w:rsid w:val="004C6DBA"/>
    <w:rsid w:val="004D0406"/>
    <w:rsid w:val="004D1CB8"/>
    <w:rsid w:val="004D2B7F"/>
    <w:rsid w:val="004D4A1A"/>
    <w:rsid w:val="004D76E8"/>
    <w:rsid w:val="004E1E74"/>
    <w:rsid w:val="004E3993"/>
    <w:rsid w:val="004E43CA"/>
    <w:rsid w:val="004E4A16"/>
    <w:rsid w:val="004E5F7C"/>
    <w:rsid w:val="004F15E1"/>
    <w:rsid w:val="004F4DBA"/>
    <w:rsid w:val="004F4E43"/>
    <w:rsid w:val="004F4F05"/>
    <w:rsid w:val="004F50DE"/>
    <w:rsid w:val="004F67ED"/>
    <w:rsid w:val="004F7646"/>
    <w:rsid w:val="005005A8"/>
    <w:rsid w:val="005006FE"/>
    <w:rsid w:val="005021E5"/>
    <w:rsid w:val="00502C4E"/>
    <w:rsid w:val="00504FDF"/>
    <w:rsid w:val="00507CFC"/>
    <w:rsid w:val="00510F47"/>
    <w:rsid w:val="00511017"/>
    <w:rsid w:val="0051233A"/>
    <w:rsid w:val="0051285F"/>
    <w:rsid w:val="005131CF"/>
    <w:rsid w:val="00513941"/>
    <w:rsid w:val="00515C79"/>
    <w:rsid w:val="005168CA"/>
    <w:rsid w:val="005205EE"/>
    <w:rsid w:val="00522460"/>
    <w:rsid w:val="00522587"/>
    <w:rsid w:val="00522B5C"/>
    <w:rsid w:val="00522FB2"/>
    <w:rsid w:val="005230DD"/>
    <w:rsid w:val="00526067"/>
    <w:rsid w:val="005276BC"/>
    <w:rsid w:val="00530D37"/>
    <w:rsid w:val="00530EAE"/>
    <w:rsid w:val="00531696"/>
    <w:rsid w:val="00534A67"/>
    <w:rsid w:val="00534D42"/>
    <w:rsid w:val="005351D2"/>
    <w:rsid w:val="0053671A"/>
    <w:rsid w:val="005367A7"/>
    <w:rsid w:val="0054155D"/>
    <w:rsid w:val="005421DA"/>
    <w:rsid w:val="00542505"/>
    <w:rsid w:val="00546AA0"/>
    <w:rsid w:val="00546CD2"/>
    <w:rsid w:val="00551246"/>
    <w:rsid w:val="005516A2"/>
    <w:rsid w:val="00552073"/>
    <w:rsid w:val="00552145"/>
    <w:rsid w:val="00552882"/>
    <w:rsid w:val="00555E57"/>
    <w:rsid w:val="00557677"/>
    <w:rsid w:val="00557C04"/>
    <w:rsid w:val="00561CC5"/>
    <w:rsid w:val="00563372"/>
    <w:rsid w:val="005636E9"/>
    <w:rsid w:val="0056375B"/>
    <w:rsid w:val="00564A62"/>
    <w:rsid w:val="005662E6"/>
    <w:rsid w:val="00566CC1"/>
    <w:rsid w:val="0056760F"/>
    <w:rsid w:val="00570A5B"/>
    <w:rsid w:val="0057136B"/>
    <w:rsid w:val="00573CED"/>
    <w:rsid w:val="00575B4C"/>
    <w:rsid w:val="00576352"/>
    <w:rsid w:val="005777D7"/>
    <w:rsid w:val="00581749"/>
    <w:rsid w:val="0058349C"/>
    <w:rsid w:val="00584EF4"/>
    <w:rsid w:val="00586152"/>
    <w:rsid w:val="005907E8"/>
    <w:rsid w:val="005919F5"/>
    <w:rsid w:val="00592BAC"/>
    <w:rsid w:val="00597353"/>
    <w:rsid w:val="00597B50"/>
    <w:rsid w:val="005A2DF3"/>
    <w:rsid w:val="005A3000"/>
    <w:rsid w:val="005A497D"/>
    <w:rsid w:val="005A656F"/>
    <w:rsid w:val="005A6AD6"/>
    <w:rsid w:val="005B036B"/>
    <w:rsid w:val="005B11B4"/>
    <w:rsid w:val="005B46A1"/>
    <w:rsid w:val="005B4AB8"/>
    <w:rsid w:val="005B5FE4"/>
    <w:rsid w:val="005C521F"/>
    <w:rsid w:val="005C540E"/>
    <w:rsid w:val="005C5C38"/>
    <w:rsid w:val="005D07D1"/>
    <w:rsid w:val="005D1AF2"/>
    <w:rsid w:val="005D4429"/>
    <w:rsid w:val="005D79A8"/>
    <w:rsid w:val="005D7DDE"/>
    <w:rsid w:val="005E5FEE"/>
    <w:rsid w:val="005E6000"/>
    <w:rsid w:val="005E6387"/>
    <w:rsid w:val="005E6936"/>
    <w:rsid w:val="005E6EA0"/>
    <w:rsid w:val="005E73E0"/>
    <w:rsid w:val="005E7FBB"/>
    <w:rsid w:val="005F065A"/>
    <w:rsid w:val="005F30DC"/>
    <w:rsid w:val="005F3AE0"/>
    <w:rsid w:val="005F4460"/>
    <w:rsid w:val="005F5F5A"/>
    <w:rsid w:val="005F6020"/>
    <w:rsid w:val="005F7ED8"/>
    <w:rsid w:val="006021F5"/>
    <w:rsid w:val="00602A0A"/>
    <w:rsid w:val="00603940"/>
    <w:rsid w:val="00603AF8"/>
    <w:rsid w:val="00603EA2"/>
    <w:rsid w:val="0060787C"/>
    <w:rsid w:val="00612C02"/>
    <w:rsid w:val="00613608"/>
    <w:rsid w:val="00613860"/>
    <w:rsid w:val="00616073"/>
    <w:rsid w:val="006163F9"/>
    <w:rsid w:val="0062273D"/>
    <w:rsid w:val="00622DDF"/>
    <w:rsid w:val="00623411"/>
    <w:rsid w:val="006247D4"/>
    <w:rsid w:val="00624943"/>
    <w:rsid w:val="0062541F"/>
    <w:rsid w:val="006255B7"/>
    <w:rsid w:val="00625648"/>
    <w:rsid w:val="00626304"/>
    <w:rsid w:val="006266D3"/>
    <w:rsid w:val="00627EC1"/>
    <w:rsid w:val="00630ADB"/>
    <w:rsid w:val="00630E44"/>
    <w:rsid w:val="00632C9E"/>
    <w:rsid w:val="00634378"/>
    <w:rsid w:val="00634E7E"/>
    <w:rsid w:val="00641B6E"/>
    <w:rsid w:val="00641C9F"/>
    <w:rsid w:val="00641E0B"/>
    <w:rsid w:val="0064224D"/>
    <w:rsid w:val="00642383"/>
    <w:rsid w:val="00644548"/>
    <w:rsid w:val="00644CE3"/>
    <w:rsid w:val="006451C9"/>
    <w:rsid w:val="006466CA"/>
    <w:rsid w:val="00646967"/>
    <w:rsid w:val="00650596"/>
    <w:rsid w:val="00651321"/>
    <w:rsid w:val="00651E31"/>
    <w:rsid w:val="00653519"/>
    <w:rsid w:val="00656078"/>
    <w:rsid w:val="0065663F"/>
    <w:rsid w:val="00660046"/>
    <w:rsid w:val="00662092"/>
    <w:rsid w:val="00662A35"/>
    <w:rsid w:val="006655D9"/>
    <w:rsid w:val="00665CA7"/>
    <w:rsid w:val="00674697"/>
    <w:rsid w:val="00677144"/>
    <w:rsid w:val="006778CA"/>
    <w:rsid w:val="00681426"/>
    <w:rsid w:val="006825E4"/>
    <w:rsid w:val="0068387E"/>
    <w:rsid w:val="00683E39"/>
    <w:rsid w:val="00684AF5"/>
    <w:rsid w:val="00684F0C"/>
    <w:rsid w:val="006851AD"/>
    <w:rsid w:val="00686829"/>
    <w:rsid w:val="00686E83"/>
    <w:rsid w:val="0068728A"/>
    <w:rsid w:val="006874D3"/>
    <w:rsid w:val="0069003E"/>
    <w:rsid w:val="00690409"/>
    <w:rsid w:val="0069137C"/>
    <w:rsid w:val="00691952"/>
    <w:rsid w:val="006974DB"/>
    <w:rsid w:val="006A09F8"/>
    <w:rsid w:val="006A21B6"/>
    <w:rsid w:val="006A56DF"/>
    <w:rsid w:val="006A7815"/>
    <w:rsid w:val="006B0077"/>
    <w:rsid w:val="006B0271"/>
    <w:rsid w:val="006B2BAA"/>
    <w:rsid w:val="006B2C47"/>
    <w:rsid w:val="006B4DD4"/>
    <w:rsid w:val="006B55D7"/>
    <w:rsid w:val="006B68CA"/>
    <w:rsid w:val="006B70BF"/>
    <w:rsid w:val="006B7D34"/>
    <w:rsid w:val="006B7ECA"/>
    <w:rsid w:val="006C095E"/>
    <w:rsid w:val="006C1405"/>
    <w:rsid w:val="006C1B95"/>
    <w:rsid w:val="006C2EA1"/>
    <w:rsid w:val="006C4186"/>
    <w:rsid w:val="006C4DC3"/>
    <w:rsid w:val="006C4E60"/>
    <w:rsid w:val="006C56A9"/>
    <w:rsid w:val="006C69AE"/>
    <w:rsid w:val="006D44D5"/>
    <w:rsid w:val="006D4B2E"/>
    <w:rsid w:val="006D57A5"/>
    <w:rsid w:val="006D75DF"/>
    <w:rsid w:val="006E0BA2"/>
    <w:rsid w:val="006E12D0"/>
    <w:rsid w:val="006E2448"/>
    <w:rsid w:val="006E32F4"/>
    <w:rsid w:val="006E330C"/>
    <w:rsid w:val="006E55D7"/>
    <w:rsid w:val="006E5EBF"/>
    <w:rsid w:val="006E6B32"/>
    <w:rsid w:val="006F0B6B"/>
    <w:rsid w:val="006F22B2"/>
    <w:rsid w:val="006F3ED9"/>
    <w:rsid w:val="006F42FD"/>
    <w:rsid w:val="007010D2"/>
    <w:rsid w:val="00701CBD"/>
    <w:rsid w:val="00702548"/>
    <w:rsid w:val="00702CE9"/>
    <w:rsid w:val="0070526B"/>
    <w:rsid w:val="007063B4"/>
    <w:rsid w:val="00706ADF"/>
    <w:rsid w:val="007079FD"/>
    <w:rsid w:val="00710105"/>
    <w:rsid w:val="00710176"/>
    <w:rsid w:val="00710945"/>
    <w:rsid w:val="00712E36"/>
    <w:rsid w:val="00713CD4"/>
    <w:rsid w:val="00714C8A"/>
    <w:rsid w:val="0072098B"/>
    <w:rsid w:val="00720A17"/>
    <w:rsid w:val="00720E3C"/>
    <w:rsid w:val="00721853"/>
    <w:rsid w:val="00721E53"/>
    <w:rsid w:val="00721FA2"/>
    <w:rsid w:val="007224A0"/>
    <w:rsid w:val="007233C8"/>
    <w:rsid w:val="007233DA"/>
    <w:rsid w:val="00724868"/>
    <w:rsid w:val="00726FFE"/>
    <w:rsid w:val="00730AE7"/>
    <w:rsid w:val="00731DD0"/>
    <w:rsid w:val="00731FD3"/>
    <w:rsid w:val="007331AD"/>
    <w:rsid w:val="00734F45"/>
    <w:rsid w:val="00742474"/>
    <w:rsid w:val="00742C11"/>
    <w:rsid w:val="0074330D"/>
    <w:rsid w:val="007442CA"/>
    <w:rsid w:val="00744EF0"/>
    <w:rsid w:val="00745B2A"/>
    <w:rsid w:val="00746E11"/>
    <w:rsid w:val="00747AC8"/>
    <w:rsid w:val="00747EE3"/>
    <w:rsid w:val="007506BD"/>
    <w:rsid w:val="00750B52"/>
    <w:rsid w:val="00751FB2"/>
    <w:rsid w:val="00754D60"/>
    <w:rsid w:val="00754E99"/>
    <w:rsid w:val="00756B65"/>
    <w:rsid w:val="00756B74"/>
    <w:rsid w:val="00756E03"/>
    <w:rsid w:val="00757A3A"/>
    <w:rsid w:val="00757B8C"/>
    <w:rsid w:val="00761827"/>
    <w:rsid w:val="00764A03"/>
    <w:rsid w:val="00764CF0"/>
    <w:rsid w:val="0076601B"/>
    <w:rsid w:val="007726EC"/>
    <w:rsid w:val="00776153"/>
    <w:rsid w:val="00776A18"/>
    <w:rsid w:val="00776E09"/>
    <w:rsid w:val="007811A0"/>
    <w:rsid w:val="007812D7"/>
    <w:rsid w:val="0078487B"/>
    <w:rsid w:val="00790B61"/>
    <w:rsid w:val="00792EE4"/>
    <w:rsid w:val="00795596"/>
    <w:rsid w:val="00795854"/>
    <w:rsid w:val="0079735A"/>
    <w:rsid w:val="007A06A0"/>
    <w:rsid w:val="007A0BC4"/>
    <w:rsid w:val="007A22DD"/>
    <w:rsid w:val="007A22E9"/>
    <w:rsid w:val="007A3654"/>
    <w:rsid w:val="007A7747"/>
    <w:rsid w:val="007B3FF9"/>
    <w:rsid w:val="007B4E22"/>
    <w:rsid w:val="007B7C45"/>
    <w:rsid w:val="007C29E1"/>
    <w:rsid w:val="007C36D5"/>
    <w:rsid w:val="007C3C11"/>
    <w:rsid w:val="007C4259"/>
    <w:rsid w:val="007C455D"/>
    <w:rsid w:val="007C4799"/>
    <w:rsid w:val="007C4C7B"/>
    <w:rsid w:val="007C6134"/>
    <w:rsid w:val="007D00B9"/>
    <w:rsid w:val="007D1F4A"/>
    <w:rsid w:val="007D21ED"/>
    <w:rsid w:val="007D477A"/>
    <w:rsid w:val="007D52C3"/>
    <w:rsid w:val="007D5F6D"/>
    <w:rsid w:val="007E0AD3"/>
    <w:rsid w:val="007E0D75"/>
    <w:rsid w:val="007E3D1B"/>
    <w:rsid w:val="007E545B"/>
    <w:rsid w:val="007E5FAD"/>
    <w:rsid w:val="007E6869"/>
    <w:rsid w:val="007E69FA"/>
    <w:rsid w:val="007F02DE"/>
    <w:rsid w:val="007F1185"/>
    <w:rsid w:val="007F2243"/>
    <w:rsid w:val="007F3093"/>
    <w:rsid w:val="007F3A56"/>
    <w:rsid w:val="007F779A"/>
    <w:rsid w:val="00800464"/>
    <w:rsid w:val="00801501"/>
    <w:rsid w:val="008036C8"/>
    <w:rsid w:val="00803D88"/>
    <w:rsid w:val="008044D2"/>
    <w:rsid w:val="00805747"/>
    <w:rsid w:val="0080797C"/>
    <w:rsid w:val="00814D68"/>
    <w:rsid w:val="008150E4"/>
    <w:rsid w:val="00815791"/>
    <w:rsid w:val="00815F62"/>
    <w:rsid w:val="0081689B"/>
    <w:rsid w:val="00821381"/>
    <w:rsid w:val="00821392"/>
    <w:rsid w:val="00823DDD"/>
    <w:rsid w:val="008240B9"/>
    <w:rsid w:val="00824A34"/>
    <w:rsid w:val="00825D78"/>
    <w:rsid w:val="00825F4A"/>
    <w:rsid w:val="00826615"/>
    <w:rsid w:val="00826C06"/>
    <w:rsid w:val="00826D17"/>
    <w:rsid w:val="00826F16"/>
    <w:rsid w:val="008277E6"/>
    <w:rsid w:val="008337D7"/>
    <w:rsid w:val="008343D8"/>
    <w:rsid w:val="00834E09"/>
    <w:rsid w:val="008431A5"/>
    <w:rsid w:val="0084348B"/>
    <w:rsid w:val="00844316"/>
    <w:rsid w:val="00846EFE"/>
    <w:rsid w:val="0085057C"/>
    <w:rsid w:val="00854070"/>
    <w:rsid w:val="00854160"/>
    <w:rsid w:val="00854CCA"/>
    <w:rsid w:val="0085508C"/>
    <w:rsid w:val="00860525"/>
    <w:rsid w:val="008607BC"/>
    <w:rsid w:val="0086145E"/>
    <w:rsid w:val="0086236A"/>
    <w:rsid w:val="00862469"/>
    <w:rsid w:val="00862B51"/>
    <w:rsid w:val="00864A8D"/>
    <w:rsid w:val="00866DF3"/>
    <w:rsid w:val="00867B59"/>
    <w:rsid w:val="008703E4"/>
    <w:rsid w:val="00870ACC"/>
    <w:rsid w:val="00871344"/>
    <w:rsid w:val="0087276E"/>
    <w:rsid w:val="00873605"/>
    <w:rsid w:val="00873BA5"/>
    <w:rsid w:val="00875F4E"/>
    <w:rsid w:val="00876A68"/>
    <w:rsid w:val="0087714B"/>
    <w:rsid w:val="008865CB"/>
    <w:rsid w:val="00886C3C"/>
    <w:rsid w:val="00887308"/>
    <w:rsid w:val="008906A8"/>
    <w:rsid w:val="008912D6"/>
    <w:rsid w:val="00892D61"/>
    <w:rsid w:val="00894460"/>
    <w:rsid w:val="008953EB"/>
    <w:rsid w:val="0089682E"/>
    <w:rsid w:val="008968E9"/>
    <w:rsid w:val="00896E97"/>
    <w:rsid w:val="008A0A97"/>
    <w:rsid w:val="008A1557"/>
    <w:rsid w:val="008A2889"/>
    <w:rsid w:val="008A374D"/>
    <w:rsid w:val="008A3E3A"/>
    <w:rsid w:val="008A695E"/>
    <w:rsid w:val="008A7F36"/>
    <w:rsid w:val="008B20A5"/>
    <w:rsid w:val="008B3791"/>
    <w:rsid w:val="008B4244"/>
    <w:rsid w:val="008B428C"/>
    <w:rsid w:val="008B4302"/>
    <w:rsid w:val="008B65D5"/>
    <w:rsid w:val="008C1BE6"/>
    <w:rsid w:val="008C23C5"/>
    <w:rsid w:val="008C59D2"/>
    <w:rsid w:val="008C5ABF"/>
    <w:rsid w:val="008C5C2B"/>
    <w:rsid w:val="008C6177"/>
    <w:rsid w:val="008C7B40"/>
    <w:rsid w:val="008D03A5"/>
    <w:rsid w:val="008D06A8"/>
    <w:rsid w:val="008D1650"/>
    <w:rsid w:val="008D318B"/>
    <w:rsid w:val="008D3C36"/>
    <w:rsid w:val="008D40CF"/>
    <w:rsid w:val="008D738F"/>
    <w:rsid w:val="008D7943"/>
    <w:rsid w:val="008E0D7E"/>
    <w:rsid w:val="008E1274"/>
    <w:rsid w:val="008E180A"/>
    <w:rsid w:val="008E1AFC"/>
    <w:rsid w:val="008E34E3"/>
    <w:rsid w:val="008E37D4"/>
    <w:rsid w:val="008E562D"/>
    <w:rsid w:val="008E619B"/>
    <w:rsid w:val="008F0116"/>
    <w:rsid w:val="008F0894"/>
    <w:rsid w:val="008F22D6"/>
    <w:rsid w:val="008F3474"/>
    <w:rsid w:val="008F76BB"/>
    <w:rsid w:val="009025B7"/>
    <w:rsid w:val="00902D91"/>
    <w:rsid w:val="00904408"/>
    <w:rsid w:val="00911F81"/>
    <w:rsid w:val="009129B7"/>
    <w:rsid w:val="009165C8"/>
    <w:rsid w:val="00923952"/>
    <w:rsid w:val="00926886"/>
    <w:rsid w:val="009317E5"/>
    <w:rsid w:val="00933580"/>
    <w:rsid w:val="00933755"/>
    <w:rsid w:val="00934C6A"/>
    <w:rsid w:val="00934CCE"/>
    <w:rsid w:val="009356F8"/>
    <w:rsid w:val="00935919"/>
    <w:rsid w:val="00935AD9"/>
    <w:rsid w:val="00936DA3"/>
    <w:rsid w:val="009436FA"/>
    <w:rsid w:val="00944E22"/>
    <w:rsid w:val="009461E1"/>
    <w:rsid w:val="00951E1C"/>
    <w:rsid w:val="0095286E"/>
    <w:rsid w:val="0095382F"/>
    <w:rsid w:val="00953A36"/>
    <w:rsid w:val="009558FB"/>
    <w:rsid w:val="00956393"/>
    <w:rsid w:val="009569C9"/>
    <w:rsid w:val="0095744B"/>
    <w:rsid w:val="00957681"/>
    <w:rsid w:val="009627EB"/>
    <w:rsid w:val="0096302B"/>
    <w:rsid w:val="009630B2"/>
    <w:rsid w:val="0096609C"/>
    <w:rsid w:val="00966730"/>
    <w:rsid w:val="00967445"/>
    <w:rsid w:val="009701E8"/>
    <w:rsid w:val="00971D2C"/>
    <w:rsid w:val="00972403"/>
    <w:rsid w:val="0097262A"/>
    <w:rsid w:val="00973380"/>
    <w:rsid w:val="009738AD"/>
    <w:rsid w:val="00975ABC"/>
    <w:rsid w:val="00976987"/>
    <w:rsid w:val="009801EF"/>
    <w:rsid w:val="00981CCF"/>
    <w:rsid w:val="00982763"/>
    <w:rsid w:val="0098386A"/>
    <w:rsid w:val="00983CD2"/>
    <w:rsid w:val="00984DF5"/>
    <w:rsid w:val="00987F0A"/>
    <w:rsid w:val="00991729"/>
    <w:rsid w:val="00992EBF"/>
    <w:rsid w:val="0099334E"/>
    <w:rsid w:val="00993713"/>
    <w:rsid w:val="00993DFF"/>
    <w:rsid w:val="00994CC7"/>
    <w:rsid w:val="00997FCF"/>
    <w:rsid w:val="009A10A9"/>
    <w:rsid w:val="009A176F"/>
    <w:rsid w:val="009A1C03"/>
    <w:rsid w:val="009A1D16"/>
    <w:rsid w:val="009A37ED"/>
    <w:rsid w:val="009A5BC0"/>
    <w:rsid w:val="009B0EBA"/>
    <w:rsid w:val="009B26BD"/>
    <w:rsid w:val="009B33CB"/>
    <w:rsid w:val="009B463E"/>
    <w:rsid w:val="009B61F5"/>
    <w:rsid w:val="009B6415"/>
    <w:rsid w:val="009B6804"/>
    <w:rsid w:val="009C0017"/>
    <w:rsid w:val="009C244E"/>
    <w:rsid w:val="009C2506"/>
    <w:rsid w:val="009C479F"/>
    <w:rsid w:val="009C7CB8"/>
    <w:rsid w:val="009C7F4B"/>
    <w:rsid w:val="009D1118"/>
    <w:rsid w:val="009D18C5"/>
    <w:rsid w:val="009D1A20"/>
    <w:rsid w:val="009D4945"/>
    <w:rsid w:val="009D74C6"/>
    <w:rsid w:val="009E27EB"/>
    <w:rsid w:val="009E3C93"/>
    <w:rsid w:val="009E4F70"/>
    <w:rsid w:val="009E55EB"/>
    <w:rsid w:val="009E5BC4"/>
    <w:rsid w:val="009E7883"/>
    <w:rsid w:val="009F09B5"/>
    <w:rsid w:val="009F354C"/>
    <w:rsid w:val="009F5205"/>
    <w:rsid w:val="009F61E1"/>
    <w:rsid w:val="009F65D6"/>
    <w:rsid w:val="009F6784"/>
    <w:rsid w:val="009F6DF6"/>
    <w:rsid w:val="00A0128C"/>
    <w:rsid w:val="00A02DF5"/>
    <w:rsid w:val="00A03CE7"/>
    <w:rsid w:val="00A0433B"/>
    <w:rsid w:val="00A05208"/>
    <w:rsid w:val="00A17348"/>
    <w:rsid w:val="00A21C81"/>
    <w:rsid w:val="00A22904"/>
    <w:rsid w:val="00A23871"/>
    <w:rsid w:val="00A2723B"/>
    <w:rsid w:val="00A302E1"/>
    <w:rsid w:val="00A30CFF"/>
    <w:rsid w:val="00A31DFF"/>
    <w:rsid w:val="00A341B7"/>
    <w:rsid w:val="00A350DB"/>
    <w:rsid w:val="00A35F1F"/>
    <w:rsid w:val="00A36908"/>
    <w:rsid w:val="00A37743"/>
    <w:rsid w:val="00A3794E"/>
    <w:rsid w:val="00A37EB8"/>
    <w:rsid w:val="00A41493"/>
    <w:rsid w:val="00A41CD4"/>
    <w:rsid w:val="00A41E03"/>
    <w:rsid w:val="00A519B0"/>
    <w:rsid w:val="00A53611"/>
    <w:rsid w:val="00A546C8"/>
    <w:rsid w:val="00A55765"/>
    <w:rsid w:val="00A55A58"/>
    <w:rsid w:val="00A628E0"/>
    <w:rsid w:val="00A62CA5"/>
    <w:rsid w:val="00A65403"/>
    <w:rsid w:val="00A668C7"/>
    <w:rsid w:val="00A70A2D"/>
    <w:rsid w:val="00A7126F"/>
    <w:rsid w:val="00A71BE8"/>
    <w:rsid w:val="00A73493"/>
    <w:rsid w:val="00A73ADF"/>
    <w:rsid w:val="00A80222"/>
    <w:rsid w:val="00A80379"/>
    <w:rsid w:val="00A85422"/>
    <w:rsid w:val="00A90374"/>
    <w:rsid w:val="00A92D32"/>
    <w:rsid w:val="00A9316C"/>
    <w:rsid w:val="00AA0482"/>
    <w:rsid w:val="00AA073E"/>
    <w:rsid w:val="00AA1B7C"/>
    <w:rsid w:val="00AA3B6D"/>
    <w:rsid w:val="00AA5D42"/>
    <w:rsid w:val="00AA6876"/>
    <w:rsid w:val="00AB06F7"/>
    <w:rsid w:val="00AB1016"/>
    <w:rsid w:val="00AB33BA"/>
    <w:rsid w:val="00AB50AE"/>
    <w:rsid w:val="00AB6C15"/>
    <w:rsid w:val="00AB7343"/>
    <w:rsid w:val="00AB7C7D"/>
    <w:rsid w:val="00AC1732"/>
    <w:rsid w:val="00AC1AB1"/>
    <w:rsid w:val="00AC3FC0"/>
    <w:rsid w:val="00AC449D"/>
    <w:rsid w:val="00AC6DF1"/>
    <w:rsid w:val="00AC774D"/>
    <w:rsid w:val="00AD042B"/>
    <w:rsid w:val="00AD2051"/>
    <w:rsid w:val="00AD308E"/>
    <w:rsid w:val="00AD30AF"/>
    <w:rsid w:val="00AD52F5"/>
    <w:rsid w:val="00AD5E5B"/>
    <w:rsid w:val="00AD6197"/>
    <w:rsid w:val="00AD735D"/>
    <w:rsid w:val="00AE371C"/>
    <w:rsid w:val="00AE6B90"/>
    <w:rsid w:val="00AE7F50"/>
    <w:rsid w:val="00AF1C82"/>
    <w:rsid w:val="00AF2433"/>
    <w:rsid w:val="00AF2FB5"/>
    <w:rsid w:val="00AF341D"/>
    <w:rsid w:val="00AF375C"/>
    <w:rsid w:val="00AF5FDA"/>
    <w:rsid w:val="00AF6038"/>
    <w:rsid w:val="00B00FF0"/>
    <w:rsid w:val="00B01605"/>
    <w:rsid w:val="00B03434"/>
    <w:rsid w:val="00B03B92"/>
    <w:rsid w:val="00B04663"/>
    <w:rsid w:val="00B04CF7"/>
    <w:rsid w:val="00B05638"/>
    <w:rsid w:val="00B05649"/>
    <w:rsid w:val="00B10706"/>
    <w:rsid w:val="00B10A0D"/>
    <w:rsid w:val="00B12A32"/>
    <w:rsid w:val="00B131BD"/>
    <w:rsid w:val="00B13D0A"/>
    <w:rsid w:val="00B15295"/>
    <w:rsid w:val="00B15804"/>
    <w:rsid w:val="00B15CDD"/>
    <w:rsid w:val="00B179DA"/>
    <w:rsid w:val="00B22242"/>
    <w:rsid w:val="00B22BCA"/>
    <w:rsid w:val="00B26065"/>
    <w:rsid w:val="00B26859"/>
    <w:rsid w:val="00B2776D"/>
    <w:rsid w:val="00B27C0F"/>
    <w:rsid w:val="00B3015A"/>
    <w:rsid w:val="00B32188"/>
    <w:rsid w:val="00B3524C"/>
    <w:rsid w:val="00B374C5"/>
    <w:rsid w:val="00B41F89"/>
    <w:rsid w:val="00B42F6B"/>
    <w:rsid w:val="00B4380C"/>
    <w:rsid w:val="00B461F5"/>
    <w:rsid w:val="00B50A05"/>
    <w:rsid w:val="00B50E14"/>
    <w:rsid w:val="00B541E5"/>
    <w:rsid w:val="00B541F8"/>
    <w:rsid w:val="00B54E6D"/>
    <w:rsid w:val="00B5586A"/>
    <w:rsid w:val="00B561E6"/>
    <w:rsid w:val="00B60161"/>
    <w:rsid w:val="00B6410C"/>
    <w:rsid w:val="00B65C66"/>
    <w:rsid w:val="00B716F2"/>
    <w:rsid w:val="00B71E6F"/>
    <w:rsid w:val="00B73DC0"/>
    <w:rsid w:val="00B74636"/>
    <w:rsid w:val="00B75532"/>
    <w:rsid w:val="00B76B63"/>
    <w:rsid w:val="00B82B52"/>
    <w:rsid w:val="00B8347A"/>
    <w:rsid w:val="00B84790"/>
    <w:rsid w:val="00B85449"/>
    <w:rsid w:val="00B85CB5"/>
    <w:rsid w:val="00B900E7"/>
    <w:rsid w:val="00B90324"/>
    <w:rsid w:val="00B91298"/>
    <w:rsid w:val="00B91455"/>
    <w:rsid w:val="00B91941"/>
    <w:rsid w:val="00B91A2E"/>
    <w:rsid w:val="00B91B0E"/>
    <w:rsid w:val="00B93155"/>
    <w:rsid w:val="00B95191"/>
    <w:rsid w:val="00B97C77"/>
    <w:rsid w:val="00BA0C56"/>
    <w:rsid w:val="00BA4759"/>
    <w:rsid w:val="00BA5102"/>
    <w:rsid w:val="00BA55D7"/>
    <w:rsid w:val="00BA5703"/>
    <w:rsid w:val="00BA636A"/>
    <w:rsid w:val="00BA6F2F"/>
    <w:rsid w:val="00BB5E95"/>
    <w:rsid w:val="00BB7688"/>
    <w:rsid w:val="00BB7ECC"/>
    <w:rsid w:val="00BC0165"/>
    <w:rsid w:val="00BC27D9"/>
    <w:rsid w:val="00BC2E70"/>
    <w:rsid w:val="00BC37EB"/>
    <w:rsid w:val="00BC77B9"/>
    <w:rsid w:val="00BC7C2B"/>
    <w:rsid w:val="00BC7E15"/>
    <w:rsid w:val="00BD01B5"/>
    <w:rsid w:val="00BD36D9"/>
    <w:rsid w:val="00BD3AD7"/>
    <w:rsid w:val="00BD4496"/>
    <w:rsid w:val="00BD6027"/>
    <w:rsid w:val="00BD74ED"/>
    <w:rsid w:val="00BE0F4F"/>
    <w:rsid w:val="00BE1ED3"/>
    <w:rsid w:val="00BE3F7C"/>
    <w:rsid w:val="00BE4061"/>
    <w:rsid w:val="00BE6A11"/>
    <w:rsid w:val="00BE6CBF"/>
    <w:rsid w:val="00BE76CC"/>
    <w:rsid w:val="00BF123F"/>
    <w:rsid w:val="00BF1407"/>
    <w:rsid w:val="00BF1DA5"/>
    <w:rsid w:val="00BF54CB"/>
    <w:rsid w:val="00BF593B"/>
    <w:rsid w:val="00BF7255"/>
    <w:rsid w:val="00C0061F"/>
    <w:rsid w:val="00C05FB6"/>
    <w:rsid w:val="00C064FE"/>
    <w:rsid w:val="00C06BBA"/>
    <w:rsid w:val="00C14429"/>
    <w:rsid w:val="00C1539C"/>
    <w:rsid w:val="00C160AF"/>
    <w:rsid w:val="00C2080C"/>
    <w:rsid w:val="00C24234"/>
    <w:rsid w:val="00C2632C"/>
    <w:rsid w:val="00C325FB"/>
    <w:rsid w:val="00C36AC4"/>
    <w:rsid w:val="00C36E7B"/>
    <w:rsid w:val="00C37B3F"/>
    <w:rsid w:val="00C4078E"/>
    <w:rsid w:val="00C41A24"/>
    <w:rsid w:val="00C4295D"/>
    <w:rsid w:val="00C457B4"/>
    <w:rsid w:val="00C45FC4"/>
    <w:rsid w:val="00C46736"/>
    <w:rsid w:val="00C46F0A"/>
    <w:rsid w:val="00C47103"/>
    <w:rsid w:val="00C50862"/>
    <w:rsid w:val="00C512C5"/>
    <w:rsid w:val="00C524EF"/>
    <w:rsid w:val="00C5519D"/>
    <w:rsid w:val="00C57E1D"/>
    <w:rsid w:val="00C6073A"/>
    <w:rsid w:val="00C608A6"/>
    <w:rsid w:val="00C624CB"/>
    <w:rsid w:val="00C65130"/>
    <w:rsid w:val="00C65A26"/>
    <w:rsid w:val="00C661A0"/>
    <w:rsid w:val="00C663C8"/>
    <w:rsid w:val="00C66BCF"/>
    <w:rsid w:val="00C673D9"/>
    <w:rsid w:val="00C7319C"/>
    <w:rsid w:val="00C732E5"/>
    <w:rsid w:val="00C7438C"/>
    <w:rsid w:val="00C764E1"/>
    <w:rsid w:val="00C77133"/>
    <w:rsid w:val="00C77EC0"/>
    <w:rsid w:val="00C8216E"/>
    <w:rsid w:val="00C8246F"/>
    <w:rsid w:val="00C82749"/>
    <w:rsid w:val="00C84F0F"/>
    <w:rsid w:val="00C86199"/>
    <w:rsid w:val="00C8708F"/>
    <w:rsid w:val="00C87EBB"/>
    <w:rsid w:val="00C9051D"/>
    <w:rsid w:val="00C91118"/>
    <w:rsid w:val="00C91E1A"/>
    <w:rsid w:val="00C93494"/>
    <w:rsid w:val="00C934A7"/>
    <w:rsid w:val="00C9419C"/>
    <w:rsid w:val="00C941FB"/>
    <w:rsid w:val="00C95B07"/>
    <w:rsid w:val="00C96371"/>
    <w:rsid w:val="00C96E33"/>
    <w:rsid w:val="00C973B5"/>
    <w:rsid w:val="00C97D13"/>
    <w:rsid w:val="00CA14EA"/>
    <w:rsid w:val="00CA2C04"/>
    <w:rsid w:val="00CA4E8D"/>
    <w:rsid w:val="00CA5957"/>
    <w:rsid w:val="00CA64C6"/>
    <w:rsid w:val="00CB07CD"/>
    <w:rsid w:val="00CB101D"/>
    <w:rsid w:val="00CB18BE"/>
    <w:rsid w:val="00CB191E"/>
    <w:rsid w:val="00CB5E21"/>
    <w:rsid w:val="00CB66EC"/>
    <w:rsid w:val="00CB7BC9"/>
    <w:rsid w:val="00CC252F"/>
    <w:rsid w:val="00CC2946"/>
    <w:rsid w:val="00CC3940"/>
    <w:rsid w:val="00CC4633"/>
    <w:rsid w:val="00CC5257"/>
    <w:rsid w:val="00CC6102"/>
    <w:rsid w:val="00CC6944"/>
    <w:rsid w:val="00CC6C2B"/>
    <w:rsid w:val="00CD257C"/>
    <w:rsid w:val="00CD4E34"/>
    <w:rsid w:val="00CD51D7"/>
    <w:rsid w:val="00CD5B9F"/>
    <w:rsid w:val="00CD5CE8"/>
    <w:rsid w:val="00CD5CFF"/>
    <w:rsid w:val="00CE0F6B"/>
    <w:rsid w:val="00CE277C"/>
    <w:rsid w:val="00CE2808"/>
    <w:rsid w:val="00CE5513"/>
    <w:rsid w:val="00CE7576"/>
    <w:rsid w:val="00CF002C"/>
    <w:rsid w:val="00CF0850"/>
    <w:rsid w:val="00CF21DA"/>
    <w:rsid w:val="00CF38B7"/>
    <w:rsid w:val="00CF4F12"/>
    <w:rsid w:val="00CF6EEF"/>
    <w:rsid w:val="00D00713"/>
    <w:rsid w:val="00D018DE"/>
    <w:rsid w:val="00D02A22"/>
    <w:rsid w:val="00D03CBD"/>
    <w:rsid w:val="00D03E64"/>
    <w:rsid w:val="00D05795"/>
    <w:rsid w:val="00D07754"/>
    <w:rsid w:val="00D14BBD"/>
    <w:rsid w:val="00D210E4"/>
    <w:rsid w:val="00D225FC"/>
    <w:rsid w:val="00D228AB"/>
    <w:rsid w:val="00D23054"/>
    <w:rsid w:val="00D234DE"/>
    <w:rsid w:val="00D2424A"/>
    <w:rsid w:val="00D24960"/>
    <w:rsid w:val="00D24C10"/>
    <w:rsid w:val="00D25E19"/>
    <w:rsid w:val="00D27F34"/>
    <w:rsid w:val="00D30447"/>
    <w:rsid w:val="00D327BE"/>
    <w:rsid w:val="00D327C0"/>
    <w:rsid w:val="00D34B97"/>
    <w:rsid w:val="00D35F95"/>
    <w:rsid w:val="00D45238"/>
    <w:rsid w:val="00D54E21"/>
    <w:rsid w:val="00D54E9B"/>
    <w:rsid w:val="00D57CC9"/>
    <w:rsid w:val="00D6189B"/>
    <w:rsid w:val="00D64AE5"/>
    <w:rsid w:val="00D722E6"/>
    <w:rsid w:val="00D72EDD"/>
    <w:rsid w:val="00D7327F"/>
    <w:rsid w:val="00D737C8"/>
    <w:rsid w:val="00D74ECF"/>
    <w:rsid w:val="00D758C7"/>
    <w:rsid w:val="00D83239"/>
    <w:rsid w:val="00D841D0"/>
    <w:rsid w:val="00D842F0"/>
    <w:rsid w:val="00D844B6"/>
    <w:rsid w:val="00D849CB"/>
    <w:rsid w:val="00D8607A"/>
    <w:rsid w:val="00D86564"/>
    <w:rsid w:val="00D868C0"/>
    <w:rsid w:val="00D903CD"/>
    <w:rsid w:val="00D9167C"/>
    <w:rsid w:val="00D9451D"/>
    <w:rsid w:val="00D94C45"/>
    <w:rsid w:val="00DA0846"/>
    <w:rsid w:val="00DA0A05"/>
    <w:rsid w:val="00DA2358"/>
    <w:rsid w:val="00DA3111"/>
    <w:rsid w:val="00DA4C06"/>
    <w:rsid w:val="00DB1B99"/>
    <w:rsid w:val="00DB3485"/>
    <w:rsid w:val="00DB49FB"/>
    <w:rsid w:val="00DB7242"/>
    <w:rsid w:val="00DC05D2"/>
    <w:rsid w:val="00DC128F"/>
    <w:rsid w:val="00DC1B05"/>
    <w:rsid w:val="00DC499B"/>
    <w:rsid w:val="00DC759F"/>
    <w:rsid w:val="00DC76DE"/>
    <w:rsid w:val="00DC776E"/>
    <w:rsid w:val="00DD054B"/>
    <w:rsid w:val="00DD370A"/>
    <w:rsid w:val="00DD3E88"/>
    <w:rsid w:val="00DD4945"/>
    <w:rsid w:val="00DD76EB"/>
    <w:rsid w:val="00DE465A"/>
    <w:rsid w:val="00DE663E"/>
    <w:rsid w:val="00DE7697"/>
    <w:rsid w:val="00DF1009"/>
    <w:rsid w:val="00DF11A4"/>
    <w:rsid w:val="00DF161A"/>
    <w:rsid w:val="00DF167B"/>
    <w:rsid w:val="00DF386C"/>
    <w:rsid w:val="00DF4101"/>
    <w:rsid w:val="00E00007"/>
    <w:rsid w:val="00E00456"/>
    <w:rsid w:val="00E009E1"/>
    <w:rsid w:val="00E00BD1"/>
    <w:rsid w:val="00E039CE"/>
    <w:rsid w:val="00E06D50"/>
    <w:rsid w:val="00E06EB8"/>
    <w:rsid w:val="00E072B4"/>
    <w:rsid w:val="00E11664"/>
    <w:rsid w:val="00E12769"/>
    <w:rsid w:val="00E13090"/>
    <w:rsid w:val="00E13661"/>
    <w:rsid w:val="00E20977"/>
    <w:rsid w:val="00E20C29"/>
    <w:rsid w:val="00E23338"/>
    <w:rsid w:val="00E25579"/>
    <w:rsid w:val="00E25A7F"/>
    <w:rsid w:val="00E25D33"/>
    <w:rsid w:val="00E26A5B"/>
    <w:rsid w:val="00E26C7E"/>
    <w:rsid w:val="00E32520"/>
    <w:rsid w:val="00E34991"/>
    <w:rsid w:val="00E40586"/>
    <w:rsid w:val="00E43D07"/>
    <w:rsid w:val="00E445B4"/>
    <w:rsid w:val="00E45756"/>
    <w:rsid w:val="00E4600F"/>
    <w:rsid w:val="00E47EE9"/>
    <w:rsid w:val="00E47FB1"/>
    <w:rsid w:val="00E5144E"/>
    <w:rsid w:val="00E51BC8"/>
    <w:rsid w:val="00E51E52"/>
    <w:rsid w:val="00E53EB6"/>
    <w:rsid w:val="00E55B56"/>
    <w:rsid w:val="00E60002"/>
    <w:rsid w:val="00E60BB6"/>
    <w:rsid w:val="00E622A6"/>
    <w:rsid w:val="00E649BD"/>
    <w:rsid w:val="00E64D3C"/>
    <w:rsid w:val="00E65752"/>
    <w:rsid w:val="00E66452"/>
    <w:rsid w:val="00E700F4"/>
    <w:rsid w:val="00E7071F"/>
    <w:rsid w:val="00E70FA1"/>
    <w:rsid w:val="00E72DFD"/>
    <w:rsid w:val="00E73284"/>
    <w:rsid w:val="00E743C8"/>
    <w:rsid w:val="00E80573"/>
    <w:rsid w:val="00E8185C"/>
    <w:rsid w:val="00E838B9"/>
    <w:rsid w:val="00E85483"/>
    <w:rsid w:val="00E854BB"/>
    <w:rsid w:val="00E903EF"/>
    <w:rsid w:val="00E9292A"/>
    <w:rsid w:val="00E9386C"/>
    <w:rsid w:val="00E93D3B"/>
    <w:rsid w:val="00E943B4"/>
    <w:rsid w:val="00E95E95"/>
    <w:rsid w:val="00E9652D"/>
    <w:rsid w:val="00E97B9E"/>
    <w:rsid w:val="00EA1E80"/>
    <w:rsid w:val="00EA38A2"/>
    <w:rsid w:val="00EA4C64"/>
    <w:rsid w:val="00EA780E"/>
    <w:rsid w:val="00EB11FF"/>
    <w:rsid w:val="00EB1F7C"/>
    <w:rsid w:val="00EB24E2"/>
    <w:rsid w:val="00EB4AA6"/>
    <w:rsid w:val="00EB7B49"/>
    <w:rsid w:val="00EC0BC5"/>
    <w:rsid w:val="00EC711D"/>
    <w:rsid w:val="00ED239B"/>
    <w:rsid w:val="00ED28C9"/>
    <w:rsid w:val="00ED500A"/>
    <w:rsid w:val="00ED5D80"/>
    <w:rsid w:val="00ED5EBA"/>
    <w:rsid w:val="00ED6547"/>
    <w:rsid w:val="00ED7BEF"/>
    <w:rsid w:val="00EE2A81"/>
    <w:rsid w:val="00EE304B"/>
    <w:rsid w:val="00EE3B0B"/>
    <w:rsid w:val="00EE465B"/>
    <w:rsid w:val="00EE4C09"/>
    <w:rsid w:val="00EE550A"/>
    <w:rsid w:val="00EE5605"/>
    <w:rsid w:val="00EE697F"/>
    <w:rsid w:val="00EF1910"/>
    <w:rsid w:val="00EF2630"/>
    <w:rsid w:val="00EF29CC"/>
    <w:rsid w:val="00EF4766"/>
    <w:rsid w:val="00EF59FD"/>
    <w:rsid w:val="00EF79DB"/>
    <w:rsid w:val="00EF7E50"/>
    <w:rsid w:val="00F03F0D"/>
    <w:rsid w:val="00F05C4F"/>
    <w:rsid w:val="00F079F8"/>
    <w:rsid w:val="00F14576"/>
    <w:rsid w:val="00F17D91"/>
    <w:rsid w:val="00F2041E"/>
    <w:rsid w:val="00F20B7E"/>
    <w:rsid w:val="00F21E29"/>
    <w:rsid w:val="00F250E2"/>
    <w:rsid w:val="00F2709F"/>
    <w:rsid w:val="00F305EB"/>
    <w:rsid w:val="00F3157F"/>
    <w:rsid w:val="00F32DF3"/>
    <w:rsid w:val="00F334F0"/>
    <w:rsid w:val="00F33A91"/>
    <w:rsid w:val="00F34875"/>
    <w:rsid w:val="00F34F96"/>
    <w:rsid w:val="00F350B8"/>
    <w:rsid w:val="00F357FF"/>
    <w:rsid w:val="00F377DB"/>
    <w:rsid w:val="00F4158E"/>
    <w:rsid w:val="00F41608"/>
    <w:rsid w:val="00F45932"/>
    <w:rsid w:val="00F462A7"/>
    <w:rsid w:val="00F4631B"/>
    <w:rsid w:val="00F47598"/>
    <w:rsid w:val="00F516BE"/>
    <w:rsid w:val="00F51C06"/>
    <w:rsid w:val="00F52991"/>
    <w:rsid w:val="00F548CB"/>
    <w:rsid w:val="00F55202"/>
    <w:rsid w:val="00F57BF0"/>
    <w:rsid w:val="00F6052F"/>
    <w:rsid w:val="00F637C5"/>
    <w:rsid w:val="00F645F2"/>
    <w:rsid w:val="00F658AC"/>
    <w:rsid w:val="00F66888"/>
    <w:rsid w:val="00F70CDD"/>
    <w:rsid w:val="00F71F26"/>
    <w:rsid w:val="00F72AE4"/>
    <w:rsid w:val="00F74631"/>
    <w:rsid w:val="00F75D1A"/>
    <w:rsid w:val="00F804C2"/>
    <w:rsid w:val="00F806AF"/>
    <w:rsid w:val="00F8108E"/>
    <w:rsid w:val="00F81848"/>
    <w:rsid w:val="00F81DDC"/>
    <w:rsid w:val="00F834AB"/>
    <w:rsid w:val="00F83782"/>
    <w:rsid w:val="00F83A14"/>
    <w:rsid w:val="00F83C4A"/>
    <w:rsid w:val="00F85303"/>
    <w:rsid w:val="00F85333"/>
    <w:rsid w:val="00F9023E"/>
    <w:rsid w:val="00F916BF"/>
    <w:rsid w:val="00F92004"/>
    <w:rsid w:val="00F947A1"/>
    <w:rsid w:val="00FA00E5"/>
    <w:rsid w:val="00FA0B54"/>
    <w:rsid w:val="00FA367B"/>
    <w:rsid w:val="00FA58B9"/>
    <w:rsid w:val="00FA590A"/>
    <w:rsid w:val="00FA6D04"/>
    <w:rsid w:val="00FB021D"/>
    <w:rsid w:val="00FB4450"/>
    <w:rsid w:val="00FB46B2"/>
    <w:rsid w:val="00FB4877"/>
    <w:rsid w:val="00FB6494"/>
    <w:rsid w:val="00FB726C"/>
    <w:rsid w:val="00FB7953"/>
    <w:rsid w:val="00FC190B"/>
    <w:rsid w:val="00FC2422"/>
    <w:rsid w:val="00FC3FF3"/>
    <w:rsid w:val="00FC7B05"/>
    <w:rsid w:val="00FD4635"/>
    <w:rsid w:val="00FD695E"/>
    <w:rsid w:val="00FE245E"/>
    <w:rsid w:val="00FE2DC9"/>
    <w:rsid w:val="00FE37C2"/>
    <w:rsid w:val="00FE3A9C"/>
    <w:rsid w:val="00FE42EA"/>
    <w:rsid w:val="00FE745F"/>
    <w:rsid w:val="00FF101A"/>
    <w:rsid w:val="00FF172C"/>
    <w:rsid w:val="00FF2D6F"/>
    <w:rsid w:val="00FF5387"/>
    <w:rsid w:val="00FF5480"/>
    <w:rsid w:val="00FF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A31EA"/>
  <w15:docId w15:val="{65B89786-24C9-49DB-9389-B52A25F3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605"/>
    <w:pPr>
      <w:ind w:firstLineChars="200" w:firstLine="200"/>
    </w:pPr>
    <w:rPr>
      <w:rFonts w:ascii="Times New Roman" w:eastAsia="宋体" w:hAnsi="Times New Roman" w:cs="Times New Roman"/>
      <w:w w:val="105"/>
      <w:lang w:eastAsia="zh-CN"/>
    </w:rPr>
  </w:style>
  <w:style w:type="paragraph" w:styleId="Heading1">
    <w:name w:val="heading 1"/>
    <w:aliases w:val="ML-Überschrift 1,Überschrift Menzel,ML-Überschrift 11,ML-Überschrift 12,ML-Überschrift 13,ML-Überschrift 111,ML-Überschrift 121,ML-Überschrift 14,ML-Überschrift 112,ML-Überschrift 122,Überschrift 1alt,H1"/>
    <w:basedOn w:val="Normal"/>
    <w:link w:val="Heading1Char"/>
    <w:qFormat/>
    <w:pPr>
      <w:ind w:left="838"/>
      <w:outlineLvl w:val="0"/>
    </w:pPr>
    <w:rPr>
      <w:rFonts w:ascii="Calibri" w:eastAsia="Calibri" w:hAnsi="Calibri" w:cs="Calibri"/>
    </w:rPr>
  </w:style>
  <w:style w:type="paragraph" w:styleId="Heading2">
    <w:name w:val="heading 2"/>
    <w:basedOn w:val="Normal"/>
    <w:uiPriority w:val="9"/>
    <w:unhideWhenUsed/>
    <w:qFormat/>
    <w:pPr>
      <w:ind w:left="118"/>
      <w:outlineLvl w:val="1"/>
    </w:pPr>
    <w:rPr>
      <w:sz w:val="21"/>
      <w:szCs w:val="21"/>
    </w:rPr>
  </w:style>
  <w:style w:type="paragraph" w:styleId="Heading3">
    <w:name w:val="heading 3"/>
    <w:basedOn w:val="Normal"/>
    <w:next w:val="Normal"/>
    <w:link w:val="Heading3Char"/>
    <w:uiPriority w:val="9"/>
    <w:semiHidden/>
    <w:unhideWhenUsed/>
    <w:qFormat/>
    <w:rsid w:val="00E700F4"/>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F05C4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F05C4F"/>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F05C4F"/>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autoRedefine/>
    <w:uiPriority w:val="1"/>
    <w:qFormat/>
    <w:rsid w:val="00C14429"/>
    <w:pPr>
      <w:tabs>
        <w:tab w:val="left" w:pos="426"/>
      </w:tabs>
      <w:spacing w:before="132" w:line="357" w:lineRule="auto"/>
      <w:ind w:left="425" w:right="-44" w:firstLineChars="0" w:firstLine="0"/>
      <w:contextualSpacing/>
    </w:pPr>
    <w:rPr>
      <w:sz w:val="21"/>
      <w:szCs w:val="21"/>
    </w:rPr>
  </w:style>
  <w:style w:type="paragraph" w:styleId="ListParagraph">
    <w:name w:val="List Paragraph"/>
    <w:basedOn w:val="Normal"/>
    <w:link w:val="ListParagraphChar"/>
    <w:uiPriority w:val="99"/>
    <w:qFormat/>
    <w:pPr>
      <w:spacing w:before="115"/>
      <w:ind w:left="838" w:hanging="720"/>
    </w:pPr>
  </w:style>
  <w:style w:type="paragraph" w:customStyle="1" w:styleId="TableParagraph">
    <w:name w:val="Table Paragraph"/>
    <w:basedOn w:val="Normal"/>
    <w:uiPriority w:val="1"/>
    <w:qFormat/>
    <w:rsid w:val="00860525"/>
    <w:rPr>
      <w:sz w:val="21"/>
    </w:rPr>
  </w:style>
  <w:style w:type="paragraph" w:styleId="Header">
    <w:name w:val="header"/>
    <w:basedOn w:val="Normal"/>
    <w:link w:val="HeaderChar"/>
    <w:uiPriority w:val="99"/>
    <w:unhideWhenUsed/>
    <w:qFormat/>
    <w:rsid w:val="00510F47"/>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qFormat/>
    <w:rsid w:val="00510F47"/>
    <w:rPr>
      <w:rFonts w:ascii="Times New Roman" w:eastAsia="Times New Roman" w:hAnsi="Times New Roman" w:cs="Times New Roman"/>
      <w:sz w:val="18"/>
      <w:szCs w:val="18"/>
    </w:rPr>
  </w:style>
  <w:style w:type="paragraph" w:styleId="Footer">
    <w:name w:val="footer"/>
    <w:basedOn w:val="Normal"/>
    <w:link w:val="FooterChar"/>
    <w:uiPriority w:val="99"/>
    <w:unhideWhenUsed/>
    <w:qFormat/>
    <w:rsid w:val="00510F47"/>
    <w:pPr>
      <w:tabs>
        <w:tab w:val="center" w:pos="4153"/>
        <w:tab w:val="right" w:pos="8306"/>
      </w:tabs>
      <w:snapToGrid w:val="0"/>
    </w:pPr>
    <w:rPr>
      <w:sz w:val="18"/>
      <w:szCs w:val="18"/>
    </w:rPr>
  </w:style>
  <w:style w:type="character" w:customStyle="1" w:styleId="FooterChar">
    <w:name w:val="Footer Char"/>
    <w:basedOn w:val="DefaultParagraphFont"/>
    <w:link w:val="Footer"/>
    <w:uiPriority w:val="99"/>
    <w:qFormat/>
    <w:rsid w:val="00510F47"/>
    <w:rPr>
      <w:rFonts w:ascii="Times New Roman" w:eastAsia="Times New Roman" w:hAnsi="Times New Roman" w:cs="Times New Roman"/>
      <w:sz w:val="18"/>
      <w:szCs w:val="18"/>
    </w:rPr>
  </w:style>
  <w:style w:type="character" w:customStyle="1" w:styleId="ListParagraphChar">
    <w:name w:val="List Paragraph Char"/>
    <w:basedOn w:val="DefaultParagraphFont"/>
    <w:link w:val="ListParagraph"/>
    <w:uiPriority w:val="99"/>
    <w:rsid w:val="005919F5"/>
    <w:rPr>
      <w:rFonts w:ascii="Times New Roman" w:eastAsia="Times New Roman" w:hAnsi="Times New Roman" w:cs="Times New Roman"/>
    </w:rPr>
  </w:style>
  <w:style w:type="paragraph" w:customStyle="1" w:styleId="ML-Absatz">
    <w:name w:val="ML-Absatz"/>
    <w:basedOn w:val="Normal"/>
    <w:link w:val="ML-AbsatzChar"/>
    <w:qFormat/>
    <w:rsid w:val="00CD257C"/>
    <w:pPr>
      <w:widowControl/>
      <w:autoSpaceDE/>
      <w:autoSpaceDN/>
      <w:spacing w:before="120" w:after="120"/>
      <w:ind w:left="851" w:right="282" w:firstLine="420"/>
    </w:pPr>
    <w:rPr>
      <w:rFonts w:ascii="Arial" w:hAnsi="Arial"/>
      <w:noProof/>
      <w:szCs w:val="20"/>
      <w:shd w:val="clear" w:color="auto" w:fill="F5F5F5"/>
      <w:lang w:val="de-DE" w:eastAsia="de-DE"/>
    </w:rPr>
  </w:style>
  <w:style w:type="character" w:customStyle="1" w:styleId="ML-AbsatzChar">
    <w:name w:val="ML-Absatz Char"/>
    <w:basedOn w:val="DefaultParagraphFont"/>
    <w:link w:val="ML-Absatz"/>
    <w:rsid w:val="00CD257C"/>
    <w:rPr>
      <w:rFonts w:ascii="Arial" w:eastAsia="宋体" w:hAnsi="Arial" w:cs="Times New Roman"/>
      <w:noProof/>
      <w:szCs w:val="20"/>
      <w:lang w:val="de-DE" w:eastAsia="de-DE"/>
    </w:rPr>
  </w:style>
  <w:style w:type="character" w:customStyle="1" w:styleId="Heading4Char">
    <w:name w:val="Heading 4 Char"/>
    <w:basedOn w:val="DefaultParagraphFont"/>
    <w:link w:val="Heading4"/>
    <w:uiPriority w:val="9"/>
    <w:semiHidden/>
    <w:rsid w:val="00F05C4F"/>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F05C4F"/>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F05C4F"/>
    <w:rPr>
      <w:rFonts w:asciiTheme="majorHAnsi" w:eastAsiaTheme="majorEastAsia" w:hAnsiTheme="majorHAnsi" w:cstheme="majorBidi"/>
      <w:b/>
      <w:bCs/>
      <w:sz w:val="24"/>
      <w:szCs w:val="24"/>
    </w:rPr>
  </w:style>
  <w:style w:type="character" w:customStyle="1" w:styleId="Heading1Char">
    <w:name w:val="Heading 1 Char"/>
    <w:aliases w:val="ML-Überschrift 1 Char,Überschrift Menzel Char,ML-Überschrift 11 Char,ML-Überschrift 12 Char,ML-Überschrift 13 Char,ML-Überschrift 111 Char,ML-Überschrift 121 Char,ML-Überschrift 14 Char,ML-Überschrift 112 Char,ML-Überschrift 122 Char"/>
    <w:basedOn w:val="DefaultParagraphFont"/>
    <w:link w:val="Heading1"/>
    <w:rsid w:val="0012624B"/>
    <w:rPr>
      <w:rFonts w:ascii="Calibri" w:eastAsia="Calibri" w:hAnsi="Calibri" w:cs="Calibri"/>
    </w:rPr>
  </w:style>
  <w:style w:type="paragraph" w:styleId="Title">
    <w:name w:val="Title"/>
    <w:basedOn w:val="Normal"/>
    <w:next w:val="Normal"/>
    <w:link w:val="TitleChar"/>
    <w:uiPriority w:val="10"/>
    <w:qFormat/>
    <w:rsid w:val="00B2776D"/>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B2776D"/>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5E73E0"/>
    <w:pPr>
      <w:spacing w:before="240" w:after="60" w:line="312" w:lineRule="auto"/>
      <w:jc w:val="center"/>
      <w:outlineLvl w:val="1"/>
    </w:pPr>
    <w:rPr>
      <w:rFonts w:asciiTheme="minorHAnsi" w:eastAsiaTheme="minorEastAsia" w:hAnsiTheme="minorHAnsi" w:cstheme="minorBidi"/>
      <w:b/>
      <w:bCs/>
      <w:kern w:val="28"/>
      <w:sz w:val="28"/>
      <w:szCs w:val="32"/>
    </w:rPr>
  </w:style>
  <w:style w:type="character" w:customStyle="1" w:styleId="SubtitleChar">
    <w:name w:val="Subtitle Char"/>
    <w:basedOn w:val="DefaultParagraphFont"/>
    <w:link w:val="Subtitle"/>
    <w:uiPriority w:val="11"/>
    <w:rsid w:val="005E73E0"/>
    <w:rPr>
      <w:b/>
      <w:bCs/>
      <w:kern w:val="28"/>
      <w:sz w:val="28"/>
      <w:szCs w:val="32"/>
    </w:rPr>
  </w:style>
  <w:style w:type="paragraph" w:styleId="NoSpacing">
    <w:name w:val="No Spacing"/>
    <w:uiPriority w:val="1"/>
    <w:qFormat/>
    <w:rsid w:val="002765C5"/>
    <w:rPr>
      <w:rFonts w:ascii="Times New Roman" w:eastAsia="Times New Roman" w:hAnsi="Times New Roman" w:cs="Times New Roman"/>
    </w:rPr>
  </w:style>
  <w:style w:type="paragraph" w:styleId="TOCHeading">
    <w:name w:val="TOC Heading"/>
    <w:basedOn w:val="Heading1"/>
    <w:next w:val="Normal"/>
    <w:uiPriority w:val="39"/>
    <w:unhideWhenUsed/>
    <w:qFormat/>
    <w:rsid w:val="00E25A7F"/>
    <w:pPr>
      <w:keepNext/>
      <w:keepLines/>
      <w:widowControl/>
      <w:autoSpaceDE/>
      <w:autoSpaceDN/>
      <w:spacing w:before="240" w:line="259" w:lineRule="auto"/>
      <w:ind w:left="0" w:firstLineChars="0" w:firstLine="0"/>
      <w:outlineLvl w:val="9"/>
    </w:pPr>
    <w:rPr>
      <w:rFonts w:asciiTheme="majorHAnsi" w:eastAsiaTheme="majorEastAsia" w:hAnsiTheme="majorHAnsi" w:cstheme="majorBidi"/>
      <w:color w:val="365F91" w:themeColor="accent1" w:themeShade="BF"/>
      <w:w w:val="100"/>
      <w:sz w:val="32"/>
      <w:szCs w:val="32"/>
    </w:rPr>
  </w:style>
  <w:style w:type="paragraph" w:styleId="TOC1">
    <w:name w:val="toc 1"/>
    <w:basedOn w:val="Normal"/>
    <w:next w:val="Normal"/>
    <w:autoRedefine/>
    <w:uiPriority w:val="39"/>
    <w:unhideWhenUsed/>
    <w:rsid w:val="00E25A7F"/>
  </w:style>
  <w:style w:type="paragraph" w:styleId="TOC2">
    <w:name w:val="toc 2"/>
    <w:basedOn w:val="Normal"/>
    <w:next w:val="Normal"/>
    <w:autoRedefine/>
    <w:uiPriority w:val="39"/>
    <w:unhideWhenUsed/>
    <w:rsid w:val="00494F9B"/>
    <w:pPr>
      <w:tabs>
        <w:tab w:val="left" w:pos="1680"/>
        <w:tab w:val="right" w:leader="dot" w:pos="9913"/>
      </w:tabs>
      <w:ind w:leftChars="200" w:left="461" w:firstLine="440"/>
    </w:pPr>
    <w:rPr>
      <w:noProof/>
      <w:sz w:val="21"/>
      <w:szCs w:val="21"/>
    </w:rPr>
  </w:style>
  <w:style w:type="character" w:styleId="Hyperlink">
    <w:name w:val="Hyperlink"/>
    <w:basedOn w:val="DefaultParagraphFont"/>
    <w:uiPriority w:val="99"/>
    <w:unhideWhenUsed/>
    <w:rsid w:val="00E25A7F"/>
    <w:rPr>
      <w:color w:val="0000FF" w:themeColor="hyperlink"/>
      <w:u w:val="single"/>
    </w:rPr>
  </w:style>
  <w:style w:type="table" w:styleId="TableGrid">
    <w:name w:val="Table Grid"/>
    <w:basedOn w:val="TableNormal"/>
    <w:uiPriority w:val="39"/>
    <w:rsid w:val="00243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2431F5"/>
    <w:pPr>
      <w:widowControl/>
      <w:autoSpaceDE/>
      <w:autoSpaceDN/>
    </w:pPr>
    <w:rPr>
      <w:lang w:eastAsia="zh-C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Heading3Char">
    <w:name w:val="Heading 3 Char"/>
    <w:basedOn w:val="DefaultParagraphFont"/>
    <w:link w:val="Heading3"/>
    <w:uiPriority w:val="9"/>
    <w:semiHidden/>
    <w:rsid w:val="00E700F4"/>
    <w:rPr>
      <w:rFonts w:ascii="Times New Roman" w:eastAsia="宋体" w:hAnsi="Times New Roman" w:cs="Times New Roman"/>
      <w:b/>
      <w:bCs/>
      <w:w w:val="105"/>
      <w:sz w:val="32"/>
      <w:szCs w:val="32"/>
      <w:lang w:eastAsia="zh-CN"/>
    </w:rPr>
  </w:style>
  <w:style w:type="paragraph" w:customStyle="1" w:styleId="dj1">
    <w:name w:val="dj1"/>
    <w:basedOn w:val="Normal"/>
    <w:rsid w:val="00745B2A"/>
    <w:pPr>
      <w:widowControl/>
      <w:overflowPunct w:val="0"/>
      <w:adjustRightInd w:val="0"/>
      <w:ind w:firstLineChars="0" w:firstLine="0"/>
      <w:textAlignment w:val="baseline"/>
    </w:pPr>
    <w:rPr>
      <w:rFonts w:ascii="宋体"/>
      <w:w w:val="100"/>
      <w:sz w:val="24"/>
      <w:szCs w:val="20"/>
    </w:rPr>
  </w:style>
  <w:style w:type="paragraph" w:styleId="BalloonText">
    <w:name w:val="Balloon Text"/>
    <w:basedOn w:val="Normal"/>
    <w:link w:val="BalloonTextChar"/>
    <w:uiPriority w:val="99"/>
    <w:semiHidden/>
    <w:unhideWhenUsed/>
    <w:rsid w:val="00933580"/>
    <w:rPr>
      <w:sz w:val="18"/>
      <w:szCs w:val="18"/>
    </w:rPr>
  </w:style>
  <w:style w:type="character" w:customStyle="1" w:styleId="BalloonTextChar">
    <w:name w:val="Balloon Text Char"/>
    <w:basedOn w:val="DefaultParagraphFont"/>
    <w:link w:val="BalloonText"/>
    <w:uiPriority w:val="99"/>
    <w:semiHidden/>
    <w:rsid w:val="00933580"/>
    <w:rPr>
      <w:rFonts w:ascii="Times New Roman" w:eastAsia="宋体" w:hAnsi="Times New Roman" w:cs="Times New Roman"/>
      <w:w w:val="105"/>
      <w:sz w:val="18"/>
      <w:szCs w:val="18"/>
      <w:lang w:eastAsia="zh-CN"/>
    </w:rPr>
  </w:style>
  <w:style w:type="paragraph" w:styleId="NormalWeb">
    <w:name w:val="Normal (Web)"/>
    <w:basedOn w:val="Normal"/>
    <w:uiPriority w:val="99"/>
    <w:semiHidden/>
    <w:unhideWhenUsed/>
    <w:rsid w:val="00D868C0"/>
    <w:pPr>
      <w:widowControl/>
      <w:autoSpaceDE/>
      <w:autoSpaceDN/>
      <w:spacing w:before="100" w:beforeAutospacing="1" w:after="100" w:afterAutospacing="1"/>
      <w:ind w:firstLineChars="0" w:firstLine="0"/>
    </w:pPr>
    <w:rPr>
      <w:rFonts w:ascii="宋体" w:hAnsi="宋体" w:cs="宋体"/>
      <w:w w:val="1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0145">
      <w:bodyDiv w:val="1"/>
      <w:marLeft w:val="0"/>
      <w:marRight w:val="0"/>
      <w:marTop w:val="0"/>
      <w:marBottom w:val="0"/>
      <w:divBdr>
        <w:top w:val="none" w:sz="0" w:space="0" w:color="auto"/>
        <w:left w:val="none" w:sz="0" w:space="0" w:color="auto"/>
        <w:bottom w:val="none" w:sz="0" w:space="0" w:color="auto"/>
        <w:right w:val="none" w:sz="0" w:space="0" w:color="auto"/>
      </w:divBdr>
    </w:div>
    <w:div w:id="30955960">
      <w:bodyDiv w:val="1"/>
      <w:marLeft w:val="0"/>
      <w:marRight w:val="0"/>
      <w:marTop w:val="0"/>
      <w:marBottom w:val="0"/>
      <w:divBdr>
        <w:top w:val="none" w:sz="0" w:space="0" w:color="auto"/>
        <w:left w:val="none" w:sz="0" w:space="0" w:color="auto"/>
        <w:bottom w:val="none" w:sz="0" w:space="0" w:color="auto"/>
        <w:right w:val="none" w:sz="0" w:space="0" w:color="auto"/>
      </w:divBdr>
    </w:div>
    <w:div w:id="53168172">
      <w:bodyDiv w:val="1"/>
      <w:marLeft w:val="0"/>
      <w:marRight w:val="0"/>
      <w:marTop w:val="0"/>
      <w:marBottom w:val="0"/>
      <w:divBdr>
        <w:top w:val="none" w:sz="0" w:space="0" w:color="auto"/>
        <w:left w:val="none" w:sz="0" w:space="0" w:color="auto"/>
        <w:bottom w:val="none" w:sz="0" w:space="0" w:color="auto"/>
        <w:right w:val="none" w:sz="0" w:space="0" w:color="auto"/>
      </w:divBdr>
    </w:div>
    <w:div w:id="69471698">
      <w:bodyDiv w:val="1"/>
      <w:marLeft w:val="0"/>
      <w:marRight w:val="0"/>
      <w:marTop w:val="0"/>
      <w:marBottom w:val="0"/>
      <w:divBdr>
        <w:top w:val="none" w:sz="0" w:space="0" w:color="auto"/>
        <w:left w:val="none" w:sz="0" w:space="0" w:color="auto"/>
        <w:bottom w:val="none" w:sz="0" w:space="0" w:color="auto"/>
        <w:right w:val="none" w:sz="0" w:space="0" w:color="auto"/>
      </w:divBdr>
    </w:div>
    <w:div w:id="69934191">
      <w:bodyDiv w:val="1"/>
      <w:marLeft w:val="0"/>
      <w:marRight w:val="0"/>
      <w:marTop w:val="0"/>
      <w:marBottom w:val="0"/>
      <w:divBdr>
        <w:top w:val="none" w:sz="0" w:space="0" w:color="auto"/>
        <w:left w:val="none" w:sz="0" w:space="0" w:color="auto"/>
        <w:bottom w:val="none" w:sz="0" w:space="0" w:color="auto"/>
        <w:right w:val="none" w:sz="0" w:space="0" w:color="auto"/>
      </w:divBdr>
    </w:div>
    <w:div w:id="88426585">
      <w:bodyDiv w:val="1"/>
      <w:marLeft w:val="0"/>
      <w:marRight w:val="0"/>
      <w:marTop w:val="0"/>
      <w:marBottom w:val="0"/>
      <w:divBdr>
        <w:top w:val="none" w:sz="0" w:space="0" w:color="auto"/>
        <w:left w:val="none" w:sz="0" w:space="0" w:color="auto"/>
        <w:bottom w:val="none" w:sz="0" w:space="0" w:color="auto"/>
        <w:right w:val="none" w:sz="0" w:space="0" w:color="auto"/>
      </w:divBdr>
    </w:div>
    <w:div w:id="289628004">
      <w:bodyDiv w:val="1"/>
      <w:marLeft w:val="0"/>
      <w:marRight w:val="0"/>
      <w:marTop w:val="0"/>
      <w:marBottom w:val="0"/>
      <w:divBdr>
        <w:top w:val="none" w:sz="0" w:space="0" w:color="auto"/>
        <w:left w:val="none" w:sz="0" w:space="0" w:color="auto"/>
        <w:bottom w:val="none" w:sz="0" w:space="0" w:color="auto"/>
        <w:right w:val="none" w:sz="0" w:space="0" w:color="auto"/>
      </w:divBdr>
    </w:div>
    <w:div w:id="316962599">
      <w:bodyDiv w:val="1"/>
      <w:marLeft w:val="0"/>
      <w:marRight w:val="0"/>
      <w:marTop w:val="0"/>
      <w:marBottom w:val="0"/>
      <w:divBdr>
        <w:top w:val="none" w:sz="0" w:space="0" w:color="auto"/>
        <w:left w:val="none" w:sz="0" w:space="0" w:color="auto"/>
        <w:bottom w:val="none" w:sz="0" w:space="0" w:color="auto"/>
        <w:right w:val="none" w:sz="0" w:space="0" w:color="auto"/>
      </w:divBdr>
    </w:div>
    <w:div w:id="324019813">
      <w:bodyDiv w:val="1"/>
      <w:marLeft w:val="0"/>
      <w:marRight w:val="0"/>
      <w:marTop w:val="0"/>
      <w:marBottom w:val="0"/>
      <w:divBdr>
        <w:top w:val="none" w:sz="0" w:space="0" w:color="auto"/>
        <w:left w:val="none" w:sz="0" w:space="0" w:color="auto"/>
        <w:bottom w:val="none" w:sz="0" w:space="0" w:color="auto"/>
        <w:right w:val="none" w:sz="0" w:space="0" w:color="auto"/>
      </w:divBdr>
    </w:div>
    <w:div w:id="330570382">
      <w:bodyDiv w:val="1"/>
      <w:marLeft w:val="0"/>
      <w:marRight w:val="0"/>
      <w:marTop w:val="0"/>
      <w:marBottom w:val="0"/>
      <w:divBdr>
        <w:top w:val="none" w:sz="0" w:space="0" w:color="auto"/>
        <w:left w:val="none" w:sz="0" w:space="0" w:color="auto"/>
        <w:bottom w:val="none" w:sz="0" w:space="0" w:color="auto"/>
        <w:right w:val="none" w:sz="0" w:space="0" w:color="auto"/>
      </w:divBdr>
    </w:div>
    <w:div w:id="343632261">
      <w:bodyDiv w:val="1"/>
      <w:marLeft w:val="0"/>
      <w:marRight w:val="0"/>
      <w:marTop w:val="0"/>
      <w:marBottom w:val="0"/>
      <w:divBdr>
        <w:top w:val="none" w:sz="0" w:space="0" w:color="auto"/>
        <w:left w:val="none" w:sz="0" w:space="0" w:color="auto"/>
        <w:bottom w:val="none" w:sz="0" w:space="0" w:color="auto"/>
        <w:right w:val="none" w:sz="0" w:space="0" w:color="auto"/>
      </w:divBdr>
    </w:div>
    <w:div w:id="408817409">
      <w:bodyDiv w:val="1"/>
      <w:marLeft w:val="0"/>
      <w:marRight w:val="0"/>
      <w:marTop w:val="0"/>
      <w:marBottom w:val="0"/>
      <w:divBdr>
        <w:top w:val="none" w:sz="0" w:space="0" w:color="auto"/>
        <w:left w:val="none" w:sz="0" w:space="0" w:color="auto"/>
        <w:bottom w:val="none" w:sz="0" w:space="0" w:color="auto"/>
        <w:right w:val="none" w:sz="0" w:space="0" w:color="auto"/>
      </w:divBdr>
    </w:div>
    <w:div w:id="433211516">
      <w:bodyDiv w:val="1"/>
      <w:marLeft w:val="0"/>
      <w:marRight w:val="0"/>
      <w:marTop w:val="0"/>
      <w:marBottom w:val="0"/>
      <w:divBdr>
        <w:top w:val="none" w:sz="0" w:space="0" w:color="auto"/>
        <w:left w:val="none" w:sz="0" w:space="0" w:color="auto"/>
        <w:bottom w:val="none" w:sz="0" w:space="0" w:color="auto"/>
        <w:right w:val="none" w:sz="0" w:space="0" w:color="auto"/>
      </w:divBdr>
    </w:div>
    <w:div w:id="448009415">
      <w:bodyDiv w:val="1"/>
      <w:marLeft w:val="0"/>
      <w:marRight w:val="0"/>
      <w:marTop w:val="0"/>
      <w:marBottom w:val="0"/>
      <w:divBdr>
        <w:top w:val="none" w:sz="0" w:space="0" w:color="auto"/>
        <w:left w:val="none" w:sz="0" w:space="0" w:color="auto"/>
        <w:bottom w:val="none" w:sz="0" w:space="0" w:color="auto"/>
        <w:right w:val="none" w:sz="0" w:space="0" w:color="auto"/>
      </w:divBdr>
    </w:div>
    <w:div w:id="501091930">
      <w:bodyDiv w:val="1"/>
      <w:marLeft w:val="0"/>
      <w:marRight w:val="0"/>
      <w:marTop w:val="0"/>
      <w:marBottom w:val="0"/>
      <w:divBdr>
        <w:top w:val="none" w:sz="0" w:space="0" w:color="auto"/>
        <w:left w:val="none" w:sz="0" w:space="0" w:color="auto"/>
        <w:bottom w:val="none" w:sz="0" w:space="0" w:color="auto"/>
        <w:right w:val="none" w:sz="0" w:space="0" w:color="auto"/>
      </w:divBdr>
    </w:div>
    <w:div w:id="504131907">
      <w:bodyDiv w:val="1"/>
      <w:marLeft w:val="0"/>
      <w:marRight w:val="0"/>
      <w:marTop w:val="0"/>
      <w:marBottom w:val="0"/>
      <w:divBdr>
        <w:top w:val="none" w:sz="0" w:space="0" w:color="auto"/>
        <w:left w:val="none" w:sz="0" w:space="0" w:color="auto"/>
        <w:bottom w:val="none" w:sz="0" w:space="0" w:color="auto"/>
        <w:right w:val="none" w:sz="0" w:space="0" w:color="auto"/>
      </w:divBdr>
    </w:div>
    <w:div w:id="510875543">
      <w:bodyDiv w:val="1"/>
      <w:marLeft w:val="0"/>
      <w:marRight w:val="0"/>
      <w:marTop w:val="0"/>
      <w:marBottom w:val="0"/>
      <w:divBdr>
        <w:top w:val="none" w:sz="0" w:space="0" w:color="auto"/>
        <w:left w:val="none" w:sz="0" w:space="0" w:color="auto"/>
        <w:bottom w:val="none" w:sz="0" w:space="0" w:color="auto"/>
        <w:right w:val="none" w:sz="0" w:space="0" w:color="auto"/>
      </w:divBdr>
    </w:div>
    <w:div w:id="529031136">
      <w:bodyDiv w:val="1"/>
      <w:marLeft w:val="0"/>
      <w:marRight w:val="0"/>
      <w:marTop w:val="0"/>
      <w:marBottom w:val="0"/>
      <w:divBdr>
        <w:top w:val="none" w:sz="0" w:space="0" w:color="auto"/>
        <w:left w:val="none" w:sz="0" w:space="0" w:color="auto"/>
        <w:bottom w:val="none" w:sz="0" w:space="0" w:color="auto"/>
        <w:right w:val="none" w:sz="0" w:space="0" w:color="auto"/>
      </w:divBdr>
    </w:div>
    <w:div w:id="543325098">
      <w:bodyDiv w:val="1"/>
      <w:marLeft w:val="0"/>
      <w:marRight w:val="0"/>
      <w:marTop w:val="0"/>
      <w:marBottom w:val="0"/>
      <w:divBdr>
        <w:top w:val="none" w:sz="0" w:space="0" w:color="auto"/>
        <w:left w:val="none" w:sz="0" w:space="0" w:color="auto"/>
        <w:bottom w:val="none" w:sz="0" w:space="0" w:color="auto"/>
        <w:right w:val="none" w:sz="0" w:space="0" w:color="auto"/>
      </w:divBdr>
    </w:div>
    <w:div w:id="561722194">
      <w:bodyDiv w:val="1"/>
      <w:marLeft w:val="0"/>
      <w:marRight w:val="0"/>
      <w:marTop w:val="0"/>
      <w:marBottom w:val="0"/>
      <w:divBdr>
        <w:top w:val="none" w:sz="0" w:space="0" w:color="auto"/>
        <w:left w:val="none" w:sz="0" w:space="0" w:color="auto"/>
        <w:bottom w:val="none" w:sz="0" w:space="0" w:color="auto"/>
        <w:right w:val="none" w:sz="0" w:space="0" w:color="auto"/>
      </w:divBdr>
    </w:div>
    <w:div w:id="574168527">
      <w:bodyDiv w:val="1"/>
      <w:marLeft w:val="0"/>
      <w:marRight w:val="0"/>
      <w:marTop w:val="0"/>
      <w:marBottom w:val="0"/>
      <w:divBdr>
        <w:top w:val="none" w:sz="0" w:space="0" w:color="auto"/>
        <w:left w:val="none" w:sz="0" w:space="0" w:color="auto"/>
        <w:bottom w:val="none" w:sz="0" w:space="0" w:color="auto"/>
        <w:right w:val="none" w:sz="0" w:space="0" w:color="auto"/>
      </w:divBdr>
    </w:div>
    <w:div w:id="604726586">
      <w:bodyDiv w:val="1"/>
      <w:marLeft w:val="0"/>
      <w:marRight w:val="0"/>
      <w:marTop w:val="0"/>
      <w:marBottom w:val="0"/>
      <w:divBdr>
        <w:top w:val="none" w:sz="0" w:space="0" w:color="auto"/>
        <w:left w:val="none" w:sz="0" w:space="0" w:color="auto"/>
        <w:bottom w:val="none" w:sz="0" w:space="0" w:color="auto"/>
        <w:right w:val="none" w:sz="0" w:space="0" w:color="auto"/>
      </w:divBdr>
    </w:div>
    <w:div w:id="702830141">
      <w:bodyDiv w:val="1"/>
      <w:marLeft w:val="0"/>
      <w:marRight w:val="0"/>
      <w:marTop w:val="0"/>
      <w:marBottom w:val="0"/>
      <w:divBdr>
        <w:top w:val="none" w:sz="0" w:space="0" w:color="auto"/>
        <w:left w:val="none" w:sz="0" w:space="0" w:color="auto"/>
        <w:bottom w:val="none" w:sz="0" w:space="0" w:color="auto"/>
        <w:right w:val="none" w:sz="0" w:space="0" w:color="auto"/>
      </w:divBdr>
    </w:div>
    <w:div w:id="752311559">
      <w:bodyDiv w:val="1"/>
      <w:marLeft w:val="0"/>
      <w:marRight w:val="0"/>
      <w:marTop w:val="0"/>
      <w:marBottom w:val="0"/>
      <w:divBdr>
        <w:top w:val="none" w:sz="0" w:space="0" w:color="auto"/>
        <w:left w:val="none" w:sz="0" w:space="0" w:color="auto"/>
        <w:bottom w:val="none" w:sz="0" w:space="0" w:color="auto"/>
        <w:right w:val="none" w:sz="0" w:space="0" w:color="auto"/>
      </w:divBdr>
    </w:div>
    <w:div w:id="810051421">
      <w:bodyDiv w:val="1"/>
      <w:marLeft w:val="0"/>
      <w:marRight w:val="0"/>
      <w:marTop w:val="0"/>
      <w:marBottom w:val="0"/>
      <w:divBdr>
        <w:top w:val="none" w:sz="0" w:space="0" w:color="auto"/>
        <w:left w:val="none" w:sz="0" w:space="0" w:color="auto"/>
        <w:bottom w:val="none" w:sz="0" w:space="0" w:color="auto"/>
        <w:right w:val="none" w:sz="0" w:space="0" w:color="auto"/>
      </w:divBdr>
    </w:div>
    <w:div w:id="815495215">
      <w:bodyDiv w:val="1"/>
      <w:marLeft w:val="0"/>
      <w:marRight w:val="0"/>
      <w:marTop w:val="0"/>
      <w:marBottom w:val="0"/>
      <w:divBdr>
        <w:top w:val="none" w:sz="0" w:space="0" w:color="auto"/>
        <w:left w:val="none" w:sz="0" w:space="0" w:color="auto"/>
        <w:bottom w:val="none" w:sz="0" w:space="0" w:color="auto"/>
        <w:right w:val="none" w:sz="0" w:space="0" w:color="auto"/>
      </w:divBdr>
    </w:div>
    <w:div w:id="823352324">
      <w:bodyDiv w:val="1"/>
      <w:marLeft w:val="0"/>
      <w:marRight w:val="0"/>
      <w:marTop w:val="0"/>
      <w:marBottom w:val="0"/>
      <w:divBdr>
        <w:top w:val="none" w:sz="0" w:space="0" w:color="auto"/>
        <w:left w:val="none" w:sz="0" w:space="0" w:color="auto"/>
        <w:bottom w:val="none" w:sz="0" w:space="0" w:color="auto"/>
        <w:right w:val="none" w:sz="0" w:space="0" w:color="auto"/>
      </w:divBdr>
    </w:div>
    <w:div w:id="861698911">
      <w:bodyDiv w:val="1"/>
      <w:marLeft w:val="0"/>
      <w:marRight w:val="0"/>
      <w:marTop w:val="0"/>
      <w:marBottom w:val="0"/>
      <w:divBdr>
        <w:top w:val="none" w:sz="0" w:space="0" w:color="auto"/>
        <w:left w:val="none" w:sz="0" w:space="0" w:color="auto"/>
        <w:bottom w:val="none" w:sz="0" w:space="0" w:color="auto"/>
        <w:right w:val="none" w:sz="0" w:space="0" w:color="auto"/>
      </w:divBdr>
    </w:div>
    <w:div w:id="873268650">
      <w:bodyDiv w:val="1"/>
      <w:marLeft w:val="0"/>
      <w:marRight w:val="0"/>
      <w:marTop w:val="0"/>
      <w:marBottom w:val="0"/>
      <w:divBdr>
        <w:top w:val="none" w:sz="0" w:space="0" w:color="auto"/>
        <w:left w:val="none" w:sz="0" w:space="0" w:color="auto"/>
        <w:bottom w:val="none" w:sz="0" w:space="0" w:color="auto"/>
        <w:right w:val="none" w:sz="0" w:space="0" w:color="auto"/>
      </w:divBdr>
    </w:div>
    <w:div w:id="948319750">
      <w:bodyDiv w:val="1"/>
      <w:marLeft w:val="0"/>
      <w:marRight w:val="0"/>
      <w:marTop w:val="0"/>
      <w:marBottom w:val="0"/>
      <w:divBdr>
        <w:top w:val="none" w:sz="0" w:space="0" w:color="auto"/>
        <w:left w:val="none" w:sz="0" w:space="0" w:color="auto"/>
        <w:bottom w:val="none" w:sz="0" w:space="0" w:color="auto"/>
        <w:right w:val="none" w:sz="0" w:space="0" w:color="auto"/>
      </w:divBdr>
    </w:div>
    <w:div w:id="983393340">
      <w:bodyDiv w:val="1"/>
      <w:marLeft w:val="0"/>
      <w:marRight w:val="0"/>
      <w:marTop w:val="0"/>
      <w:marBottom w:val="0"/>
      <w:divBdr>
        <w:top w:val="none" w:sz="0" w:space="0" w:color="auto"/>
        <w:left w:val="none" w:sz="0" w:space="0" w:color="auto"/>
        <w:bottom w:val="none" w:sz="0" w:space="0" w:color="auto"/>
        <w:right w:val="none" w:sz="0" w:space="0" w:color="auto"/>
      </w:divBdr>
    </w:div>
    <w:div w:id="985083862">
      <w:bodyDiv w:val="1"/>
      <w:marLeft w:val="0"/>
      <w:marRight w:val="0"/>
      <w:marTop w:val="0"/>
      <w:marBottom w:val="0"/>
      <w:divBdr>
        <w:top w:val="none" w:sz="0" w:space="0" w:color="auto"/>
        <w:left w:val="none" w:sz="0" w:space="0" w:color="auto"/>
        <w:bottom w:val="none" w:sz="0" w:space="0" w:color="auto"/>
        <w:right w:val="none" w:sz="0" w:space="0" w:color="auto"/>
      </w:divBdr>
    </w:div>
    <w:div w:id="1026904015">
      <w:bodyDiv w:val="1"/>
      <w:marLeft w:val="0"/>
      <w:marRight w:val="0"/>
      <w:marTop w:val="0"/>
      <w:marBottom w:val="0"/>
      <w:divBdr>
        <w:top w:val="none" w:sz="0" w:space="0" w:color="auto"/>
        <w:left w:val="none" w:sz="0" w:space="0" w:color="auto"/>
        <w:bottom w:val="none" w:sz="0" w:space="0" w:color="auto"/>
        <w:right w:val="none" w:sz="0" w:space="0" w:color="auto"/>
      </w:divBdr>
    </w:div>
    <w:div w:id="1045258799">
      <w:bodyDiv w:val="1"/>
      <w:marLeft w:val="0"/>
      <w:marRight w:val="0"/>
      <w:marTop w:val="0"/>
      <w:marBottom w:val="0"/>
      <w:divBdr>
        <w:top w:val="none" w:sz="0" w:space="0" w:color="auto"/>
        <w:left w:val="none" w:sz="0" w:space="0" w:color="auto"/>
        <w:bottom w:val="none" w:sz="0" w:space="0" w:color="auto"/>
        <w:right w:val="none" w:sz="0" w:space="0" w:color="auto"/>
      </w:divBdr>
    </w:div>
    <w:div w:id="1056927508">
      <w:bodyDiv w:val="1"/>
      <w:marLeft w:val="0"/>
      <w:marRight w:val="0"/>
      <w:marTop w:val="0"/>
      <w:marBottom w:val="0"/>
      <w:divBdr>
        <w:top w:val="none" w:sz="0" w:space="0" w:color="auto"/>
        <w:left w:val="none" w:sz="0" w:space="0" w:color="auto"/>
        <w:bottom w:val="none" w:sz="0" w:space="0" w:color="auto"/>
        <w:right w:val="none" w:sz="0" w:space="0" w:color="auto"/>
      </w:divBdr>
    </w:div>
    <w:div w:id="1095247877">
      <w:bodyDiv w:val="1"/>
      <w:marLeft w:val="0"/>
      <w:marRight w:val="0"/>
      <w:marTop w:val="0"/>
      <w:marBottom w:val="0"/>
      <w:divBdr>
        <w:top w:val="none" w:sz="0" w:space="0" w:color="auto"/>
        <w:left w:val="none" w:sz="0" w:space="0" w:color="auto"/>
        <w:bottom w:val="none" w:sz="0" w:space="0" w:color="auto"/>
        <w:right w:val="none" w:sz="0" w:space="0" w:color="auto"/>
      </w:divBdr>
    </w:div>
    <w:div w:id="1106774119">
      <w:bodyDiv w:val="1"/>
      <w:marLeft w:val="0"/>
      <w:marRight w:val="0"/>
      <w:marTop w:val="0"/>
      <w:marBottom w:val="0"/>
      <w:divBdr>
        <w:top w:val="none" w:sz="0" w:space="0" w:color="auto"/>
        <w:left w:val="none" w:sz="0" w:space="0" w:color="auto"/>
        <w:bottom w:val="none" w:sz="0" w:space="0" w:color="auto"/>
        <w:right w:val="none" w:sz="0" w:space="0" w:color="auto"/>
      </w:divBdr>
    </w:div>
    <w:div w:id="1112436950">
      <w:bodyDiv w:val="1"/>
      <w:marLeft w:val="0"/>
      <w:marRight w:val="0"/>
      <w:marTop w:val="0"/>
      <w:marBottom w:val="0"/>
      <w:divBdr>
        <w:top w:val="none" w:sz="0" w:space="0" w:color="auto"/>
        <w:left w:val="none" w:sz="0" w:space="0" w:color="auto"/>
        <w:bottom w:val="none" w:sz="0" w:space="0" w:color="auto"/>
        <w:right w:val="none" w:sz="0" w:space="0" w:color="auto"/>
      </w:divBdr>
    </w:div>
    <w:div w:id="1136265884">
      <w:bodyDiv w:val="1"/>
      <w:marLeft w:val="0"/>
      <w:marRight w:val="0"/>
      <w:marTop w:val="0"/>
      <w:marBottom w:val="0"/>
      <w:divBdr>
        <w:top w:val="none" w:sz="0" w:space="0" w:color="auto"/>
        <w:left w:val="none" w:sz="0" w:space="0" w:color="auto"/>
        <w:bottom w:val="none" w:sz="0" w:space="0" w:color="auto"/>
        <w:right w:val="none" w:sz="0" w:space="0" w:color="auto"/>
      </w:divBdr>
    </w:div>
    <w:div w:id="1136489596">
      <w:bodyDiv w:val="1"/>
      <w:marLeft w:val="0"/>
      <w:marRight w:val="0"/>
      <w:marTop w:val="0"/>
      <w:marBottom w:val="0"/>
      <w:divBdr>
        <w:top w:val="none" w:sz="0" w:space="0" w:color="auto"/>
        <w:left w:val="none" w:sz="0" w:space="0" w:color="auto"/>
        <w:bottom w:val="none" w:sz="0" w:space="0" w:color="auto"/>
        <w:right w:val="none" w:sz="0" w:space="0" w:color="auto"/>
      </w:divBdr>
    </w:div>
    <w:div w:id="1154031828">
      <w:bodyDiv w:val="1"/>
      <w:marLeft w:val="0"/>
      <w:marRight w:val="0"/>
      <w:marTop w:val="0"/>
      <w:marBottom w:val="0"/>
      <w:divBdr>
        <w:top w:val="none" w:sz="0" w:space="0" w:color="auto"/>
        <w:left w:val="none" w:sz="0" w:space="0" w:color="auto"/>
        <w:bottom w:val="none" w:sz="0" w:space="0" w:color="auto"/>
        <w:right w:val="none" w:sz="0" w:space="0" w:color="auto"/>
      </w:divBdr>
    </w:div>
    <w:div w:id="1173448114">
      <w:bodyDiv w:val="1"/>
      <w:marLeft w:val="0"/>
      <w:marRight w:val="0"/>
      <w:marTop w:val="0"/>
      <w:marBottom w:val="0"/>
      <w:divBdr>
        <w:top w:val="none" w:sz="0" w:space="0" w:color="auto"/>
        <w:left w:val="none" w:sz="0" w:space="0" w:color="auto"/>
        <w:bottom w:val="none" w:sz="0" w:space="0" w:color="auto"/>
        <w:right w:val="none" w:sz="0" w:space="0" w:color="auto"/>
      </w:divBdr>
    </w:div>
    <w:div w:id="1229145105">
      <w:bodyDiv w:val="1"/>
      <w:marLeft w:val="0"/>
      <w:marRight w:val="0"/>
      <w:marTop w:val="0"/>
      <w:marBottom w:val="0"/>
      <w:divBdr>
        <w:top w:val="none" w:sz="0" w:space="0" w:color="auto"/>
        <w:left w:val="none" w:sz="0" w:space="0" w:color="auto"/>
        <w:bottom w:val="none" w:sz="0" w:space="0" w:color="auto"/>
        <w:right w:val="none" w:sz="0" w:space="0" w:color="auto"/>
      </w:divBdr>
    </w:div>
    <w:div w:id="1235432756">
      <w:bodyDiv w:val="1"/>
      <w:marLeft w:val="0"/>
      <w:marRight w:val="0"/>
      <w:marTop w:val="0"/>
      <w:marBottom w:val="0"/>
      <w:divBdr>
        <w:top w:val="none" w:sz="0" w:space="0" w:color="auto"/>
        <w:left w:val="none" w:sz="0" w:space="0" w:color="auto"/>
        <w:bottom w:val="none" w:sz="0" w:space="0" w:color="auto"/>
        <w:right w:val="none" w:sz="0" w:space="0" w:color="auto"/>
      </w:divBdr>
    </w:div>
    <w:div w:id="1287736143">
      <w:bodyDiv w:val="1"/>
      <w:marLeft w:val="0"/>
      <w:marRight w:val="0"/>
      <w:marTop w:val="0"/>
      <w:marBottom w:val="0"/>
      <w:divBdr>
        <w:top w:val="none" w:sz="0" w:space="0" w:color="auto"/>
        <w:left w:val="none" w:sz="0" w:space="0" w:color="auto"/>
        <w:bottom w:val="none" w:sz="0" w:space="0" w:color="auto"/>
        <w:right w:val="none" w:sz="0" w:space="0" w:color="auto"/>
      </w:divBdr>
    </w:div>
    <w:div w:id="1293167597">
      <w:bodyDiv w:val="1"/>
      <w:marLeft w:val="0"/>
      <w:marRight w:val="0"/>
      <w:marTop w:val="0"/>
      <w:marBottom w:val="0"/>
      <w:divBdr>
        <w:top w:val="none" w:sz="0" w:space="0" w:color="auto"/>
        <w:left w:val="none" w:sz="0" w:space="0" w:color="auto"/>
        <w:bottom w:val="none" w:sz="0" w:space="0" w:color="auto"/>
        <w:right w:val="none" w:sz="0" w:space="0" w:color="auto"/>
      </w:divBdr>
    </w:div>
    <w:div w:id="1398818789">
      <w:bodyDiv w:val="1"/>
      <w:marLeft w:val="0"/>
      <w:marRight w:val="0"/>
      <w:marTop w:val="0"/>
      <w:marBottom w:val="0"/>
      <w:divBdr>
        <w:top w:val="none" w:sz="0" w:space="0" w:color="auto"/>
        <w:left w:val="none" w:sz="0" w:space="0" w:color="auto"/>
        <w:bottom w:val="none" w:sz="0" w:space="0" w:color="auto"/>
        <w:right w:val="none" w:sz="0" w:space="0" w:color="auto"/>
      </w:divBdr>
    </w:div>
    <w:div w:id="1424036734">
      <w:bodyDiv w:val="1"/>
      <w:marLeft w:val="0"/>
      <w:marRight w:val="0"/>
      <w:marTop w:val="0"/>
      <w:marBottom w:val="0"/>
      <w:divBdr>
        <w:top w:val="none" w:sz="0" w:space="0" w:color="auto"/>
        <w:left w:val="none" w:sz="0" w:space="0" w:color="auto"/>
        <w:bottom w:val="none" w:sz="0" w:space="0" w:color="auto"/>
        <w:right w:val="none" w:sz="0" w:space="0" w:color="auto"/>
      </w:divBdr>
    </w:div>
    <w:div w:id="1469396520">
      <w:bodyDiv w:val="1"/>
      <w:marLeft w:val="0"/>
      <w:marRight w:val="0"/>
      <w:marTop w:val="0"/>
      <w:marBottom w:val="0"/>
      <w:divBdr>
        <w:top w:val="none" w:sz="0" w:space="0" w:color="auto"/>
        <w:left w:val="none" w:sz="0" w:space="0" w:color="auto"/>
        <w:bottom w:val="none" w:sz="0" w:space="0" w:color="auto"/>
        <w:right w:val="none" w:sz="0" w:space="0" w:color="auto"/>
      </w:divBdr>
    </w:div>
    <w:div w:id="1495102912">
      <w:bodyDiv w:val="1"/>
      <w:marLeft w:val="0"/>
      <w:marRight w:val="0"/>
      <w:marTop w:val="0"/>
      <w:marBottom w:val="0"/>
      <w:divBdr>
        <w:top w:val="none" w:sz="0" w:space="0" w:color="auto"/>
        <w:left w:val="none" w:sz="0" w:space="0" w:color="auto"/>
        <w:bottom w:val="none" w:sz="0" w:space="0" w:color="auto"/>
        <w:right w:val="none" w:sz="0" w:space="0" w:color="auto"/>
      </w:divBdr>
    </w:div>
    <w:div w:id="1508714660">
      <w:bodyDiv w:val="1"/>
      <w:marLeft w:val="0"/>
      <w:marRight w:val="0"/>
      <w:marTop w:val="0"/>
      <w:marBottom w:val="0"/>
      <w:divBdr>
        <w:top w:val="none" w:sz="0" w:space="0" w:color="auto"/>
        <w:left w:val="none" w:sz="0" w:space="0" w:color="auto"/>
        <w:bottom w:val="none" w:sz="0" w:space="0" w:color="auto"/>
        <w:right w:val="none" w:sz="0" w:space="0" w:color="auto"/>
      </w:divBdr>
    </w:div>
    <w:div w:id="1537354779">
      <w:bodyDiv w:val="1"/>
      <w:marLeft w:val="0"/>
      <w:marRight w:val="0"/>
      <w:marTop w:val="0"/>
      <w:marBottom w:val="0"/>
      <w:divBdr>
        <w:top w:val="none" w:sz="0" w:space="0" w:color="auto"/>
        <w:left w:val="none" w:sz="0" w:space="0" w:color="auto"/>
        <w:bottom w:val="none" w:sz="0" w:space="0" w:color="auto"/>
        <w:right w:val="none" w:sz="0" w:space="0" w:color="auto"/>
      </w:divBdr>
    </w:div>
    <w:div w:id="1544439333">
      <w:bodyDiv w:val="1"/>
      <w:marLeft w:val="0"/>
      <w:marRight w:val="0"/>
      <w:marTop w:val="0"/>
      <w:marBottom w:val="0"/>
      <w:divBdr>
        <w:top w:val="none" w:sz="0" w:space="0" w:color="auto"/>
        <w:left w:val="none" w:sz="0" w:space="0" w:color="auto"/>
        <w:bottom w:val="none" w:sz="0" w:space="0" w:color="auto"/>
        <w:right w:val="none" w:sz="0" w:space="0" w:color="auto"/>
      </w:divBdr>
    </w:div>
    <w:div w:id="1570264018">
      <w:bodyDiv w:val="1"/>
      <w:marLeft w:val="0"/>
      <w:marRight w:val="0"/>
      <w:marTop w:val="0"/>
      <w:marBottom w:val="0"/>
      <w:divBdr>
        <w:top w:val="none" w:sz="0" w:space="0" w:color="auto"/>
        <w:left w:val="none" w:sz="0" w:space="0" w:color="auto"/>
        <w:bottom w:val="none" w:sz="0" w:space="0" w:color="auto"/>
        <w:right w:val="none" w:sz="0" w:space="0" w:color="auto"/>
      </w:divBdr>
    </w:div>
    <w:div w:id="1582249754">
      <w:bodyDiv w:val="1"/>
      <w:marLeft w:val="0"/>
      <w:marRight w:val="0"/>
      <w:marTop w:val="0"/>
      <w:marBottom w:val="0"/>
      <w:divBdr>
        <w:top w:val="none" w:sz="0" w:space="0" w:color="auto"/>
        <w:left w:val="none" w:sz="0" w:space="0" w:color="auto"/>
        <w:bottom w:val="none" w:sz="0" w:space="0" w:color="auto"/>
        <w:right w:val="none" w:sz="0" w:space="0" w:color="auto"/>
      </w:divBdr>
    </w:div>
    <w:div w:id="1626036692">
      <w:bodyDiv w:val="1"/>
      <w:marLeft w:val="0"/>
      <w:marRight w:val="0"/>
      <w:marTop w:val="0"/>
      <w:marBottom w:val="0"/>
      <w:divBdr>
        <w:top w:val="none" w:sz="0" w:space="0" w:color="auto"/>
        <w:left w:val="none" w:sz="0" w:space="0" w:color="auto"/>
        <w:bottom w:val="none" w:sz="0" w:space="0" w:color="auto"/>
        <w:right w:val="none" w:sz="0" w:space="0" w:color="auto"/>
      </w:divBdr>
    </w:div>
    <w:div w:id="1651133752">
      <w:bodyDiv w:val="1"/>
      <w:marLeft w:val="0"/>
      <w:marRight w:val="0"/>
      <w:marTop w:val="0"/>
      <w:marBottom w:val="0"/>
      <w:divBdr>
        <w:top w:val="none" w:sz="0" w:space="0" w:color="auto"/>
        <w:left w:val="none" w:sz="0" w:space="0" w:color="auto"/>
        <w:bottom w:val="none" w:sz="0" w:space="0" w:color="auto"/>
        <w:right w:val="none" w:sz="0" w:space="0" w:color="auto"/>
      </w:divBdr>
    </w:div>
    <w:div w:id="1679502529">
      <w:bodyDiv w:val="1"/>
      <w:marLeft w:val="0"/>
      <w:marRight w:val="0"/>
      <w:marTop w:val="0"/>
      <w:marBottom w:val="0"/>
      <w:divBdr>
        <w:top w:val="none" w:sz="0" w:space="0" w:color="auto"/>
        <w:left w:val="none" w:sz="0" w:space="0" w:color="auto"/>
        <w:bottom w:val="none" w:sz="0" w:space="0" w:color="auto"/>
        <w:right w:val="none" w:sz="0" w:space="0" w:color="auto"/>
      </w:divBdr>
    </w:div>
    <w:div w:id="1695880584">
      <w:bodyDiv w:val="1"/>
      <w:marLeft w:val="0"/>
      <w:marRight w:val="0"/>
      <w:marTop w:val="0"/>
      <w:marBottom w:val="0"/>
      <w:divBdr>
        <w:top w:val="none" w:sz="0" w:space="0" w:color="auto"/>
        <w:left w:val="none" w:sz="0" w:space="0" w:color="auto"/>
        <w:bottom w:val="none" w:sz="0" w:space="0" w:color="auto"/>
        <w:right w:val="none" w:sz="0" w:space="0" w:color="auto"/>
      </w:divBdr>
    </w:div>
    <w:div w:id="1712461789">
      <w:bodyDiv w:val="1"/>
      <w:marLeft w:val="0"/>
      <w:marRight w:val="0"/>
      <w:marTop w:val="0"/>
      <w:marBottom w:val="0"/>
      <w:divBdr>
        <w:top w:val="none" w:sz="0" w:space="0" w:color="auto"/>
        <w:left w:val="none" w:sz="0" w:space="0" w:color="auto"/>
        <w:bottom w:val="none" w:sz="0" w:space="0" w:color="auto"/>
        <w:right w:val="none" w:sz="0" w:space="0" w:color="auto"/>
      </w:divBdr>
    </w:div>
    <w:div w:id="1713190937">
      <w:bodyDiv w:val="1"/>
      <w:marLeft w:val="0"/>
      <w:marRight w:val="0"/>
      <w:marTop w:val="0"/>
      <w:marBottom w:val="0"/>
      <w:divBdr>
        <w:top w:val="none" w:sz="0" w:space="0" w:color="auto"/>
        <w:left w:val="none" w:sz="0" w:space="0" w:color="auto"/>
        <w:bottom w:val="none" w:sz="0" w:space="0" w:color="auto"/>
        <w:right w:val="none" w:sz="0" w:space="0" w:color="auto"/>
      </w:divBdr>
    </w:div>
    <w:div w:id="1716925282">
      <w:bodyDiv w:val="1"/>
      <w:marLeft w:val="0"/>
      <w:marRight w:val="0"/>
      <w:marTop w:val="0"/>
      <w:marBottom w:val="0"/>
      <w:divBdr>
        <w:top w:val="none" w:sz="0" w:space="0" w:color="auto"/>
        <w:left w:val="none" w:sz="0" w:space="0" w:color="auto"/>
        <w:bottom w:val="none" w:sz="0" w:space="0" w:color="auto"/>
        <w:right w:val="none" w:sz="0" w:space="0" w:color="auto"/>
      </w:divBdr>
    </w:div>
    <w:div w:id="1752895164">
      <w:bodyDiv w:val="1"/>
      <w:marLeft w:val="0"/>
      <w:marRight w:val="0"/>
      <w:marTop w:val="0"/>
      <w:marBottom w:val="0"/>
      <w:divBdr>
        <w:top w:val="none" w:sz="0" w:space="0" w:color="auto"/>
        <w:left w:val="none" w:sz="0" w:space="0" w:color="auto"/>
        <w:bottom w:val="none" w:sz="0" w:space="0" w:color="auto"/>
        <w:right w:val="none" w:sz="0" w:space="0" w:color="auto"/>
      </w:divBdr>
    </w:div>
    <w:div w:id="1822580670">
      <w:bodyDiv w:val="1"/>
      <w:marLeft w:val="0"/>
      <w:marRight w:val="0"/>
      <w:marTop w:val="0"/>
      <w:marBottom w:val="0"/>
      <w:divBdr>
        <w:top w:val="none" w:sz="0" w:space="0" w:color="auto"/>
        <w:left w:val="none" w:sz="0" w:space="0" w:color="auto"/>
        <w:bottom w:val="none" w:sz="0" w:space="0" w:color="auto"/>
        <w:right w:val="none" w:sz="0" w:space="0" w:color="auto"/>
      </w:divBdr>
    </w:div>
    <w:div w:id="1828552608">
      <w:bodyDiv w:val="1"/>
      <w:marLeft w:val="0"/>
      <w:marRight w:val="0"/>
      <w:marTop w:val="0"/>
      <w:marBottom w:val="0"/>
      <w:divBdr>
        <w:top w:val="none" w:sz="0" w:space="0" w:color="auto"/>
        <w:left w:val="none" w:sz="0" w:space="0" w:color="auto"/>
        <w:bottom w:val="none" w:sz="0" w:space="0" w:color="auto"/>
        <w:right w:val="none" w:sz="0" w:space="0" w:color="auto"/>
      </w:divBdr>
    </w:div>
    <w:div w:id="1855073266">
      <w:bodyDiv w:val="1"/>
      <w:marLeft w:val="0"/>
      <w:marRight w:val="0"/>
      <w:marTop w:val="0"/>
      <w:marBottom w:val="0"/>
      <w:divBdr>
        <w:top w:val="none" w:sz="0" w:space="0" w:color="auto"/>
        <w:left w:val="none" w:sz="0" w:space="0" w:color="auto"/>
        <w:bottom w:val="none" w:sz="0" w:space="0" w:color="auto"/>
        <w:right w:val="none" w:sz="0" w:space="0" w:color="auto"/>
      </w:divBdr>
    </w:div>
    <w:div w:id="1858885330">
      <w:bodyDiv w:val="1"/>
      <w:marLeft w:val="0"/>
      <w:marRight w:val="0"/>
      <w:marTop w:val="0"/>
      <w:marBottom w:val="0"/>
      <w:divBdr>
        <w:top w:val="none" w:sz="0" w:space="0" w:color="auto"/>
        <w:left w:val="none" w:sz="0" w:space="0" w:color="auto"/>
        <w:bottom w:val="none" w:sz="0" w:space="0" w:color="auto"/>
        <w:right w:val="none" w:sz="0" w:space="0" w:color="auto"/>
      </w:divBdr>
    </w:div>
    <w:div w:id="1873961158">
      <w:bodyDiv w:val="1"/>
      <w:marLeft w:val="0"/>
      <w:marRight w:val="0"/>
      <w:marTop w:val="0"/>
      <w:marBottom w:val="0"/>
      <w:divBdr>
        <w:top w:val="none" w:sz="0" w:space="0" w:color="auto"/>
        <w:left w:val="none" w:sz="0" w:space="0" w:color="auto"/>
        <w:bottom w:val="none" w:sz="0" w:space="0" w:color="auto"/>
        <w:right w:val="none" w:sz="0" w:space="0" w:color="auto"/>
      </w:divBdr>
    </w:div>
    <w:div w:id="1889342436">
      <w:bodyDiv w:val="1"/>
      <w:marLeft w:val="0"/>
      <w:marRight w:val="0"/>
      <w:marTop w:val="0"/>
      <w:marBottom w:val="0"/>
      <w:divBdr>
        <w:top w:val="none" w:sz="0" w:space="0" w:color="auto"/>
        <w:left w:val="none" w:sz="0" w:space="0" w:color="auto"/>
        <w:bottom w:val="none" w:sz="0" w:space="0" w:color="auto"/>
        <w:right w:val="none" w:sz="0" w:space="0" w:color="auto"/>
      </w:divBdr>
    </w:div>
    <w:div w:id="1911311032">
      <w:bodyDiv w:val="1"/>
      <w:marLeft w:val="0"/>
      <w:marRight w:val="0"/>
      <w:marTop w:val="0"/>
      <w:marBottom w:val="0"/>
      <w:divBdr>
        <w:top w:val="none" w:sz="0" w:space="0" w:color="auto"/>
        <w:left w:val="none" w:sz="0" w:space="0" w:color="auto"/>
        <w:bottom w:val="none" w:sz="0" w:space="0" w:color="auto"/>
        <w:right w:val="none" w:sz="0" w:space="0" w:color="auto"/>
      </w:divBdr>
    </w:div>
    <w:div w:id="1961258308">
      <w:bodyDiv w:val="1"/>
      <w:marLeft w:val="0"/>
      <w:marRight w:val="0"/>
      <w:marTop w:val="0"/>
      <w:marBottom w:val="0"/>
      <w:divBdr>
        <w:top w:val="none" w:sz="0" w:space="0" w:color="auto"/>
        <w:left w:val="none" w:sz="0" w:space="0" w:color="auto"/>
        <w:bottom w:val="none" w:sz="0" w:space="0" w:color="auto"/>
        <w:right w:val="none" w:sz="0" w:space="0" w:color="auto"/>
      </w:divBdr>
    </w:div>
    <w:div w:id="2065984340">
      <w:bodyDiv w:val="1"/>
      <w:marLeft w:val="0"/>
      <w:marRight w:val="0"/>
      <w:marTop w:val="0"/>
      <w:marBottom w:val="0"/>
      <w:divBdr>
        <w:top w:val="none" w:sz="0" w:space="0" w:color="auto"/>
        <w:left w:val="none" w:sz="0" w:space="0" w:color="auto"/>
        <w:bottom w:val="none" w:sz="0" w:space="0" w:color="auto"/>
        <w:right w:val="none" w:sz="0" w:space="0" w:color="auto"/>
      </w:divBdr>
    </w:div>
    <w:div w:id="2079209104">
      <w:bodyDiv w:val="1"/>
      <w:marLeft w:val="0"/>
      <w:marRight w:val="0"/>
      <w:marTop w:val="0"/>
      <w:marBottom w:val="0"/>
      <w:divBdr>
        <w:top w:val="none" w:sz="0" w:space="0" w:color="auto"/>
        <w:left w:val="none" w:sz="0" w:space="0" w:color="auto"/>
        <w:bottom w:val="none" w:sz="0" w:space="0" w:color="auto"/>
        <w:right w:val="none" w:sz="0" w:space="0" w:color="auto"/>
      </w:divBdr>
    </w:div>
    <w:div w:id="2089955562">
      <w:bodyDiv w:val="1"/>
      <w:marLeft w:val="0"/>
      <w:marRight w:val="0"/>
      <w:marTop w:val="0"/>
      <w:marBottom w:val="0"/>
      <w:divBdr>
        <w:top w:val="none" w:sz="0" w:space="0" w:color="auto"/>
        <w:left w:val="none" w:sz="0" w:space="0" w:color="auto"/>
        <w:bottom w:val="none" w:sz="0" w:space="0" w:color="auto"/>
        <w:right w:val="none" w:sz="0" w:space="0" w:color="auto"/>
      </w:divBdr>
    </w:div>
    <w:div w:id="2146269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6B431-5D22-4EFB-B170-9DFD33DD4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13</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FAW HKP_Technical Proposal .docx</dc:title>
  <dc:subject/>
  <dc:creator>Administrator</dc:creator>
  <cp:keywords/>
  <dc:description/>
  <cp:lastModifiedBy>Mir Shaeek</cp:lastModifiedBy>
  <cp:revision>5</cp:revision>
  <cp:lastPrinted>2024-07-05T04:51:00Z</cp:lastPrinted>
  <dcterms:created xsi:type="dcterms:W3CDTF">2025-10-10T03:20:00Z</dcterms:created>
  <dcterms:modified xsi:type="dcterms:W3CDTF">2025-11-27T01:14:00Z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2022-03-28T00:00:00Z</vt:filetime>
  </property>
  <property fmtid="{D5CDD505-2E9C-101B-9397-08002B2CF9AE}" pid="3" name="LastSaved">
    <vt:filetime>2023-11-07T00:00:00Z</vt:filetime>
  </property>
</Properties>
</file>