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70E0" w14:textId="77777777" w:rsidR="00796A40" w:rsidRPr="009042B9" w:rsidRDefault="00655257" w:rsidP="002E302D">
      <w:pPr>
        <w:pStyle w:val="CoverTitle1"/>
      </w:pPr>
      <w:r w:rsidRPr="009042B9">
        <w:t>Standard Specification</w:t>
      </w:r>
    </w:p>
    <w:p w14:paraId="20E870E1" w14:textId="7281686C" w:rsidR="00EA628D" w:rsidRPr="009042B9" w:rsidRDefault="00E860B0" w:rsidP="002E302D">
      <w:pPr>
        <w:pStyle w:val="CoverTitle1"/>
        <w:spacing w:before="240"/>
        <w:rPr>
          <w:sz w:val="56"/>
          <w:szCs w:val="56"/>
        </w:rPr>
      </w:pPr>
      <w:r w:rsidRPr="009042B9">
        <w:rPr>
          <w:sz w:val="56"/>
          <w:szCs w:val="56"/>
        </w:rPr>
        <w:t>UUCESWI</w:t>
      </w:r>
    </w:p>
    <w:p w14:paraId="20E870E2" w14:textId="0607964B" w:rsidR="00416AD4" w:rsidRPr="009042B9" w:rsidRDefault="00EA628D" w:rsidP="002E302D">
      <w:pPr>
        <w:pStyle w:val="CoverTitle1"/>
        <w:spacing w:before="0" w:after="0"/>
      </w:pPr>
      <w:r w:rsidRPr="009042B9">
        <w:t xml:space="preserve">Issue </w:t>
      </w:r>
      <w:r w:rsidR="0094507F" w:rsidRPr="009042B9">
        <w:t>7</w:t>
      </w:r>
      <w:r w:rsidR="00B45153" w:rsidRPr="009042B9">
        <w:tab/>
      </w:r>
      <w:r w:rsidR="00B025E9" w:rsidRPr="009042B9">
        <w:t>December</w:t>
      </w:r>
      <w:r w:rsidR="002B3E7A" w:rsidRPr="009042B9">
        <w:t xml:space="preserve"> 20</w:t>
      </w:r>
      <w:r w:rsidR="00682D37" w:rsidRPr="009042B9">
        <w:t>1</w:t>
      </w:r>
      <w:r w:rsidR="00B51C3B" w:rsidRPr="009042B9">
        <w:t>8</w:t>
      </w:r>
    </w:p>
    <w:p w14:paraId="20E870E3" w14:textId="77777777" w:rsidR="002E302D" w:rsidRPr="009042B9" w:rsidRDefault="002E302D" w:rsidP="0089336F">
      <w:pPr>
        <w:pStyle w:val="CoverTitle1"/>
        <w:spacing w:before="6720" w:after="240"/>
      </w:pPr>
    </w:p>
    <w:p w14:paraId="20E870E4" w14:textId="77777777" w:rsidR="00360D8E" w:rsidRPr="009042B9" w:rsidRDefault="00360D8E" w:rsidP="002E302D">
      <w:pPr>
        <w:pStyle w:val="FCCopyright"/>
      </w:pPr>
      <w:proofErr w:type="gramStart"/>
      <w:r w:rsidRPr="009042B9">
        <w:t>©  United</w:t>
      </w:r>
      <w:proofErr w:type="gramEnd"/>
      <w:r w:rsidRPr="009042B9">
        <w:t xml:space="preserve"> Utilities Water </w:t>
      </w:r>
      <w:r w:rsidR="009008F7" w:rsidRPr="009042B9">
        <w:t>Limited</w:t>
      </w:r>
    </w:p>
    <w:p w14:paraId="20E870E5" w14:textId="77777777" w:rsidR="00360D8E" w:rsidRPr="009042B9" w:rsidRDefault="00360D8E" w:rsidP="00675F57">
      <w:pPr>
        <w:pStyle w:val="FCCopyright"/>
        <w:spacing w:after="360"/>
      </w:pPr>
      <w:r w:rsidRPr="009042B9">
        <w:t>All Rights Reserved</w:t>
      </w:r>
    </w:p>
    <w:p w14:paraId="20E870E6" w14:textId="77777777" w:rsidR="007B1460" w:rsidRPr="009042B9" w:rsidRDefault="00F76DFD" w:rsidP="002E302D">
      <w:pPr>
        <w:pStyle w:val="FCCopyright"/>
      </w:pPr>
      <w:r w:rsidRPr="009042B9">
        <w:t xml:space="preserve">The copyright of this document is vested in United Utilities Water </w:t>
      </w:r>
      <w:r w:rsidR="009008F7" w:rsidRPr="009042B9">
        <w:t>Limited</w:t>
      </w:r>
      <w:r w:rsidRPr="009042B9">
        <w:t xml:space="preserve">.  The document contains information of a proprietary nature and may not be used for purposes other than that for which it has been supplied and may not be reproduced either wholly or in part in any way whatsoever.  The document may not be used by or its contents divulged to any other person whatsoever without the prior written permission of United Utilities Water </w:t>
      </w:r>
      <w:r w:rsidR="009008F7" w:rsidRPr="009042B9">
        <w:t>Limited</w:t>
      </w:r>
      <w:r w:rsidRPr="009042B9">
        <w:t>.</w:t>
      </w:r>
    </w:p>
    <w:p w14:paraId="20E870E7" w14:textId="77777777" w:rsidR="0065327C" w:rsidRPr="009042B9" w:rsidRDefault="0065327C" w:rsidP="00725FE7">
      <w:pPr>
        <w:sectPr w:rsidR="0065327C" w:rsidRPr="009042B9" w:rsidSect="001F70A9">
          <w:headerReference w:type="even" r:id="rId14"/>
          <w:headerReference w:type="default" r:id="rId15"/>
          <w:footerReference w:type="default" r:id="rId16"/>
          <w:headerReference w:type="first" r:id="rId17"/>
          <w:pgSz w:w="11907" w:h="16840" w:code="9"/>
          <w:pgMar w:top="1418" w:right="1418" w:bottom="1418" w:left="1418" w:header="720" w:footer="720" w:gutter="0"/>
          <w:cols w:space="720"/>
          <w:formProt w:val="0"/>
        </w:sectPr>
      </w:pPr>
    </w:p>
    <w:p w14:paraId="20E870E9" w14:textId="77777777" w:rsidR="006F7476" w:rsidRPr="009042B9" w:rsidRDefault="00B45153" w:rsidP="006F7476">
      <w:pPr>
        <w:tabs>
          <w:tab w:val="center" w:pos="4536"/>
        </w:tabs>
        <w:spacing w:line="288" w:lineRule="auto"/>
        <w:jc w:val="center"/>
        <w:outlineLvl w:val="0"/>
        <w:rPr>
          <w:rFonts w:cs="Arial"/>
          <w:b/>
          <w:bCs/>
          <w:sz w:val="24"/>
          <w:szCs w:val="24"/>
        </w:rPr>
      </w:pPr>
      <w:bookmarkStart w:id="0" w:name="_Toc313429592"/>
      <w:bookmarkStart w:id="1" w:name="_Toc313429713"/>
      <w:bookmarkStart w:id="2" w:name="_Toc313433193"/>
      <w:r w:rsidRPr="009042B9">
        <w:rPr>
          <w:rFonts w:cs="Arial"/>
          <w:b/>
          <w:bCs/>
          <w:sz w:val="24"/>
          <w:szCs w:val="24"/>
        </w:rPr>
        <w:lastRenderedPageBreak/>
        <w:t>Standard Specification</w:t>
      </w:r>
      <w:bookmarkEnd w:id="0"/>
      <w:bookmarkEnd w:id="1"/>
      <w:bookmarkEnd w:id="2"/>
    </w:p>
    <w:p w14:paraId="20E870EA" w14:textId="77777777" w:rsidR="006F7476" w:rsidRPr="009042B9" w:rsidRDefault="004A430A" w:rsidP="009E07DC">
      <w:pPr>
        <w:tabs>
          <w:tab w:val="center" w:pos="4536"/>
        </w:tabs>
        <w:spacing w:line="288" w:lineRule="auto"/>
        <w:jc w:val="center"/>
        <w:rPr>
          <w:rFonts w:cs="Arial"/>
          <w:b/>
          <w:bCs/>
          <w:sz w:val="24"/>
          <w:szCs w:val="24"/>
        </w:rPr>
      </w:pPr>
      <w:r w:rsidRPr="009042B9">
        <w:rPr>
          <w:rFonts w:cs="Arial"/>
          <w:b/>
          <w:bCs/>
          <w:sz w:val="24"/>
          <w:szCs w:val="24"/>
        </w:rPr>
        <w:t>UUCESWI</w:t>
      </w:r>
    </w:p>
    <w:p w14:paraId="20E870EB" w14:textId="77777777" w:rsidR="006F7476" w:rsidRPr="009042B9" w:rsidRDefault="006F7476" w:rsidP="009E07DC">
      <w:pPr>
        <w:tabs>
          <w:tab w:val="center" w:pos="4536"/>
        </w:tabs>
        <w:spacing w:line="288" w:lineRule="auto"/>
        <w:jc w:val="center"/>
        <w:rPr>
          <w:rFonts w:cs="Arial"/>
          <w:b/>
          <w:bCs/>
          <w:sz w:val="24"/>
          <w:szCs w:val="24"/>
        </w:rPr>
      </w:pPr>
      <w:r w:rsidRPr="009042B9">
        <w:rPr>
          <w:rFonts w:cs="Arial"/>
          <w:b/>
          <w:bCs/>
          <w:sz w:val="24"/>
          <w:szCs w:val="24"/>
        </w:rPr>
        <w:t>AMENDMENT SUMMARY</w:t>
      </w:r>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992"/>
        <w:gridCol w:w="4346"/>
        <w:gridCol w:w="1537"/>
        <w:gridCol w:w="1488"/>
      </w:tblGrid>
      <w:tr w:rsidR="00DB2B17" w:rsidRPr="009042B9" w14:paraId="20E870F1" w14:textId="77777777" w:rsidTr="00C5311C">
        <w:trPr>
          <w:cantSplit/>
          <w:jc w:val="center"/>
        </w:trPr>
        <w:tc>
          <w:tcPr>
            <w:tcW w:w="809" w:type="dxa"/>
            <w:shd w:val="clear" w:color="auto" w:fill="E6E6E6"/>
          </w:tcPr>
          <w:p w14:paraId="20E870EC" w14:textId="77777777" w:rsidR="00DB2B17" w:rsidRPr="009042B9" w:rsidRDefault="00DB2B17" w:rsidP="006422A8">
            <w:pPr>
              <w:pStyle w:val="Table"/>
              <w:jc w:val="center"/>
              <w:rPr>
                <w:b/>
              </w:rPr>
            </w:pPr>
            <w:r w:rsidRPr="009042B9">
              <w:rPr>
                <w:b/>
              </w:rPr>
              <w:t>Issue</w:t>
            </w:r>
          </w:p>
        </w:tc>
        <w:tc>
          <w:tcPr>
            <w:tcW w:w="992" w:type="dxa"/>
            <w:shd w:val="clear" w:color="auto" w:fill="E6E6E6"/>
          </w:tcPr>
          <w:p w14:paraId="20E870ED" w14:textId="77777777" w:rsidR="00DB2B17" w:rsidRPr="009042B9" w:rsidRDefault="00DB2B17" w:rsidP="006422A8">
            <w:pPr>
              <w:pStyle w:val="Table"/>
              <w:jc w:val="center"/>
              <w:rPr>
                <w:b/>
              </w:rPr>
            </w:pPr>
            <w:r w:rsidRPr="009042B9">
              <w:rPr>
                <w:b/>
              </w:rPr>
              <w:t>Date</w:t>
            </w:r>
          </w:p>
        </w:tc>
        <w:tc>
          <w:tcPr>
            <w:tcW w:w="4346" w:type="dxa"/>
            <w:shd w:val="clear" w:color="auto" w:fill="E6E6E6"/>
          </w:tcPr>
          <w:p w14:paraId="20E870EE" w14:textId="77777777" w:rsidR="00DB2B17" w:rsidRPr="009042B9" w:rsidRDefault="00DB2B17" w:rsidP="006422A8">
            <w:pPr>
              <w:pStyle w:val="Table"/>
              <w:jc w:val="center"/>
              <w:rPr>
                <w:b/>
              </w:rPr>
            </w:pPr>
            <w:r w:rsidRPr="009042B9">
              <w:rPr>
                <w:b/>
              </w:rPr>
              <w:t>Details</w:t>
            </w:r>
          </w:p>
        </w:tc>
        <w:tc>
          <w:tcPr>
            <w:tcW w:w="1537" w:type="dxa"/>
            <w:shd w:val="clear" w:color="auto" w:fill="E6E6E6"/>
          </w:tcPr>
          <w:p w14:paraId="20E870EF" w14:textId="77777777" w:rsidR="00DB2B17" w:rsidRPr="009042B9" w:rsidRDefault="00DB2B17" w:rsidP="006422A8">
            <w:pPr>
              <w:pStyle w:val="Table"/>
              <w:jc w:val="center"/>
              <w:rPr>
                <w:b/>
              </w:rPr>
            </w:pPr>
            <w:r w:rsidRPr="009042B9">
              <w:rPr>
                <w:b/>
              </w:rPr>
              <w:t>Prepared by</w:t>
            </w:r>
          </w:p>
        </w:tc>
        <w:tc>
          <w:tcPr>
            <w:tcW w:w="1488" w:type="dxa"/>
            <w:shd w:val="clear" w:color="auto" w:fill="E6E6E6"/>
          </w:tcPr>
          <w:p w14:paraId="20E870F0" w14:textId="77777777" w:rsidR="00DB2B17" w:rsidRPr="009042B9" w:rsidRDefault="00DB2B17" w:rsidP="006422A8">
            <w:pPr>
              <w:pStyle w:val="Table"/>
              <w:jc w:val="center"/>
              <w:rPr>
                <w:b/>
              </w:rPr>
            </w:pPr>
            <w:r w:rsidRPr="009042B9">
              <w:rPr>
                <w:b/>
              </w:rPr>
              <w:t>Verified by</w:t>
            </w:r>
          </w:p>
        </w:tc>
      </w:tr>
      <w:tr w:rsidR="0094507F" w:rsidRPr="009042B9" w14:paraId="620635A9" w14:textId="77777777" w:rsidTr="00C5311C">
        <w:trPr>
          <w:cantSplit/>
          <w:jc w:val="center"/>
        </w:trPr>
        <w:tc>
          <w:tcPr>
            <w:tcW w:w="809" w:type="dxa"/>
            <w:shd w:val="clear" w:color="auto" w:fill="auto"/>
          </w:tcPr>
          <w:p w14:paraId="01BF104F" w14:textId="23457AC0" w:rsidR="0094507F" w:rsidRPr="009042B9" w:rsidRDefault="0094507F" w:rsidP="0094507F">
            <w:pPr>
              <w:pStyle w:val="Table"/>
              <w:jc w:val="center"/>
            </w:pPr>
            <w:r w:rsidRPr="009042B9">
              <w:t>7</w:t>
            </w:r>
          </w:p>
        </w:tc>
        <w:tc>
          <w:tcPr>
            <w:tcW w:w="992" w:type="dxa"/>
            <w:shd w:val="clear" w:color="auto" w:fill="auto"/>
          </w:tcPr>
          <w:p w14:paraId="19E159E1" w14:textId="6D8A0156" w:rsidR="0094507F" w:rsidRPr="009042B9" w:rsidRDefault="00B025E9" w:rsidP="0094507F">
            <w:pPr>
              <w:pStyle w:val="Table"/>
              <w:jc w:val="center"/>
            </w:pPr>
            <w:r w:rsidRPr="009042B9">
              <w:t>Dec</w:t>
            </w:r>
            <w:r w:rsidR="0094507F" w:rsidRPr="009042B9">
              <w:t xml:space="preserve"> 2018</w:t>
            </w:r>
          </w:p>
        </w:tc>
        <w:tc>
          <w:tcPr>
            <w:tcW w:w="4346" w:type="dxa"/>
            <w:shd w:val="clear" w:color="auto" w:fill="auto"/>
          </w:tcPr>
          <w:p w14:paraId="7541CE08" w14:textId="3AF29326" w:rsidR="0094507F" w:rsidRPr="009042B9" w:rsidRDefault="0094507F" w:rsidP="0094507F">
            <w:pPr>
              <w:pStyle w:val="Table"/>
            </w:pPr>
            <w:r w:rsidRPr="009042B9">
              <w:t>Minor update for AMP7 early start programme</w:t>
            </w:r>
          </w:p>
        </w:tc>
        <w:tc>
          <w:tcPr>
            <w:tcW w:w="1537" w:type="dxa"/>
            <w:shd w:val="clear" w:color="auto" w:fill="auto"/>
          </w:tcPr>
          <w:p w14:paraId="788A10C9" w14:textId="68CDEFD3" w:rsidR="0094507F" w:rsidRPr="009042B9" w:rsidRDefault="0094507F" w:rsidP="0094507F">
            <w:pPr>
              <w:pStyle w:val="Table"/>
            </w:pPr>
            <w:r w:rsidRPr="009042B9">
              <w:t>D McKinley -Bourne</w:t>
            </w:r>
          </w:p>
        </w:tc>
        <w:tc>
          <w:tcPr>
            <w:tcW w:w="1488" w:type="dxa"/>
            <w:shd w:val="clear" w:color="auto" w:fill="auto"/>
          </w:tcPr>
          <w:p w14:paraId="63B2EBA0" w14:textId="20F93280" w:rsidR="0094507F" w:rsidRPr="009042B9" w:rsidRDefault="00C10014" w:rsidP="0094507F">
            <w:pPr>
              <w:pStyle w:val="Table"/>
            </w:pPr>
            <w:r>
              <w:t>S Dempsey</w:t>
            </w:r>
          </w:p>
        </w:tc>
      </w:tr>
      <w:tr w:rsidR="0094507F" w:rsidRPr="009042B9" w14:paraId="20E870F7" w14:textId="77777777" w:rsidTr="00C5311C">
        <w:trPr>
          <w:cantSplit/>
          <w:jc w:val="center"/>
        </w:trPr>
        <w:tc>
          <w:tcPr>
            <w:tcW w:w="809" w:type="dxa"/>
            <w:shd w:val="clear" w:color="auto" w:fill="auto"/>
          </w:tcPr>
          <w:p w14:paraId="20E870F2" w14:textId="77777777" w:rsidR="0094507F" w:rsidRPr="009042B9" w:rsidRDefault="0094507F" w:rsidP="0094507F">
            <w:pPr>
              <w:pStyle w:val="Table"/>
              <w:jc w:val="center"/>
            </w:pPr>
            <w:r w:rsidRPr="009042B9">
              <w:t>6</w:t>
            </w:r>
          </w:p>
        </w:tc>
        <w:tc>
          <w:tcPr>
            <w:tcW w:w="992" w:type="dxa"/>
            <w:shd w:val="clear" w:color="auto" w:fill="auto"/>
          </w:tcPr>
          <w:p w14:paraId="20E870F3" w14:textId="0C56DA66" w:rsidR="0094507F" w:rsidRPr="009042B9" w:rsidRDefault="0094507F" w:rsidP="0094507F">
            <w:pPr>
              <w:pStyle w:val="Table"/>
              <w:jc w:val="center"/>
            </w:pPr>
            <w:r w:rsidRPr="009042B9">
              <w:t>March 2018</w:t>
            </w:r>
          </w:p>
        </w:tc>
        <w:tc>
          <w:tcPr>
            <w:tcW w:w="4346" w:type="dxa"/>
            <w:shd w:val="clear" w:color="auto" w:fill="auto"/>
          </w:tcPr>
          <w:p w14:paraId="20E870F4" w14:textId="47E51E48" w:rsidR="0094507F" w:rsidRPr="009042B9" w:rsidRDefault="0094507F" w:rsidP="0094507F">
            <w:pPr>
              <w:pStyle w:val="Table"/>
            </w:pPr>
            <w:r w:rsidRPr="009042B9">
              <w:t>General update, Appendix VIII deleted and Section 6 of CESWI reinstated</w:t>
            </w:r>
          </w:p>
        </w:tc>
        <w:tc>
          <w:tcPr>
            <w:tcW w:w="1537" w:type="dxa"/>
            <w:shd w:val="clear" w:color="auto" w:fill="auto"/>
          </w:tcPr>
          <w:p w14:paraId="20E870F5" w14:textId="0B674090" w:rsidR="0094507F" w:rsidRPr="009042B9" w:rsidRDefault="0094507F" w:rsidP="0094507F">
            <w:pPr>
              <w:pStyle w:val="Table"/>
            </w:pPr>
            <w:r w:rsidRPr="009042B9">
              <w:t>D McKinley -Bourne</w:t>
            </w:r>
          </w:p>
        </w:tc>
        <w:tc>
          <w:tcPr>
            <w:tcW w:w="1488" w:type="dxa"/>
            <w:shd w:val="clear" w:color="auto" w:fill="auto"/>
          </w:tcPr>
          <w:p w14:paraId="20E870F6" w14:textId="047300D8" w:rsidR="0094507F" w:rsidRPr="009042B9" w:rsidRDefault="0094507F" w:rsidP="0094507F">
            <w:pPr>
              <w:pStyle w:val="Table"/>
            </w:pPr>
            <w:r w:rsidRPr="009042B9">
              <w:t>S Dempsey</w:t>
            </w:r>
          </w:p>
        </w:tc>
      </w:tr>
      <w:tr w:rsidR="0094507F" w:rsidRPr="009042B9" w14:paraId="20E870FD" w14:textId="77777777" w:rsidTr="00C5311C">
        <w:trPr>
          <w:cantSplit/>
          <w:jc w:val="center"/>
        </w:trPr>
        <w:tc>
          <w:tcPr>
            <w:tcW w:w="809" w:type="dxa"/>
            <w:shd w:val="clear" w:color="auto" w:fill="auto"/>
          </w:tcPr>
          <w:p w14:paraId="20E870F8" w14:textId="77777777" w:rsidR="0094507F" w:rsidRPr="009042B9" w:rsidRDefault="0094507F" w:rsidP="0094507F">
            <w:pPr>
              <w:pStyle w:val="Table"/>
              <w:jc w:val="center"/>
            </w:pPr>
            <w:r w:rsidRPr="009042B9">
              <w:t>5</w:t>
            </w:r>
          </w:p>
        </w:tc>
        <w:tc>
          <w:tcPr>
            <w:tcW w:w="992" w:type="dxa"/>
            <w:shd w:val="clear" w:color="auto" w:fill="auto"/>
          </w:tcPr>
          <w:p w14:paraId="20E870F9" w14:textId="77777777" w:rsidR="0094507F" w:rsidRPr="009042B9" w:rsidRDefault="0094507F" w:rsidP="0094507F">
            <w:pPr>
              <w:pStyle w:val="Table"/>
              <w:jc w:val="center"/>
            </w:pPr>
            <w:r w:rsidRPr="009042B9">
              <w:t>Feb 2015</w:t>
            </w:r>
          </w:p>
        </w:tc>
        <w:tc>
          <w:tcPr>
            <w:tcW w:w="4346" w:type="dxa"/>
            <w:shd w:val="clear" w:color="auto" w:fill="auto"/>
          </w:tcPr>
          <w:p w14:paraId="20E870FA" w14:textId="77777777" w:rsidR="0094507F" w:rsidRPr="009042B9" w:rsidRDefault="0094507F" w:rsidP="0094507F">
            <w:pPr>
              <w:pStyle w:val="Table"/>
            </w:pPr>
            <w:r w:rsidRPr="009042B9">
              <w:t>General update</w:t>
            </w:r>
          </w:p>
        </w:tc>
        <w:tc>
          <w:tcPr>
            <w:tcW w:w="1537" w:type="dxa"/>
            <w:shd w:val="clear" w:color="auto" w:fill="auto"/>
          </w:tcPr>
          <w:p w14:paraId="20E870FB" w14:textId="77777777" w:rsidR="0094507F" w:rsidRPr="009042B9" w:rsidRDefault="0094507F" w:rsidP="0094507F">
            <w:pPr>
              <w:pStyle w:val="Table"/>
            </w:pPr>
            <w:r w:rsidRPr="009042B9">
              <w:t>D McKinley -Bourne</w:t>
            </w:r>
          </w:p>
        </w:tc>
        <w:tc>
          <w:tcPr>
            <w:tcW w:w="1488" w:type="dxa"/>
            <w:shd w:val="clear" w:color="auto" w:fill="auto"/>
          </w:tcPr>
          <w:p w14:paraId="20E870FC" w14:textId="77777777" w:rsidR="0094507F" w:rsidRPr="009042B9" w:rsidRDefault="0094507F" w:rsidP="0094507F">
            <w:pPr>
              <w:pStyle w:val="Table"/>
            </w:pPr>
            <w:r w:rsidRPr="009042B9">
              <w:t>S Dempsey</w:t>
            </w:r>
          </w:p>
        </w:tc>
      </w:tr>
      <w:tr w:rsidR="0094507F" w:rsidRPr="009042B9" w14:paraId="20E87103" w14:textId="77777777" w:rsidTr="00C5311C">
        <w:trPr>
          <w:cantSplit/>
          <w:jc w:val="center"/>
        </w:trPr>
        <w:tc>
          <w:tcPr>
            <w:tcW w:w="809" w:type="dxa"/>
            <w:shd w:val="clear" w:color="auto" w:fill="auto"/>
          </w:tcPr>
          <w:p w14:paraId="20E870FE" w14:textId="77777777" w:rsidR="0094507F" w:rsidRPr="009042B9" w:rsidRDefault="0094507F" w:rsidP="0094507F">
            <w:pPr>
              <w:pStyle w:val="Table"/>
              <w:jc w:val="center"/>
            </w:pPr>
            <w:r w:rsidRPr="009042B9">
              <w:t>4</w:t>
            </w:r>
          </w:p>
        </w:tc>
        <w:tc>
          <w:tcPr>
            <w:tcW w:w="992" w:type="dxa"/>
            <w:shd w:val="clear" w:color="auto" w:fill="auto"/>
          </w:tcPr>
          <w:p w14:paraId="20E870FF" w14:textId="77777777" w:rsidR="0094507F" w:rsidRPr="009042B9" w:rsidRDefault="0094507F" w:rsidP="0094507F">
            <w:pPr>
              <w:pStyle w:val="Table"/>
              <w:jc w:val="center"/>
            </w:pPr>
            <w:r w:rsidRPr="009042B9">
              <w:t>Feb 2014</w:t>
            </w:r>
          </w:p>
        </w:tc>
        <w:tc>
          <w:tcPr>
            <w:tcW w:w="4346" w:type="dxa"/>
            <w:shd w:val="clear" w:color="auto" w:fill="auto"/>
          </w:tcPr>
          <w:p w14:paraId="20E87100" w14:textId="77777777" w:rsidR="0094507F" w:rsidRPr="009042B9" w:rsidRDefault="0094507F" w:rsidP="0094507F">
            <w:pPr>
              <w:pStyle w:val="Table"/>
            </w:pPr>
            <w:r w:rsidRPr="009042B9">
              <w:t>Headings of unamended clauses added.  General update</w:t>
            </w:r>
          </w:p>
        </w:tc>
        <w:tc>
          <w:tcPr>
            <w:tcW w:w="1537" w:type="dxa"/>
            <w:shd w:val="clear" w:color="auto" w:fill="auto"/>
          </w:tcPr>
          <w:p w14:paraId="20E87101" w14:textId="77777777" w:rsidR="0094507F" w:rsidRPr="009042B9" w:rsidRDefault="0094507F" w:rsidP="0094507F">
            <w:pPr>
              <w:pStyle w:val="Table"/>
            </w:pPr>
            <w:r w:rsidRPr="009042B9">
              <w:t>D McKinley -Bourne</w:t>
            </w:r>
          </w:p>
        </w:tc>
        <w:tc>
          <w:tcPr>
            <w:tcW w:w="1488" w:type="dxa"/>
            <w:shd w:val="clear" w:color="auto" w:fill="auto"/>
          </w:tcPr>
          <w:p w14:paraId="20E87102" w14:textId="77777777" w:rsidR="0094507F" w:rsidRPr="009042B9" w:rsidRDefault="0094507F" w:rsidP="0094507F">
            <w:pPr>
              <w:pStyle w:val="Table"/>
            </w:pPr>
            <w:r w:rsidRPr="009042B9">
              <w:t>S Dempsey</w:t>
            </w:r>
          </w:p>
        </w:tc>
      </w:tr>
      <w:tr w:rsidR="0094507F" w:rsidRPr="009042B9" w14:paraId="20E87109" w14:textId="77777777" w:rsidTr="00C5311C">
        <w:trPr>
          <w:cantSplit/>
          <w:jc w:val="center"/>
        </w:trPr>
        <w:tc>
          <w:tcPr>
            <w:tcW w:w="809" w:type="dxa"/>
            <w:shd w:val="clear" w:color="auto" w:fill="auto"/>
          </w:tcPr>
          <w:p w14:paraId="20E87104" w14:textId="77777777" w:rsidR="0094507F" w:rsidRPr="009042B9" w:rsidRDefault="0094507F" w:rsidP="0094507F">
            <w:pPr>
              <w:pStyle w:val="Table"/>
              <w:jc w:val="center"/>
            </w:pPr>
            <w:r w:rsidRPr="009042B9">
              <w:t>3</w:t>
            </w:r>
          </w:p>
        </w:tc>
        <w:tc>
          <w:tcPr>
            <w:tcW w:w="992" w:type="dxa"/>
            <w:shd w:val="clear" w:color="auto" w:fill="auto"/>
          </w:tcPr>
          <w:p w14:paraId="20E87105" w14:textId="77777777" w:rsidR="0094507F" w:rsidRPr="009042B9" w:rsidRDefault="0094507F" w:rsidP="0094507F">
            <w:pPr>
              <w:pStyle w:val="Table"/>
              <w:jc w:val="center"/>
            </w:pPr>
            <w:r w:rsidRPr="009042B9">
              <w:t>March 2012</w:t>
            </w:r>
          </w:p>
        </w:tc>
        <w:tc>
          <w:tcPr>
            <w:tcW w:w="4346" w:type="dxa"/>
            <w:shd w:val="clear" w:color="auto" w:fill="auto"/>
          </w:tcPr>
          <w:p w14:paraId="20E87106" w14:textId="77777777" w:rsidR="0094507F" w:rsidRPr="009042B9" w:rsidRDefault="0094507F" w:rsidP="0094507F">
            <w:pPr>
              <w:pStyle w:val="Table"/>
            </w:pPr>
            <w:r w:rsidRPr="009042B9">
              <w:t>Updated to align with CESWI7, appendices incorporated. Title changed from ‘UUCESWI6’.</w:t>
            </w:r>
          </w:p>
        </w:tc>
        <w:tc>
          <w:tcPr>
            <w:tcW w:w="1537" w:type="dxa"/>
            <w:shd w:val="clear" w:color="auto" w:fill="auto"/>
          </w:tcPr>
          <w:p w14:paraId="20E87107" w14:textId="77777777" w:rsidR="0094507F" w:rsidRPr="009042B9" w:rsidRDefault="0094507F" w:rsidP="0094507F">
            <w:pPr>
              <w:pStyle w:val="Table"/>
            </w:pPr>
            <w:r w:rsidRPr="009042B9">
              <w:t>D McKinley -Bourne</w:t>
            </w:r>
          </w:p>
        </w:tc>
        <w:tc>
          <w:tcPr>
            <w:tcW w:w="1488" w:type="dxa"/>
            <w:shd w:val="clear" w:color="auto" w:fill="auto"/>
          </w:tcPr>
          <w:p w14:paraId="20E87108" w14:textId="77777777" w:rsidR="0094507F" w:rsidRPr="009042B9" w:rsidRDefault="0094507F" w:rsidP="0094507F">
            <w:pPr>
              <w:pStyle w:val="Table"/>
            </w:pPr>
            <w:r w:rsidRPr="009042B9">
              <w:t>S Dempsey</w:t>
            </w:r>
          </w:p>
        </w:tc>
      </w:tr>
      <w:tr w:rsidR="0094507F" w:rsidRPr="009042B9" w14:paraId="20E8710F" w14:textId="77777777" w:rsidTr="00C5311C">
        <w:trPr>
          <w:cantSplit/>
          <w:jc w:val="center"/>
        </w:trPr>
        <w:tc>
          <w:tcPr>
            <w:tcW w:w="809" w:type="dxa"/>
            <w:shd w:val="clear" w:color="auto" w:fill="auto"/>
          </w:tcPr>
          <w:p w14:paraId="20E8710A" w14:textId="77777777" w:rsidR="0094507F" w:rsidRPr="009042B9" w:rsidRDefault="0094507F" w:rsidP="0094507F">
            <w:pPr>
              <w:pStyle w:val="Table"/>
              <w:jc w:val="center"/>
            </w:pPr>
            <w:r w:rsidRPr="009042B9">
              <w:t>2</w:t>
            </w:r>
          </w:p>
        </w:tc>
        <w:tc>
          <w:tcPr>
            <w:tcW w:w="992" w:type="dxa"/>
            <w:shd w:val="clear" w:color="auto" w:fill="auto"/>
          </w:tcPr>
          <w:p w14:paraId="20E8710B" w14:textId="77777777" w:rsidR="0094507F" w:rsidRPr="009042B9" w:rsidRDefault="0094507F" w:rsidP="0094507F">
            <w:pPr>
              <w:pStyle w:val="Table"/>
              <w:jc w:val="center"/>
            </w:pPr>
            <w:r w:rsidRPr="009042B9">
              <w:t>March 2008</w:t>
            </w:r>
          </w:p>
        </w:tc>
        <w:tc>
          <w:tcPr>
            <w:tcW w:w="4346" w:type="dxa"/>
            <w:shd w:val="clear" w:color="auto" w:fill="auto"/>
          </w:tcPr>
          <w:p w14:paraId="20E8710C" w14:textId="77777777" w:rsidR="0094507F" w:rsidRPr="009042B9" w:rsidRDefault="0094507F" w:rsidP="0094507F">
            <w:pPr>
              <w:pStyle w:val="Table"/>
            </w:pPr>
          </w:p>
        </w:tc>
        <w:tc>
          <w:tcPr>
            <w:tcW w:w="1537" w:type="dxa"/>
            <w:shd w:val="clear" w:color="auto" w:fill="auto"/>
          </w:tcPr>
          <w:p w14:paraId="20E8710D" w14:textId="77777777" w:rsidR="0094507F" w:rsidRPr="009042B9" w:rsidRDefault="0094507F" w:rsidP="0094507F">
            <w:pPr>
              <w:pStyle w:val="Table"/>
            </w:pPr>
          </w:p>
        </w:tc>
        <w:tc>
          <w:tcPr>
            <w:tcW w:w="1488" w:type="dxa"/>
            <w:shd w:val="clear" w:color="auto" w:fill="auto"/>
          </w:tcPr>
          <w:p w14:paraId="20E8710E" w14:textId="77777777" w:rsidR="0094507F" w:rsidRPr="009042B9" w:rsidRDefault="0094507F" w:rsidP="0094507F">
            <w:pPr>
              <w:pStyle w:val="Table"/>
            </w:pPr>
          </w:p>
        </w:tc>
      </w:tr>
      <w:tr w:rsidR="0094507F" w:rsidRPr="009042B9" w14:paraId="20E87115" w14:textId="77777777" w:rsidTr="00C5311C">
        <w:trPr>
          <w:cantSplit/>
          <w:jc w:val="center"/>
        </w:trPr>
        <w:tc>
          <w:tcPr>
            <w:tcW w:w="809" w:type="dxa"/>
            <w:shd w:val="clear" w:color="auto" w:fill="auto"/>
          </w:tcPr>
          <w:p w14:paraId="20E87110" w14:textId="77777777" w:rsidR="0094507F" w:rsidRPr="009042B9" w:rsidRDefault="0094507F" w:rsidP="0094507F">
            <w:pPr>
              <w:pStyle w:val="Table"/>
              <w:jc w:val="center"/>
            </w:pPr>
            <w:r w:rsidRPr="009042B9">
              <w:t>1</w:t>
            </w:r>
          </w:p>
        </w:tc>
        <w:tc>
          <w:tcPr>
            <w:tcW w:w="992" w:type="dxa"/>
            <w:shd w:val="clear" w:color="auto" w:fill="auto"/>
          </w:tcPr>
          <w:p w14:paraId="20E87111" w14:textId="77777777" w:rsidR="0094507F" w:rsidRPr="009042B9" w:rsidRDefault="0094507F" w:rsidP="0094507F">
            <w:pPr>
              <w:pStyle w:val="Table"/>
              <w:jc w:val="center"/>
            </w:pPr>
            <w:r w:rsidRPr="009042B9">
              <w:t>Jan 2006</w:t>
            </w:r>
          </w:p>
        </w:tc>
        <w:tc>
          <w:tcPr>
            <w:tcW w:w="4346" w:type="dxa"/>
            <w:shd w:val="clear" w:color="auto" w:fill="auto"/>
          </w:tcPr>
          <w:p w14:paraId="20E87112" w14:textId="77777777" w:rsidR="0094507F" w:rsidRPr="009042B9" w:rsidRDefault="0094507F" w:rsidP="0094507F">
            <w:pPr>
              <w:pStyle w:val="Table"/>
            </w:pPr>
            <w:r w:rsidRPr="009042B9">
              <w:t>First issue. Aligned with CESWI6</w:t>
            </w:r>
          </w:p>
        </w:tc>
        <w:tc>
          <w:tcPr>
            <w:tcW w:w="1537" w:type="dxa"/>
            <w:shd w:val="clear" w:color="auto" w:fill="auto"/>
          </w:tcPr>
          <w:p w14:paraId="20E87113" w14:textId="77777777" w:rsidR="0094507F" w:rsidRPr="009042B9" w:rsidRDefault="0094507F" w:rsidP="0094507F">
            <w:pPr>
              <w:pStyle w:val="Table"/>
            </w:pPr>
          </w:p>
        </w:tc>
        <w:tc>
          <w:tcPr>
            <w:tcW w:w="1488" w:type="dxa"/>
            <w:shd w:val="clear" w:color="auto" w:fill="auto"/>
          </w:tcPr>
          <w:p w14:paraId="20E87114" w14:textId="77777777" w:rsidR="0094507F" w:rsidRPr="009042B9" w:rsidRDefault="0094507F" w:rsidP="0094507F">
            <w:pPr>
              <w:pStyle w:val="Table"/>
            </w:pPr>
          </w:p>
        </w:tc>
      </w:tr>
    </w:tbl>
    <w:p w14:paraId="20E87116" w14:textId="77777777" w:rsidR="006F7476" w:rsidRPr="009042B9" w:rsidRDefault="006F7476" w:rsidP="00725FE7"/>
    <w:p w14:paraId="20E87117" w14:textId="77777777" w:rsidR="006F7476" w:rsidRPr="009042B9" w:rsidRDefault="006F7476" w:rsidP="00725FE7"/>
    <w:p w14:paraId="20E87118" w14:textId="77777777" w:rsidR="006F7476" w:rsidRPr="009042B9" w:rsidRDefault="006F7476" w:rsidP="00725FE7"/>
    <w:p w14:paraId="20E87119" w14:textId="77777777" w:rsidR="006F7476" w:rsidRPr="009042B9" w:rsidRDefault="006F7476" w:rsidP="00725FE7"/>
    <w:p w14:paraId="20E8711A" w14:textId="77777777" w:rsidR="006F7476" w:rsidRPr="009042B9" w:rsidRDefault="006F7476" w:rsidP="00725FE7"/>
    <w:p w14:paraId="20E8711B" w14:textId="77777777" w:rsidR="00945CD3" w:rsidRPr="009042B9" w:rsidRDefault="00945CD3" w:rsidP="00945CD3">
      <w:pPr>
        <w:ind w:firstLine="720"/>
      </w:pPr>
    </w:p>
    <w:p w14:paraId="20E8711C" w14:textId="77777777" w:rsidR="00945CD3" w:rsidRPr="009042B9" w:rsidRDefault="00945CD3" w:rsidP="00945CD3"/>
    <w:p w14:paraId="20E8711D" w14:textId="77777777" w:rsidR="006F7476" w:rsidRPr="009042B9" w:rsidRDefault="006F7476" w:rsidP="00945CD3">
      <w:pPr>
        <w:sectPr w:rsidR="006F7476" w:rsidRPr="009042B9" w:rsidSect="001F70A9">
          <w:headerReference w:type="even" r:id="rId18"/>
          <w:headerReference w:type="default" r:id="rId19"/>
          <w:footerReference w:type="default" r:id="rId20"/>
          <w:headerReference w:type="first" r:id="rId21"/>
          <w:pgSz w:w="11907" w:h="16840" w:code="9"/>
          <w:pgMar w:top="1418" w:right="1418" w:bottom="1418" w:left="1418" w:header="720" w:footer="720" w:gutter="0"/>
          <w:pgNumType w:fmt="lowerRoman" w:start="1"/>
          <w:cols w:space="720"/>
          <w:formProt w:val="0"/>
        </w:sectPr>
      </w:pPr>
    </w:p>
    <w:p w14:paraId="20E8711E" w14:textId="77777777" w:rsidR="005600EC" w:rsidRPr="009042B9" w:rsidRDefault="005600EC" w:rsidP="005600EC">
      <w:pPr>
        <w:tabs>
          <w:tab w:val="center" w:pos="4536"/>
        </w:tabs>
        <w:spacing w:line="288" w:lineRule="auto"/>
        <w:jc w:val="center"/>
        <w:outlineLvl w:val="0"/>
        <w:rPr>
          <w:rFonts w:cs="Arial"/>
          <w:b/>
          <w:bCs/>
          <w:sz w:val="24"/>
          <w:szCs w:val="24"/>
        </w:rPr>
      </w:pPr>
      <w:bookmarkStart w:id="3" w:name="_Toc313429593"/>
      <w:bookmarkStart w:id="4" w:name="_Toc313429714"/>
      <w:bookmarkStart w:id="5" w:name="_Toc313433194"/>
      <w:r w:rsidRPr="009042B9">
        <w:rPr>
          <w:rFonts w:cs="Arial"/>
          <w:b/>
          <w:bCs/>
          <w:sz w:val="24"/>
          <w:szCs w:val="24"/>
        </w:rPr>
        <w:lastRenderedPageBreak/>
        <w:t>Standard Specification</w:t>
      </w:r>
      <w:bookmarkEnd w:id="3"/>
      <w:bookmarkEnd w:id="4"/>
      <w:bookmarkEnd w:id="5"/>
    </w:p>
    <w:p w14:paraId="20E8711F" w14:textId="77777777" w:rsidR="005600EC" w:rsidRPr="009042B9" w:rsidRDefault="004A430A" w:rsidP="005600EC">
      <w:pPr>
        <w:tabs>
          <w:tab w:val="center" w:pos="4536"/>
        </w:tabs>
        <w:spacing w:line="288" w:lineRule="auto"/>
        <w:jc w:val="center"/>
        <w:rPr>
          <w:rFonts w:cs="Arial"/>
          <w:b/>
          <w:bCs/>
          <w:sz w:val="24"/>
          <w:szCs w:val="24"/>
        </w:rPr>
      </w:pPr>
      <w:r w:rsidRPr="009042B9">
        <w:rPr>
          <w:rFonts w:cs="Arial"/>
          <w:b/>
          <w:bCs/>
          <w:sz w:val="24"/>
          <w:szCs w:val="24"/>
        </w:rPr>
        <w:t>UUCESWI</w:t>
      </w:r>
    </w:p>
    <w:p w14:paraId="20E87120" w14:textId="77777777" w:rsidR="005600EC" w:rsidRPr="009042B9" w:rsidRDefault="005600EC" w:rsidP="005600EC">
      <w:pPr>
        <w:tabs>
          <w:tab w:val="center" w:pos="4536"/>
        </w:tabs>
        <w:spacing w:line="288" w:lineRule="auto"/>
        <w:jc w:val="center"/>
        <w:rPr>
          <w:rFonts w:cs="Arial"/>
          <w:b/>
          <w:bCs/>
          <w:sz w:val="24"/>
          <w:szCs w:val="24"/>
        </w:rPr>
      </w:pPr>
      <w:r w:rsidRPr="009042B9">
        <w:rPr>
          <w:rFonts w:cs="Arial"/>
          <w:b/>
          <w:bCs/>
          <w:sz w:val="24"/>
          <w:szCs w:val="24"/>
        </w:rPr>
        <w:t>CONTENTS</w:t>
      </w:r>
    </w:p>
    <w:p w14:paraId="20E87121" w14:textId="77777777" w:rsidR="00416AD4" w:rsidRPr="009042B9" w:rsidRDefault="00CA4CFB" w:rsidP="00B63FCD">
      <w:pPr>
        <w:tabs>
          <w:tab w:val="right" w:pos="8931"/>
        </w:tabs>
        <w:rPr>
          <w:rStyle w:val="PageNumber"/>
        </w:rPr>
      </w:pPr>
      <w:r w:rsidRPr="009042B9">
        <w:rPr>
          <w:rStyle w:val="PageNumber"/>
        </w:rPr>
        <w:tab/>
      </w:r>
      <w:r w:rsidR="00416AD4" w:rsidRPr="009042B9">
        <w:rPr>
          <w:rStyle w:val="PageNumber"/>
        </w:rPr>
        <w:t>Page No</w:t>
      </w:r>
    </w:p>
    <w:p w14:paraId="4795C2AD" w14:textId="77777777" w:rsidR="003942A5" w:rsidRPr="009042B9" w:rsidRDefault="00B63FCD">
      <w:pPr>
        <w:pStyle w:val="TOC1"/>
        <w:rPr>
          <w:rFonts w:asciiTheme="minorHAnsi" w:eastAsiaTheme="minorEastAsia" w:hAnsiTheme="minorHAnsi" w:cstheme="minorBidi"/>
          <w:b w:val="0"/>
          <w:caps w:val="0"/>
          <w:sz w:val="22"/>
          <w:szCs w:val="22"/>
        </w:rPr>
      </w:pPr>
      <w:r w:rsidRPr="009042B9">
        <w:rPr>
          <w:b w:val="0"/>
          <w:noProof w:val="0"/>
        </w:rPr>
        <w:fldChar w:fldCharType="begin"/>
      </w:r>
      <w:r w:rsidRPr="009042B9">
        <w:rPr>
          <w:b w:val="0"/>
          <w:noProof w:val="0"/>
        </w:rPr>
        <w:instrText xml:space="preserve"> TOC \o "1-3" \h \t "Level 1,1,Level 2,2" \b "Section1_11" </w:instrText>
      </w:r>
      <w:r w:rsidRPr="009042B9">
        <w:rPr>
          <w:b w:val="0"/>
          <w:noProof w:val="0"/>
        </w:rPr>
        <w:fldChar w:fldCharType="separate"/>
      </w:r>
      <w:hyperlink w:anchor="_Toc471717156" w:history="1">
        <w:r w:rsidR="003942A5" w:rsidRPr="009042B9">
          <w:rPr>
            <w:rStyle w:val="Hyperlink"/>
          </w:rPr>
          <w:t>INTRODUCTION</w:t>
        </w:r>
        <w:r w:rsidR="003942A5" w:rsidRPr="009042B9">
          <w:tab/>
        </w:r>
        <w:r w:rsidR="003942A5" w:rsidRPr="009042B9">
          <w:fldChar w:fldCharType="begin"/>
        </w:r>
        <w:r w:rsidR="003942A5" w:rsidRPr="009042B9">
          <w:instrText xml:space="preserve"> PAGEREF _Toc471717156 \h </w:instrText>
        </w:r>
        <w:r w:rsidR="003942A5" w:rsidRPr="009042B9">
          <w:fldChar w:fldCharType="separate"/>
        </w:r>
        <w:r w:rsidR="00540DDF" w:rsidRPr="009042B9">
          <w:t>1</w:t>
        </w:r>
        <w:r w:rsidR="003942A5" w:rsidRPr="009042B9">
          <w:fldChar w:fldCharType="end"/>
        </w:r>
      </w:hyperlink>
    </w:p>
    <w:p w14:paraId="575A3599"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157" w:history="1">
        <w:r w:rsidR="003942A5" w:rsidRPr="009042B9">
          <w:rPr>
            <w:rStyle w:val="Hyperlink"/>
          </w:rPr>
          <w:t>SECTION 1 GENERAL</w:t>
        </w:r>
        <w:r w:rsidR="003942A5" w:rsidRPr="009042B9">
          <w:tab/>
        </w:r>
        <w:r w:rsidR="003942A5" w:rsidRPr="009042B9">
          <w:fldChar w:fldCharType="begin"/>
        </w:r>
        <w:r w:rsidR="003942A5" w:rsidRPr="009042B9">
          <w:instrText xml:space="preserve"> PAGEREF _Toc471717157 \h </w:instrText>
        </w:r>
        <w:r w:rsidR="003942A5" w:rsidRPr="009042B9">
          <w:fldChar w:fldCharType="separate"/>
        </w:r>
        <w:r w:rsidR="00540DDF" w:rsidRPr="009042B9">
          <w:t>1</w:t>
        </w:r>
        <w:r w:rsidR="003942A5" w:rsidRPr="009042B9">
          <w:fldChar w:fldCharType="end"/>
        </w:r>
      </w:hyperlink>
    </w:p>
    <w:p w14:paraId="3AC704C0"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158" w:history="1">
        <w:r w:rsidR="003942A5" w:rsidRPr="009042B9">
          <w:rPr>
            <w:rStyle w:val="Hyperlink"/>
          </w:rPr>
          <w:t>SECTION 2 MATERIALS</w:t>
        </w:r>
        <w:r w:rsidR="003942A5" w:rsidRPr="009042B9">
          <w:tab/>
        </w:r>
        <w:r w:rsidR="003942A5" w:rsidRPr="009042B9">
          <w:fldChar w:fldCharType="begin"/>
        </w:r>
        <w:r w:rsidR="003942A5" w:rsidRPr="009042B9">
          <w:instrText xml:space="preserve"> PAGEREF _Toc471717158 \h </w:instrText>
        </w:r>
        <w:r w:rsidR="003942A5" w:rsidRPr="009042B9">
          <w:fldChar w:fldCharType="separate"/>
        </w:r>
        <w:r w:rsidR="00540DDF" w:rsidRPr="009042B9">
          <w:t>1</w:t>
        </w:r>
        <w:r w:rsidR="003942A5" w:rsidRPr="009042B9">
          <w:fldChar w:fldCharType="end"/>
        </w:r>
      </w:hyperlink>
    </w:p>
    <w:p w14:paraId="000E0F3F" w14:textId="77777777" w:rsidR="003942A5" w:rsidRPr="009042B9" w:rsidRDefault="00B45C15">
      <w:pPr>
        <w:pStyle w:val="TOC2"/>
        <w:rPr>
          <w:rFonts w:asciiTheme="minorHAnsi" w:eastAsiaTheme="minorEastAsia" w:hAnsiTheme="minorHAnsi" w:cstheme="minorBidi"/>
          <w:b w:val="0"/>
          <w:sz w:val="22"/>
          <w:szCs w:val="22"/>
        </w:rPr>
      </w:pPr>
      <w:hyperlink w:anchor="_Toc471717159" w:history="1">
        <w:r w:rsidR="003942A5" w:rsidRPr="009042B9">
          <w:rPr>
            <w:rStyle w:val="Hyperlink"/>
          </w:rPr>
          <w:t>2.1  MATERIALS IN CONTACT WITH POTABLE WATER</w:t>
        </w:r>
        <w:r w:rsidR="003942A5" w:rsidRPr="009042B9">
          <w:tab/>
        </w:r>
        <w:r w:rsidR="003942A5" w:rsidRPr="009042B9">
          <w:fldChar w:fldCharType="begin"/>
        </w:r>
        <w:r w:rsidR="003942A5" w:rsidRPr="009042B9">
          <w:instrText xml:space="preserve"> PAGEREF _Toc471717159 \h </w:instrText>
        </w:r>
        <w:r w:rsidR="003942A5" w:rsidRPr="009042B9">
          <w:fldChar w:fldCharType="separate"/>
        </w:r>
        <w:r w:rsidR="00540DDF" w:rsidRPr="009042B9">
          <w:t>1</w:t>
        </w:r>
        <w:r w:rsidR="003942A5" w:rsidRPr="009042B9">
          <w:fldChar w:fldCharType="end"/>
        </w:r>
      </w:hyperlink>
    </w:p>
    <w:p w14:paraId="366BA107" w14:textId="77777777" w:rsidR="003942A5" w:rsidRPr="009042B9" w:rsidRDefault="00B45C15">
      <w:pPr>
        <w:pStyle w:val="TOC2"/>
        <w:rPr>
          <w:rFonts w:asciiTheme="minorHAnsi" w:eastAsiaTheme="minorEastAsia" w:hAnsiTheme="minorHAnsi" w:cstheme="minorBidi"/>
          <w:b w:val="0"/>
          <w:sz w:val="22"/>
          <w:szCs w:val="22"/>
        </w:rPr>
      </w:pPr>
      <w:hyperlink w:anchor="_Toc471717160" w:history="1">
        <w:r w:rsidR="003942A5" w:rsidRPr="009042B9">
          <w:rPr>
            <w:rStyle w:val="Hyperlink"/>
          </w:rPr>
          <w:t>2.2  ACRYLONITRILE-BUTADIENE-STYRENE (ABS) PIPES AND FITTINGS</w:t>
        </w:r>
        <w:r w:rsidR="003942A5" w:rsidRPr="009042B9">
          <w:tab/>
        </w:r>
        <w:r w:rsidR="003942A5" w:rsidRPr="009042B9">
          <w:fldChar w:fldCharType="begin"/>
        </w:r>
        <w:r w:rsidR="003942A5" w:rsidRPr="009042B9">
          <w:instrText xml:space="preserve"> PAGEREF _Toc471717160 \h </w:instrText>
        </w:r>
        <w:r w:rsidR="003942A5" w:rsidRPr="009042B9">
          <w:fldChar w:fldCharType="separate"/>
        </w:r>
        <w:r w:rsidR="00540DDF" w:rsidRPr="009042B9">
          <w:t>1</w:t>
        </w:r>
        <w:r w:rsidR="003942A5" w:rsidRPr="009042B9">
          <w:fldChar w:fldCharType="end"/>
        </w:r>
      </w:hyperlink>
    </w:p>
    <w:p w14:paraId="5A0D6BC6" w14:textId="77777777" w:rsidR="003942A5" w:rsidRPr="009042B9" w:rsidRDefault="00B45C15">
      <w:pPr>
        <w:pStyle w:val="TOC2"/>
        <w:rPr>
          <w:rFonts w:asciiTheme="minorHAnsi" w:eastAsiaTheme="minorEastAsia" w:hAnsiTheme="minorHAnsi" w:cstheme="minorBidi"/>
          <w:b w:val="0"/>
          <w:sz w:val="22"/>
          <w:szCs w:val="22"/>
        </w:rPr>
      </w:pPr>
      <w:hyperlink w:anchor="_Toc471717161" w:history="1">
        <w:r w:rsidR="003942A5" w:rsidRPr="009042B9">
          <w:rPr>
            <w:rStyle w:val="Hyperlink"/>
          </w:rPr>
          <w:t>2.3  ADMIXTURES FOR CEMENT OR GROUT</w:t>
        </w:r>
        <w:r w:rsidR="003942A5" w:rsidRPr="009042B9">
          <w:tab/>
        </w:r>
        <w:r w:rsidR="003942A5" w:rsidRPr="009042B9">
          <w:fldChar w:fldCharType="begin"/>
        </w:r>
        <w:r w:rsidR="003942A5" w:rsidRPr="009042B9">
          <w:instrText xml:space="preserve"> PAGEREF _Toc471717161 \h </w:instrText>
        </w:r>
        <w:r w:rsidR="003942A5" w:rsidRPr="009042B9">
          <w:fldChar w:fldCharType="separate"/>
        </w:r>
        <w:r w:rsidR="00540DDF" w:rsidRPr="009042B9">
          <w:t>1</w:t>
        </w:r>
        <w:r w:rsidR="003942A5" w:rsidRPr="009042B9">
          <w:fldChar w:fldCharType="end"/>
        </w:r>
      </w:hyperlink>
    </w:p>
    <w:p w14:paraId="4FEC776D" w14:textId="77777777" w:rsidR="003942A5" w:rsidRPr="009042B9" w:rsidRDefault="00B45C15">
      <w:pPr>
        <w:pStyle w:val="TOC2"/>
        <w:rPr>
          <w:rFonts w:asciiTheme="minorHAnsi" w:eastAsiaTheme="minorEastAsia" w:hAnsiTheme="minorHAnsi" w:cstheme="minorBidi"/>
          <w:b w:val="0"/>
          <w:sz w:val="22"/>
          <w:szCs w:val="22"/>
        </w:rPr>
      </w:pPr>
      <w:hyperlink w:anchor="_Toc471717162" w:history="1">
        <w:r w:rsidR="003942A5" w:rsidRPr="009042B9">
          <w:rPr>
            <w:rStyle w:val="Hyperlink"/>
          </w:rPr>
          <w:t>2.4  AGGREGATES FOR CONCRETE</w:t>
        </w:r>
        <w:r w:rsidR="003942A5" w:rsidRPr="009042B9">
          <w:tab/>
        </w:r>
        <w:r w:rsidR="003942A5" w:rsidRPr="009042B9">
          <w:fldChar w:fldCharType="begin"/>
        </w:r>
        <w:r w:rsidR="003942A5" w:rsidRPr="009042B9">
          <w:instrText xml:space="preserve"> PAGEREF _Toc471717162 \h </w:instrText>
        </w:r>
        <w:r w:rsidR="003942A5" w:rsidRPr="009042B9">
          <w:fldChar w:fldCharType="separate"/>
        </w:r>
        <w:r w:rsidR="00540DDF" w:rsidRPr="009042B9">
          <w:t>1</w:t>
        </w:r>
        <w:r w:rsidR="003942A5" w:rsidRPr="009042B9">
          <w:fldChar w:fldCharType="end"/>
        </w:r>
      </w:hyperlink>
    </w:p>
    <w:p w14:paraId="3DAE6B09" w14:textId="77777777" w:rsidR="003942A5" w:rsidRPr="009042B9" w:rsidRDefault="00B45C15">
      <w:pPr>
        <w:pStyle w:val="TOC2"/>
        <w:rPr>
          <w:rFonts w:asciiTheme="minorHAnsi" w:eastAsiaTheme="minorEastAsia" w:hAnsiTheme="minorHAnsi" w:cstheme="minorBidi"/>
          <w:b w:val="0"/>
          <w:sz w:val="22"/>
          <w:szCs w:val="22"/>
        </w:rPr>
      </w:pPr>
      <w:hyperlink w:anchor="_Toc471717163" w:history="1">
        <w:r w:rsidR="003942A5" w:rsidRPr="009042B9">
          <w:rPr>
            <w:rStyle w:val="Hyperlink"/>
          </w:rPr>
          <w:t>2.5  AGGREGATES FOR HIGH STRENGTH CONCRETE WEARING SCREEDS</w:t>
        </w:r>
        <w:r w:rsidR="003942A5" w:rsidRPr="009042B9">
          <w:tab/>
        </w:r>
        <w:r w:rsidR="003942A5" w:rsidRPr="009042B9">
          <w:fldChar w:fldCharType="begin"/>
        </w:r>
        <w:r w:rsidR="003942A5" w:rsidRPr="009042B9">
          <w:instrText xml:space="preserve"> PAGEREF _Toc471717163 \h </w:instrText>
        </w:r>
        <w:r w:rsidR="003942A5" w:rsidRPr="009042B9">
          <w:fldChar w:fldCharType="separate"/>
        </w:r>
        <w:r w:rsidR="00540DDF" w:rsidRPr="009042B9">
          <w:t>1</w:t>
        </w:r>
        <w:r w:rsidR="003942A5" w:rsidRPr="009042B9">
          <w:fldChar w:fldCharType="end"/>
        </w:r>
      </w:hyperlink>
    </w:p>
    <w:p w14:paraId="674D1B53" w14:textId="77777777" w:rsidR="003942A5" w:rsidRPr="009042B9" w:rsidRDefault="00B45C15">
      <w:pPr>
        <w:pStyle w:val="TOC2"/>
        <w:rPr>
          <w:rFonts w:asciiTheme="minorHAnsi" w:eastAsiaTheme="minorEastAsia" w:hAnsiTheme="minorHAnsi" w:cstheme="minorBidi"/>
          <w:b w:val="0"/>
          <w:sz w:val="22"/>
          <w:szCs w:val="22"/>
        </w:rPr>
      </w:pPr>
      <w:hyperlink w:anchor="_Toc471717164" w:history="1">
        <w:r w:rsidR="003942A5" w:rsidRPr="009042B9">
          <w:rPr>
            <w:rStyle w:val="Hyperlink"/>
          </w:rPr>
          <w:t>2.6  AGGREGATES FOR MORTAR</w:t>
        </w:r>
        <w:r w:rsidR="003942A5" w:rsidRPr="009042B9">
          <w:tab/>
        </w:r>
        <w:r w:rsidR="003942A5" w:rsidRPr="009042B9">
          <w:fldChar w:fldCharType="begin"/>
        </w:r>
        <w:r w:rsidR="003942A5" w:rsidRPr="009042B9">
          <w:instrText xml:space="preserve"> PAGEREF _Toc471717164 \h </w:instrText>
        </w:r>
        <w:r w:rsidR="003942A5" w:rsidRPr="009042B9">
          <w:fldChar w:fldCharType="separate"/>
        </w:r>
        <w:r w:rsidR="00540DDF" w:rsidRPr="009042B9">
          <w:t>2</w:t>
        </w:r>
        <w:r w:rsidR="003942A5" w:rsidRPr="009042B9">
          <w:fldChar w:fldCharType="end"/>
        </w:r>
      </w:hyperlink>
    </w:p>
    <w:p w14:paraId="141E1DF1" w14:textId="77777777" w:rsidR="003942A5" w:rsidRPr="009042B9" w:rsidRDefault="00B45C15">
      <w:pPr>
        <w:pStyle w:val="TOC2"/>
        <w:rPr>
          <w:rFonts w:asciiTheme="minorHAnsi" w:eastAsiaTheme="minorEastAsia" w:hAnsiTheme="minorHAnsi" w:cstheme="minorBidi"/>
          <w:b w:val="0"/>
          <w:sz w:val="22"/>
          <w:szCs w:val="22"/>
        </w:rPr>
      </w:pPr>
      <w:hyperlink w:anchor="_Toc471717165" w:history="1">
        <w:r w:rsidR="003942A5" w:rsidRPr="009042B9">
          <w:rPr>
            <w:rStyle w:val="Hyperlink"/>
          </w:rPr>
          <w:t>2.7  ASPHALT CONCRETE</w:t>
        </w:r>
        <w:r w:rsidR="003942A5" w:rsidRPr="009042B9">
          <w:tab/>
        </w:r>
        <w:r w:rsidR="003942A5" w:rsidRPr="009042B9">
          <w:fldChar w:fldCharType="begin"/>
        </w:r>
        <w:r w:rsidR="003942A5" w:rsidRPr="009042B9">
          <w:instrText xml:space="preserve"> PAGEREF _Toc471717165 \h </w:instrText>
        </w:r>
        <w:r w:rsidR="003942A5" w:rsidRPr="009042B9">
          <w:fldChar w:fldCharType="separate"/>
        </w:r>
        <w:r w:rsidR="00540DDF" w:rsidRPr="009042B9">
          <w:t>2</w:t>
        </w:r>
        <w:r w:rsidR="003942A5" w:rsidRPr="009042B9">
          <w:fldChar w:fldCharType="end"/>
        </w:r>
      </w:hyperlink>
    </w:p>
    <w:p w14:paraId="626F5168" w14:textId="77777777" w:rsidR="003942A5" w:rsidRPr="009042B9" w:rsidRDefault="00B45C15">
      <w:pPr>
        <w:pStyle w:val="TOC2"/>
        <w:rPr>
          <w:rFonts w:asciiTheme="minorHAnsi" w:eastAsiaTheme="minorEastAsia" w:hAnsiTheme="minorHAnsi" w:cstheme="minorBidi"/>
          <w:b w:val="0"/>
          <w:sz w:val="22"/>
          <w:szCs w:val="22"/>
        </w:rPr>
      </w:pPr>
      <w:hyperlink w:anchor="_Toc471717166" w:history="1">
        <w:r w:rsidR="003942A5" w:rsidRPr="009042B9">
          <w:rPr>
            <w:rStyle w:val="Hyperlink"/>
          </w:rPr>
          <w:t>2.8  BIOLOGICAL PERCOLATING FILTER MEDIA</w:t>
        </w:r>
        <w:r w:rsidR="003942A5" w:rsidRPr="009042B9">
          <w:tab/>
        </w:r>
        <w:r w:rsidR="003942A5" w:rsidRPr="009042B9">
          <w:fldChar w:fldCharType="begin"/>
        </w:r>
        <w:r w:rsidR="003942A5" w:rsidRPr="009042B9">
          <w:instrText xml:space="preserve"> PAGEREF _Toc471717166 \h </w:instrText>
        </w:r>
        <w:r w:rsidR="003942A5" w:rsidRPr="009042B9">
          <w:fldChar w:fldCharType="separate"/>
        </w:r>
        <w:r w:rsidR="00540DDF" w:rsidRPr="009042B9">
          <w:t>2</w:t>
        </w:r>
        <w:r w:rsidR="003942A5" w:rsidRPr="009042B9">
          <w:fldChar w:fldCharType="end"/>
        </w:r>
      </w:hyperlink>
    </w:p>
    <w:p w14:paraId="6392FF16" w14:textId="77777777" w:rsidR="003942A5" w:rsidRPr="009042B9" w:rsidRDefault="00B45C15">
      <w:pPr>
        <w:pStyle w:val="TOC2"/>
        <w:rPr>
          <w:rFonts w:asciiTheme="minorHAnsi" w:eastAsiaTheme="minorEastAsia" w:hAnsiTheme="minorHAnsi" w:cstheme="minorBidi"/>
          <w:b w:val="0"/>
          <w:sz w:val="22"/>
          <w:szCs w:val="22"/>
        </w:rPr>
      </w:pPr>
      <w:hyperlink w:anchor="_Toc471717167" w:history="1">
        <w:r w:rsidR="003942A5" w:rsidRPr="009042B9">
          <w:rPr>
            <w:rStyle w:val="Hyperlink"/>
          </w:rPr>
          <w:t>2.9  BITUMEN ROAD EMULSIONS</w:t>
        </w:r>
        <w:r w:rsidR="003942A5" w:rsidRPr="009042B9">
          <w:tab/>
        </w:r>
        <w:r w:rsidR="003942A5" w:rsidRPr="009042B9">
          <w:fldChar w:fldCharType="begin"/>
        </w:r>
        <w:r w:rsidR="003942A5" w:rsidRPr="009042B9">
          <w:instrText xml:space="preserve"> PAGEREF _Toc471717167 \h </w:instrText>
        </w:r>
        <w:r w:rsidR="003942A5" w:rsidRPr="009042B9">
          <w:fldChar w:fldCharType="separate"/>
        </w:r>
        <w:r w:rsidR="00540DDF" w:rsidRPr="009042B9">
          <w:t>2</w:t>
        </w:r>
        <w:r w:rsidR="003942A5" w:rsidRPr="009042B9">
          <w:fldChar w:fldCharType="end"/>
        </w:r>
      </w:hyperlink>
    </w:p>
    <w:p w14:paraId="1950D5F2" w14:textId="77777777" w:rsidR="003942A5" w:rsidRPr="009042B9" w:rsidRDefault="00B45C15">
      <w:pPr>
        <w:pStyle w:val="TOC2"/>
        <w:rPr>
          <w:rFonts w:asciiTheme="minorHAnsi" w:eastAsiaTheme="minorEastAsia" w:hAnsiTheme="minorHAnsi" w:cstheme="minorBidi"/>
          <w:b w:val="0"/>
          <w:sz w:val="22"/>
          <w:szCs w:val="22"/>
        </w:rPr>
      </w:pPr>
      <w:hyperlink w:anchor="_Toc471717168" w:history="1">
        <w:r w:rsidR="003942A5" w:rsidRPr="009042B9">
          <w:rPr>
            <w:rStyle w:val="Hyperlink"/>
          </w:rPr>
          <w:t>2.10  BITUMINOUS COATINGS</w:t>
        </w:r>
        <w:r w:rsidR="003942A5" w:rsidRPr="009042B9">
          <w:tab/>
        </w:r>
        <w:r w:rsidR="003942A5" w:rsidRPr="009042B9">
          <w:fldChar w:fldCharType="begin"/>
        </w:r>
        <w:r w:rsidR="003942A5" w:rsidRPr="009042B9">
          <w:instrText xml:space="preserve"> PAGEREF _Toc471717168 \h </w:instrText>
        </w:r>
        <w:r w:rsidR="003942A5" w:rsidRPr="009042B9">
          <w:fldChar w:fldCharType="separate"/>
        </w:r>
        <w:r w:rsidR="00540DDF" w:rsidRPr="009042B9">
          <w:t>2</w:t>
        </w:r>
        <w:r w:rsidR="003942A5" w:rsidRPr="009042B9">
          <w:fldChar w:fldCharType="end"/>
        </w:r>
      </w:hyperlink>
    </w:p>
    <w:p w14:paraId="4D2C6E6B" w14:textId="77777777" w:rsidR="003942A5" w:rsidRPr="009042B9" w:rsidRDefault="00B45C15">
      <w:pPr>
        <w:pStyle w:val="TOC2"/>
        <w:rPr>
          <w:rFonts w:asciiTheme="minorHAnsi" w:eastAsiaTheme="minorEastAsia" w:hAnsiTheme="minorHAnsi" w:cstheme="minorBidi"/>
          <w:b w:val="0"/>
          <w:sz w:val="22"/>
          <w:szCs w:val="22"/>
        </w:rPr>
      </w:pPr>
      <w:hyperlink w:anchor="_Toc471717169" w:history="1">
        <w:r w:rsidR="003942A5" w:rsidRPr="009042B9">
          <w:rPr>
            <w:rStyle w:val="Hyperlink"/>
          </w:rPr>
          <w:t>2.11  BITUMINOUS JOINTING STRIP</w:t>
        </w:r>
        <w:r w:rsidR="003942A5" w:rsidRPr="009042B9">
          <w:tab/>
        </w:r>
        <w:r w:rsidR="003942A5" w:rsidRPr="009042B9">
          <w:fldChar w:fldCharType="begin"/>
        </w:r>
        <w:r w:rsidR="003942A5" w:rsidRPr="009042B9">
          <w:instrText xml:space="preserve"> PAGEREF _Toc471717169 \h </w:instrText>
        </w:r>
        <w:r w:rsidR="003942A5" w:rsidRPr="009042B9">
          <w:fldChar w:fldCharType="separate"/>
        </w:r>
        <w:r w:rsidR="00540DDF" w:rsidRPr="009042B9">
          <w:t>2</w:t>
        </w:r>
        <w:r w:rsidR="003942A5" w:rsidRPr="009042B9">
          <w:fldChar w:fldCharType="end"/>
        </w:r>
      </w:hyperlink>
    </w:p>
    <w:p w14:paraId="3C94DFFB" w14:textId="77777777" w:rsidR="003942A5" w:rsidRPr="009042B9" w:rsidRDefault="00B45C15">
      <w:pPr>
        <w:pStyle w:val="TOC2"/>
        <w:rPr>
          <w:rFonts w:asciiTheme="minorHAnsi" w:eastAsiaTheme="minorEastAsia" w:hAnsiTheme="minorHAnsi" w:cstheme="minorBidi"/>
          <w:b w:val="0"/>
          <w:sz w:val="22"/>
          <w:szCs w:val="22"/>
        </w:rPr>
      </w:pPr>
      <w:hyperlink w:anchor="_Toc471717170" w:history="1">
        <w:r w:rsidR="003942A5" w:rsidRPr="009042B9">
          <w:rPr>
            <w:rStyle w:val="Hyperlink"/>
          </w:rPr>
          <w:t>2.12  BOARDS FOR PANELLING</w:t>
        </w:r>
        <w:r w:rsidR="003942A5" w:rsidRPr="009042B9">
          <w:tab/>
        </w:r>
        <w:r w:rsidR="003942A5" w:rsidRPr="009042B9">
          <w:fldChar w:fldCharType="begin"/>
        </w:r>
        <w:r w:rsidR="003942A5" w:rsidRPr="009042B9">
          <w:instrText xml:space="preserve"> PAGEREF _Toc471717170 \h </w:instrText>
        </w:r>
        <w:r w:rsidR="003942A5" w:rsidRPr="009042B9">
          <w:fldChar w:fldCharType="separate"/>
        </w:r>
        <w:r w:rsidR="00540DDF" w:rsidRPr="009042B9">
          <w:t>2</w:t>
        </w:r>
        <w:r w:rsidR="003942A5" w:rsidRPr="009042B9">
          <w:fldChar w:fldCharType="end"/>
        </w:r>
      </w:hyperlink>
    </w:p>
    <w:p w14:paraId="3661633F" w14:textId="77777777" w:rsidR="003942A5" w:rsidRPr="009042B9" w:rsidRDefault="00B45C15">
      <w:pPr>
        <w:pStyle w:val="TOC2"/>
        <w:rPr>
          <w:rFonts w:asciiTheme="minorHAnsi" w:eastAsiaTheme="minorEastAsia" w:hAnsiTheme="minorHAnsi" w:cstheme="minorBidi"/>
          <w:b w:val="0"/>
          <w:sz w:val="22"/>
          <w:szCs w:val="22"/>
        </w:rPr>
      </w:pPr>
      <w:hyperlink w:anchor="_Toc471717171" w:history="1">
        <w:r w:rsidR="003942A5" w:rsidRPr="009042B9">
          <w:rPr>
            <w:rStyle w:val="Hyperlink"/>
          </w:rPr>
          <w:t>2.13  BOND BREAKING COMPOUND FOR DOWEL BARS</w:t>
        </w:r>
        <w:r w:rsidR="003942A5" w:rsidRPr="009042B9">
          <w:tab/>
        </w:r>
        <w:r w:rsidR="003942A5" w:rsidRPr="009042B9">
          <w:fldChar w:fldCharType="begin"/>
        </w:r>
        <w:r w:rsidR="003942A5" w:rsidRPr="009042B9">
          <w:instrText xml:space="preserve"> PAGEREF _Toc471717171 \h </w:instrText>
        </w:r>
        <w:r w:rsidR="003942A5" w:rsidRPr="009042B9">
          <w:fldChar w:fldCharType="separate"/>
        </w:r>
        <w:r w:rsidR="00540DDF" w:rsidRPr="009042B9">
          <w:t>2</w:t>
        </w:r>
        <w:r w:rsidR="003942A5" w:rsidRPr="009042B9">
          <w:fldChar w:fldCharType="end"/>
        </w:r>
      </w:hyperlink>
    </w:p>
    <w:p w14:paraId="5129312A" w14:textId="77777777" w:rsidR="003942A5" w:rsidRPr="009042B9" w:rsidRDefault="00B45C15">
      <w:pPr>
        <w:pStyle w:val="TOC2"/>
        <w:rPr>
          <w:rFonts w:asciiTheme="minorHAnsi" w:eastAsiaTheme="minorEastAsia" w:hAnsiTheme="minorHAnsi" w:cstheme="minorBidi"/>
          <w:b w:val="0"/>
          <w:sz w:val="22"/>
          <w:szCs w:val="22"/>
        </w:rPr>
      </w:pPr>
      <w:hyperlink w:anchor="_Toc471717172" w:history="1">
        <w:r w:rsidR="003942A5" w:rsidRPr="009042B9">
          <w:rPr>
            <w:rStyle w:val="Hyperlink"/>
          </w:rPr>
          <w:t>2.14  BRICKS AND BLOCKS</w:t>
        </w:r>
        <w:r w:rsidR="003942A5" w:rsidRPr="009042B9">
          <w:tab/>
        </w:r>
        <w:r w:rsidR="003942A5" w:rsidRPr="009042B9">
          <w:fldChar w:fldCharType="begin"/>
        </w:r>
        <w:r w:rsidR="003942A5" w:rsidRPr="009042B9">
          <w:instrText xml:space="preserve"> PAGEREF _Toc471717172 \h </w:instrText>
        </w:r>
        <w:r w:rsidR="003942A5" w:rsidRPr="009042B9">
          <w:fldChar w:fldCharType="separate"/>
        </w:r>
        <w:r w:rsidR="00540DDF" w:rsidRPr="009042B9">
          <w:t>2</w:t>
        </w:r>
        <w:r w:rsidR="003942A5" w:rsidRPr="009042B9">
          <w:fldChar w:fldCharType="end"/>
        </w:r>
      </w:hyperlink>
    </w:p>
    <w:p w14:paraId="34500AD3" w14:textId="77777777" w:rsidR="003942A5" w:rsidRPr="009042B9" w:rsidRDefault="00B45C15">
      <w:pPr>
        <w:pStyle w:val="TOC2"/>
        <w:rPr>
          <w:rFonts w:asciiTheme="minorHAnsi" w:eastAsiaTheme="minorEastAsia" w:hAnsiTheme="minorHAnsi" w:cstheme="minorBidi"/>
          <w:b w:val="0"/>
          <w:sz w:val="22"/>
          <w:szCs w:val="22"/>
        </w:rPr>
      </w:pPr>
      <w:hyperlink w:anchor="_Toc471717173" w:history="1">
        <w:r w:rsidR="003942A5" w:rsidRPr="009042B9">
          <w:rPr>
            <w:rStyle w:val="Hyperlink"/>
          </w:rPr>
          <w:t>2.15  CAST STONE</w:t>
        </w:r>
        <w:r w:rsidR="003942A5" w:rsidRPr="009042B9">
          <w:tab/>
        </w:r>
        <w:r w:rsidR="003942A5" w:rsidRPr="009042B9">
          <w:fldChar w:fldCharType="begin"/>
        </w:r>
        <w:r w:rsidR="003942A5" w:rsidRPr="009042B9">
          <w:instrText xml:space="preserve"> PAGEREF _Toc471717173 \h </w:instrText>
        </w:r>
        <w:r w:rsidR="003942A5" w:rsidRPr="009042B9">
          <w:fldChar w:fldCharType="separate"/>
        </w:r>
        <w:r w:rsidR="00540DDF" w:rsidRPr="009042B9">
          <w:t>3</w:t>
        </w:r>
        <w:r w:rsidR="003942A5" w:rsidRPr="009042B9">
          <w:fldChar w:fldCharType="end"/>
        </w:r>
      </w:hyperlink>
    </w:p>
    <w:p w14:paraId="7DBC1013" w14:textId="77777777" w:rsidR="003942A5" w:rsidRPr="009042B9" w:rsidRDefault="00B45C15">
      <w:pPr>
        <w:pStyle w:val="TOC2"/>
        <w:rPr>
          <w:rFonts w:asciiTheme="minorHAnsi" w:eastAsiaTheme="minorEastAsia" w:hAnsiTheme="minorHAnsi" w:cstheme="minorBidi"/>
          <w:b w:val="0"/>
          <w:sz w:val="22"/>
          <w:szCs w:val="22"/>
        </w:rPr>
      </w:pPr>
      <w:hyperlink w:anchor="_Toc471717174" w:history="1">
        <w:r w:rsidR="003942A5" w:rsidRPr="009042B9">
          <w:rPr>
            <w:rStyle w:val="Hyperlink"/>
          </w:rPr>
          <w:t>2.16  CEMENT</w:t>
        </w:r>
        <w:r w:rsidR="003942A5" w:rsidRPr="009042B9">
          <w:tab/>
        </w:r>
        <w:r w:rsidR="003942A5" w:rsidRPr="009042B9">
          <w:fldChar w:fldCharType="begin"/>
        </w:r>
        <w:r w:rsidR="003942A5" w:rsidRPr="009042B9">
          <w:instrText xml:space="preserve"> PAGEREF _Toc471717174 \h </w:instrText>
        </w:r>
        <w:r w:rsidR="003942A5" w:rsidRPr="009042B9">
          <w:fldChar w:fldCharType="separate"/>
        </w:r>
        <w:r w:rsidR="00540DDF" w:rsidRPr="009042B9">
          <w:t>3</w:t>
        </w:r>
        <w:r w:rsidR="003942A5" w:rsidRPr="009042B9">
          <w:fldChar w:fldCharType="end"/>
        </w:r>
      </w:hyperlink>
    </w:p>
    <w:p w14:paraId="32C1976C" w14:textId="77777777" w:rsidR="003942A5" w:rsidRPr="009042B9" w:rsidRDefault="00B45C15">
      <w:pPr>
        <w:pStyle w:val="TOC2"/>
        <w:rPr>
          <w:rFonts w:asciiTheme="minorHAnsi" w:eastAsiaTheme="minorEastAsia" w:hAnsiTheme="minorHAnsi" w:cstheme="minorBidi"/>
          <w:b w:val="0"/>
          <w:sz w:val="22"/>
          <w:szCs w:val="22"/>
        </w:rPr>
      </w:pPr>
      <w:hyperlink w:anchor="_Toc471717175" w:history="1">
        <w:r w:rsidR="003942A5" w:rsidRPr="009042B9">
          <w:rPr>
            <w:rStyle w:val="Hyperlink"/>
          </w:rPr>
          <w:t>2.17  CEMENT GROUTS</w:t>
        </w:r>
        <w:r w:rsidR="003942A5" w:rsidRPr="009042B9">
          <w:tab/>
        </w:r>
        <w:r w:rsidR="003942A5" w:rsidRPr="009042B9">
          <w:fldChar w:fldCharType="begin"/>
        </w:r>
        <w:r w:rsidR="003942A5" w:rsidRPr="009042B9">
          <w:instrText xml:space="preserve"> PAGEREF _Toc471717175 \h </w:instrText>
        </w:r>
        <w:r w:rsidR="003942A5" w:rsidRPr="009042B9">
          <w:fldChar w:fldCharType="separate"/>
        </w:r>
        <w:r w:rsidR="00540DDF" w:rsidRPr="009042B9">
          <w:t>3</w:t>
        </w:r>
        <w:r w:rsidR="003942A5" w:rsidRPr="009042B9">
          <w:fldChar w:fldCharType="end"/>
        </w:r>
      </w:hyperlink>
    </w:p>
    <w:p w14:paraId="47DAE113" w14:textId="77777777" w:rsidR="003942A5" w:rsidRPr="009042B9" w:rsidRDefault="00B45C15">
      <w:pPr>
        <w:pStyle w:val="TOC2"/>
        <w:rPr>
          <w:rFonts w:asciiTheme="minorHAnsi" w:eastAsiaTheme="minorEastAsia" w:hAnsiTheme="minorHAnsi" w:cstheme="minorBidi"/>
          <w:b w:val="0"/>
          <w:sz w:val="22"/>
          <w:szCs w:val="22"/>
        </w:rPr>
      </w:pPr>
      <w:hyperlink w:anchor="_Toc471717176" w:history="1">
        <w:r w:rsidR="003942A5" w:rsidRPr="009042B9">
          <w:rPr>
            <w:rStyle w:val="Hyperlink"/>
          </w:rPr>
          <w:t>2.18  CLAY PUDDLE</w:t>
        </w:r>
        <w:r w:rsidR="003942A5" w:rsidRPr="009042B9">
          <w:tab/>
        </w:r>
        <w:r w:rsidR="003942A5" w:rsidRPr="009042B9">
          <w:fldChar w:fldCharType="begin"/>
        </w:r>
        <w:r w:rsidR="003942A5" w:rsidRPr="009042B9">
          <w:instrText xml:space="preserve"> PAGEREF _Toc471717176 \h </w:instrText>
        </w:r>
        <w:r w:rsidR="003942A5" w:rsidRPr="009042B9">
          <w:fldChar w:fldCharType="separate"/>
        </w:r>
        <w:r w:rsidR="00540DDF" w:rsidRPr="009042B9">
          <w:t>3</w:t>
        </w:r>
        <w:r w:rsidR="003942A5" w:rsidRPr="009042B9">
          <w:fldChar w:fldCharType="end"/>
        </w:r>
      </w:hyperlink>
    </w:p>
    <w:p w14:paraId="32F983C0" w14:textId="77777777" w:rsidR="003942A5" w:rsidRPr="009042B9" w:rsidRDefault="00B45C15">
      <w:pPr>
        <w:pStyle w:val="TOC2"/>
        <w:rPr>
          <w:rFonts w:asciiTheme="minorHAnsi" w:eastAsiaTheme="minorEastAsia" w:hAnsiTheme="minorHAnsi" w:cstheme="minorBidi"/>
          <w:b w:val="0"/>
          <w:sz w:val="22"/>
          <w:szCs w:val="22"/>
        </w:rPr>
      </w:pPr>
      <w:hyperlink w:anchor="_Toc471717177" w:history="1">
        <w:r w:rsidR="003942A5" w:rsidRPr="009042B9">
          <w:rPr>
            <w:rStyle w:val="Hyperlink"/>
          </w:rPr>
          <w:t>2.19  COMPRESSIBLE FILLER AND PACKING FOR PIPELINES</w:t>
        </w:r>
        <w:r w:rsidR="003942A5" w:rsidRPr="009042B9">
          <w:tab/>
        </w:r>
        <w:r w:rsidR="003942A5" w:rsidRPr="009042B9">
          <w:fldChar w:fldCharType="begin"/>
        </w:r>
        <w:r w:rsidR="003942A5" w:rsidRPr="009042B9">
          <w:instrText xml:space="preserve"> PAGEREF _Toc471717177 \h </w:instrText>
        </w:r>
        <w:r w:rsidR="003942A5" w:rsidRPr="009042B9">
          <w:fldChar w:fldCharType="separate"/>
        </w:r>
        <w:r w:rsidR="00540DDF" w:rsidRPr="009042B9">
          <w:t>3</w:t>
        </w:r>
        <w:r w:rsidR="003942A5" w:rsidRPr="009042B9">
          <w:fldChar w:fldCharType="end"/>
        </w:r>
      </w:hyperlink>
    </w:p>
    <w:p w14:paraId="29401B2B" w14:textId="77777777" w:rsidR="003942A5" w:rsidRPr="009042B9" w:rsidRDefault="00B45C15">
      <w:pPr>
        <w:pStyle w:val="TOC2"/>
        <w:rPr>
          <w:rFonts w:asciiTheme="minorHAnsi" w:eastAsiaTheme="minorEastAsia" w:hAnsiTheme="minorHAnsi" w:cstheme="minorBidi"/>
          <w:b w:val="0"/>
          <w:sz w:val="22"/>
          <w:szCs w:val="22"/>
        </w:rPr>
      </w:pPr>
      <w:hyperlink w:anchor="_Toc471717178" w:history="1">
        <w:r w:rsidR="003942A5" w:rsidRPr="009042B9">
          <w:rPr>
            <w:rStyle w:val="Hyperlink"/>
          </w:rPr>
          <w:t>2.20  CONCRETE – GENERAL</w:t>
        </w:r>
        <w:r w:rsidR="003942A5" w:rsidRPr="009042B9">
          <w:tab/>
        </w:r>
        <w:r w:rsidR="003942A5" w:rsidRPr="009042B9">
          <w:fldChar w:fldCharType="begin"/>
        </w:r>
        <w:r w:rsidR="003942A5" w:rsidRPr="009042B9">
          <w:instrText xml:space="preserve"> PAGEREF _Toc471717178 \h </w:instrText>
        </w:r>
        <w:r w:rsidR="003942A5" w:rsidRPr="009042B9">
          <w:fldChar w:fldCharType="separate"/>
        </w:r>
        <w:r w:rsidR="00540DDF" w:rsidRPr="009042B9">
          <w:t>3</w:t>
        </w:r>
        <w:r w:rsidR="003942A5" w:rsidRPr="009042B9">
          <w:fldChar w:fldCharType="end"/>
        </w:r>
      </w:hyperlink>
    </w:p>
    <w:p w14:paraId="1B5EFFDD" w14:textId="77777777" w:rsidR="003942A5" w:rsidRPr="009042B9" w:rsidRDefault="00B45C15">
      <w:pPr>
        <w:pStyle w:val="TOC2"/>
        <w:rPr>
          <w:rFonts w:asciiTheme="minorHAnsi" w:eastAsiaTheme="minorEastAsia" w:hAnsiTheme="minorHAnsi" w:cstheme="minorBidi"/>
          <w:b w:val="0"/>
          <w:sz w:val="22"/>
          <w:szCs w:val="22"/>
        </w:rPr>
      </w:pPr>
      <w:hyperlink w:anchor="_Toc471717179" w:history="1">
        <w:r w:rsidR="003942A5" w:rsidRPr="009042B9">
          <w:rPr>
            <w:rStyle w:val="Hyperlink"/>
          </w:rPr>
          <w:t>2.21  CONCRETE CONTAINING PFA OR GGBS</w:t>
        </w:r>
        <w:r w:rsidR="003942A5" w:rsidRPr="009042B9">
          <w:tab/>
        </w:r>
        <w:r w:rsidR="003942A5" w:rsidRPr="009042B9">
          <w:fldChar w:fldCharType="begin"/>
        </w:r>
        <w:r w:rsidR="003942A5" w:rsidRPr="009042B9">
          <w:instrText xml:space="preserve"> PAGEREF _Toc471717179 \h </w:instrText>
        </w:r>
        <w:r w:rsidR="003942A5" w:rsidRPr="009042B9">
          <w:fldChar w:fldCharType="separate"/>
        </w:r>
        <w:r w:rsidR="00540DDF" w:rsidRPr="009042B9">
          <w:t>3</w:t>
        </w:r>
        <w:r w:rsidR="003942A5" w:rsidRPr="009042B9">
          <w:fldChar w:fldCharType="end"/>
        </w:r>
      </w:hyperlink>
    </w:p>
    <w:p w14:paraId="268A8074" w14:textId="77777777" w:rsidR="003942A5" w:rsidRPr="009042B9" w:rsidRDefault="00B45C15">
      <w:pPr>
        <w:pStyle w:val="TOC2"/>
        <w:rPr>
          <w:rFonts w:asciiTheme="minorHAnsi" w:eastAsiaTheme="minorEastAsia" w:hAnsiTheme="minorHAnsi" w:cstheme="minorBidi"/>
          <w:b w:val="0"/>
          <w:sz w:val="22"/>
          <w:szCs w:val="22"/>
        </w:rPr>
      </w:pPr>
      <w:hyperlink w:anchor="_Toc471717180" w:history="1">
        <w:r w:rsidR="003942A5" w:rsidRPr="009042B9">
          <w:rPr>
            <w:rStyle w:val="Hyperlink"/>
          </w:rPr>
          <w:t>2.22  CONCRETE – READY-MIXED</w:t>
        </w:r>
        <w:r w:rsidR="003942A5" w:rsidRPr="009042B9">
          <w:tab/>
        </w:r>
        <w:r w:rsidR="003942A5" w:rsidRPr="009042B9">
          <w:fldChar w:fldCharType="begin"/>
        </w:r>
        <w:r w:rsidR="003942A5" w:rsidRPr="009042B9">
          <w:instrText xml:space="preserve"> PAGEREF _Toc471717180 \h </w:instrText>
        </w:r>
        <w:r w:rsidR="003942A5" w:rsidRPr="009042B9">
          <w:fldChar w:fldCharType="separate"/>
        </w:r>
        <w:r w:rsidR="00540DDF" w:rsidRPr="009042B9">
          <w:t>4</w:t>
        </w:r>
        <w:r w:rsidR="003942A5" w:rsidRPr="009042B9">
          <w:fldChar w:fldCharType="end"/>
        </w:r>
      </w:hyperlink>
    </w:p>
    <w:p w14:paraId="2A6E9A57" w14:textId="77777777" w:rsidR="003942A5" w:rsidRPr="009042B9" w:rsidRDefault="00B45C15">
      <w:pPr>
        <w:pStyle w:val="TOC2"/>
        <w:rPr>
          <w:rFonts w:asciiTheme="minorHAnsi" w:eastAsiaTheme="minorEastAsia" w:hAnsiTheme="minorHAnsi" w:cstheme="minorBidi"/>
          <w:b w:val="0"/>
          <w:sz w:val="22"/>
          <w:szCs w:val="22"/>
        </w:rPr>
      </w:pPr>
      <w:hyperlink w:anchor="_Toc471717181" w:history="1">
        <w:r w:rsidR="003942A5" w:rsidRPr="009042B9">
          <w:rPr>
            <w:rStyle w:val="Hyperlink"/>
          </w:rPr>
          <w:t>2.23  CONCRETE – POROUS NO-FINES</w:t>
        </w:r>
        <w:r w:rsidR="003942A5" w:rsidRPr="009042B9">
          <w:tab/>
        </w:r>
        <w:r w:rsidR="003942A5" w:rsidRPr="009042B9">
          <w:fldChar w:fldCharType="begin"/>
        </w:r>
        <w:r w:rsidR="003942A5" w:rsidRPr="009042B9">
          <w:instrText xml:space="preserve"> PAGEREF _Toc471717181 \h </w:instrText>
        </w:r>
        <w:r w:rsidR="003942A5" w:rsidRPr="009042B9">
          <w:fldChar w:fldCharType="separate"/>
        </w:r>
        <w:r w:rsidR="00540DDF" w:rsidRPr="009042B9">
          <w:t>4</w:t>
        </w:r>
        <w:r w:rsidR="003942A5" w:rsidRPr="009042B9">
          <w:fldChar w:fldCharType="end"/>
        </w:r>
      </w:hyperlink>
    </w:p>
    <w:p w14:paraId="7023B7EC" w14:textId="77777777" w:rsidR="003942A5" w:rsidRPr="009042B9" w:rsidRDefault="00B45C15">
      <w:pPr>
        <w:pStyle w:val="TOC2"/>
        <w:rPr>
          <w:rFonts w:asciiTheme="minorHAnsi" w:eastAsiaTheme="minorEastAsia" w:hAnsiTheme="minorHAnsi" w:cstheme="minorBidi"/>
          <w:b w:val="0"/>
          <w:sz w:val="22"/>
          <w:szCs w:val="22"/>
        </w:rPr>
      </w:pPr>
      <w:hyperlink w:anchor="_Toc471717182" w:history="1">
        <w:r w:rsidR="003942A5" w:rsidRPr="009042B9">
          <w:rPr>
            <w:rStyle w:val="Hyperlink"/>
          </w:rPr>
          <w:t>2.24  CONCRETE – AIR-ENTRAINED</w:t>
        </w:r>
        <w:r w:rsidR="003942A5" w:rsidRPr="009042B9">
          <w:tab/>
        </w:r>
        <w:r w:rsidR="003942A5" w:rsidRPr="009042B9">
          <w:fldChar w:fldCharType="begin"/>
        </w:r>
        <w:r w:rsidR="003942A5" w:rsidRPr="009042B9">
          <w:instrText xml:space="preserve"> PAGEREF _Toc471717182 \h </w:instrText>
        </w:r>
        <w:r w:rsidR="003942A5" w:rsidRPr="009042B9">
          <w:fldChar w:fldCharType="separate"/>
        </w:r>
        <w:r w:rsidR="00540DDF" w:rsidRPr="009042B9">
          <w:t>4</w:t>
        </w:r>
        <w:r w:rsidR="003942A5" w:rsidRPr="009042B9">
          <w:fldChar w:fldCharType="end"/>
        </w:r>
      </w:hyperlink>
    </w:p>
    <w:p w14:paraId="2553BB0B" w14:textId="77777777" w:rsidR="003942A5" w:rsidRPr="009042B9" w:rsidRDefault="00B45C15">
      <w:pPr>
        <w:pStyle w:val="TOC2"/>
        <w:rPr>
          <w:rFonts w:asciiTheme="minorHAnsi" w:eastAsiaTheme="minorEastAsia" w:hAnsiTheme="minorHAnsi" w:cstheme="minorBidi"/>
          <w:b w:val="0"/>
          <w:sz w:val="22"/>
          <w:szCs w:val="22"/>
        </w:rPr>
      </w:pPr>
      <w:hyperlink w:anchor="_Toc471717183" w:history="1">
        <w:r w:rsidR="003942A5" w:rsidRPr="009042B9">
          <w:rPr>
            <w:rStyle w:val="Hyperlink"/>
          </w:rPr>
          <w:t>2.25  CONCRETE – CHLORIDE CONTENT</w:t>
        </w:r>
        <w:r w:rsidR="003942A5" w:rsidRPr="009042B9">
          <w:tab/>
        </w:r>
        <w:r w:rsidR="003942A5" w:rsidRPr="009042B9">
          <w:fldChar w:fldCharType="begin"/>
        </w:r>
        <w:r w:rsidR="003942A5" w:rsidRPr="009042B9">
          <w:instrText xml:space="preserve"> PAGEREF _Toc471717183 \h </w:instrText>
        </w:r>
        <w:r w:rsidR="003942A5" w:rsidRPr="009042B9">
          <w:fldChar w:fldCharType="separate"/>
        </w:r>
        <w:r w:rsidR="00540DDF" w:rsidRPr="009042B9">
          <w:t>4</w:t>
        </w:r>
        <w:r w:rsidR="003942A5" w:rsidRPr="009042B9">
          <w:fldChar w:fldCharType="end"/>
        </w:r>
      </w:hyperlink>
    </w:p>
    <w:p w14:paraId="183B5477" w14:textId="77777777" w:rsidR="003942A5" w:rsidRPr="009042B9" w:rsidRDefault="00B45C15">
      <w:pPr>
        <w:pStyle w:val="TOC2"/>
        <w:rPr>
          <w:rFonts w:asciiTheme="minorHAnsi" w:eastAsiaTheme="minorEastAsia" w:hAnsiTheme="minorHAnsi" w:cstheme="minorBidi"/>
          <w:b w:val="0"/>
          <w:sz w:val="22"/>
          <w:szCs w:val="22"/>
        </w:rPr>
      </w:pPr>
      <w:hyperlink w:anchor="_Toc471717184" w:history="1">
        <w:r w:rsidR="003942A5" w:rsidRPr="009042B9">
          <w:rPr>
            <w:rStyle w:val="Hyperlink"/>
          </w:rPr>
          <w:t>2.26  CONCRETE – PIPES AND FITTINGS</w:t>
        </w:r>
        <w:r w:rsidR="003942A5" w:rsidRPr="009042B9">
          <w:tab/>
        </w:r>
        <w:r w:rsidR="003942A5" w:rsidRPr="009042B9">
          <w:fldChar w:fldCharType="begin"/>
        </w:r>
        <w:r w:rsidR="003942A5" w:rsidRPr="009042B9">
          <w:instrText xml:space="preserve"> PAGEREF _Toc471717184 \h </w:instrText>
        </w:r>
        <w:r w:rsidR="003942A5" w:rsidRPr="009042B9">
          <w:fldChar w:fldCharType="separate"/>
        </w:r>
        <w:r w:rsidR="00540DDF" w:rsidRPr="009042B9">
          <w:t>4</w:t>
        </w:r>
        <w:r w:rsidR="003942A5" w:rsidRPr="009042B9">
          <w:fldChar w:fldCharType="end"/>
        </w:r>
      </w:hyperlink>
    </w:p>
    <w:p w14:paraId="372406F0" w14:textId="77777777" w:rsidR="003942A5" w:rsidRPr="009042B9" w:rsidRDefault="00B45C15">
      <w:pPr>
        <w:pStyle w:val="TOC2"/>
        <w:rPr>
          <w:rFonts w:asciiTheme="minorHAnsi" w:eastAsiaTheme="minorEastAsia" w:hAnsiTheme="minorHAnsi" w:cstheme="minorBidi"/>
          <w:b w:val="0"/>
          <w:sz w:val="22"/>
          <w:szCs w:val="22"/>
        </w:rPr>
      </w:pPr>
      <w:hyperlink w:anchor="_Toc471717185" w:history="1">
        <w:r w:rsidR="003942A5" w:rsidRPr="009042B9">
          <w:rPr>
            <w:rStyle w:val="Hyperlink"/>
          </w:rPr>
          <w:t>2.27  CONNECTORS FOR TIMBER</w:t>
        </w:r>
        <w:r w:rsidR="003942A5" w:rsidRPr="009042B9">
          <w:tab/>
        </w:r>
        <w:r w:rsidR="003942A5" w:rsidRPr="009042B9">
          <w:fldChar w:fldCharType="begin"/>
        </w:r>
        <w:r w:rsidR="003942A5" w:rsidRPr="009042B9">
          <w:instrText xml:space="preserve"> PAGEREF _Toc471717185 \h </w:instrText>
        </w:r>
        <w:r w:rsidR="003942A5" w:rsidRPr="009042B9">
          <w:fldChar w:fldCharType="separate"/>
        </w:r>
        <w:r w:rsidR="00540DDF" w:rsidRPr="009042B9">
          <w:t>4</w:t>
        </w:r>
        <w:r w:rsidR="003942A5" w:rsidRPr="009042B9">
          <w:fldChar w:fldCharType="end"/>
        </w:r>
      </w:hyperlink>
    </w:p>
    <w:p w14:paraId="7C2AF761" w14:textId="77777777" w:rsidR="003942A5" w:rsidRPr="009042B9" w:rsidRDefault="00B45C15">
      <w:pPr>
        <w:pStyle w:val="TOC2"/>
        <w:rPr>
          <w:rFonts w:asciiTheme="minorHAnsi" w:eastAsiaTheme="minorEastAsia" w:hAnsiTheme="minorHAnsi" w:cstheme="minorBidi"/>
          <w:b w:val="0"/>
          <w:sz w:val="22"/>
          <w:szCs w:val="22"/>
        </w:rPr>
      </w:pPr>
      <w:hyperlink w:anchor="_Toc471717186" w:history="1">
        <w:r w:rsidR="003942A5" w:rsidRPr="009042B9">
          <w:rPr>
            <w:rStyle w:val="Hyperlink"/>
          </w:rPr>
          <w:t>2.28  COPING UNITS</w:t>
        </w:r>
        <w:r w:rsidR="003942A5" w:rsidRPr="009042B9">
          <w:tab/>
        </w:r>
        <w:r w:rsidR="003942A5" w:rsidRPr="009042B9">
          <w:fldChar w:fldCharType="begin"/>
        </w:r>
        <w:r w:rsidR="003942A5" w:rsidRPr="009042B9">
          <w:instrText xml:space="preserve"> PAGEREF _Toc471717186 \h </w:instrText>
        </w:r>
        <w:r w:rsidR="003942A5" w:rsidRPr="009042B9">
          <w:fldChar w:fldCharType="separate"/>
        </w:r>
        <w:r w:rsidR="00540DDF" w:rsidRPr="009042B9">
          <w:t>4</w:t>
        </w:r>
        <w:r w:rsidR="003942A5" w:rsidRPr="009042B9">
          <w:fldChar w:fldCharType="end"/>
        </w:r>
      </w:hyperlink>
    </w:p>
    <w:p w14:paraId="17614E69" w14:textId="77777777" w:rsidR="003942A5" w:rsidRPr="009042B9" w:rsidRDefault="00B45C15">
      <w:pPr>
        <w:pStyle w:val="TOC2"/>
        <w:rPr>
          <w:rFonts w:asciiTheme="minorHAnsi" w:eastAsiaTheme="minorEastAsia" w:hAnsiTheme="minorHAnsi" w:cstheme="minorBidi"/>
          <w:b w:val="0"/>
          <w:sz w:val="22"/>
          <w:szCs w:val="22"/>
        </w:rPr>
      </w:pPr>
      <w:hyperlink w:anchor="_Toc471717187" w:history="1">
        <w:r w:rsidR="003942A5" w:rsidRPr="009042B9">
          <w:rPr>
            <w:rStyle w:val="Hyperlink"/>
          </w:rPr>
          <w:t>2.29  COPPER PIPES AND FITTINGS</w:t>
        </w:r>
        <w:r w:rsidR="003942A5" w:rsidRPr="009042B9">
          <w:tab/>
        </w:r>
        <w:r w:rsidR="003942A5" w:rsidRPr="009042B9">
          <w:fldChar w:fldCharType="begin"/>
        </w:r>
        <w:r w:rsidR="003942A5" w:rsidRPr="009042B9">
          <w:instrText xml:space="preserve"> PAGEREF _Toc471717187 \h </w:instrText>
        </w:r>
        <w:r w:rsidR="003942A5" w:rsidRPr="009042B9">
          <w:fldChar w:fldCharType="separate"/>
        </w:r>
        <w:r w:rsidR="00540DDF" w:rsidRPr="009042B9">
          <w:t>4</w:t>
        </w:r>
        <w:r w:rsidR="003942A5" w:rsidRPr="009042B9">
          <w:fldChar w:fldCharType="end"/>
        </w:r>
      </w:hyperlink>
    </w:p>
    <w:p w14:paraId="0B09C387" w14:textId="77777777" w:rsidR="003942A5" w:rsidRPr="009042B9" w:rsidRDefault="00B45C15">
      <w:pPr>
        <w:pStyle w:val="TOC2"/>
        <w:rPr>
          <w:rFonts w:asciiTheme="minorHAnsi" w:eastAsiaTheme="minorEastAsia" w:hAnsiTheme="minorHAnsi" w:cstheme="minorBidi"/>
          <w:b w:val="0"/>
          <w:sz w:val="22"/>
          <w:szCs w:val="22"/>
        </w:rPr>
      </w:pPr>
      <w:hyperlink w:anchor="_Toc471717188" w:history="1">
        <w:r w:rsidR="003942A5" w:rsidRPr="009042B9">
          <w:rPr>
            <w:rStyle w:val="Hyperlink"/>
          </w:rPr>
          <w:t>2.30  COVER BLOCKS AND SPACERS FOR REINFORCEMENT</w:t>
        </w:r>
        <w:r w:rsidR="003942A5" w:rsidRPr="009042B9">
          <w:tab/>
        </w:r>
        <w:r w:rsidR="003942A5" w:rsidRPr="009042B9">
          <w:fldChar w:fldCharType="begin"/>
        </w:r>
        <w:r w:rsidR="003942A5" w:rsidRPr="009042B9">
          <w:instrText xml:space="preserve"> PAGEREF _Toc471717188 \h </w:instrText>
        </w:r>
        <w:r w:rsidR="003942A5" w:rsidRPr="009042B9">
          <w:fldChar w:fldCharType="separate"/>
        </w:r>
        <w:r w:rsidR="00540DDF" w:rsidRPr="009042B9">
          <w:t>4</w:t>
        </w:r>
        <w:r w:rsidR="003942A5" w:rsidRPr="009042B9">
          <w:fldChar w:fldCharType="end"/>
        </w:r>
      </w:hyperlink>
    </w:p>
    <w:p w14:paraId="109EBA0F" w14:textId="77777777" w:rsidR="003942A5" w:rsidRPr="009042B9" w:rsidRDefault="00B45C15">
      <w:pPr>
        <w:pStyle w:val="TOC2"/>
        <w:rPr>
          <w:rFonts w:asciiTheme="minorHAnsi" w:eastAsiaTheme="minorEastAsia" w:hAnsiTheme="minorHAnsi" w:cstheme="minorBidi"/>
          <w:b w:val="0"/>
          <w:sz w:val="22"/>
          <w:szCs w:val="22"/>
        </w:rPr>
      </w:pPr>
      <w:hyperlink w:anchor="_Toc471717189" w:history="1">
        <w:r w:rsidR="003942A5" w:rsidRPr="009042B9">
          <w:rPr>
            <w:rStyle w:val="Hyperlink"/>
          </w:rPr>
          <w:t>2.31  DAMP-PROOF COURSES</w:t>
        </w:r>
        <w:r w:rsidR="003942A5" w:rsidRPr="009042B9">
          <w:tab/>
        </w:r>
        <w:r w:rsidR="003942A5" w:rsidRPr="009042B9">
          <w:fldChar w:fldCharType="begin"/>
        </w:r>
        <w:r w:rsidR="003942A5" w:rsidRPr="009042B9">
          <w:instrText xml:space="preserve"> PAGEREF _Toc471717189 \h </w:instrText>
        </w:r>
        <w:r w:rsidR="003942A5" w:rsidRPr="009042B9">
          <w:fldChar w:fldCharType="separate"/>
        </w:r>
        <w:r w:rsidR="00540DDF" w:rsidRPr="009042B9">
          <w:t>4</w:t>
        </w:r>
        <w:r w:rsidR="003942A5" w:rsidRPr="009042B9">
          <w:fldChar w:fldCharType="end"/>
        </w:r>
      </w:hyperlink>
    </w:p>
    <w:p w14:paraId="345484C7" w14:textId="77777777" w:rsidR="003942A5" w:rsidRPr="009042B9" w:rsidRDefault="00B45C15">
      <w:pPr>
        <w:pStyle w:val="TOC2"/>
        <w:rPr>
          <w:rFonts w:asciiTheme="minorHAnsi" w:eastAsiaTheme="minorEastAsia" w:hAnsiTheme="minorHAnsi" w:cstheme="minorBidi"/>
          <w:b w:val="0"/>
          <w:sz w:val="22"/>
          <w:szCs w:val="22"/>
        </w:rPr>
      </w:pPr>
      <w:hyperlink w:anchor="_Toc471717190" w:history="1">
        <w:r w:rsidR="003942A5" w:rsidRPr="009042B9">
          <w:rPr>
            <w:rStyle w:val="Hyperlink"/>
          </w:rPr>
          <w:t>2.32  DOORS, FRAMES AND LININGS</w:t>
        </w:r>
        <w:r w:rsidR="003942A5" w:rsidRPr="009042B9">
          <w:tab/>
        </w:r>
        <w:r w:rsidR="003942A5" w:rsidRPr="009042B9">
          <w:fldChar w:fldCharType="begin"/>
        </w:r>
        <w:r w:rsidR="003942A5" w:rsidRPr="009042B9">
          <w:instrText xml:space="preserve"> PAGEREF _Toc471717190 \h </w:instrText>
        </w:r>
        <w:r w:rsidR="003942A5" w:rsidRPr="009042B9">
          <w:fldChar w:fldCharType="separate"/>
        </w:r>
        <w:r w:rsidR="00540DDF" w:rsidRPr="009042B9">
          <w:t>4</w:t>
        </w:r>
        <w:r w:rsidR="003942A5" w:rsidRPr="009042B9">
          <w:fldChar w:fldCharType="end"/>
        </w:r>
      </w:hyperlink>
    </w:p>
    <w:p w14:paraId="29768A08" w14:textId="77777777" w:rsidR="003942A5" w:rsidRPr="009042B9" w:rsidRDefault="00B45C15">
      <w:pPr>
        <w:pStyle w:val="TOC2"/>
        <w:rPr>
          <w:rFonts w:asciiTheme="minorHAnsi" w:eastAsiaTheme="minorEastAsia" w:hAnsiTheme="minorHAnsi" w:cstheme="minorBidi"/>
          <w:b w:val="0"/>
          <w:sz w:val="22"/>
          <w:szCs w:val="22"/>
        </w:rPr>
      </w:pPr>
      <w:hyperlink w:anchor="_Toc471717191" w:history="1">
        <w:r w:rsidR="003942A5" w:rsidRPr="009042B9">
          <w:rPr>
            <w:rStyle w:val="Hyperlink"/>
          </w:rPr>
          <w:t>2.33  DOWEL BARS</w:t>
        </w:r>
        <w:r w:rsidR="003942A5" w:rsidRPr="009042B9">
          <w:tab/>
        </w:r>
        <w:r w:rsidR="003942A5" w:rsidRPr="009042B9">
          <w:fldChar w:fldCharType="begin"/>
        </w:r>
        <w:r w:rsidR="003942A5" w:rsidRPr="009042B9">
          <w:instrText xml:space="preserve"> PAGEREF _Toc471717191 \h </w:instrText>
        </w:r>
        <w:r w:rsidR="003942A5" w:rsidRPr="009042B9">
          <w:fldChar w:fldCharType="separate"/>
        </w:r>
        <w:r w:rsidR="00540DDF" w:rsidRPr="009042B9">
          <w:t>5</w:t>
        </w:r>
        <w:r w:rsidR="003942A5" w:rsidRPr="009042B9">
          <w:fldChar w:fldCharType="end"/>
        </w:r>
      </w:hyperlink>
    </w:p>
    <w:p w14:paraId="439A102D" w14:textId="77777777" w:rsidR="003942A5" w:rsidRPr="009042B9" w:rsidRDefault="00B45C15">
      <w:pPr>
        <w:pStyle w:val="TOC2"/>
        <w:rPr>
          <w:rFonts w:asciiTheme="minorHAnsi" w:eastAsiaTheme="minorEastAsia" w:hAnsiTheme="minorHAnsi" w:cstheme="minorBidi"/>
          <w:b w:val="0"/>
          <w:sz w:val="22"/>
          <w:szCs w:val="22"/>
        </w:rPr>
      </w:pPr>
      <w:hyperlink w:anchor="_Toc471717192" w:history="1">
        <w:r w:rsidR="003942A5" w:rsidRPr="009042B9">
          <w:rPr>
            <w:rStyle w:val="Hyperlink"/>
          </w:rPr>
          <w:t>2.34  DRAW CORD</w:t>
        </w:r>
        <w:r w:rsidR="003942A5" w:rsidRPr="009042B9">
          <w:tab/>
        </w:r>
        <w:r w:rsidR="003942A5" w:rsidRPr="009042B9">
          <w:fldChar w:fldCharType="begin"/>
        </w:r>
        <w:r w:rsidR="003942A5" w:rsidRPr="009042B9">
          <w:instrText xml:space="preserve"> PAGEREF _Toc471717192 \h </w:instrText>
        </w:r>
        <w:r w:rsidR="003942A5" w:rsidRPr="009042B9">
          <w:fldChar w:fldCharType="separate"/>
        </w:r>
        <w:r w:rsidR="00540DDF" w:rsidRPr="009042B9">
          <w:t>5</w:t>
        </w:r>
        <w:r w:rsidR="003942A5" w:rsidRPr="009042B9">
          <w:fldChar w:fldCharType="end"/>
        </w:r>
      </w:hyperlink>
    </w:p>
    <w:p w14:paraId="086B5BD4" w14:textId="77777777" w:rsidR="003942A5" w:rsidRPr="009042B9" w:rsidRDefault="00B45C15">
      <w:pPr>
        <w:pStyle w:val="TOC2"/>
        <w:rPr>
          <w:rFonts w:asciiTheme="minorHAnsi" w:eastAsiaTheme="minorEastAsia" w:hAnsiTheme="minorHAnsi" w:cstheme="minorBidi"/>
          <w:b w:val="0"/>
          <w:sz w:val="22"/>
          <w:szCs w:val="22"/>
        </w:rPr>
      </w:pPr>
      <w:hyperlink w:anchor="_Toc471717193" w:history="1">
        <w:r w:rsidR="003942A5" w:rsidRPr="009042B9">
          <w:rPr>
            <w:rStyle w:val="Hyperlink"/>
          </w:rPr>
          <w:t>2.35  DRESSED NATURAL STONE KERBS, CHANNELS, QUADRANTS AND SETTS</w:t>
        </w:r>
        <w:r w:rsidR="003942A5" w:rsidRPr="009042B9">
          <w:tab/>
        </w:r>
        <w:r w:rsidR="003942A5" w:rsidRPr="009042B9">
          <w:fldChar w:fldCharType="begin"/>
        </w:r>
        <w:r w:rsidR="003942A5" w:rsidRPr="009042B9">
          <w:instrText xml:space="preserve"> PAGEREF _Toc471717193 \h </w:instrText>
        </w:r>
        <w:r w:rsidR="003942A5" w:rsidRPr="009042B9">
          <w:fldChar w:fldCharType="separate"/>
        </w:r>
        <w:r w:rsidR="00540DDF" w:rsidRPr="009042B9">
          <w:t>5</w:t>
        </w:r>
        <w:r w:rsidR="003942A5" w:rsidRPr="009042B9">
          <w:fldChar w:fldCharType="end"/>
        </w:r>
      </w:hyperlink>
    </w:p>
    <w:p w14:paraId="19AE8073" w14:textId="77777777" w:rsidR="003942A5" w:rsidRPr="009042B9" w:rsidRDefault="00B45C15">
      <w:pPr>
        <w:pStyle w:val="TOC2"/>
        <w:rPr>
          <w:rFonts w:asciiTheme="minorHAnsi" w:eastAsiaTheme="minorEastAsia" w:hAnsiTheme="minorHAnsi" w:cstheme="minorBidi"/>
          <w:b w:val="0"/>
          <w:sz w:val="22"/>
          <w:szCs w:val="22"/>
        </w:rPr>
      </w:pPr>
      <w:hyperlink w:anchor="_Toc471717194" w:history="1">
        <w:r w:rsidR="003942A5" w:rsidRPr="009042B9">
          <w:rPr>
            <w:rStyle w:val="Hyperlink"/>
          </w:rPr>
          <w:t>2.36  DUCTILE IRON, CAST IRON AND STEEL PIPES, FLANGES AND FITTINGS</w:t>
        </w:r>
        <w:r w:rsidR="003942A5" w:rsidRPr="009042B9">
          <w:tab/>
        </w:r>
        <w:r w:rsidR="003942A5" w:rsidRPr="009042B9">
          <w:fldChar w:fldCharType="begin"/>
        </w:r>
        <w:r w:rsidR="003942A5" w:rsidRPr="009042B9">
          <w:instrText xml:space="preserve"> PAGEREF _Toc471717194 \h </w:instrText>
        </w:r>
        <w:r w:rsidR="003942A5" w:rsidRPr="009042B9">
          <w:fldChar w:fldCharType="separate"/>
        </w:r>
        <w:r w:rsidR="00540DDF" w:rsidRPr="009042B9">
          <w:t>5</w:t>
        </w:r>
        <w:r w:rsidR="003942A5" w:rsidRPr="009042B9">
          <w:fldChar w:fldCharType="end"/>
        </w:r>
      </w:hyperlink>
    </w:p>
    <w:p w14:paraId="56828A9A" w14:textId="77777777" w:rsidR="003942A5" w:rsidRPr="009042B9" w:rsidRDefault="00B45C15">
      <w:pPr>
        <w:pStyle w:val="TOC2"/>
        <w:rPr>
          <w:rFonts w:asciiTheme="minorHAnsi" w:eastAsiaTheme="minorEastAsia" w:hAnsiTheme="minorHAnsi" w:cstheme="minorBidi"/>
          <w:b w:val="0"/>
          <w:sz w:val="22"/>
          <w:szCs w:val="22"/>
        </w:rPr>
      </w:pPr>
      <w:hyperlink w:anchor="_Toc471717195" w:history="1">
        <w:r w:rsidR="003942A5" w:rsidRPr="009042B9">
          <w:rPr>
            <w:rStyle w:val="Hyperlink"/>
          </w:rPr>
          <w:t>2.37  ELECTRODES, FILLER RODS AND WIRES FOR WELDING</w:t>
        </w:r>
        <w:r w:rsidR="003942A5" w:rsidRPr="009042B9">
          <w:tab/>
        </w:r>
        <w:r w:rsidR="003942A5" w:rsidRPr="009042B9">
          <w:fldChar w:fldCharType="begin"/>
        </w:r>
        <w:r w:rsidR="003942A5" w:rsidRPr="009042B9">
          <w:instrText xml:space="preserve"> PAGEREF _Toc471717195 \h </w:instrText>
        </w:r>
        <w:r w:rsidR="003942A5" w:rsidRPr="009042B9">
          <w:fldChar w:fldCharType="separate"/>
        </w:r>
        <w:r w:rsidR="00540DDF" w:rsidRPr="009042B9">
          <w:t>5</w:t>
        </w:r>
        <w:r w:rsidR="003942A5" w:rsidRPr="009042B9">
          <w:fldChar w:fldCharType="end"/>
        </w:r>
      </w:hyperlink>
    </w:p>
    <w:p w14:paraId="690C1314" w14:textId="77777777" w:rsidR="003942A5" w:rsidRPr="009042B9" w:rsidRDefault="00B45C15">
      <w:pPr>
        <w:pStyle w:val="TOC2"/>
        <w:rPr>
          <w:rFonts w:asciiTheme="minorHAnsi" w:eastAsiaTheme="minorEastAsia" w:hAnsiTheme="minorHAnsi" w:cstheme="minorBidi"/>
          <w:b w:val="0"/>
          <w:sz w:val="22"/>
          <w:szCs w:val="22"/>
        </w:rPr>
      </w:pPr>
      <w:hyperlink w:anchor="_Toc471717196" w:history="1">
        <w:r w:rsidR="003942A5" w:rsidRPr="009042B9">
          <w:rPr>
            <w:rStyle w:val="Hyperlink"/>
          </w:rPr>
          <w:t>2.38  EXPANDED METAL ANGLE BEADS</w:t>
        </w:r>
        <w:r w:rsidR="003942A5" w:rsidRPr="009042B9">
          <w:tab/>
        </w:r>
        <w:r w:rsidR="003942A5" w:rsidRPr="009042B9">
          <w:fldChar w:fldCharType="begin"/>
        </w:r>
        <w:r w:rsidR="003942A5" w:rsidRPr="009042B9">
          <w:instrText xml:space="preserve"> PAGEREF _Toc471717196 \h </w:instrText>
        </w:r>
        <w:r w:rsidR="003942A5" w:rsidRPr="009042B9">
          <w:fldChar w:fldCharType="separate"/>
        </w:r>
        <w:r w:rsidR="00540DDF" w:rsidRPr="009042B9">
          <w:t>5</w:t>
        </w:r>
        <w:r w:rsidR="003942A5" w:rsidRPr="009042B9">
          <w:fldChar w:fldCharType="end"/>
        </w:r>
      </w:hyperlink>
    </w:p>
    <w:p w14:paraId="0F44DE01" w14:textId="77777777" w:rsidR="003942A5" w:rsidRPr="009042B9" w:rsidRDefault="00B45C15">
      <w:pPr>
        <w:pStyle w:val="TOC2"/>
        <w:rPr>
          <w:rFonts w:asciiTheme="minorHAnsi" w:eastAsiaTheme="minorEastAsia" w:hAnsiTheme="minorHAnsi" w:cstheme="minorBidi"/>
          <w:b w:val="0"/>
          <w:sz w:val="22"/>
          <w:szCs w:val="22"/>
        </w:rPr>
      </w:pPr>
      <w:hyperlink w:anchor="_Toc471717197" w:history="1">
        <w:r w:rsidR="003942A5" w:rsidRPr="009042B9">
          <w:rPr>
            <w:rStyle w:val="Hyperlink"/>
          </w:rPr>
          <w:t>2.39  FERTILISER</w:t>
        </w:r>
        <w:r w:rsidR="003942A5" w:rsidRPr="009042B9">
          <w:tab/>
        </w:r>
        <w:r w:rsidR="003942A5" w:rsidRPr="009042B9">
          <w:fldChar w:fldCharType="begin"/>
        </w:r>
        <w:r w:rsidR="003942A5" w:rsidRPr="009042B9">
          <w:instrText xml:space="preserve"> PAGEREF _Toc471717197 \h </w:instrText>
        </w:r>
        <w:r w:rsidR="003942A5" w:rsidRPr="009042B9">
          <w:fldChar w:fldCharType="separate"/>
        </w:r>
        <w:r w:rsidR="00540DDF" w:rsidRPr="009042B9">
          <w:t>5</w:t>
        </w:r>
        <w:r w:rsidR="003942A5" w:rsidRPr="009042B9">
          <w:fldChar w:fldCharType="end"/>
        </w:r>
      </w:hyperlink>
    </w:p>
    <w:p w14:paraId="600589E1" w14:textId="77777777" w:rsidR="003942A5" w:rsidRPr="009042B9" w:rsidRDefault="00B45C15">
      <w:pPr>
        <w:pStyle w:val="TOC2"/>
        <w:rPr>
          <w:rFonts w:asciiTheme="minorHAnsi" w:eastAsiaTheme="minorEastAsia" w:hAnsiTheme="minorHAnsi" w:cstheme="minorBidi"/>
          <w:b w:val="0"/>
          <w:sz w:val="22"/>
          <w:szCs w:val="22"/>
        </w:rPr>
      </w:pPr>
      <w:hyperlink w:anchor="_Toc471717198" w:history="1">
        <w:r w:rsidR="003942A5" w:rsidRPr="009042B9">
          <w:rPr>
            <w:rStyle w:val="Hyperlink"/>
          </w:rPr>
          <w:t>2.40  FIELD GATES</w:t>
        </w:r>
        <w:r w:rsidR="003942A5" w:rsidRPr="009042B9">
          <w:tab/>
        </w:r>
        <w:r w:rsidR="003942A5" w:rsidRPr="009042B9">
          <w:fldChar w:fldCharType="begin"/>
        </w:r>
        <w:r w:rsidR="003942A5" w:rsidRPr="009042B9">
          <w:instrText xml:space="preserve"> PAGEREF _Toc471717198 \h </w:instrText>
        </w:r>
        <w:r w:rsidR="003942A5" w:rsidRPr="009042B9">
          <w:fldChar w:fldCharType="separate"/>
        </w:r>
        <w:r w:rsidR="00540DDF" w:rsidRPr="009042B9">
          <w:t>6</w:t>
        </w:r>
        <w:r w:rsidR="003942A5" w:rsidRPr="009042B9">
          <w:fldChar w:fldCharType="end"/>
        </w:r>
      </w:hyperlink>
    </w:p>
    <w:p w14:paraId="4F875B72" w14:textId="77777777" w:rsidR="003942A5" w:rsidRPr="009042B9" w:rsidRDefault="00B45C15">
      <w:pPr>
        <w:pStyle w:val="TOC2"/>
        <w:rPr>
          <w:rFonts w:asciiTheme="minorHAnsi" w:eastAsiaTheme="minorEastAsia" w:hAnsiTheme="minorHAnsi" w:cstheme="minorBidi"/>
          <w:b w:val="0"/>
          <w:sz w:val="22"/>
          <w:szCs w:val="22"/>
        </w:rPr>
      </w:pPr>
      <w:hyperlink w:anchor="_Toc471717199" w:history="1">
        <w:r w:rsidR="003942A5" w:rsidRPr="009042B9">
          <w:rPr>
            <w:rStyle w:val="Hyperlink"/>
          </w:rPr>
          <w:t>2.41  FIXING ACCESSORIES FOR BUILDING PURPOSES</w:t>
        </w:r>
        <w:r w:rsidR="003942A5" w:rsidRPr="009042B9">
          <w:tab/>
        </w:r>
        <w:r w:rsidR="003942A5" w:rsidRPr="009042B9">
          <w:fldChar w:fldCharType="begin"/>
        </w:r>
        <w:r w:rsidR="003942A5" w:rsidRPr="009042B9">
          <w:instrText xml:space="preserve"> PAGEREF _Toc471717199 \h </w:instrText>
        </w:r>
        <w:r w:rsidR="003942A5" w:rsidRPr="009042B9">
          <w:fldChar w:fldCharType="separate"/>
        </w:r>
        <w:r w:rsidR="00540DDF" w:rsidRPr="009042B9">
          <w:t>6</w:t>
        </w:r>
        <w:r w:rsidR="003942A5" w:rsidRPr="009042B9">
          <w:fldChar w:fldCharType="end"/>
        </w:r>
      </w:hyperlink>
    </w:p>
    <w:p w14:paraId="16CC1509" w14:textId="77777777" w:rsidR="003942A5" w:rsidRPr="009042B9" w:rsidRDefault="00B45C15">
      <w:pPr>
        <w:pStyle w:val="TOC2"/>
        <w:rPr>
          <w:rFonts w:asciiTheme="minorHAnsi" w:eastAsiaTheme="minorEastAsia" w:hAnsiTheme="minorHAnsi" w:cstheme="minorBidi"/>
          <w:b w:val="0"/>
          <w:sz w:val="22"/>
          <w:szCs w:val="22"/>
        </w:rPr>
      </w:pPr>
      <w:hyperlink w:anchor="_Toc471717200" w:history="1">
        <w:r w:rsidR="003942A5" w:rsidRPr="009042B9">
          <w:rPr>
            <w:rStyle w:val="Hyperlink"/>
          </w:rPr>
          <w:t>2.42  FIXINGS FOR METALWORK</w:t>
        </w:r>
        <w:r w:rsidR="003942A5" w:rsidRPr="009042B9">
          <w:tab/>
        </w:r>
        <w:r w:rsidR="003942A5" w:rsidRPr="009042B9">
          <w:fldChar w:fldCharType="begin"/>
        </w:r>
        <w:r w:rsidR="003942A5" w:rsidRPr="009042B9">
          <w:instrText xml:space="preserve"> PAGEREF _Toc471717200 \h </w:instrText>
        </w:r>
        <w:r w:rsidR="003942A5" w:rsidRPr="009042B9">
          <w:fldChar w:fldCharType="separate"/>
        </w:r>
        <w:r w:rsidR="00540DDF" w:rsidRPr="009042B9">
          <w:t>6</w:t>
        </w:r>
        <w:r w:rsidR="003942A5" w:rsidRPr="009042B9">
          <w:fldChar w:fldCharType="end"/>
        </w:r>
      </w:hyperlink>
    </w:p>
    <w:p w14:paraId="2E4FADF9" w14:textId="77777777" w:rsidR="003942A5" w:rsidRPr="009042B9" w:rsidRDefault="00B45C15">
      <w:pPr>
        <w:pStyle w:val="TOC2"/>
        <w:rPr>
          <w:rFonts w:asciiTheme="minorHAnsi" w:eastAsiaTheme="minorEastAsia" w:hAnsiTheme="minorHAnsi" w:cstheme="minorBidi"/>
          <w:b w:val="0"/>
          <w:sz w:val="22"/>
          <w:szCs w:val="22"/>
        </w:rPr>
      </w:pPr>
      <w:hyperlink w:anchor="_Toc471717201" w:history="1">
        <w:r w:rsidR="003942A5" w:rsidRPr="009042B9">
          <w:rPr>
            <w:rStyle w:val="Hyperlink"/>
          </w:rPr>
          <w:t>2.43  FLASHINGS</w:t>
        </w:r>
        <w:r w:rsidR="003942A5" w:rsidRPr="009042B9">
          <w:tab/>
        </w:r>
        <w:r w:rsidR="003942A5" w:rsidRPr="009042B9">
          <w:fldChar w:fldCharType="begin"/>
        </w:r>
        <w:r w:rsidR="003942A5" w:rsidRPr="009042B9">
          <w:instrText xml:space="preserve"> PAGEREF _Toc471717201 \h </w:instrText>
        </w:r>
        <w:r w:rsidR="003942A5" w:rsidRPr="009042B9">
          <w:fldChar w:fldCharType="separate"/>
        </w:r>
        <w:r w:rsidR="00540DDF" w:rsidRPr="009042B9">
          <w:t>6</w:t>
        </w:r>
        <w:r w:rsidR="003942A5" w:rsidRPr="009042B9">
          <w:fldChar w:fldCharType="end"/>
        </w:r>
      </w:hyperlink>
    </w:p>
    <w:p w14:paraId="41D1E9AC" w14:textId="77777777" w:rsidR="003942A5" w:rsidRPr="009042B9" w:rsidRDefault="00B45C15">
      <w:pPr>
        <w:pStyle w:val="TOC2"/>
        <w:rPr>
          <w:rFonts w:asciiTheme="minorHAnsi" w:eastAsiaTheme="minorEastAsia" w:hAnsiTheme="minorHAnsi" w:cstheme="minorBidi"/>
          <w:b w:val="0"/>
          <w:sz w:val="22"/>
          <w:szCs w:val="22"/>
        </w:rPr>
      </w:pPr>
      <w:hyperlink w:anchor="_Toc471717202" w:history="1">
        <w:r w:rsidR="003942A5" w:rsidRPr="009042B9">
          <w:rPr>
            <w:rStyle w:val="Hyperlink"/>
          </w:rPr>
          <w:t>2.44  FLEXIBLE COUPLINGS</w:t>
        </w:r>
        <w:r w:rsidR="003942A5" w:rsidRPr="009042B9">
          <w:tab/>
        </w:r>
        <w:r w:rsidR="003942A5" w:rsidRPr="009042B9">
          <w:fldChar w:fldCharType="begin"/>
        </w:r>
        <w:r w:rsidR="003942A5" w:rsidRPr="009042B9">
          <w:instrText xml:space="preserve"> PAGEREF _Toc471717202 \h </w:instrText>
        </w:r>
        <w:r w:rsidR="003942A5" w:rsidRPr="009042B9">
          <w:fldChar w:fldCharType="separate"/>
        </w:r>
        <w:r w:rsidR="00540DDF" w:rsidRPr="009042B9">
          <w:t>6</w:t>
        </w:r>
        <w:r w:rsidR="003942A5" w:rsidRPr="009042B9">
          <w:fldChar w:fldCharType="end"/>
        </w:r>
      </w:hyperlink>
    </w:p>
    <w:p w14:paraId="2CFE3883" w14:textId="77777777" w:rsidR="003942A5" w:rsidRPr="009042B9" w:rsidRDefault="00B45C15">
      <w:pPr>
        <w:pStyle w:val="TOC2"/>
        <w:rPr>
          <w:rFonts w:asciiTheme="minorHAnsi" w:eastAsiaTheme="minorEastAsia" w:hAnsiTheme="minorHAnsi" w:cstheme="minorBidi"/>
          <w:b w:val="0"/>
          <w:sz w:val="22"/>
          <w:szCs w:val="22"/>
        </w:rPr>
      </w:pPr>
      <w:hyperlink w:anchor="_Toc471717203" w:history="1">
        <w:r w:rsidR="003942A5" w:rsidRPr="009042B9">
          <w:rPr>
            <w:rStyle w:val="Hyperlink"/>
          </w:rPr>
          <w:t>2.45  FLOOR TILES</w:t>
        </w:r>
        <w:r w:rsidR="003942A5" w:rsidRPr="009042B9">
          <w:tab/>
        </w:r>
        <w:r w:rsidR="003942A5" w:rsidRPr="009042B9">
          <w:fldChar w:fldCharType="begin"/>
        </w:r>
        <w:r w:rsidR="003942A5" w:rsidRPr="009042B9">
          <w:instrText xml:space="preserve"> PAGEREF _Toc471717203 \h </w:instrText>
        </w:r>
        <w:r w:rsidR="003942A5" w:rsidRPr="009042B9">
          <w:fldChar w:fldCharType="separate"/>
        </w:r>
        <w:r w:rsidR="00540DDF" w:rsidRPr="009042B9">
          <w:t>6</w:t>
        </w:r>
        <w:r w:rsidR="003942A5" w:rsidRPr="009042B9">
          <w:fldChar w:fldCharType="end"/>
        </w:r>
      </w:hyperlink>
    </w:p>
    <w:p w14:paraId="2FCAC8F1" w14:textId="77777777" w:rsidR="003942A5" w:rsidRPr="009042B9" w:rsidRDefault="00B45C15">
      <w:pPr>
        <w:pStyle w:val="TOC2"/>
        <w:rPr>
          <w:rFonts w:asciiTheme="minorHAnsi" w:eastAsiaTheme="minorEastAsia" w:hAnsiTheme="minorHAnsi" w:cstheme="minorBidi"/>
          <w:b w:val="0"/>
          <w:sz w:val="22"/>
          <w:szCs w:val="22"/>
        </w:rPr>
      </w:pPr>
      <w:hyperlink w:anchor="_Toc471717204" w:history="1">
        <w:r w:rsidR="003942A5" w:rsidRPr="009042B9">
          <w:rPr>
            <w:rStyle w:val="Hyperlink"/>
          </w:rPr>
          <w:t>2.46  FOAMED CONCRETE</w:t>
        </w:r>
        <w:r w:rsidR="003942A5" w:rsidRPr="009042B9">
          <w:tab/>
        </w:r>
        <w:r w:rsidR="003942A5" w:rsidRPr="009042B9">
          <w:fldChar w:fldCharType="begin"/>
        </w:r>
        <w:r w:rsidR="003942A5" w:rsidRPr="009042B9">
          <w:instrText xml:space="preserve"> PAGEREF _Toc471717204 \h </w:instrText>
        </w:r>
        <w:r w:rsidR="003942A5" w:rsidRPr="009042B9">
          <w:fldChar w:fldCharType="separate"/>
        </w:r>
        <w:r w:rsidR="00540DDF" w:rsidRPr="009042B9">
          <w:t>6</w:t>
        </w:r>
        <w:r w:rsidR="003942A5" w:rsidRPr="009042B9">
          <w:fldChar w:fldCharType="end"/>
        </w:r>
      </w:hyperlink>
    </w:p>
    <w:p w14:paraId="118B86BE" w14:textId="77777777" w:rsidR="003942A5" w:rsidRPr="009042B9" w:rsidRDefault="00B45C15">
      <w:pPr>
        <w:pStyle w:val="TOC2"/>
        <w:rPr>
          <w:rFonts w:asciiTheme="minorHAnsi" w:eastAsiaTheme="minorEastAsia" w:hAnsiTheme="minorHAnsi" w:cstheme="minorBidi"/>
          <w:b w:val="0"/>
          <w:sz w:val="22"/>
          <w:szCs w:val="22"/>
        </w:rPr>
      </w:pPr>
      <w:hyperlink w:anchor="_Toc471717205" w:history="1">
        <w:r w:rsidR="003942A5" w:rsidRPr="009042B9">
          <w:rPr>
            <w:rStyle w:val="Hyperlink"/>
          </w:rPr>
          <w:t>2.47  FOAM SWABS</w:t>
        </w:r>
        <w:r w:rsidR="003942A5" w:rsidRPr="009042B9">
          <w:tab/>
        </w:r>
        <w:r w:rsidR="003942A5" w:rsidRPr="009042B9">
          <w:fldChar w:fldCharType="begin"/>
        </w:r>
        <w:r w:rsidR="003942A5" w:rsidRPr="009042B9">
          <w:instrText xml:space="preserve"> PAGEREF _Toc471717205 \h </w:instrText>
        </w:r>
        <w:r w:rsidR="003942A5" w:rsidRPr="009042B9">
          <w:fldChar w:fldCharType="separate"/>
        </w:r>
        <w:r w:rsidR="00540DDF" w:rsidRPr="009042B9">
          <w:t>6</w:t>
        </w:r>
        <w:r w:rsidR="003942A5" w:rsidRPr="009042B9">
          <w:fldChar w:fldCharType="end"/>
        </w:r>
      </w:hyperlink>
    </w:p>
    <w:p w14:paraId="30BCDB8D" w14:textId="77777777" w:rsidR="003942A5" w:rsidRPr="009042B9" w:rsidRDefault="00B45C15">
      <w:pPr>
        <w:pStyle w:val="TOC2"/>
        <w:rPr>
          <w:rFonts w:asciiTheme="minorHAnsi" w:eastAsiaTheme="minorEastAsia" w:hAnsiTheme="minorHAnsi" w:cstheme="minorBidi"/>
          <w:b w:val="0"/>
          <w:sz w:val="22"/>
          <w:szCs w:val="22"/>
        </w:rPr>
      </w:pPr>
      <w:hyperlink w:anchor="_Toc471717206" w:history="1">
        <w:r w:rsidR="003942A5" w:rsidRPr="009042B9">
          <w:rPr>
            <w:rStyle w:val="Hyperlink"/>
          </w:rPr>
          <w:t>2.48  GABIONS AND ROCK FILLED MATTRESSES</w:t>
        </w:r>
        <w:r w:rsidR="003942A5" w:rsidRPr="009042B9">
          <w:tab/>
        </w:r>
        <w:r w:rsidR="003942A5" w:rsidRPr="009042B9">
          <w:fldChar w:fldCharType="begin"/>
        </w:r>
        <w:r w:rsidR="003942A5" w:rsidRPr="009042B9">
          <w:instrText xml:space="preserve"> PAGEREF _Toc471717206 \h </w:instrText>
        </w:r>
        <w:r w:rsidR="003942A5" w:rsidRPr="009042B9">
          <w:fldChar w:fldCharType="separate"/>
        </w:r>
        <w:r w:rsidR="00540DDF" w:rsidRPr="009042B9">
          <w:t>6</w:t>
        </w:r>
        <w:r w:rsidR="003942A5" w:rsidRPr="009042B9">
          <w:fldChar w:fldCharType="end"/>
        </w:r>
      </w:hyperlink>
    </w:p>
    <w:p w14:paraId="583F705C" w14:textId="77777777" w:rsidR="003942A5" w:rsidRPr="009042B9" w:rsidRDefault="00B45C15">
      <w:pPr>
        <w:pStyle w:val="TOC2"/>
        <w:rPr>
          <w:rFonts w:asciiTheme="minorHAnsi" w:eastAsiaTheme="minorEastAsia" w:hAnsiTheme="minorHAnsi" w:cstheme="minorBidi"/>
          <w:b w:val="0"/>
          <w:sz w:val="22"/>
          <w:szCs w:val="22"/>
        </w:rPr>
      </w:pPr>
      <w:hyperlink w:anchor="_Toc471717207" w:history="1">
        <w:r w:rsidR="003942A5" w:rsidRPr="009042B9">
          <w:rPr>
            <w:rStyle w:val="Hyperlink"/>
          </w:rPr>
          <w:t>2.49  GASKETS FOR FLANGED AND PUSH-FIT JOINTS</w:t>
        </w:r>
        <w:r w:rsidR="003942A5" w:rsidRPr="009042B9">
          <w:tab/>
        </w:r>
        <w:r w:rsidR="003942A5" w:rsidRPr="009042B9">
          <w:fldChar w:fldCharType="begin"/>
        </w:r>
        <w:r w:rsidR="003942A5" w:rsidRPr="009042B9">
          <w:instrText xml:space="preserve"> PAGEREF _Toc471717207 \h </w:instrText>
        </w:r>
        <w:r w:rsidR="003942A5" w:rsidRPr="009042B9">
          <w:fldChar w:fldCharType="separate"/>
        </w:r>
        <w:r w:rsidR="00540DDF" w:rsidRPr="009042B9">
          <w:t>7</w:t>
        </w:r>
        <w:r w:rsidR="003942A5" w:rsidRPr="009042B9">
          <w:fldChar w:fldCharType="end"/>
        </w:r>
      </w:hyperlink>
    </w:p>
    <w:p w14:paraId="14C665D9" w14:textId="77777777" w:rsidR="003942A5" w:rsidRPr="009042B9" w:rsidRDefault="00B45C15">
      <w:pPr>
        <w:pStyle w:val="TOC2"/>
        <w:rPr>
          <w:rFonts w:asciiTheme="minorHAnsi" w:eastAsiaTheme="minorEastAsia" w:hAnsiTheme="minorHAnsi" w:cstheme="minorBidi"/>
          <w:b w:val="0"/>
          <w:sz w:val="22"/>
          <w:szCs w:val="22"/>
        </w:rPr>
      </w:pPr>
      <w:hyperlink w:anchor="_Toc471717208" w:history="1">
        <w:r w:rsidR="003942A5" w:rsidRPr="009042B9">
          <w:rPr>
            <w:rStyle w:val="Hyperlink"/>
          </w:rPr>
          <w:t>2.50  GENERAL FILLING MATERIALS</w:t>
        </w:r>
        <w:r w:rsidR="003942A5" w:rsidRPr="009042B9">
          <w:tab/>
        </w:r>
        <w:r w:rsidR="003942A5" w:rsidRPr="009042B9">
          <w:fldChar w:fldCharType="begin"/>
        </w:r>
        <w:r w:rsidR="003942A5" w:rsidRPr="009042B9">
          <w:instrText xml:space="preserve"> PAGEREF _Toc471717208 \h </w:instrText>
        </w:r>
        <w:r w:rsidR="003942A5" w:rsidRPr="009042B9">
          <w:fldChar w:fldCharType="separate"/>
        </w:r>
        <w:r w:rsidR="00540DDF" w:rsidRPr="009042B9">
          <w:t>7</w:t>
        </w:r>
        <w:r w:rsidR="003942A5" w:rsidRPr="009042B9">
          <w:fldChar w:fldCharType="end"/>
        </w:r>
      </w:hyperlink>
    </w:p>
    <w:p w14:paraId="1A3DE2F1" w14:textId="77777777" w:rsidR="003942A5" w:rsidRPr="009042B9" w:rsidRDefault="00B45C15">
      <w:pPr>
        <w:pStyle w:val="TOC2"/>
        <w:rPr>
          <w:rFonts w:asciiTheme="minorHAnsi" w:eastAsiaTheme="minorEastAsia" w:hAnsiTheme="minorHAnsi" w:cstheme="minorBidi"/>
          <w:b w:val="0"/>
          <w:sz w:val="22"/>
          <w:szCs w:val="22"/>
        </w:rPr>
      </w:pPr>
      <w:hyperlink w:anchor="_Toc471717209" w:history="1">
        <w:r w:rsidR="003942A5" w:rsidRPr="009042B9">
          <w:rPr>
            <w:rStyle w:val="Hyperlink"/>
          </w:rPr>
          <w:t>2.51  GLASS FOR GLAZING</w:t>
        </w:r>
        <w:r w:rsidR="003942A5" w:rsidRPr="009042B9">
          <w:tab/>
        </w:r>
        <w:r w:rsidR="003942A5" w:rsidRPr="009042B9">
          <w:fldChar w:fldCharType="begin"/>
        </w:r>
        <w:r w:rsidR="003942A5" w:rsidRPr="009042B9">
          <w:instrText xml:space="preserve"> PAGEREF _Toc471717209 \h </w:instrText>
        </w:r>
        <w:r w:rsidR="003942A5" w:rsidRPr="009042B9">
          <w:fldChar w:fldCharType="separate"/>
        </w:r>
        <w:r w:rsidR="00540DDF" w:rsidRPr="009042B9">
          <w:t>7</w:t>
        </w:r>
        <w:r w:rsidR="003942A5" w:rsidRPr="009042B9">
          <w:fldChar w:fldCharType="end"/>
        </w:r>
      </w:hyperlink>
    </w:p>
    <w:p w14:paraId="5337F85D" w14:textId="77777777" w:rsidR="003942A5" w:rsidRPr="009042B9" w:rsidRDefault="00B45C15">
      <w:pPr>
        <w:pStyle w:val="TOC2"/>
        <w:rPr>
          <w:rFonts w:asciiTheme="minorHAnsi" w:eastAsiaTheme="minorEastAsia" w:hAnsiTheme="minorHAnsi" w:cstheme="minorBidi"/>
          <w:b w:val="0"/>
          <w:sz w:val="22"/>
          <w:szCs w:val="22"/>
        </w:rPr>
      </w:pPr>
      <w:hyperlink w:anchor="_Toc471717210" w:history="1">
        <w:r w:rsidR="003942A5" w:rsidRPr="009042B9">
          <w:rPr>
            <w:rStyle w:val="Hyperlink"/>
          </w:rPr>
          <w:t>2.52  GLASS REINFORCED PLASTICS (GRP) PIPES AND FITTINGS</w:t>
        </w:r>
        <w:r w:rsidR="003942A5" w:rsidRPr="009042B9">
          <w:tab/>
        </w:r>
        <w:r w:rsidR="003942A5" w:rsidRPr="009042B9">
          <w:fldChar w:fldCharType="begin"/>
        </w:r>
        <w:r w:rsidR="003942A5" w:rsidRPr="009042B9">
          <w:instrText xml:space="preserve"> PAGEREF _Toc471717210 \h </w:instrText>
        </w:r>
        <w:r w:rsidR="003942A5" w:rsidRPr="009042B9">
          <w:fldChar w:fldCharType="separate"/>
        </w:r>
        <w:r w:rsidR="00540DDF" w:rsidRPr="009042B9">
          <w:t>7</w:t>
        </w:r>
        <w:r w:rsidR="003942A5" w:rsidRPr="009042B9">
          <w:fldChar w:fldCharType="end"/>
        </w:r>
      </w:hyperlink>
    </w:p>
    <w:p w14:paraId="253FE632" w14:textId="77777777" w:rsidR="003942A5" w:rsidRPr="009042B9" w:rsidRDefault="00B45C15">
      <w:pPr>
        <w:pStyle w:val="TOC2"/>
        <w:rPr>
          <w:rFonts w:asciiTheme="minorHAnsi" w:eastAsiaTheme="minorEastAsia" w:hAnsiTheme="minorHAnsi" w:cstheme="minorBidi"/>
          <w:b w:val="0"/>
          <w:sz w:val="22"/>
          <w:szCs w:val="22"/>
        </w:rPr>
      </w:pPr>
      <w:hyperlink w:anchor="_Toc471717211" w:history="1">
        <w:r w:rsidR="003942A5" w:rsidRPr="009042B9">
          <w:rPr>
            <w:rStyle w:val="Hyperlink"/>
          </w:rPr>
          <w:t>2.53  GLASS REINFORCED PLASTICS PRODUCTS</w:t>
        </w:r>
        <w:r w:rsidR="003942A5" w:rsidRPr="009042B9">
          <w:tab/>
        </w:r>
        <w:r w:rsidR="003942A5" w:rsidRPr="009042B9">
          <w:fldChar w:fldCharType="begin"/>
        </w:r>
        <w:r w:rsidR="003942A5" w:rsidRPr="009042B9">
          <w:instrText xml:space="preserve"> PAGEREF _Toc471717211 \h </w:instrText>
        </w:r>
        <w:r w:rsidR="003942A5" w:rsidRPr="009042B9">
          <w:fldChar w:fldCharType="separate"/>
        </w:r>
        <w:r w:rsidR="00540DDF" w:rsidRPr="009042B9">
          <w:t>7</w:t>
        </w:r>
        <w:r w:rsidR="003942A5" w:rsidRPr="009042B9">
          <w:fldChar w:fldCharType="end"/>
        </w:r>
      </w:hyperlink>
    </w:p>
    <w:p w14:paraId="1F6EE0E9" w14:textId="77777777" w:rsidR="003942A5" w:rsidRPr="009042B9" w:rsidRDefault="00B45C15">
      <w:pPr>
        <w:pStyle w:val="TOC2"/>
        <w:rPr>
          <w:rFonts w:asciiTheme="minorHAnsi" w:eastAsiaTheme="minorEastAsia" w:hAnsiTheme="minorHAnsi" w:cstheme="minorBidi"/>
          <w:b w:val="0"/>
          <w:sz w:val="22"/>
          <w:szCs w:val="22"/>
        </w:rPr>
      </w:pPr>
      <w:hyperlink w:anchor="_Toc471717212" w:history="1">
        <w:r w:rsidR="003942A5" w:rsidRPr="009042B9">
          <w:rPr>
            <w:rStyle w:val="Hyperlink"/>
          </w:rPr>
          <w:t>2.54  GLAZING MATERIALS</w:t>
        </w:r>
        <w:r w:rsidR="003942A5" w:rsidRPr="009042B9">
          <w:tab/>
        </w:r>
        <w:r w:rsidR="003942A5" w:rsidRPr="009042B9">
          <w:fldChar w:fldCharType="begin"/>
        </w:r>
        <w:r w:rsidR="003942A5" w:rsidRPr="009042B9">
          <w:instrText xml:space="preserve"> PAGEREF _Toc471717212 \h </w:instrText>
        </w:r>
        <w:r w:rsidR="003942A5" w:rsidRPr="009042B9">
          <w:fldChar w:fldCharType="separate"/>
        </w:r>
        <w:r w:rsidR="00540DDF" w:rsidRPr="009042B9">
          <w:t>7</w:t>
        </w:r>
        <w:r w:rsidR="003942A5" w:rsidRPr="009042B9">
          <w:fldChar w:fldCharType="end"/>
        </w:r>
      </w:hyperlink>
    </w:p>
    <w:p w14:paraId="7BB70ED3" w14:textId="77777777" w:rsidR="003942A5" w:rsidRPr="009042B9" w:rsidRDefault="00B45C15">
      <w:pPr>
        <w:pStyle w:val="TOC2"/>
        <w:rPr>
          <w:rFonts w:asciiTheme="minorHAnsi" w:eastAsiaTheme="minorEastAsia" w:hAnsiTheme="minorHAnsi" w:cstheme="minorBidi"/>
          <w:b w:val="0"/>
          <w:sz w:val="22"/>
          <w:szCs w:val="22"/>
        </w:rPr>
      </w:pPr>
      <w:hyperlink w:anchor="_Toc471717213" w:history="1">
        <w:r w:rsidR="003942A5" w:rsidRPr="009042B9">
          <w:rPr>
            <w:rStyle w:val="Hyperlink"/>
          </w:rPr>
          <w:t>2.55  GRANULAR SUB-BASE MATERIAL</w:t>
        </w:r>
        <w:r w:rsidR="003942A5" w:rsidRPr="009042B9">
          <w:tab/>
        </w:r>
        <w:r w:rsidR="003942A5" w:rsidRPr="009042B9">
          <w:fldChar w:fldCharType="begin"/>
        </w:r>
        <w:r w:rsidR="003942A5" w:rsidRPr="009042B9">
          <w:instrText xml:space="preserve"> PAGEREF _Toc471717213 \h </w:instrText>
        </w:r>
        <w:r w:rsidR="003942A5" w:rsidRPr="009042B9">
          <w:fldChar w:fldCharType="separate"/>
        </w:r>
        <w:r w:rsidR="00540DDF" w:rsidRPr="009042B9">
          <w:t>8</w:t>
        </w:r>
        <w:r w:rsidR="003942A5" w:rsidRPr="009042B9">
          <w:fldChar w:fldCharType="end"/>
        </w:r>
      </w:hyperlink>
    </w:p>
    <w:p w14:paraId="38C0C018" w14:textId="77777777" w:rsidR="003942A5" w:rsidRPr="009042B9" w:rsidRDefault="00B45C15">
      <w:pPr>
        <w:pStyle w:val="TOC2"/>
        <w:rPr>
          <w:rFonts w:asciiTheme="minorHAnsi" w:eastAsiaTheme="minorEastAsia" w:hAnsiTheme="minorHAnsi" w:cstheme="minorBidi"/>
          <w:b w:val="0"/>
          <w:sz w:val="22"/>
          <w:szCs w:val="22"/>
        </w:rPr>
      </w:pPr>
      <w:hyperlink w:anchor="_Toc471717214" w:history="1">
        <w:r w:rsidR="003942A5" w:rsidRPr="009042B9">
          <w:rPr>
            <w:rStyle w:val="Hyperlink"/>
          </w:rPr>
          <w:t>2.56  GRASS SEED</w:t>
        </w:r>
        <w:r w:rsidR="003942A5" w:rsidRPr="009042B9">
          <w:tab/>
        </w:r>
        <w:r w:rsidR="003942A5" w:rsidRPr="009042B9">
          <w:fldChar w:fldCharType="begin"/>
        </w:r>
        <w:r w:rsidR="003942A5" w:rsidRPr="009042B9">
          <w:instrText xml:space="preserve"> PAGEREF _Toc471717214 \h </w:instrText>
        </w:r>
        <w:r w:rsidR="003942A5" w:rsidRPr="009042B9">
          <w:fldChar w:fldCharType="separate"/>
        </w:r>
        <w:r w:rsidR="00540DDF" w:rsidRPr="009042B9">
          <w:t>8</w:t>
        </w:r>
        <w:r w:rsidR="003942A5" w:rsidRPr="009042B9">
          <w:fldChar w:fldCharType="end"/>
        </w:r>
      </w:hyperlink>
    </w:p>
    <w:p w14:paraId="559633E8" w14:textId="77777777" w:rsidR="003942A5" w:rsidRPr="009042B9" w:rsidRDefault="00B45C15">
      <w:pPr>
        <w:pStyle w:val="TOC2"/>
        <w:rPr>
          <w:rFonts w:asciiTheme="minorHAnsi" w:eastAsiaTheme="minorEastAsia" w:hAnsiTheme="minorHAnsi" w:cstheme="minorBidi"/>
          <w:b w:val="0"/>
          <w:sz w:val="22"/>
          <w:szCs w:val="22"/>
        </w:rPr>
      </w:pPr>
      <w:hyperlink w:anchor="_Toc471717215" w:history="1">
        <w:r w:rsidR="003942A5" w:rsidRPr="009042B9">
          <w:rPr>
            <w:rStyle w:val="Hyperlink"/>
          </w:rPr>
          <w:t>2.57  GRUMMETS</w:t>
        </w:r>
        <w:r w:rsidR="003942A5" w:rsidRPr="009042B9">
          <w:tab/>
        </w:r>
        <w:r w:rsidR="003942A5" w:rsidRPr="009042B9">
          <w:fldChar w:fldCharType="begin"/>
        </w:r>
        <w:r w:rsidR="003942A5" w:rsidRPr="009042B9">
          <w:instrText xml:space="preserve"> PAGEREF _Toc471717215 \h </w:instrText>
        </w:r>
        <w:r w:rsidR="003942A5" w:rsidRPr="009042B9">
          <w:fldChar w:fldCharType="separate"/>
        </w:r>
        <w:r w:rsidR="00540DDF" w:rsidRPr="009042B9">
          <w:t>8</w:t>
        </w:r>
        <w:r w:rsidR="003942A5" w:rsidRPr="009042B9">
          <w:fldChar w:fldCharType="end"/>
        </w:r>
      </w:hyperlink>
    </w:p>
    <w:p w14:paraId="7E52274A" w14:textId="77777777" w:rsidR="003942A5" w:rsidRPr="009042B9" w:rsidRDefault="00B45C15">
      <w:pPr>
        <w:pStyle w:val="TOC2"/>
        <w:rPr>
          <w:rFonts w:asciiTheme="minorHAnsi" w:eastAsiaTheme="minorEastAsia" w:hAnsiTheme="minorHAnsi" w:cstheme="minorBidi"/>
          <w:b w:val="0"/>
          <w:sz w:val="22"/>
          <w:szCs w:val="22"/>
        </w:rPr>
      </w:pPr>
      <w:hyperlink w:anchor="_Toc471717216" w:history="1">
        <w:r w:rsidR="003942A5" w:rsidRPr="009042B9">
          <w:rPr>
            <w:rStyle w:val="Hyperlink"/>
          </w:rPr>
          <w:t>2.58  GULLIES AND GULLY COVER SLABS</w:t>
        </w:r>
        <w:r w:rsidR="003942A5" w:rsidRPr="009042B9">
          <w:tab/>
        </w:r>
        <w:r w:rsidR="003942A5" w:rsidRPr="009042B9">
          <w:fldChar w:fldCharType="begin"/>
        </w:r>
        <w:r w:rsidR="003942A5" w:rsidRPr="009042B9">
          <w:instrText xml:space="preserve"> PAGEREF _Toc471717216 \h </w:instrText>
        </w:r>
        <w:r w:rsidR="003942A5" w:rsidRPr="009042B9">
          <w:fldChar w:fldCharType="separate"/>
        </w:r>
        <w:r w:rsidR="00540DDF" w:rsidRPr="009042B9">
          <w:t>8</w:t>
        </w:r>
        <w:r w:rsidR="003942A5" w:rsidRPr="009042B9">
          <w:fldChar w:fldCharType="end"/>
        </w:r>
      </w:hyperlink>
    </w:p>
    <w:p w14:paraId="30BA442F" w14:textId="77777777" w:rsidR="003942A5" w:rsidRPr="009042B9" w:rsidRDefault="00B45C15">
      <w:pPr>
        <w:pStyle w:val="TOC2"/>
        <w:rPr>
          <w:rFonts w:asciiTheme="minorHAnsi" w:eastAsiaTheme="minorEastAsia" w:hAnsiTheme="minorHAnsi" w:cstheme="minorBidi"/>
          <w:b w:val="0"/>
          <w:sz w:val="22"/>
          <w:szCs w:val="22"/>
        </w:rPr>
      </w:pPr>
      <w:hyperlink w:anchor="_Toc471717217" w:history="1">
        <w:r w:rsidR="003942A5" w:rsidRPr="009042B9">
          <w:rPr>
            <w:rStyle w:val="Hyperlink"/>
          </w:rPr>
          <w:t>2.59  GULLY COVERS, GRATINGS AND FRAMES</w:t>
        </w:r>
        <w:r w:rsidR="003942A5" w:rsidRPr="009042B9">
          <w:tab/>
        </w:r>
        <w:r w:rsidR="003942A5" w:rsidRPr="009042B9">
          <w:fldChar w:fldCharType="begin"/>
        </w:r>
        <w:r w:rsidR="003942A5" w:rsidRPr="009042B9">
          <w:instrText xml:space="preserve"> PAGEREF _Toc471717217 \h </w:instrText>
        </w:r>
        <w:r w:rsidR="003942A5" w:rsidRPr="009042B9">
          <w:fldChar w:fldCharType="separate"/>
        </w:r>
        <w:r w:rsidR="00540DDF" w:rsidRPr="009042B9">
          <w:t>8</w:t>
        </w:r>
        <w:r w:rsidR="003942A5" w:rsidRPr="009042B9">
          <w:fldChar w:fldCharType="end"/>
        </w:r>
      </w:hyperlink>
    </w:p>
    <w:p w14:paraId="74D6941D" w14:textId="77777777" w:rsidR="003942A5" w:rsidRPr="009042B9" w:rsidRDefault="00B45C15">
      <w:pPr>
        <w:pStyle w:val="TOC2"/>
        <w:rPr>
          <w:rFonts w:asciiTheme="minorHAnsi" w:eastAsiaTheme="minorEastAsia" w:hAnsiTheme="minorHAnsi" w:cstheme="minorBidi"/>
          <w:b w:val="0"/>
          <w:sz w:val="22"/>
          <w:szCs w:val="22"/>
        </w:rPr>
      </w:pPr>
      <w:hyperlink w:anchor="_Toc471717218" w:history="1">
        <w:r w:rsidR="003942A5" w:rsidRPr="009042B9">
          <w:rPr>
            <w:rStyle w:val="Hyperlink"/>
          </w:rPr>
          <w:t>2.60  HANDRAILS AND BALUSTERS</w:t>
        </w:r>
        <w:r w:rsidR="003942A5" w:rsidRPr="009042B9">
          <w:tab/>
        </w:r>
        <w:r w:rsidR="003942A5" w:rsidRPr="009042B9">
          <w:fldChar w:fldCharType="begin"/>
        </w:r>
        <w:r w:rsidR="003942A5" w:rsidRPr="009042B9">
          <w:instrText xml:space="preserve"> PAGEREF _Toc471717218 \h </w:instrText>
        </w:r>
        <w:r w:rsidR="003942A5" w:rsidRPr="009042B9">
          <w:fldChar w:fldCharType="separate"/>
        </w:r>
        <w:r w:rsidR="00540DDF" w:rsidRPr="009042B9">
          <w:t>8</w:t>
        </w:r>
        <w:r w:rsidR="003942A5" w:rsidRPr="009042B9">
          <w:fldChar w:fldCharType="end"/>
        </w:r>
      </w:hyperlink>
    </w:p>
    <w:p w14:paraId="66FD22F4" w14:textId="77777777" w:rsidR="003942A5" w:rsidRPr="009042B9" w:rsidRDefault="00B45C15">
      <w:pPr>
        <w:pStyle w:val="TOC2"/>
        <w:rPr>
          <w:rFonts w:asciiTheme="minorHAnsi" w:eastAsiaTheme="minorEastAsia" w:hAnsiTheme="minorHAnsi" w:cstheme="minorBidi"/>
          <w:b w:val="0"/>
          <w:sz w:val="22"/>
          <w:szCs w:val="22"/>
        </w:rPr>
      </w:pPr>
      <w:hyperlink w:anchor="_Toc471717219" w:history="1">
        <w:r w:rsidR="003942A5" w:rsidRPr="009042B9">
          <w:rPr>
            <w:rStyle w:val="Hyperlink"/>
          </w:rPr>
          <w:t>2.61  HYDRANTS</w:t>
        </w:r>
        <w:r w:rsidR="003942A5" w:rsidRPr="009042B9">
          <w:tab/>
        </w:r>
        <w:r w:rsidR="003942A5" w:rsidRPr="009042B9">
          <w:fldChar w:fldCharType="begin"/>
        </w:r>
        <w:r w:rsidR="003942A5" w:rsidRPr="009042B9">
          <w:instrText xml:space="preserve"> PAGEREF _Toc471717219 \h </w:instrText>
        </w:r>
        <w:r w:rsidR="003942A5" w:rsidRPr="009042B9">
          <w:fldChar w:fldCharType="separate"/>
        </w:r>
        <w:r w:rsidR="00540DDF" w:rsidRPr="009042B9">
          <w:t>9</w:t>
        </w:r>
        <w:r w:rsidR="003942A5" w:rsidRPr="009042B9">
          <w:fldChar w:fldCharType="end"/>
        </w:r>
      </w:hyperlink>
    </w:p>
    <w:p w14:paraId="1832E5C0" w14:textId="77777777" w:rsidR="003942A5" w:rsidRPr="009042B9" w:rsidRDefault="00B45C15">
      <w:pPr>
        <w:pStyle w:val="TOC2"/>
        <w:rPr>
          <w:rFonts w:asciiTheme="minorHAnsi" w:eastAsiaTheme="minorEastAsia" w:hAnsiTheme="minorHAnsi" w:cstheme="minorBidi"/>
          <w:b w:val="0"/>
          <w:sz w:val="22"/>
          <w:szCs w:val="22"/>
        </w:rPr>
      </w:pPr>
      <w:hyperlink w:anchor="_Toc471717220" w:history="1">
        <w:r w:rsidR="003942A5" w:rsidRPr="009042B9">
          <w:rPr>
            <w:rStyle w:val="Hyperlink"/>
          </w:rPr>
          <w:t>2.62  IMPORTED TOPSOIL</w:t>
        </w:r>
        <w:r w:rsidR="003942A5" w:rsidRPr="009042B9">
          <w:tab/>
        </w:r>
        <w:r w:rsidR="003942A5" w:rsidRPr="009042B9">
          <w:fldChar w:fldCharType="begin"/>
        </w:r>
        <w:r w:rsidR="003942A5" w:rsidRPr="009042B9">
          <w:instrText xml:space="preserve"> PAGEREF _Toc471717220 \h </w:instrText>
        </w:r>
        <w:r w:rsidR="003942A5" w:rsidRPr="009042B9">
          <w:fldChar w:fldCharType="separate"/>
        </w:r>
        <w:r w:rsidR="00540DDF" w:rsidRPr="009042B9">
          <w:t>9</w:t>
        </w:r>
        <w:r w:rsidR="003942A5" w:rsidRPr="009042B9">
          <w:fldChar w:fldCharType="end"/>
        </w:r>
      </w:hyperlink>
    </w:p>
    <w:p w14:paraId="73A4BAEF" w14:textId="77777777" w:rsidR="003942A5" w:rsidRPr="009042B9" w:rsidRDefault="00B45C15">
      <w:pPr>
        <w:pStyle w:val="TOC2"/>
        <w:rPr>
          <w:rFonts w:asciiTheme="minorHAnsi" w:eastAsiaTheme="minorEastAsia" w:hAnsiTheme="minorHAnsi" w:cstheme="minorBidi"/>
          <w:b w:val="0"/>
          <w:sz w:val="22"/>
          <w:szCs w:val="22"/>
        </w:rPr>
      </w:pPr>
      <w:hyperlink w:anchor="_Toc471717221" w:history="1">
        <w:r w:rsidR="003942A5" w:rsidRPr="009042B9">
          <w:rPr>
            <w:rStyle w:val="Hyperlink"/>
          </w:rPr>
          <w:t>2.63  IMPORTED TURF</w:t>
        </w:r>
        <w:r w:rsidR="003942A5" w:rsidRPr="009042B9">
          <w:tab/>
        </w:r>
        <w:r w:rsidR="003942A5" w:rsidRPr="009042B9">
          <w:fldChar w:fldCharType="begin"/>
        </w:r>
        <w:r w:rsidR="003942A5" w:rsidRPr="009042B9">
          <w:instrText xml:space="preserve"> PAGEREF _Toc471717221 \h </w:instrText>
        </w:r>
        <w:r w:rsidR="003942A5" w:rsidRPr="009042B9">
          <w:fldChar w:fldCharType="separate"/>
        </w:r>
        <w:r w:rsidR="00540DDF" w:rsidRPr="009042B9">
          <w:t>9</w:t>
        </w:r>
        <w:r w:rsidR="003942A5" w:rsidRPr="009042B9">
          <w:fldChar w:fldCharType="end"/>
        </w:r>
      </w:hyperlink>
    </w:p>
    <w:p w14:paraId="11A447E8" w14:textId="77777777" w:rsidR="003942A5" w:rsidRPr="009042B9" w:rsidRDefault="00B45C15">
      <w:pPr>
        <w:pStyle w:val="TOC2"/>
        <w:rPr>
          <w:rFonts w:asciiTheme="minorHAnsi" w:eastAsiaTheme="minorEastAsia" w:hAnsiTheme="minorHAnsi" w:cstheme="minorBidi"/>
          <w:b w:val="0"/>
          <w:sz w:val="22"/>
          <w:szCs w:val="22"/>
        </w:rPr>
      </w:pPr>
      <w:hyperlink w:anchor="_Toc471717222" w:history="1">
        <w:r w:rsidR="003942A5" w:rsidRPr="009042B9">
          <w:rPr>
            <w:rStyle w:val="Hyperlink"/>
          </w:rPr>
          <w:t>2.64  INDUSTRIAL FLOORING, WALKWAYS AND STAIR TREADS</w:t>
        </w:r>
        <w:r w:rsidR="003942A5" w:rsidRPr="009042B9">
          <w:tab/>
        </w:r>
        <w:r w:rsidR="003942A5" w:rsidRPr="009042B9">
          <w:fldChar w:fldCharType="begin"/>
        </w:r>
        <w:r w:rsidR="003942A5" w:rsidRPr="009042B9">
          <w:instrText xml:space="preserve"> PAGEREF _Toc471717222 \h </w:instrText>
        </w:r>
        <w:r w:rsidR="003942A5" w:rsidRPr="009042B9">
          <w:fldChar w:fldCharType="separate"/>
        </w:r>
        <w:r w:rsidR="00540DDF" w:rsidRPr="009042B9">
          <w:t>9</w:t>
        </w:r>
        <w:r w:rsidR="003942A5" w:rsidRPr="009042B9">
          <w:fldChar w:fldCharType="end"/>
        </w:r>
      </w:hyperlink>
    </w:p>
    <w:p w14:paraId="6667441B" w14:textId="77777777" w:rsidR="003942A5" w:rsidRPr="009042B9" w:rsidRDefault="00B45C15">
      <w:pPr>
        <w:pStyle w:val="TOC2"/>
        <w:rPr>
          <w:rFonts w:asciiTheme="minorHAnsi" w:eastAsiaTheme="minorEastAsia" w:hAnsiTheme="minorHAnsi" w:cstheme="minorBidi"/>
          <w:b w:val="0"/>
          <w:sz w:val="22"/>
          <w:szCs w:val="22"/>
        </w:rPr>
      </w:pPr>
      <w:hyperlink w:anchor="_Toc471717223" w:history="1">
        <w:r w:rsidR="003942A5" w:rsidRPr="009042B9">
          <w:rPr>
            <w:rStyle w:val="Hyperlink"/>
          </w:rPr>
          <w:t>2.65  JOINERY TIMBER</w:t>
        </w:r>
        <w:r w:rsidR="003942A5" w:rsidRPr="009042B9">
          <w:tab/>
        </w:r>
        <w:r w:rsidR="003942A5" w:rsidRPr="009042B9">
          <w:fldChar w:fldCharType="begin"/>
        </w:r>
        <w:r w:rsidR="003942A5" w:rsidRPr="009042B9">
          <w:instrText xml:space="preserve"> PAGEREF _Toc471717223 \h </w:instrText>
        </w:r>
        <w:r w:rsidR="003942A5" w:rsidRPr="009042B9">
          <w:fldChar w:fldCharType="separate"/>
        </w:r>
        <w:r w:rsidR="00540DDF" w:rsidRPr="009042B9">
          <w:t>9</w:t>
        </w:r>
        <w:r w:rsidR="003942A5" w:rsidRPr="009042B9">
          <w:fldChar w:fldCharType="end"/>
        </w:r>
      </w:hyperlink>
    </w:p>
    <w:p w14:paraId="22AC9BD3" w14:textId="77777777" w:rsidR="003942A5" w:rsidRPr="009042B9" w:rsidRDefault="00B45C15">
      <w:pPr>
        <w:pStyle w:val="TOC2"/>
        <w:rPr>
          <w:rFonts w:asciiTheme="minorHAnsi" w:eastAsiaTheme="minorEastAsia" w:hAnsiTheme="minorHAnsi" w:cstheme="minorBidi"/>
          <w:b w:val="0"/>
          <w:sz w:val="22"/>
          <w:szCs w:val="22"/>
        </w:rPr>
      </w:pPr>
      <w:hyperlink w:anchor="_Toc471717224" w:history="1">
        <w:r w:rsidR="003942A5" w:rsidRPr="009042B9">
          <w:rPr>
            <w:rStyle w:val="Hyperlink"/>
          </w:rPr>
          <w:t>2.66  JOINT FILLER BOARD</w:t>
        </w:r>
        <w:r w:rsidR="003942A5" w:rsidRPr="009042B9">
          <w:tab/>
        </w:r>
        <w:r w:rsidR="003942A5" w:rsidRPr="009042B9">
          <w:fldChar w:fldCharType="begin"/>
        </w:r>
        <w:r w:rsidR="003942A5" w:rsidRPr="009042B9">
          <w:instrText xml:space="preserve"> PAGEREF _Toc471717224 \h </w:instrText>
        </w:r>
        <w:r w:rsidR="003942A5" w:rsidRPr="009042B9">
          <w:fldChar w:fldCharType="separate"/>
        </w:r>
        <w:r w:rsidR="00540DDF" w:rsidRPr="009042B9">
          <w:t>10</w:t>
        </w:r>
        <w:r w:rsidR="003942A5" w:rsidRPr="009042B9">
          <w:fldChar w:fldCharType="end"/>
        </w:r>
      </w:hyperlink>
    </w:p>
    <w:p w14:paraId="52E2A33A" w14:textId="77777777" w:rsidR="003942A5" w:rsidRPr="009042B9" w:rsidRDefault="00B45C15">
      <w:pPr>
        <w:pStyle w:val="TOC2"/>
        <w:rPr>
          <w:rFonts w:asciiTheme="minorHAnsi" w:eastAsiaTheme="minorEastAsia" w:hAnsiTheme="minorHAnsi" w:cstheme="minorBidi"/>
          <w:b w:val="0"/>
          <w:sz w:val="22"/>
          <w:szCs w:val="22"/>
        </w:rPr>
      </w:pPr>
      <w:hyperlink w:anchor="_Toc471717225" w:history="1">
        <w:r w:rsidR="003942A5" w:rsidRPr="009042B9">
          <w:rPr>
            <w:rStyle w:val="Hyperlink"/>
          </w:rPr>
          <w:t>2.67  JOINT SEALING COMPOUNDS AND SEALANTS</w:t>
        </w:r>
        <w:r w:rsidR="003942A5" w:rsidRPr="009042B9">
          <w:tab/>
        </w:r>
        <w:r w:rsidR="003942A5" w:rsidRPr="009042B9">
          <w:fldChar w:fldCharType="begin"/>
        </w:r>
        <w:r w:rsidR="003942A5" w:rsidRPr="009042B9">
          <w:instrText xml:space="preserve"> PAGEREF _Toc471717225 \h </w:instrText>
        </w:r>
        <w:r w:rsidR="003942A5" w:rsidRPr="009042B9">
          <w:fldChar w:fldCharType="separate"/>
        </w:r>
        <w:r w:rsidR="00540DDF" w:rsidRPr="009042B9">
          <w:t>10</w:t>
        </w:r>
        <w:r w:rsidR="003942A5" w:rsidRPr="009042B9">
          <w:fldChar w:fldCharType="end"/>
        </w:r>
      </w:hyperlink>
    </w:p>
    <w:p w14:paraId="5B9CBD0A" w14:textId="77777777" w:rsidR="003942A5" w:rsidRPr="009042B9" w:rsidRDefault="00B45C15">
      <w:pPr>
        <w:pStyle w:val="TOC2"/>
        <w:rPr>
          <w:rFonts w:asciiTheme="minorHAnsi" w:eastAsiaTheme="minorEastAsia" w:hAnsiTheme="minorHAnsi" w:cstheme="minorBidi"/>
          <w:b w:val="0"/>
          <w:sz w:val="22"/>
          <w:szCs w:val="22"/>
        </w:rPr>
      </w:pPr>
      <w:hyperlink w:anchor="_Toc471717226" w:history="1">
        <w:r w:rsidR="003942A5" w:rsidRPr="009042B9">
          <w:rPr>
            <w:rStyle w:val="Hyperlink"/>
          </w:rPr>
          <w:t>2.68  JOINT SEALS AND LUBRICANTS</w:t>
        </w:r>
        <w:r w:rsidR="003942A5" w:rsidRPr="009042B9">
          <w:tab/>
        </w:r>
        <w:r w:rsidR="003942A5" w:rsidRPr="009042B9">
          <w:fldChar w:fldCharType="begin"/>
        </w:r>
        <w:r w:rsidR="003942A5" w:rsidRPr="009042B9">
          <w:instrText xml:space="preserve"> PAGEREF _Toc471717226 \h </w:instrText>
        </w:r>
        <w:r w:rsidR="003942A5" w:rsidRPr="009042B9">
          <w:fldChar w:fldCharType="separate"/>
        </w:r>
        <w:r w:rsidR="00540DDF" w:rsidRPr="009042B9">
          <w:t>10</w:t>
        </w:r>
        <w:r w:rsidR="003942A5" w:rsidRPr="009042B9">
          <w:fldChar w:fldCharType="end"/>
        </w:r>
      </w:hyperlink>
    </w:p>
    <w:p w14:paraId="270D01B9" w14:textId="77777777" w:rsidR="003942A5" w:rsidRPr="009042B9" w:rsidRDefault="00B45C15">
      <w:pPr>
        <w:pStyle w:val="TOC2"/>
        <w:rPr>
          <w:rFonts w:asciiTheme="minorHAnsi" w:eastAsiaTheme="minorEastAsia" w:hAnsiTheme="minorHAnsi" w:cstheme="minorBidi"/>
          <w:b w:val="0"/>
          <w:sz w:val="22"/>
          <w:szCs w:val="22"/>
        </w:rPr>
      </w:pPr>
      <w:hyperlink w:anchor="_Toc471717227" w:history="1">
        <w:r w:rsidR="003942A5" w:rsidRPr="009042B9">
          <w:rPr>
            <w:rStyle w:val="Hyperlink"/>
          </w:rPr>
          <w:t>2.69  JOIST HANGERS</w:t>
        </w:r>
        <w:r w:rsidR="003942A5" w:rsidRPr="009042B9">
          <w:tab/>
        </w:r>
        <w:r w:rsidR="003942A5" w:rsidRPr="009042B9">
          <w:fldChar w:fldCharType="begin"/>
        </w:r>
        <w:r w:rsidR="003942A5" w:rsidRPr="009042B9">
          <w:instrText xml:space="preserve"> PAGEREF _Toc471717227 \h </w:instrText>
        </w:r>
        <w:r w:rsidR="003942A5" w:rsidRPr="009042B9">
          <w:fldChar w:fldCharType="separate"/>
        </w:r>
        <w:r w:rsidR="00540DDF" w:rsidRPr="009042B9">
          <w:t>10</w:t>
        </w:r>
        <w:r w:rsidR="003942A5" w:rsidRPr="009042B9">
          <w:fldChar w:fldCharType="end"/>
        </w:r>
      </w:hyperlink>
    </w:p>
    <w:p w14:paraId="3907EEEC" w14:textId="77777777" w:rsidR="003942A5" w:rsidRPr="009042B9" w:rsidRDefault="00B45C15">
      <w:pPr>
        <w:pStyle w:val="TOC2"/>
        <w:rPr>
          <w:rFonts w:asciiTheme="minorHAnsi" w:eastAsiaTheme="minorEastAsia" w:hAnsiTheme="minorHAnsi" w:cstheme="minorBidi"/>
          <w:b w:val="0"/>
          <w:sz w:val="22"/>
          <w:szCs w:val="22"/>
        </w:rPr>
      </w:pPr>
      <w:hyperlink w:anchor="_Toc471717228" w:history="1">
        <w:r w:rsidR="003942A5" w:rsidRPr="009042B9">
          <w:rPr>
            <w:rStyle w:val="Hyperlink"/>
          </w:rPr>
          <w:t>2.70  LADDERS</w:t>
        </w:r>
        <w:r w:rsidR="003942A5" w:rsidRPr="009042B9">
          <w:tab/>
        </w:r>
        <w:r w:rsidR="003942A5" w:rsidRPr="009042B9">
          <w:fldChar w:fldCharType="begin"/>
        </w:r>
        <w:r w:rsidR="003942A5" w:rsidRPr="009042B9">
          <w:instrText xml:space="preserve"> PAGEREF _Toc471717228 \h </w:instrText>
        </w:r>
        <w:r w:rsidR="003942A5" w:rsidRPr="009042B9">
          <w:fldChar w:fldCharType="separate"/>
        </w:r>
        <w:r w:rsidR="00540DDF" w:rsidRPr="009042B9">
          <w:t>10</w:t>
        </w:r>
        <w:r w:rsidR="003942A5" w:rsidRPr="009042B9">
          <w:fldChar w:fldCharType="end"/>
        </w:r>
      </w:hyperlink>
    </w:p>
    <w:p w14:paraId="0065AFFA" w14:textId="77777777" w:rsidR="003942A5" w:rsidRPr="009042B9" w:rsidRDefault="00B45C15">
      <w:pPr>
        <w:pStyle w:val="TOC2"/>
        <w:rPr>
          <w:rFonts w:asciiTheme="minorHAnsi" w:eastAsiaTheme="minorEastAsia" w:hAnsiTheme="minorHAnsi" w:cstheme="minorBidi"/>
          <w:b w:val="0"/>
          <w:sz w:val="22"/>
          <w:szCs w:val="22"/>
        </w:rPr>
      </w:pPr>
      <w:hyperlink w:anchor="_Toc471717229" w:history="1">
        <w:r w:rsidR="003942A5" w:rsidRPr="009042B9">
          <w:rPr>
            <w:rStyle w:val="Hyperlink"/>
          </w:rPr>
          <w:t>2.71  LEAD</w:t>
        </w:r>
        <w:r w:rsidR="003942A5" w:rsidRPr="009042B9">
          <w:tab/>
        </w:r>
        <w:r w:rsidR="003942A5" w:rsidRPr="009042B9">
          <w:fldChar w:fldCharType="begin"/>
        </w:r>
        <w:r w:rsidR="003942A5" w:rsidRPr="009042B9">
          <w:instrText xml:space="preserve"> PAGEREF _Toc471717229 \h </w:instrText>
        </w:r>
        <w:r w:rsidR="003942A5" w:rsidRPr="009042B9">
          <w:fldChar w:fldCharType="separate"/>
        </w:r>
        <w:r w:rsidR="00540DDF" w:rsidRPr="009042B9">
          <w:t>10</w:t>
        </w:r>
        <w:r w:rsidR="003942A5" w:rsidRPr="009042B9">
          <w:fldChar w:fldCharType="end"/>
        </w:r>
      </w:hyperlink>
    </w:p>
    <w:p w14:paraId="581CADEF" w14:textId="77777777" w:rsidR="003942A5" w:rsidRPr="009042B9" w:rsidRDefault="00B45C15">
      <w:pPr>
        <w:pStyle w:val="TOC2"/>
        <w:rPr>
          <w:rFonts w:asciiTheme="minorHAnsi" w:eastAsiaTheme="minorEastAsia" w:hAnsiTheme="minorHAnsi" w:cstheme="minorBidi"/>
          <w:b w:val="0"/>
          <w:sz w:val="22"/>
          <w:szCs w:val="22"/>
        </w:rPr>
      </w:pPr>
      <w:hyperlink w:anchor="_Toc471717230" w:history="1">
        <w:r w:rsidR="003942A5" w:rsidRPr="009042B9">
          <w:rPr>
            <w:rStyle w:val="Hyperlink"/>
          </w:rPr>
          <w:t>2.72  LIME FOR MORTAR</w:t>
        </w:r>
        <w:r w:rsidR="003942A5" w:rsidRPr="009042B9">
          <w:tab/>
        </w:r>
        <w:r w:rsidR="003942A5" w:rsidRPr="009042B9">
          <w:fldChar w:fldCharType="begin"/>
        </w:r>
        <w:r w:rsidR="003942A5" w:rsidRPr="009042B9">
          <w:instrText xml:space="preserve"> PAGEREF _Toc471717230 \h </w:instrText>
        </w:r>
        <w:r w:rsidR="003942A5" w:rsidRPr="009042B9">
          <w:fldChar w:fldCharType="separate"/>
        </w:r>
        <w:r w:rsidR="00540DDF" w:rsidRPr="009042B9">
          <w:t>10</w:t>
        </w:r>
        <w:r w:rsidR="003942A5" w:rsidRPr="009042B9">
          <w:fldChar w:fldCharType="end"/>
        </w:r>
      </w:hyperlink>
    </w:p>
    <w:p w14:paraId="5F4998CB" w14:textId="77777777" w:rsidR="003942A5" w:rsidRPr="009042B9" w:rsidRDefault="00B45C15">
      <w:pPr>
        <w:pStyle w:val="TOC2"/>
        <w:rPr>
          <w:rFonts w:asciiTheme="minorHAnsi" w:eastAsiaTheme="minorEastAsia" w:hAnsiTheme="minorHAnsi" w:cstheme="minorBidi"/>
          <w:b w:val="0"/>
          <w:sz w:val="22"/>
          <w:szCs w:val="22"/>
        </w:rPr>
      </w:pPr>
      <w:hyperlink w:anchor="_Toc471717231" w:history="1">
        <w:r w:rsidR="003942A5" w:rsidRPr="009042B9">
          <w:rPr>
            <w:rStyle w:val="Hyperlink"/>
          </w:rPr>
          <w:t>2.73  LINTELS</w:t>
        </w:r>
        <w:r w:rsidR="003942A5" w:rsidRPr="009042B9">
          <w:tab/>
        </w:r>
        <w:r w:rsidR="003942A5" w:rsidRPr="009042B9">
          <w:fldChar w:fldCharType="begin"/>
        </w:r>
        <w:r w:rsidR="003942A5" w:rsidRPr="009042B9">
          <w:instrText xml:space="preserve"> PAGEREF _Toc471717231 \h </w:instrText>
        </w:r>
        <w:r w:rsidR="003942A5" w:rsidRPr="009042B9">
          <w:fldChar w:fldCharType="separate"/>
        </w:r>
        <w:r w:rsidR="00540DDF" w:rsidRPr="009042B9">
          <w:t>10</w:t>
        </w:r>
        <w:r w:rsidR="003942A5" w:rsidRPr="009042B9">
          <w:fldChar w:fldCharType="end"/>
        </w:r>
      </w:hyperlink>
    </w:p>
    <w:p w14:paraId="25778C59" w14:textId="77777777" w:rsidR="003942A5" w:rsidRPr="009042B9" w:rsidRDefault="00B45C15">
      <w:pPr>
        <w:pStyle w:val="TOC2"/>
        <w:rPr>
          <w:rFonts w:asciiTheme="minorHAnsi" w:eastAsiaTheme="minorEastAsia" w:hAnsiTheme="minorHAnsi" w:cstheme="minorBidi"/>
          <w:b w:val="0"/>
          <w:sz w:val="22"/>
          <w:szCs w:val="22"/>
        </w:rPr>
      </w:pPr>
      <w:hyperlink w:anchor="_Toc471717232" w:history="1">
        <w:r w:rsidR="003942A5" w:rsidRPr="009042B9">
          <w:rPr>
            <w:rStyle w:val="Hyperlink"/>
          </w:rPr>
          <w:t>2.74  MANHOLE COVERS AND FRAMES</w:t>
        </w:r>
        <w:r w:rsidR="003942A5" w:rsidRPr="009042B9">
          <w:tab/>
        </w:r>
        <w:r w:rsidR="003942A5" w:rsidRPr="009042B9">
          <w:fldChar w:fldCharType="begin"/>
        </w:r>
        <w:r w:rsidR="003942A5" w:rsidRPr="009042B9">
          <w:instrText xml:space="preserve"> PAGEREF _Toc471717232 \h </w:instrText>
        </w:r>
        <w:r w:rsidR="003942A5" w:rsidRPr="009042B9">
          <w:fldChar w:fldCharType="separate"/>
        </w:r>
        <w:r w:rsidR="00540DDF" w:rsidRPr="009042B9">
          <w:t>11</w:t>
        </w:r>
        <w:r w:rsidR="003942A5" w:rsidRPr="009042B9">
          <w:fldChar w:fldCharType="end"/>
        </w:r>
      </w:hyperlink>
    </w:p>
    <w:p w14:paraId="764FFBAF" w14:textId="77777777" w:rsidR="003942A5" w:rsidRPr="009042B9" w:rsidRDefault="00B45C15">
      <w:pPr>
        <w:pStyle w:val="TOC2"/>
        <w:rPr>
          <w:rFonts w:asciiTheme="minorHAnsi" w:eastAsiaTheme="minorEastAsia" w:hAnsiTheme="minorHAnsi" w:cstheme="minorBidi"/>
          <w:b w:val="0"/>
          <w:sz w:val="22"/>
          <w:szCs w:val="22"/>
        </w:rPr>
      </w:pPr>
      <w:hyperlink w:anchor="_Toc471717233" w:history="1">
        <w:r w:rsidR="003942A5" w:rsidRPr="009042B9">
          <w:rPr>
            <w:rStyle w:val="Hyperlink"/>
          </w:rPr>
          <w:t>2.75  MANHOLE STEPS</w:t>
        </w:r>
        <w:r w:rsidR="003942A5" w:rsidRPr="009042B9">
          <w:tab/>
        </w:r>
        <w:r w:rsidR="003942A5" w:rsidRPr="009042B9">
          <w:fldChar w:fldCharType="begin"/>
        </w:r>
        <w:r w:rsidR="003942A5" w:rsidRPr="009042B9">
          <w:instrText xml:space="preserve"> PAGEREF _Toc471717233 \h </w:instrText>
        </w:r>
        <w:r w:rsidR="003942A5" w:rsidRPr="009042B9">
          <w:fldChar w:fldCharType="separate"/>
        </w:r>
        <w:r w:rsidR="00540DDF" w:rsidRPr="009042B9">
          <w:t>11</w:t>
        </w:r>
        <w:r w:rsidR="003942A5" w:rsidRPr="009042B9">
          <w:fldChar w:fldCharType="end"/>
        </w:r>
      </w:hyperlink>
    </w:p>
    <w:p w14:paraId="7577621B" w14:textId="77777777" w:rsidR="003942A5" w:rsidRPr="009042B9" w:rsidRDefault="00B45C15">
      <w:pPr>
        <w:pStyle w:val="TOC2"/>
        <w:rPr>
          <w:rFonts w:asciiTheme="minorHAnsi" w:eastAsiaTheme="minorEastAsia" w:hAnsiTheme="minorHAnsi" w:cstheme="minorBidi"/>
          <w:b w:val="0"/>
          <w:sz w:val="22"/>
          <w:szCs w:val="22"/>
        </w:rPr>
      </w:pPr>
      <w:hyperlink w:anchor="_Toc471717234" w:history="1">
        <w:r w:rsidR="003942A5" w:rsidRPr="009042B9">
          <w:rPr>
            <w:rStyle w:val="Hyperlink"/>
          </w:rPr>
          <w:t>2.76  MARKER TAPE AND MARKER POSTS</w:t>
        </w:r>
        <w:r w:rsidR="003942A5" w:rsidRPr="009042B9">
          <w:tab/>
        </w:r>
        <w:r w:rsidR="003942A5" w:rsidRPr="009042B9">
          <w:fldChar w:fldCharType="begin"/>
        </w:r>
        <w:r w:rsidR="003942A5" w:rsidRPr="009042B9">
          <w:instrText xml:space="preserve"> PAGEREF _Toc471717234 \h </w:instrText>
        </w:r>
        <w:r w:rsidR="003942A5" w:rsidRPr="009042B9">
          <w:fldChar w:fldCharType="separate"/>
        </w:r>
        <w:r w:rsidR="00540DDF" w:rsidRPr="009042B9">
          <w:t>11</w:t>
        </w:r>
        <w:r w:rsidR="003942A5" w:rsidRPr="009042B9">
          <w:fldChar w:fldCharType="end"/>
        </w:r>
      </w:hyperlink>
    </w:p>
    <w:p w14:paraId="7FFB979F" w14:textId="77777777" w:rsidR="003942A5" w:rsidRPr="009042B9" w:rsidRDefault="00B45C15">
      <w:pPr>
        <w:pStyle w:val="TOC2"/>
        <w:rPr>
          <w:rFonts w:asciiTheme="minorHAnsi" w:eastAsiaTheme="minorEastAsia" w:hAnsiTheme="minorHAnsi" w:cstheme="minorBidi"/>
          <w:b w:val="0"/>
          <w:sz w:val="22"/>
          <w:szCs w:val="22"/>
        </w:rPr>
      </w:pPr>
      <w:hyperlink w:anchor="_Toc471717235" w:history="1">
        <w:r w:rsidR="003942A5" w:rsidRPr="009042B9">
          <w:rPr>
            <w:rStyle w:val="Hyperlink"/>
          </w:rPr>
          <w:t>2.77  MASTIC ASPHALT</w:t>
        </w:r>
        <w:r w:rsidR="003942A5" w:rsidRPr="009042B9">
          <w:tab/>
        </w:r>
        <w:r w:rsidR="003942A5" w:rsidRPr="009042B9">
          <w:fldChar w:fldCharType="begin"/>
        </w:r>
        <w:r w:rsidR="003942A5" w:rsidRPr="009042B9">
          <w:instrText xml:space="preserve"> PAGEREF _Toc471717235 \h </w:instrText>
        </w:r>
        <w:r w:rsidR="003942A5" w:rsidRPr="009042B9">
          <w:fldChar w:fldCharType="separate"/>
        </w:r>
        <w:r w:rsidR="00540DDF" w:rsidRPr="009042B9">
          <w:t>11</w:t>
        </w:r>
        <w:r w:rsidR="003942A5" w:rsidRPr="009042B9">
          <w:fldChar w:fldCharType="end"/>
        </w:r>
      </w:hyperlink>
    </w:p>
    <w:p w14:paraId="71F4ABAA" w14:textId="77777777" w:rsidR="003942A5" w:rsidRPr="009042B9" w:rsidRDefault="00B45C15">
      <w:pPr>
        <w:pStyle w:val="TOC2"/>
        <w:rPr>
          <w:rFonts w:asciiTheme="minorHAnsi" w:eastAsiaTheme="minorEastAsia" w:hAnsiTheme="minorHAnsi" w:cstheme="minorBidi"/>
          <w:b w:val="0"/>
          <w:sz w:val="22"/>
          <w:szCs w:val="22"/>
        </w:rPr>
      </w:pPr>
      <w:hyperlink w:anchor="_Toc471717236" w:history="1">
        <w:r w:rsidR="003942A5" w:rsidRPr="009042B9">
          <w:rPr>
            <w:rStyle w:val="Hyperlink"/>
          </w:rPr>
          <w:t>2.78  MECHANICAL COUPLINGS FOR PIPELINES AND FITTINGS</w:t>
        </w:r>
        <w:r w:rsidR="003942A5" w:rsidRPr="009042B9">
          <w:tab/>
        </w:r>
        <w:r w:rsidR="003942A5" w:rsidRPr="009042B9">
          <w:fldChar w:fldCharType="begin"/>
        </w:r>
        <w:r w:rsidR="003942A5" w:rsidRPr="009042B9">
          <w:instrText xml:space="preserve"> PAGEREF _Toc471717236 \h </w:instrText>
        </w:r>
        <w:r w:rsidR="003942A5" w:rsidRPr="009042B9">
          <w:fldChar w:fldCharType="separate"/>
        </w:r>
        <w:r w:rsidR="00540DDF" w:rsidRPr="009042B9">
          <w:t>11</w:t>
        </w:r>
        <w:r w:rsidR="003942A5" w:rsidRPr="009042B9">
          <w:fldChar w:fldCharType="end"/>
        </w:r>
      </w:hyperlink>
    </w:p>
    <w:p w14:paraId="526A912B" w14:textId="77777777" w:rsidR="003942A5" w:rsidRPr="009042B9" w:rsidRDefault="00B45C15">
      <w:pPr>
        <w:pStyle w:val="TOC2"/>
        <w:rPr>
          <w:rFonts w:asciiTheme="minorHAnsi" w:eastAsiaTheme="minorEastAsia" w:hAnsiTheme="minorHAnsi" w:cstheme="minorBidi"/>
          <w:b w:val="0"/>
          <w:sz w:val="22"/>
          <w:szCs w:val="22"/>
        </w:rPr>
      </w:pPr>
      <w:hyperlink w:anchor="_Toc471717237" w:history="1">
        <w:r w:rsidR="003942A5" w:rsidRPr="009042B9">
          <w:rPr>
            <w:rStyle w:val="Hyperlink"/>
          </w:rPr>
          <w:t>2.79  METAL LATHING</w:t>
        </w:r>
        <w:r w:rsidR="003942A5" w:rsidRPr="009042B9">
          <w:tab/>
        </w:r>
        <w:r w:rsidR="003942A5" w:rsidRPr="009042B9">
          <w:fldChar w:fldCharType="begin"/>
        </w:r>
        <w:r w:rsidR="003942A5" w:rsidRPr="009042B9">
          <w:instrText xml:space="preserve"> PAGEREF _Toc471717237 \h </w:instrText>
        </w:r>
        <w:r w:rsidR="003942A5" w:rsidRPr="009042B9">
          <w:fldChar w:fldCharType="separate"/>
        </w:r>
        <w:r w:rsidR="00540DDF" w:rsidRPr="009042B9">
          <w:t>12</w:t>
        </w:r>
        <w:r w:rsidR="003942A5" w:rsidRPr="009042B9">
          <w:fldChar w:fldCharType="end"/>
        </w:r>
      </w:hyperlink>
    </w:p>
    <w:p w14:paraId="5D4FF490" w14:textId="77777777" w:rsidR="003942A5" w:rsidRPr="009042B9" w:rsidRDefault="00B45C15">
      <w:pPr>
        <w:pStyle w:val="TOC2"/>
        <w:rPr>
          <w:rFonts w:asciiTheme="minorHAnsi" w:eastAsiaTheme="minorEastAsia" w:hAnsiTheme="minorHAnsi" w:cstheme="minorBidi"/>
          <w:b w:val="0"/>
          <w:sz w:val="22"/>
          <w:szCs w:val="22"/>
        </w:rPr>
      </w:pPr>
      <w:hyperlink w:anchor="_Toc471717238" w:history="1">
        <w:r w:rsidR="003942A5" w:rsidRPr="009042B9">
          <w:rPr>
            <w:rStyle w:val="Hyperlink"/>
          </w:rPr>
          <w:t>2.80  METAL TIES</w:t>
        </w:r>
        <w:r w:rsidR="003942A5" w:rsidRPr="009042B9">
          <w:tab/>
        </w:r>
        <w:r w:rsidR="003942A5" w:rsidRPr="009042B9">
          <w:fldChar w:fldCharType="begin"/>
        </w:r>
        <w:r w:rsidR="003942A5" w:rsidRPr="009042B9">
          <w:instrText xml:space="preserve"> PAGEREF _Toc471717238 \h </w:instrText>
        </w:r>
        <w:r w:rsidR="003942A5" w:rsidRPr="009042B9">
          <w:fldChar w:fldCharType="separate"/>
        </w:r>
        <w:r w:rsidR="00540DDF" w:rsidRPr="009042B9">
          <w:t>12</w:t>
        </w:r>
        <w:r w:rsidR="003942A5" w:rsidRPr="009042B9">
          <w:fldChar w:fldCharType="end"/>
        </w:r>
      </w:hyperlink>
    </w:p>
    <w:p w14:paraId="5F661F43" w14:textId="77777777" w:rsidR="003942A5" w:rsidRPr="009042B9" w:rsidRDefault="00B45C15">
      <w:pPr>
        <w:pStyle w:val="TOC2"/>
        <w:rPr>
          <w:rFonts w:asciiTheme="minorHAnsi" w:eastAsiaTheme="minorEastAsia" w:hAnsiTheme="minorHAnsi" w:cstheme="minorBidi"/>
          <w:b w:val="0"/>
          <w:sz w:val="22"/>
          <w:szCs w:val="22"/>
        </w:rPr>
      </w:pPr>
      <w:hyperlink w:anchor="_Toc471717239" w:history="1">
        <w:r w:rsidR="003942A5" w:rsidRPr="009042B9">
          <w:rPr>
            <w:rStyle w:val="Hyperlink"/>
          </w:rPr>
          <w:t>2.81  MINERAL AGGREGATES FOR FLAT ROOFS</w:t>
        </w:r>
        <w:r w:rsidR="003942A5" w:rsidRPr="009042B9">
          <w:tab/>
        </w:r>
        <w:r w:rsidR="003942A5" w:rsidRPr="009042B9">
          <w:fldChar w:fldCharType="begin"/>
        </w:r>
        <w:r w:rsidR="003942A5" w:rsidRPr="009042B9">
          <w:instrText xml:space="preserve"> PAGEREF _Toc471717239 \h </w:instrText>
        </w:r>
        <w:r w:rsidR="003942A5" w:rsidRPr="009042B9">
          <w:fldChar w:fldCharType="separate"/>
        </w:r>
        <w:r w:rsidR="00540DDF" w:rsidRPr="009042B9">
          <w:t>12</w:t>
        </w:r>
        <w:r w:rsidR="003942A5" w:rsidRPr="009042B9">
          <w:fldChar w:fldCharType="end"/>
        </w:r>
      </w:hyperlink>
    </w:p>
    <w:p w14:paraId="6BCA3D35" w14:textId="77777777" w:rsidR="003942A5" w:rsidRPr="009042B9" w:rsidRDefault="00B45C15">
      <w:pPr>
        <w:pStyle w:val="TOC2"/>
        <w:rPr>
          <w:rFonts w:asciiTheme="minorHAnsi" w:eastAsiaTheme="minorEastAsia" w:hAnsiTheme="minorHAnsi" w:cstheme="minorBidi"/>
          <w:b w:val="0"/>
          <w:sz w:val="22"/>
          <w:szCs w:val="22"/>
        </w:rPr>
      </w:pPr>
      <w:hyperlink w:anchor="_Toc471717240" w:history="1">
        <w:r w:rsidR="003942A5" w:rsidRPr="009042B9">
          <w:rPr>
            <w:rStyle w:val="Hyperlink"/>
          </w:rPr>
          <w:t>2.82  MORTAR</w:t>
        </w:r>
        <w:r w:rsidR="003942A5" w:rsidRPr="009042B9">
          <w:tab/>
        </w:r>
        <w:r w:rsidR="003942A5" w:rsidRPr="009042B9">
          <w:fldChar w:fldCharType="begin"/>
        </w:r>
        <w:r w:rsidR="003942A5" w:rsidRPr="009042B9">
          <w:instrText xml:space="preserve"> PAGEREF _Toc471717240 \h </w:instrText>
        </w:r>
        <w:r w:rsidR="003942A5" w:rsidRPr="009042B9">
          <w:fldChar w:fldCharType="separate"/>
        </w:r>
        <w:r w:rsidR="00540DDF" w:rsidRPr="009042B9">
          <w:t>12</w:t>
        </w:r>
        <w:r w:rsidR="003942A5" w:rsidRPr="009042B9">
          <w:fldChar w:fldCharType="end"/>
        </w:r>
      </w:hyperlink>
    </w:p>
    <w:p w14:paraId="489AFB5C" w14:textId="77777777" w:rsidR="003942A5" w:rsidRPr="009042B9" w:rsidRDefault="00B45C15">
      <w:pPr>
        <w:pStyle w:val="TOC2"/>
        <w:rPr>
          <w:rFonts w:asciiTheme="minorHAnsi" w:eastAsiaTheme="minorEastAsia" w:hAnsiTheme="minorHAnsi" w:cstheme="minorBidi"/>
          <w:b w:val="0"/>
          <w:sz w:val="22"/>
          <w:szCs w:val="22"/>
        </w:rPr>
      </w:pPr>
      <w:hyperlink w:anchor="_Toc471717241" w:history="1">
        <w:r w:rsidR="003942A5" w:rsidRPr="009042B9">
          <w:rPr>
            <w:rStyle w:val="Hyperlink"/>
          </w:rPr>
          <w:t>2.83  NAILS</w:t>
        </w:r>
        <w:r w:rsidR="003942A5" w:rsidRPr="009042B9">
          <w:tab/>
        </w:r>
        <w:r w:rsidR="003942A5" w:rsidRPr="009042B9">
          <w:fldChar w:fldCharType="begin"/>
        </w:r>
        <w:r w:rsidR="003942A5" w:rsidRPr="009042B9">
          <w:instrText xml:space="preserve"> PAGEREF _Toc471717241 \h </w:instrText>
        </w:r>
        <w:r w:rsidR="003942A5" w:rsidRPr="009042B9">
          <w:fldChar w:fldCharType="separate"/>
        </w:r>
        <w:r w:rsidR="00540DDF" w:rsidRPr="009042B9">
          <w:t>12</w:t>
        </w:r>
        <w:r w:rsidR="003942A5" w:rsidRPr="009042B9">
          <w:fldChar w:fldCharType="end"/>
        </w:r>
      </w:hyperlink>
    </w:p>
    <w:p w14:paraId="7CA9E1D8" w14:textId="77777777" w:rsidR="003942A5" w:rsidRPr="009042B9" w:rsidRDefault="00B45C15">
      <w:pPr>
        <w:pStyle w:val="TOC2"/>
        <w:rPr>
          <w:rFonts w:asciiTheme="minorHAnsi" w:eastAsiaTheme="minorEastAsia" w:hAnsiTheme="minorHAnsi" w:cstheme="minorBidi"/>
          <w:b w:val="0"/>
          <w:sz w:val="22"/>
          <w:szCs w:val="22"/>
        </w:rPr>
      </w:pPr>
      <w:hyperlink w:anchor="_Toc471717242" w:history="1">
        <w:r w:rsidR="003942A5" w:rsidRPr="009042B9">
          <w:rPr>
            <w:rStyle w:val="Hyperlink"/>
          </w:rPr>
          <w:t>2.84  NATURAL STONE</w:t>
        </w:r>
        <w:r w:rsidR="003942A5" w:rsidRPr="009042B9">
          <w:tab/>
        </w:r>
        <w:r w:rsidR="003942A5" w:rsidRPr="009042B9">
          <w:fldChar w:fldCharType="begin"/>
        </w:r>
        <w:r w:rsidR="003942A5" w:rsidRPr="009042B9">
          <w:instrText xml:space="preserve"> PAGEREF _Toc471717242 \h </w:instrText>
        </w:r>
        <w:r w:rsidR="003942A5" w:rsidRPr="009042B9">
          <w:fldChar w:fldCharType="separate"/>
        </w:r>
        <w:r w:rsidR="00540DDF" w:rsidRPr="009042B9">
          <w:t>12</w:t>
        </w:r>
        <w:r w:rsidR="003942A5" w:rsidRPr="009042B9">
          <w:fldChar w:fldCharType="end"/>
        </w:r>
      </w:hyperlink>
    </w:p>
    <w:p w14:paraId="1C4A0B1D" w14:textId="77777777" w:rsidR="003942A5" w:rsidRPr="009042B9" w:rsidRDefault="00B45C15">
      <w:pPr>
        <w:pStyle w:val="TOC2"/>
        <w:rPr>
          <w:rFonts w:asciiTheme="minorHAnsi" w:eastAsiaTheme="minorEastAsia" w:hAnsiTheme="minorHAnsi" w:cstheme="minorBidi"/>
          <w:b w:val="0"/>
          <w:sz w:val="22"/>
          <w:szCs w:val="22"/>
        </w:rPr>
      </w:pPr>
      <w:hyperlink w:anchor="_Toc471717243" w:history="1">
        <w:r w:rsidR="003942A5" w:rsidRPr="009042B9">
          <w:rPr>
            <w:rStyle w:val="Hyperlink"/>
          </w:rPr>
          <w:t>2.85  NON-MAN ACCESS CHAMBERS</w:t>
        </w:r>
        <w:r w:rsidR="003942A5" w:rsidRPr="009042B9">
          <w:tab/>
        </w:r>
        <w:r w:rsidR="003942A5" w:rsidRPr="009042B9">
          <w:fldChar w:fldCharType="begin"/>
        </w:r>
        <w:r w:rsidR="003942A5" w:rsidRPr="009042B9">
          <w:instrText xml:space="preserve"> PAGEREF _Toc471717243 \h </w:instrText>
        </w:r>
        <w:r w:rsidR="003942A5" w:rsidRPr="009042B9">
          <w:fldChar w:fldCharType="separate"/>
        </w:r>
        <w:r w:rsidR="00540DDF" w:rsidRPr="009042B9">
          <w:t>12</w:t>
        </w:r>
        <w:r w:rsidR="003942A5" w:rsidRPr="009042B9">
          <w:fldChar w:fldCharType="end"/>
        </w:r>
      </w:hyperlink>
    </w:p>
    <w:p w14:paraId="5F9923E3" w14:textId="77777777" w:rsidR="003942A5" w:rsidRPr="009042B9" w:rsidRDefault="00B45C15">
      <w:pPr>
        <w:pStyle w:val="TOC2"/>
        <w:rPr>
          <w:rFonts w:asciiTheme="minorHAnsi" w:eastAsiaTheme="minorEastAsia" w:hAnsiTheme="minorHAnsi" w:cstheme="minorBidi"/>
          <w:b w:val="0"/>
          <w:sz w:val="22"/>
          <w:szCs w:val="22"/>
        </w:rPr>
      </w:pPr>
      <w:hyperlink w:anchor="_Toc471717244" w:history="1">
        <w:r w:rsidR="003942A5" w:rsidRPr="009042B9">
          <w:rPr>
            <w:rStyle w:val="Hyperlink"/>
          </w:rPr>
          <w:t>2.86  NUTS, SCREWS, WASHERS AND BOLTS</w:t>
        </w:r>
        <w:r w:rsidR="003942A5" w:rsidRPr="009042B9">
          <w:tab/>
        </w:r>
        <w:r w:rsidR="003942A5" w:rsidRPr="009042B9">
          <w:fldChar w:fldCharType="begin"/>
        </w:r>
        <w:r w:rsidR="003942A5" w:rsidRPr="009042B9">
          <w:instrText xml:space="preserve"> PAGEREF _Toc471717244 \h </w:instrText>
        </w:r>
        <w:r w:rsidR="003942A5" w:rsidRPr="009042B9">
          <w:fldChar w:fldCharType="separate"/>
        </w:r>
        <w:r w:rsidR="00540DDF" w:rsidRPr="009042B9">
          <w:t>12</w:t>
        </w:r>
        <w:r w:rsidR="003942A5" w:rsidRPr="009042B9">
          <w:fldChar w:fldCharType="end"/>
        </w:r>
      </w:hyperlink>
    </w:p>
    <w:p w14:paraId="110298D4" w14:textId="77777777" w:rsidR="003942A5" w:rsidRPr="009042B9" w:rsidRDefault="00B45C15">
      <w:pPr>
        <w:pStyle w:val="TOC2"/>
        <w:rPr>
          <w:rFonts w:asciiTheme="minorHAnsi" w:eastAsiaTheme="minorEastAsia" w:hAnsiTheme="minorHAnsi" w:cstheme="minorBidi"/>
          <w:b w:val="0"/>
          <w:sz w:val="22"/>
          <w:szCs w:val="22"/>
        </w:rPr>
      </w:pPr>
      <w:hyperlink w:anchor="_Toc471717245" w:history="1">
        <w:r w:rsidR="003942A5" w:rsidRPr="009042B9">
          <w:rPr>
            <w:rStyle w:val="Hyperlink"/>
          </w:rPr>
          <w:t>2.87  PACKINGS FOR TUNNELS</w:t>
        </w:r>
        <w:r w:rsidR="003942A5" w:rsidRPr="009042B9">
          <w:tab/>
        </w:r>
        <w:r w:rsidR="003942A5" w:rsidRPr="009042B9">
          <w:fldChar w:fldCharType="begin"/>
        </w:r>
        <w:r w:rsidR="003942A5" w:rsidRPr="009042B9">
          <w:instrText xml:space="preserve"> PAGEREF _Toc471717245 \h </w:instrText>
        </w:r>
        <w:r w:rsidR="003942A5" w:rsidRPr="009042B9">
          <w:fldChar w:fldCharType="separate"/>
        </w:r>
        <w:r w:rsidR="00540DDF" w:rsidRPr="009042B9">
          <w:t>13</w:t>
        </w:r>
        <w:r w:rsidR="003942A5" w:rsidRPr="009042B9">
          <w:fldChar w:fldCharType="end"/>
        </w:r>
      </w:hyperlink>
    </w:p>
    <w:p w14:paraId="2BADBCEE" w14:textId="77777777" w:rsidR="003942A5" w:rsidRPr="009042B9" w:rsidRDefault="00B45C15">
      <w:pPr>
        <w:pStyle w:val="TOC2"/>
        <w:rPr>
          <w:rFonts w:asciiTheme="minorHAnsi" w:eastAsiaTheme="minorEastAsia" w:hAnsiTheme="minorHAnsi" w:cstheme="minorBidi"/>
          <w:b w:val="0"/>
          <w:sz w:val="22"/>
          <w:szCs w:val="22"/>
        </w:rPr>
      </w:pPr>
      <w:hyperlink w:anchor="_Toc471717246" w:history="1">
        <w:r w:rsidR="003942A5" w:rsidRPr="009042B9">
          <w:rPr>
            <w:rStyle w:val="Hyperlink"/>
          </w:rPr>
          <w:t>2.88  PAINTS AND PAINTING MATERIALS FOR BUILDINGS</w:t>
        </w:r>
        <w:r w:rsidR="003942A5" w:rsidRPr="009042B9">
          <w:tab/>
        </w:r>
        <w:r w:rsidR="003942A5" w:rsidRPr="009042B9">
          <w:fldChar w:fldCharType="begin"/>
        </w:r>
        <w:r w:rsidR="003942A5" w:rsidRPr="009042B9">
          <w:instrText xml:space="preserve"> PAGEREF _Toc471717246 \h </w:instrText>
        </w:r>
        <w:r w:rsidR="003942A5" w:rsidRPr="009042B9">
          <w:fldChar w:fldCharType="separate"/>
        </w:r>
        <w:r w:rsidR="00540DDF" w:rsidRPr="009042B9">
          <w:t>13</w:t>
        </w:r>
        <w:r w:rsidR="003942A5" w:rsidRPr="009042B9">
          <w:fldChar w:fldCharType="end"/>
        </w:r>
      </w:hyperlink>
    </w:p>
    <w:p w14:paraId="4335CDFA" w14:textId="77777777" w:rsidR="003942A5" w:rsidRPr="009042B9" w:rsidRDefault="00B45C15">
      <w:pPr>
        <w:pStyle w:val="TOC2"/>
        <w:rPr>
          <w:rFonts w:asciiTheme="minorHAnsi" w:eastAsiaTheme="minorEastAsia" w:hAnsiTheme="minorHAnsi" w:cstheme="minorBidi"/>
          <w:b w:val="0"/>
          <w:sz w:val="22"/>
          <w:szCs w:val="22"/>
        </w:rPr>
      </w:pPr>
      <w:hyperlink w:anchor="_Toc471717247" w:history="1">
        <w:r w:rsidR="003942A5" w:rsidRPr="009042B9">
          <w:rPr>
            <w:rStyle w:val="Hyperlink"/>
          </w:rPr>
          <w:t>2.89  PERMANENT FENCING</w:t>
        </w:r>
        <w:r w:rsidR="003942A5" w:rsidRPr="009042B9">
          <w:tab/>
        </w:r>
        <w:r w:rsidR="003942A5" w:rsidRPr="009042B9">
          <w:fldChar w:fldCharType="begin"/>
        </w:r>
        <w:r w:rsidR="003942A5" w:rsidRPr="009042B9">
          <w:instrText xml:space="preserve"> PAGEREF _Toc471717247 \h </w:instrText>
        </w:r>
        <w:r w:rsidR="003942A5" w:rsidRPr="009042B9">
          <w:fldChar w:fldCharType="separate"/>
        </w:r>
        <w:r w:rsidR="00540DDF" w:rsidRPr="009042B9">
          <w:t>13</w:t>
        </w:r>
        <w:r w:rsidR="003942A5" w:rsidRPr="009042B9">
          <w:fldChar w:fldCharType="end"/>
        </w:r>
      </w:hyperlink>
    </w:p>
    <w:p w14:paraId="022BCFA8" w14:textId="77777777" w:rsidR="003942A5" w:rsidRPr="009042B9" w:rsidRDefault="00B45C15">
      <w:pPr>
        <w:pStyle w:val="TOC2"/>
        <w:rPr>
          <w:rFonts w:asciiTheme="minorHAnsi" w:eastAsiaTheme="minorEastAsia" w:hAnsiTheme="minorHAnsi" w:cstheme="minorBidi"/>
          <w:b w:val="0"/>
          <w:sz w:val="22"/>
          <w:szCs w:val="22"/>
        </w:rPr>
      </w:pPr>
      <w:hyperlink w:anchor="_Toc471717248" w:history="1">
        <w:r w:rsidR="003942A5" w:rsidRPr="009042B9">
          <w:rPr>
            <w:rStyle w:val="Hyperlink"/>
          </w:rPr>
          <w:t>2.90  PIPE SURROUND MATERIALS</w:t>
        </w:r>
        <w:r w:rsidR="003942A5" w:rsidRPr="009042B9">
          <w:tab/>
        </w:r>
        <w:r w:rsidR="003942A5" w:rsidRPr="009042B9">
          <w:fldChar w:fldCharType="begin"/>
        </w:r>
        <w:r w:rsidR="003942A5" w:rsidRPr="009042B9">
          <w:instrText xml:space="preserve"> PAGEREF _Toc471717248 \h </w:instrText>
        </w:r>
        <w:r w:rsidR="003942A5" w:rsidRPr="009042B9">
          <w:fldChar w:fldCharType="separate"/>
        </w:r>
        <w:r w:rsidR="00540DDF" w:rsidRPr="009042B9">
          <w:t>14</w:t>
        </w:r>
        <w:r w:rsidR="003942A5" w:rsidRPr="009042B9">
          <w:fldChar w:fldCharType="end"/>
        </w:r>
      </w:hyperlink>
    </w:p>
    <w:p w14:paraId="65CA1FB8" w14:textId="77777777" w:rsidR="003942A5" w:rsidRPr="009042B9" w:rsidRDefault="00B45C15">
      <w:pPr>
        <w:pStyle w:val="TOC2"/>
        <w:rPr>
          <w:rFonts w:asciiTheme="minorHAnsi" w:eastAsiaTheme="minorEastAsia" w:hAnsiTheme="minorHAnsi" w:cstheme="minorBidi"/>
          <w:b w:val="0"/>
          <w:sz w:val="22"/>
          <w:szCs w:val="22"/>
        </w:rPr>
      </w:pPr>
      <w:hyperlink w:anchor="_Toc471717249" w:history="1">
        <w:r w:rsidR="003942A5" w:rsidRPr="009042B9">
          <w:rPr>
            <w:rStyle w:val="Hyperlink"/>
          </w:rPr>
          <w:t>2.91  PIPES FOR DUCTS</w:t>
        </w:r>
        <w:r w:rsidR="003942A5" w:rsidRPr="009042B9">
          <w:tab/>
        </w:r>
        <w:r w:rsidR="003942A5" w:rsidRPr="009042B9">
          <w:fldChar w:fldCharType="begin"/>
        </w:r>
        <w:r w:rsidR="003942A5" w:rsidRPr="009042B9">
          <w:instrText xml:space="preserve"> PAGEREF _Toc471717249 \h </w:instrText>
        </w:r>
        <w:r w:rsidR="003942A5" w:rsidRPr="009042B9">
          <w:fldChar w:fldCharType="separate"/>
        </w:r>
        <w:r w:rsidR="00540DDF" w:rsidRPr="009042B9">
          <w:t>15</w:t>
        </w:r>
        <w:r w:rsidR="003942A5" w:rsidRPr="009042B9">
          <w:fldChar w:fldCharType="end"/>
        </w:r>
      </w:hyperlink>
    </w:p>
    <w:p w14:paraId="162FBED3" w14:textId="77777777" w:rsidR="003942A5" w:rsidRPr="009042B9" w:rsidRDefault="00B45C15">
      <w:pPr>
        <w:pStyle w:val="TOC2"/>
        <w:rPr>
          <w:rFonts w:asciiTheme="minorHAnsi" w:eastAsiaTheme="minorEastAsia" w:hAnsiTheme="minorHAnsi" w:cstheme="minorBidi"/>
          <w:b w:val="0"/>
          <w:sz w:val="22"/>
          <w:szCs w:val="22"/>
        </w:rPr>
      </w:pPr>
      <w:hyperlink w:anchor="_Toc471717250" w:history="1">
        <w:r w:rsidR="003942A5" w:rsidRPr="009042B9">
          <w:rPr>
            <w:rStyle w:val="Hyperlink"/>
          </w:rPr>
          <w:t>2.92  PIPES FOR LAND DRAINAGE AND TEMPORARY DRAINS</w:t>
        </w:r>
        <w:r w:rsidR="003942A5" w:rsidRPr="009042B9">
          <w:tab/>
        </w:r>
        <w:r w:rsidR="003942A5" w:rsidRPr="009042B9">
          <w:fldChar w:fldCharType="begin"/>
        </w:r>
        <w:r w:rsidR="003942A5" w:rsidRPr="009042B9">
          <w:instrText xml:space="preserve"> PAGEREF _Toc471717250 \h </w:instrText>
        </w:r>
        <w:r w:rsidR="003942A5" w:rsidRPr="009042B9">
          <w:fldChar w:fldCharType="separate"/>
        </w:r>
        <w:r w:rsidR="00540DDF" w:rsidRPr="009042B9">
          <w:t>15</w:t>
        </w:r>
        <w:r w:rsidR="003942A5" w:rsidRPr="009042B9">
          <w:fldChar w:fldCharType="end"/>
        </w:r>
      </w:hyperlink>
    </w:p>
    <w:p w14:paraId="40B85B20" w14:textId="77777777" w:rsidR="003942A5" w:rsidRPr="009042B9" w:rsidRDefault="00B45C15">
      <w:pPr>
        <w:pStyle w:val="TOC2"/>
        <w:rPr>
          <w:rFonts w:asciiTheme="minorHAnsi" w:eastAsiaTheme="minorEastAsia" w:hAnsiTheme="minorHAnsi" w:cstheme="minorBidi"/>
          <w:b w:val="0"/>
          <w:sz w:val="22"/>
          <w:szCs w:val="22"/>
        </w:rPr>
      </w:pPr>
      <w:hyperlink w:anchor="_Toc471717251" w:history="1">
        <w:r w:rsidR="003942A5" w:rsidRPr="009042B9">
          <w:rPr>
            <w:rStyle w:val="Hyperlink"/>
          </w:rPr>
          <w:t>2.93  PLASTER</w:t>
        </w:r>
        <w:r w:rsidR="003942A5" w:rsidRPr="009042B9">
          <w:tab/>
        </w:r>
        <w:r w:rsidR="003942A5" w:rsidRPr="009042B9">
          <w:fldChar w:fldCharType="begin"/>
        </w:r>
        <w:r w:rsidR="003942A5" w:rsidRPr="009042B9">
          <w:instrText xml:space="preserve"> PAGEREF _Toc471717251 \h </w:instrText>
        </w:r>
        <w:r w:rsidR="003942A5" w:rsidRPr="009042B9">
          <w:fldChar w:fldCharType="separate"/>
        </w:r>
        <w:r w:rsidR="00540DDF" w:rsidRPr="009042B9">
          <w:t>15</w:t>
        </w:r>
        <w:r w:rsidR="003942A5" w:rsidRPr="009042B9">
          <w:fldChar w:fldCharType="end"/>
        </w:r>
      </w:hyperlink>
    </w:p>
    <w:p w14:paraId="7B8CB67C" w14:textId="77777777" w:rsidR="003942A5" w:rsidRPr="009042B9" w:rsidRDefault="00B45C15">
      <w:pPr>
        <w:pStyle w:val="TOC2"/>
        <w:rPr>
          <w:rFonts w:asciiTheme="minorHAnsi" w:eastAsiaTheme="minorEastAsia" w:hAnsiTheme="minorHAnsi" w:cstheme="minorBidi"/>
          <w:b w:val="0"/>
          <w:sz w:val="22"/>
          <w:szCs w:val="22"/>
        </w:rPr>
      </w:pPr>
      <w:hyperlink w:anchor="_Toc471717252" w:history="1">
        <w:r w:rsidR="003942A5" w:rsidRPr="009042B9">
          <w:rPr>
            <w:rStyle w:val="Hyperlink"/>
          </w:rPr>
          <w:t>2.94  PLASTIC CHAMBERS AND RINGS</w:t>
        </w:r>
        <w:r w:rsidR="003942A5" w:rsidRPr="009042B9">
          <w:tab/>
        </w:r>
        <w:r w:rsidR="003942A5" w:rsidRPr="009042B9">
          <w:fldChar w:fldCharType="begin"/>
        </w:r>
        <w:r w:rsidR="003942A5" w:rsidRPr="009042B9">
          <w:instrText xml:space="preserve"> PAGEREF _Toc471717252 \h </w:instrText>
        </w:r>
        <w:r w:rsidR="003942A5" w:rsidRPr="009042B9">
          <w:fldChar w:fldCharType="separate"/>
        </w:r>
        <w:r w:rsidR="00540DDF" w:rsidRPr="009042B9">
          <w:t>15</w:t>
        </w:r>
        <w:r w:rsidR="003942A5" w:rsidRPr="009042B9">
          <w:fldChar w:fldCharType="end"/>
        </w:r>
      </w:hyperlink>
    </w:p>
    <w:p w14:paraId="6041A769" w14:textId="77777777" w:rsidR="003942A5" w:rsidRPr="009042B9" w:rsidRDefault="00B45C15">
      <w:pPr>
        <w:pStyle w:val="TOC2"/>
        <w:rPr>
          <w:rFonts w:asciiTheme="minorHAnsi" w:eastAsiaTheme="minorEastAsia" w:hAnsiTheme="minorHAnsi" w:cstheme="minorBidi"/>
          <w:b w:val="0"/>
          <w:sz w:val="22"/>
          <w:szCs w:val="22"/>
        </w:rPr>
      </w:pPr>
      <w:hyperlink w:anchor="_Toc471717253" w:history="1">
        <w:r w:rsidR="003942A5" w:rsidRPr="009042B9">
          <w:rPr>
            <w:rStyle w:val="Hyperlink"/>
          </w:rPr>
          <w:t>2.95  PLASTIC SHEETING</w:t>
        </w:r>
        <w:r w:rsidR="003942A5" w:rsidRPr="009042B9">
          <w:tab/>
        </w:r>
        <w:r w:rsidR="003942A5" w:rsidRPr="009042B9">
          <w:fldChar w:fldCharType="begin"/>
        </w:r>
        <w:r w:rsidR="003942A5" w:rsidRPr="009042B9">
          <w:instrText xml:space="preserve"> PAGEREF _Toc471717253 \h </w:instrText>
        </w:r>
        <w:r w:rsidR="003942A5" w:rsidRPr="009042B9">
          <w:fldChar w:fldCharType="separate"/>
        </w:r>
        <w:r w:rsidR="00540DDF" w:rsidRPr="009042B9">
          <w:t>15</w:t>
        </w:r>
        <w:r w:rsidR="003942A5" w:rsidRPr="009042B9">
          <w:fldChar w:fldCharType="end"/>
        </w:r>
      </w:hyperlink>
    </w:p>
    <w:p w14:paraId="51C0446E" w14:textId="77777777" w:rsidR="003942A5" w:rsidRPr="009042B9" w:rsidRDefault="00B45C15">
      <w:pPr>
        <w:pStyle w:val="TOC2"/>
        <w:rPr>
          <w:rFonts w:asciiTheme="minorHAnsi" w:eastAsiaTheme="minorEastAsia" w:hAnsiTheme="minorHAnsi" w:cstheme="minorBidi"/>
          <w:b w:val="0"/>
          <w:sz w:val="22"/>
          <w:szCs w:val="22"/>
        </w:rPr>
      </w:pPr>
      <w:hyperlink w:anchor="_Toc471717254" w:history="1">
        <w:r w:rsidR="003942A5" w:rsidRPr="009042B9">
          <w:rPr>
            <w:rStyle w:val="Hyperlink"/>
          </w:rPr>
          <w:t>2.96  PLYWOOD</w:t>
        </w:r>
        <w:r w:rsidR="003942A5" w:rsidRPr="009042B9">
          <w:tab/>
        </w:r>
        <w:r w:rsidR="003942A5" w:rsidRPr="009042B9">
          <w:fldChar w:fldCharType="begin"/>
        </w:r>
        <w:r w:rsidR="003942A5" w:rsidRPr="009042B9">
          <w:instrText xml:space="preserve"> PAGEREF _Toc471717254 \h </w:instrText>
        </w:r>
        <w:r w:rsidR="003942A5" w:rsidRPr="009042B9">
          <w:fldChar w:fldCharType="separate"/>
        </w:r>
        <w:r w:rsidR="00540DDF" w:rsidRPr="009042B9">
          <w:t>15</w:t>
        </w:r>
        <w:r w:rsidR="003942A5" w:rsidRPr="009042B9">
          <w:fldChar w:fldCharType="end"/>
        </w:r>
      </w:hyperlink>
    </w:p>
    <w:p w14:paraId="580E0F45" w14:textId="77777777" w:rsidR="003942A5" w:rsidRPr="009042B9" w:rsidRDefault="00B45C15">
      <w:pPr>
        <w:pStyle w:val="TOC2"/>
        <w:rPr>
          <w:rFonts w:asciiTheme="minorHAnsi" w:eastAsiaTheme="minorEastAsia" w:hAnsiTheme="minorHAnsi" w:cstheme="minorBidi"/>
          <w:b w:val="0"/>
          <w:sz w:val="22"/>
          <w:szCs w:val="22"/>
        </w:rPr>
      </w:pPr>
      <w:hyperlink w:anchor="_Toc471717255" w:history="1">
        <w:r w:rsidR="003942A5" w:rsidRPr="009042B9">
          <w:rPr>
            <w:rStyle w:val="Hyperlink"/>
          </w:rPr>
          <w:t>2.97  POLYETHYLENE PIPES AND FITTINGS</w:t>
        </w:r>
        <w:r w:rsidR="003942A5" w:rsidRPr="009042B9">
          <w:tab/>
        </w:r>
        <w:r w:rsidR="003942A5" w:rsidRPr="009042B9">
          <w:fldChar w:fldCharType="begin"/>
        </w:r>
        <w:r w:rsidR="003942A5" w:rsidRPr="009042B9">
          <w:instrText xml:space="preserve"> PAGEREF _Toc471717255 \h </w:instrText>
        </w:r>
        <w:r w:rsidR="003942A5" w:rsidRPr="009042B9">
          <w:fldChar w:fldCharType="separate"/>
        </w:r>
        <w:r w:rsidR="00540DDF" w:rsidRPr="009042B9">
          <w:t>16</w:t>
        </w:r>
        <w:r w:rsidR="003942A5" w:rsidRPr="009042B9">
          <w:fldChar w:fldCharType="end"/>
        </w:r>
      </w:hyperlink>
    </w:p>
    <w:p w14:paraId="2E6CA5B5" w14:textId="77777777" w:rsidR="003942A5" w:rsidRPr="009042B9" w:rsidRDefault="00B45C15">
      <w:pPr>
        <w:pStyle w:val="TOC2"/>
        <w:rPr>
          <w:rFonts w:asciiTheme="minorHAnsi" w:eastAsiaTheme="minorEastAsia" w:hAnsiTheme="minorHAnsi" w:cstheme="minorBidi"/>
          <w:b w:val="0"/>
          <w:sz w:val="22"/>
          <w:szCs w:val="22"/>
        </w:rPr>
      </w:pPr>
      <w:hyperlink w:anchor="_Toc471717256" w:history="1">
        <w:r w:rsidR="003942A5" w:rsidRPr="009042B9">
          <w:rPr>
            <w:rStyle w:val="Hyperlink"/>
          </w:rPr>
          <w:t>2.98  PRECAST CONCRETE SLABS AND COVER FRAME SEATING RINGS</w:t>
        </w:r>
        <w:r w:rsidR="003942A5" w:rsidRPr="009042B9">
          <w:tab/>
        </w:r>
        <w:r w:rsidR="003942A5" w:rsidRPr="009042B9">
          <w:fldChar w:fldCharType="begin"/>
        </w:r>
        <w:r w:rsidR="003942A5" w:rsidRPr="009042B9">
          <w:instrText xml:space="preserve"> PAGEREF _Toc471717256 \h </w:instrText>
        </w:r>
        <w:r w:rsidR="003942A5" w:rsidRPr="009042B9">
          <w:fldChar w:fldCharType="separate"/>
        </w:r>
        <w:r w:rsidR="00540DDF" w:rsidRPr="009042B9">
          <w:t>16</w:t>
        </w:r>
        <w:r w:rsidR="003942A5" w:rsidRPr="009042B9">
          <w:fldChar w:fldCharType="end"/>
        </w:r>
      </w:hyperlink>
    </w:p>
    <w:p w14:paraId="191DC9DA" w14:textId="77777777" w:rsidR="003942A5" w:rsidRPr="009042B9" w:rsidRDefault="00B45C15">
      <w:pPr>
        <w:pStyle w:val="TOC2"/>
        <w:rPr>
          <w:rFonts w:asciiTheme="minorHAnsi" w:eastAsiaTheme="minorEastAsia" w:hAnsiTheme="minorHAnsi" w:cstheme="minorBidi"/>
          <w:b w:val="0"/>
          <w:sz w:val="22"/>
          <w:szCs w:val="22"/>
        </w:rPr>
      </w:pPr>
      <w:hyperlink w:anchor="_Toc471717257" w:history="1">
        <w:r w:rsidR="003942A5" w:rsidRPr="009042B9">
          <w:rPr>
            <w:rStyle w:val="Hyperlink"/>
          </w:rPr>
          <w:t>2.99  PRECAST CONCRETE FLAGS AND PAVING BLOCKS</w:t>
        </w:r>
        <w:r w:rsidR="003942A5" w:rsidRPr="009042B9">
          <w:tab/>
        </w:r>
        <w:r w:rsidR="003942A5" w:rsidRPr="009042B9">
          <w:fldChar w:fldCharType="begin"/>
        </w:r>
        <w:r w:rsidR="003942A5" w:rsidRPr="009042B9">
          <w:instrText xml:space="preserve"> PAGEREF _Toc471717257 \h </w:instrText>
        </w:r>
        <w:r w:rsidR="003942A5" w:rsidRPr="009042B9">
          <w:fldChar w:fldCharType="separate"/>
        </w:r>
        <w:r w:rsidR="00540DDF" w:rsidRPr="009042B9">
          <w:t>16</w:t>
        </w:r>
        <w:r w:rsidR="003942A5" w:rsidRPr="009042B9">
          <w:fldChar w:fldCharType="end"/>
        </w:r>
      </w:hyperlink>
    </w:p>
    <w:p w14:paraId="26D57368" w14:textId="77777777" w:rsidR="003942A5" w:rsidRPr="009042B9" w:rsidRDefault="00B45C15">
      <w:pPr>
        <w:pStyle w:val="TOC2"/>
        <w:rPr>
          <w:rFonts w:asciiTheme="minorHAnsi" w:eastAsiaTheme="minorEastAsia" w:hAnsiTheme="minorHAnsi" w:cstheme="minorBidi"/>
          <w:b w:val="0"/>
          <w:sz w:val="22"/>
          <w:szCs w:val="22"/>
        </w:rPr>
      </w:pPr>
      <w:hyperlink w:anchor="_Toc471717258" w:history="1">
        <w:r w:rsidR="003942A5" w:rsidRPr="009042B9">
          <w:rPr>
            <w:rStyle w:val="Hyperlink"/>
          </w:rPr>
          <w:t>2.100  PRECAST CONCRETE KERBS, CHANNELS, EDGINGS AND QUADRANTS</w:t>
        </w:r>
        <w:r w:rsidR="003942A5" w:rsidRPr="009042B9">
          <w:tab/>
        </w:r>
        <w:r w:rsidR="003942A5" w:rsidRPr="009042B9">
          <w:fldChar w:fldCharType="begin"/>
        </w:r>
        <w:r w:rsidR="003942A5" w:rsidRPr="009042B9">
          <w:instrText xml:space="preserve"> PAGEREF _Toc471717258 \h </w:instrText>
        </w:r>
        <w:r w:rsidR="003942A5" w:rsidRPr="009042B9">
          <w:fldChar w:fldCharType="separate"/>
        </w:r>
        <w:r w:rsidR="00540DDF" w:rsidRPr="009042B9">
          <w:t>16</w:t>
        </w:r>
        <w:r w:rsidR="003942A5" w:rsidRPr="009042B9">
          <w:fldChar w:fldCharType="end"/>
        </w:r>
      </w:hyperlink>
    </w:p>
    <w:p w14:paraId="65B933FF" w14:textId="77777777" w:rsidR="003942A5" w:rsidRPr="009042B9" w:rsidRDefault="00B45C15">
      <w:pPr>
        <w:pStyle w:val="TOC2"/>
        <w:rPr>
          <w:rFonts w:asciiTheme="minorHAnsi" w:eastAsiaTheme="minorEastAsia" w:hAnsiTheme="minorHAnsi" w:cstheme="minorBidi"/>
          <w:b w:val="0"/>
          <w:sz w:val="22"/>
          <w:szCs w:val="22"/>
        </w:rPr>
      </w:pPr>
      <w:hyperlink w:anchor="_Toc471717259" w:history="1">
        <w:r w:rsidR="003942A5" w:rsidRPr="009042B9">
          <w:rPr>
            <w:rStyle w:val="Hyperlink"/>
          </w:rPr>
          <w:t>2.101  PRECAST CONCRETE MANHOLES AND SOAKAWAYS</w:t>
        </w:r>
        <w:r w:rsidR="003942A5" w:rsidRPr="009042B9">
          <w:tab/>
        </w:r>
        <w:r w:rsidR="003942A5" w:rsidRPr="009042B9">
          <w:fldChar w:fldCharType="begin"/>
        </w:r>
        <w:r w:rsidR="003942A5" w:rsidRPr="009042B9">
          <w:instrText xml:space="preserve"> PAGEREF _Toc471717259 \h </w:instrText>
        </w:r>
        <w:r w:rsidR="003942A5" w:rsidRPr="009042B9">
          <w:fldChar w:fldCharType="separate"/>
        </w:r>
        <w:r w:rsidR="00540DDF" w:rsidRPr="009042B9">
          <w:t>16</w:t>
        </w:r>
        <w:r w:rsidR="003942A5" w:rsidRPr="009042B9">
          <w:fldChar w:fldCharType="end"/>
        </w:r>
      </w:hyperlink>
    </w:p>
    <w:p w14:paraId="0D0CA7F7" w14:textId="77777777" w:rsidR="003942A5" w:rsidRPr="009042B9" w:rsidRDefault="00B45C15">
      <w:pPr>
        <w:pStyle w:val="TOC2"/>
        <w:rPr>
          <w:rFonts w:asciiTheme="minorHAnsi" w:eastAsiaTheme="minorEastAsia" w:hAnsiTheme="minorHAnsi" w:cstheme="minorBidi"/>
          <w:b w:val="0"/>
          <w:sz w:val="22"/>
          <w:szCs w:val="22"/>
        </w:rPr>
      </w:pPr>
      <w:hyperlink w:anchor="_Toc471717260" w:history="1">
        <w:r w:rsidR="003942A5" w:rsidRPr="009042B9">
          <w:rPr>
            <w:rStyle w:val="Hyperlink"/>
          </w:rPr>
          <w:t>2.102  PRECAST CONCRETE BOX CULVERTS</w:t>
        </w:r>
        <w:r w:rsidR="003942A5" w:rsidRPr="009042B9">
          <w:tab/>
        </w:r>
        <w:r w:rsidR="003942A5" w:rsidRPr="009042B9">
          <w:fldChar w:fldCharType="begin"/>
        </w:r>
        <w:r w:rsidR="003942A5" w:rsidRPr="009042B9">
          <w:instrText xml:space="preserve"> PAGEREF _Toc471717260 \h </w:instrText>
        </w:r>
        <w:r w:rsidR="003942A5" w:rsidRPr="009042B9">
          <w:fldChar w:fldCharType="separate"/>
        </w:r>
        <w:r w:rsidR="00540DDF" w:rsidRPr="009042B9">
          <w:t>16</w:t>
        </w:r>
        <w:r w:rsidR="003942A5" w:rsidRPr="009042B9">
          <w:fldChar w:fldCharType="end"/>
        </w:r>
      </w:hyperlink>
    </w:p>
    <w:p w14:paraId="3994588B" w14:textId="77777777" w:rsidR="003942A5" w:rsidRPr="009042B9" w:rsidRDefault="00B45C15">
      <w:pPr>
        <w:pStyle w:val="TOC2"/>
        <w:rPr>
          <w:rFonts w:asciiTheme="minorHAnsi" w:eastAsiaTheme="minorEastAsia" w:hAnsiTheme="minorHAnsi" w:cstheme="minorBidi"/>
          <w:b w:val="0"/>
          <w:sz w:val="22"/>
          <w:szCs w:val="22"/>
        </w:rPr>
      </w:pPr>
      <w:hyperlink w:anchor="_Toc471717261" w:history="1">
        <w:r w:rsidR="003942A5" w:rsidRPr="009042B9">
          <w:rPr>
            <w:rStyle w:val="Hyperlink"/>
          </w:rPr>
          <w:t>2.103  PRECAST CONCRETE SEGMENTS FOR TUNNELS AND SHAFTS</w:t>
        </w:r>
        <w:r w:rsidR="003942A5" w:rsidRPr="009042B9">
          <w:tab/>
        </w:r>
        <w:r w:rsidR="003942A5" w:rsidRPr="009042B9">
          <w:fldChar w:fldCharType="begin"/>
        </w:r>
        <w:r w:rsidR="003942A5" w:rsidRPr="009042B9">
          <w:instrText xml:space="preserve"> PAGEREF _Toc471717261 \h </w:instrText>
        </w:r>
        <w:r w:rsidR="003942A5" w:rsidRPr="009042B9">
          <w:fldChar w:fldCharType="separate"/>
        </w:r>
        <w:r w:rsidR="00540DDF" w:rsidRPr="009042B9">
          <w:t>17</w:t>
        </w:r>
        <w:r w:rsidR="003942A5" w:rsidRPr="009042B9">
          <w:fldChar w:fldCharType="end"/>
        </w:r>
      </w:hyperlink>
    </w:p>
    <w:p w14:paraId="0B158D9D" w14:textId="77777777" w:rsidR="003942A5" w:rsidRPr="009042B9" w:rsidRDefault="00B45C15">
      <w:pPr>
        <w:pStyle w:val="TOC2"/>
        <w:rPr>
          <w:rFonts w:asciiTheme="minorHAnsi" w:eastAsiaTheme="minorEastAsia" w:hAnsiTheme="minorHAnsi" w:cstheme="minorBidi"/>
          <w:b w:val="0"/>
          <w:sz w:val="22"/>
          <w:szCs w:val="22"/>
        </w:rPr>
      </w:pPr>
      <w:hyperlink w:anchor="_Toc471717262" w:history="1">
        <w:r w:rsidR="003942A5" w:rsidRPr="009042B9">
          <w:rPr>
            <w:rStyle w:val="Hyperlink"/>
          </w:rPr>
          <w:t>2.104  PRECAST CONCRETE SETTING BLOCKS FOR PIPES</w:t>
        </w:r>
        <w:r w:rsidR="003942A5" w:rsidRPr="009042B9">
          <w:tab/>
        </w:r>
        <w:r w:rsidR="003942A5" w:rsidRPr="009042B9">
          <w:fldChar w:fldCharType="begin"/>
        </w:r>
        <w:r w:rsidR="003942A5" w:rsidRPr="009042B9">
          <w:instrText xml:space="preserve"> PAGEREF _Toc471717262 \h </w:instrText>
        </w:r>
        <w:r w:rsidR="003942A5" w:rsidRPr="009042B9">
          <w:fldChar w:fldCharType="separate"/>
        </w:r>
        <w:r w:rsidR="00540DDF" w:rsidRPr="009042B9">
          <w:t>17</w:t>
        </w:r>
        <w:r w:rsidR="003942A5" w:rsidRPr="009042B9">
          <w:fldChar w:fldCharType="end"/>
        </w:r>
      </w:hyperlink>
    </w:p>
    <w:p w14:paraId="54E66D97" w14:textId="77777777" w:rsidR="003942A5" w:rsidRPr="009042B9" w:rsidRDefault="00B45C15">
      <w:pPr>
        <w:pStyle w:val="TOC2"/>
        <w:rPr>
          <w:rFonts w:asciiTheme="minorHAnsi" w:eastAsiaTheme="minorEastAsia" w:hAnsiTheme="minorHAnsi" w:cstheme="minorBidi"/>
          <w:b w:val="0"/>
          <w:sz w:val="22"/>
          <w:szCs w:val="22"/>
        </w:rPr>
      </w:pPr>
      <w:hyperlink w:anchor="_Toc471717263" w:history="1">
        <w:r w:rsidR="003942A5" w:rsidRPr="009042B9">
          <w:rPr>
            <w:rStyle w:val="Hyperlink"/>
          </w:rPr>
          <w:t>2.105  PRECAST CONCRETE TANKS</w:t>
        </w:r>
        <w:r w:rsidR="003942A5" w:rsidRPr="009042B9">
          <w:tab/>
        </w:r>
        <w:r w:rsidR="003942A5" w:rsidRPr="009042B9">
          <w:fldChar w:fldCharType="begin"/>
        </w:r>
        <w:r w:rsidR="003942A5" w:rsidRPr="009042B9">
          <w:instrText xml:space="preserve"> PAGEREF _Toc471717263 \h </w:instrText>
        </w:r>
        <w:r w:rsidR="003942A5" w:rsidRPr="009042B9">
          <w:fldChar w:fldCharType="separate"/>
        </w:r>
        <w:r w:rsidR="00540DDF" w:rsidRPr="009042B9">
          <w:t>17</w:t>
        </w:r>
        <w:r w:rsidR="003942A5" w:rsidRPr="009042B9">
          <w:fldChar w:fldCharType="end"/>
        </w:r>
      </w:hyperlink>
    </w:p>
    <w:p w14:paraId="2707247B" w14:textId="77777777" w:rsidR="003942A5" w:rsidRPr="009042B9" w:rsidRDefault="00B45C15">
      <w:pPr>
        <w:pStyle w:val="TOC2"/>
        <w:rPr>
          <w:rFonts w:asciiTheme="minorHAnsi" w:eastAsiaTheme="minorEastAsia" w:hAnsiTheme="minorHAnsi" w:cstheme="minorBidi"/>
          <w:b w:val="0"/>
          <w:sz w:val="22"/>
          <w:szCs w:val="22"/>
        </w:rPr>
      </w:pPr>
      <w:hyperlink w:anchor="_Toc471717264" w:history="1">
        <w:r w:rsidR="003942A5" w:rsidRPr="009042B9">
          <w:rPr>
            <w:rStyle w:val="Hyperlink"/>
          </w:rPr>
          <w:t>2.106  PRESTRESSED CONCRETE PIPES AND FITTINGS</w:t>
        </w:r>
        <w:r w:rsidR="003942A5" w:rsidRPr="009042B9">
          <w:tab/>
        </w:r>
        <w:r w:rsidR="003942A5" w:rsidRPr="009042B9">
          <w:fldChar w:fldCharType="begin"/>
        </w:r>
        <w:r w:rsidR="003942A5" w:rsidRPr="009042B9">
          <w:instrText xml:space="preserve"> PAGEREF _Toc471717264 \h </w:instrText>
        </w:r>
        <w:r w:rsidR="003942A5" w:rsidRPr="009042B9">
          <w:fldChar w:fldCharType="separate"/>
        </w:r>
        <w:r w:rsidR="00540DDF" w:rsidRPr="009042B9">
          <w:t>17</w:t>
        </w:r>
        <w:r w:rsidR="003942A5" w:rsidRPr="009042B9">
          <w:fldChar w:fldCharType="end"/>
        </w:r>
      </w:hyperlink>
    </w:p>
    <w:p w14:paraId="580F485E" w14:textId="77777777" w:rsidR="003942A5" w:rsidRPr="009042B9" w:rsidRDefault="00B45C15">
      <w:pPr>
        <w:pStyle w:val="TOC2"/>
        <w:rPr>
          <w:rFonts w:asciiTheme="minorHAnsi" w:eastAsiaTheme="minorEastAsia" w:hAnsiTheme="minorHAnsi" w:cstheme="minorBidi"/>
          <w:b w:val="0"/>
          <w:sz w:val="22"/>
          <w:szCs w:val="22"/>
        </w:rPr>
      </w:pPr>
      <w:hyperlink w:anchor="_Toc471717265" w:history="1">
        <w:r w:rsidR="003942A5" w:rsidRPr="009042B9">
          <w:rPr>
            <w:rStyle w:val="Hyperlink"/>
          </w:rPr>
          <w:t>2.107  PRESTRESSED PRECAST CONCRETE FLOORS</w:t>
        </w:r>
        <w:r w:rsidR="003942A5" w:rsidRPr="009042B9">
          <w:tab/>
        </w:r>
        <w:r w:rsidR="003942A5" w:rsidRPr="009042B9">
          <w:fldChar w:fldCharType="begin"/>
        </w:r>
        <w:r w:rsidR="003942A5" w:rsidRPr="009042B9">
          <w:instrText xml:space="preserve"> PAGEREF _Toc471717265 \h </w:instrText>
        </w:r>
        <w:r w:rsidR="003942A5" w:rsidRPr="009042B9">
          <w:fldChar w:fldCharType="separate"/>
        </w:r>
        <w:r w:rsidR="00540DDF" w:rsidRPr="009042B9">
          <w:t>17</w:t>
        </w:r>
        <w:r w:rsidR="003942A5" w:rsidRPr="009042B9">
          <w:fldChar w:fldCharType="end"/>
        </w:r>
      </w:hyperlink>
    </w:p>
    <w:p w14:paraId="5D581524" w14:textId="77777777" w:rsidR="003942A5" w:rsidRPr="009042B9" w:rsidRDefault="00B45C15">
      <w:pPr>
        <w:pStyle w:val="TOC2"/>
        <w:rPr>
          <w:rFonts w:asciiTheme="minorHAnsi" w:eastAsiaTheme="minorEastAsia" w:hAnsiTheme="minorHAnsi" w:cstheme="minorBidi"/>
          <w:b w:val="0"/>
          <w:sz w:val="22"/>
          <w:szCs w:val="22"/>
        </w:rPr>
      </w:pPr>
      <w:hyperlink w:anchor="_Toc471717266" w:history="1">
        <w:r w:rsidR="003942A5" w:rsidRPr="009042B9">
          <w:rPr>
            <w:rStyle w:val="Hyperlink"/>
          </w:rPr>
          <w:t>2.108  PROFILED STEEL SHEETING</w:t>
        </w:r>
        <w:r w:rsidR="003942A5" w:rsidRPr="009042B9">
          <w:tab/>
        </w:r>
        <w:r w:rsidR="003942A5" w:rsidRPr="009042B9">
          <w:fldChar w:fldCharType="begin"/>
        </w:r>
        <w:r w:rsidR="003942A5" w:rsidRPr="009042B9">
          <w:instrText xml:space="preserve"> PAGEREF _Toc471717266 \h </w:instrText>
        </w:r>
        <w:r w:rsidR="003942A5" w:rsidRPr="009042B9">
          <w:fldChar w:fldCharType="separate"/>
        </w:r>
        <w:r w:rsidR="00540DDF" w:rsidRPr="009042B9">
          <w:t>17</w:t>
        </w:r>
        <w:r w:rsidR="003942A5" w:rsidRPr="009042B9">
          <w:fldChar w:fldCharType="end"/>
        </w:r>
      </w:hyperlink>
    </w:p>
    <w:p w14:paraId="172FDB80" w14:textId="77777777" w:rsidR="003942A5" w:rsidRPr="009042B9" w:rsidRDefault="00B45C15">
      <w:pPr>
        <w:pStyle w:val="TOC2"/>
        <w:rPr>
          <w:rFonts w:asciiTheme="minorHAnsi" w:eastAsiaTheme="minorEastAsia" w:hAnsiTheme="minorHAnsi" w:cstheme="minorBidi"/>
          <w:b w:val="0"/>
          <w:sz w:val="22"/>
          <w:szCs w:val="22"/>
        </w:rPr>
      </w:pPr>
      <w:hyperlink w:anchor="_Toc471717267" w:history="1">
        <w:r w:rsidR="003942A5" w:rsidRPr="009042B9">
          <w:rPr>
            <w:rStyle w:val="Hyperlink"/>
          </w:rPr>
          <w:t>2.109  PROPYLENE CO-POLYMER PRESSURE PIPES</w:t>
        </w:r>
        <w:r w:rsidR="003942A5" w:rsidRPr="009042B9">
          <w:tab/>
        </w:r>
        <w:r w:rsidR="003942A5" w:rsidRPr="009042B9">
          <w:fldChar w:fldCharType="begin"/>
        </w:r>
        <w:r w:rsidR="003942A5" w:rsidRPr="009042B9">
          <w:instrText xml:space="preserve"> PAGEREF _Toc471717267 \h </w:instrText>
        </w:r>
        <w:r w:rsidR="003942A5" w:rsidRPr="009042B9">
          <w:fldChar w:fldCharType="separate"/>
        </w:r>
        <w:r w:rsidR="00540DDF" w:rsidRPr="009042B9">
          <w:t>17</w:t>
        </w:r>
        <w:r w:rsidR="003942A5" w:rsidRPr="009042B9">
          <w:fldChar w:fldCharType="end"/>
        </w:r>
      </w:hyperlink>
    </w:p>
    <w:p w14:paraId="220473AD" w14:textId="77777777" w:rsidR="003942A5" w:rsidRPr="009042B9" w:rsidRDefault="00B45C15">
      <w:pPr>
        <w:pStyle w:val="TOC2"/>
        <w:rPr>
          <w:rFonts w:asciiTheme="minorHAnsi" w:eastAsiaTheme="minorEastAsia" w:hAnsiTheme="minorHAnsi" w:cstheme="minorBidi"/>
          <w:b w:val="0"/>
          <w:sz w:val="22"/>
          <w:szCs w:val="22"/>
        </w:rPr>
      </w:pPr>
      <w:hyperlink w:anchor="_Toc471717268" w:history="1">
        <w:r w:rsidR="003942A5" w:rsidRPr="009042B9">
          <w:rPr>
            <w:rStyle w:val="Hyperlink"/>
          </w:rPr>
          <w:t>2.110  PTFE TAPE</w:t>
        </w:r>
        <w:r w:rsidR="003942A5" w:rsidRPr="009042B9">
          <w:tab/>
        </w:r>
        <w:r w:rsidR="003942A5" w:rsidRPr="009042B9">
          <w:fldChar w:fldCharType="begin"/>
        </w:r>
        <w:r w:rsidR="003942A5" w:rsidRPr="009042B9">
          <w:instrText xml:space="preserve"> PAGEREF _Toc471717268 \h </w:instrText>
        </w:r>
        <w:r w:rsidR="003942A5" w:rsidRPr="009042B9">
          <w:fldChar w:fldCharType="separate"/>
        </w:r>
        <w:r w:rsidR="00540DDF" w:rsidRPr="009042B9">
          <w:t>17</w:t>
        </w:r>
        <w:r w:rsidR="003942A5" w:rsidRPr="009042B9">
          <w:fldChar w:fldCharType="end"/>
        </w:r>
      </w:hyperlink>
    </w:p>
    <w:p w14:paraId="1FD673D7" w14:textId="77777777" w:rsidR="003942A5" w:rsidRPr="009042B9" w:rsidRDefault="00B45C15">
      <w:pPr>
        <w:pStyle w:val="TOC2"/>
        <w:rPr>
          <w:rFonts w:asciiTheme="minorHAnsi" w:eastAsiaTheme="minorEastAsia" w:hAnsiTheme="minorHAnsi" w:cstheme="minorBidi"/>
          <w:b w:val="0"/>
          <w:sz w:val="22"/>
          <w:szCs w:val="22"/>
        </w:rPr>
      </w:pPr>
      <w:hyperlink w:anchor="_Toc471717269" w:history="1">
        <w:r w:rsidR="003942A5" w:rsidRPr="009042B9">
          <w:rPr>
            <w:rStyle w:val="Hyperlink"/>
          </w:rPr>
          <w:t>2.111  PULVERISED-FUEL ASH</w:t>
        </w:r>
        <w:r w:rsidR="003942A5" w:rsidRPr="009042B9">
          <w:tab/>
        </w:r>
        <w:r w:rsidR="003942A5" w:rsidRPr="009042B9">
          <w:fldChar w:fldCharType="begin"/>
        </w:r>
        <w:r w:rsidR="003942A5" w:rsidRPr="009042B9">
          <w:instrText xml:space="preserve"> PAGEREF _Toc471717269 \h </w:instrText>
        </w:r>
        <w:r w:rsidR="003942A5" w:rsidRPr="009042B9">
          <w:fldChar w:fldCharType="separate"/>
        </w:r>
        <w:r w:rsidR="00540DDF" w:rsidRPr="009042B9">
          <w:t>17</w:t>
        </w:r>
        <w:r w:rsidR="003942A5" w:rsidRPr="009042B9">
          <w:fldChar w:fldCharType="end"/>
        </w:r>
      </w:hyperlink>
    </w:p>
    <w:p w14:paraId="0126B73B" w14:textId="77777777" w:rsidR="003942A5" w:rsidRPr="009042B9" w:rsidRDefault="00B45C15">
      <w:pPr>
        <w:pStyle w:val="TOC2"/>
        <w:rPr>
          <w:rFonts w:asciiTheme="minorHAnsi" w:eastAsiaTheme="minorEastAsia" w:hAnsiTheme="minorHAnsi" w:cstheme="minorBidi"/>
          <w:b w:val="0"/>
          <w:sz w:val="22"/>
          <w:szCs w:val="22"/>
        </w:rPr>
      </w:pPr>
      <w:hyperlink w:anchor="_Toc471717270" w:history="1">
        <w:r w:rsidR="003942A5" w:rsidRPr="009042B9">
          <w:rPr>
            <w:rStyle w:val="Hyperlink"/>
          </w:rPr>
          <w:t>2.112  RAINWATER PIPES AND GUTTERS</w:t>
        </w:r>
        <w:r w:rsidR="003942A5" w:rsidRPr="009042B9">
          <w:tab/>
        </w:r>
        <w:r w:rsidR="003942A5" w:rsidRPr="009042B9">
          <w:fldChar w:fldCharType="begin"/>
        </w:r>
        <w:r w:rsidR="003942A5" w:rsidRPr="009042B9">
          <w:instrText xml:space="preserve"> PAGEREF _Toc471717270 \h </w:instrText>
        </w:r>
        <w:r w:rsidR="003942A5" w:rsidRPr="009042B9">
          <w:fldChar w:fldCharType="separate"/>
        </w:r>
        <w:r w:rsidR="00540DDF" w:rsidRPr="009042B9">
          <w:t>18</w:t>
        </w:r>
        <w:r w:rsidR="003942A5" w:rsidRPr="009042B9">
          <w:fldChar w:fldCharType="end"/>
        </w:r>
      </w:hyperlink>
    </w:p>
    <w:p w14:paraId="455007C8" w14:textId="77777777" w:rsidR="003942A5" w:rsidRPr="009042B9" w:rsidRDefault="00B45C15">
      <w:pPr>
        <w:pStyle w:val="TOC2"/>
        <w:rPr>
          <w:rFonts w:asciiTheme="minorHAnsi" w:eastAsiaTheme="minorEastAsia" w:hAnsiTheme="minorHAnsi" w:cstheme="minorBidi"/>
          <w:b w:val="0"/>
          <w:sz w:val="22"/>
          <w:szCs w:val="22"/>
        </w:rPr>
      </w:pPr>
      <w:hyperlink w:anchor="_Toc471717271" w:history="1">
        <w:r w:rsidR="003942A5" w:rsidRPr="009042B9">
          <w:rPr>
            <w:rStyle w:val="Hyperlink"/>
          </w:rPr>
          <w:t>2.113  ROLLED ASPHALT</w:t>
        </w:r>
        <w:r w:rsidR="003942A5" w:rsidRPr="009042B9">
          <w:tab/>
        </w:r>
        <w:r w:rsidR="003942A5" w:rsidRPr="009042B9">
          <w:fldChar w:fldCharType="begin"/>
        </w:r>
        <w:r w:rsidR="003942A5" w:rsidRPr="009042B9">
          <w:instrText xml:space="preserve"> PAGEREF _Toc471717271 \h </w:instrText>
        </w:r>
        <w:r w:rsidR="003942A5" w:rsidRPr="009042B9">
          <w:fldChar w:fldCharType="separate"/>
        </w:r>
        <w:r w:rsidR="00540DDF" w:rsidRPr="009042B9">
          <w:t>18</w:t>
        </w:r>
        <w:r w:rsidR="003942A5" w:rsidRPr="009042B9">
          <w:fldChar w:fldCharType="end"/>
        </w:r>
      </w:hyperlink>
    </w:p>
    <w:p w14:paraId="2A476A16" w14:textId="77777777" w:rsidR="003942A5" w:rsidRPr="009042B9" w:rsidRDefault="00B45C15">
      <w:pPr>
        <w:pStyle w:val="TOC2"/>
        <w:rPr>
          <w:rFonts w:asciiTheme="minorHAnsi" w:eastAsiaTheme="minorEastAsia" w:hAnsiTheme="minorHAnsi" w:cstheme="minorBidi"/>
          <w:b w:val="0"/>
          <w:sz w:val="22"/>
          <w:szCs w:val="22"/>
        </w:rPr>
      </w:pPr>
      <w:hyperlink w:anchor="_Toc471717272" w:history="1">
        <w:r w:rsidR="003942A5" w:rsidRPr="009042B9">
          <w:rPr>
            <w:rStyle w:val="Hyperlink"/>
          </w:rPr>
          <w:t>2.114  ROOF COVERINGS</w:t>
        </w:r>
        <w:r w:rsidR="003942A5" w:rsidRPr="009042B9">
          <w:tab/>
        </w:r>
        <w:r w:rsidR="003942A5" w:rsidRPr="009042B9">
          <w:fldChar w:fldCharType="begin"/>
        </w:r>
        <w:r w:rsidR="003942A5" w:rsidRPr="009042B9">
          <w:instrText xml:space="preserve"> PAGEREF _Toc471717272 \h </w:instrText>
        </w:r>
        <w:r w:rsidR="003942A5" w:rsidRPr="009042B9">
          <w:fldChar w:fldCharType="separate"/>
        </w:r>
        <w:r w:rsidR="00540DDF" w:rsidRPr="009042B9">
          <w:t>18</w:t>
        </w:r>
        <w:r w:rsidR="003942A5" w:rsidRPr="009042B9">
          <w:fldChar w:fldCharType="end"/>
        </w:r>
      </w:hyperlink>
    </w:p>
    <w:p w14:paraId="10BD988D" w14:textId="77777777" w:rsidR="003942A5" w:rsidRPr="009042B9" w:rsidRDefault="00B45C15">
      <w:pPr>
        <w:pStyle w:val="TOC2"/>
        <w:rPr>
          <w:rFonts w:asciiTheme="minorHAnsi" w:eastAsiaTheme="minorEastAsia" w:hAnsiTheme="minorHAnsi" w:cstheme="minorBidi"/>
          <w:b w:val="0"/>
          <w:sz w:val="22"/>
          <w:szCs w:val="22"/>
        </w:rPr>
      </w:pPr>
      <w:hyperlink w:anchor="_Toc471717273" w:history="1">
        <w:r w:rsidR="003942A5" w:rsidRPr="009042B9">
          <w:rPr>
            <w:rStyle w:val="Hyperlink"/>
          </w:rPr>
          <w:t>2.115  SAFETY CHAINS IN SEWERS</w:t>
        </w:r>
        <w:r w:rsidR="003942A5" w:rsidRPr="009042B9">
          <w:tab/>
        </w:r>
        <w:r w:rsidR="003942A5" w:rsidRPr="009042B9">
          <w:fldChar w:fldCharType="begin"/>
        </w:r>
        <w:r w:rsidR="003942A5" w:rsidRPr="009042B9">
          <w:instrText xml:space="preserve"> PAGEREF _Toc471717273 \h </w:instrText>
        </w:r>
        <w:r w:rsidR="003942A5" w:rsidRPr="009042B9">
          <w:fldChar w:fldCharType="separate"/>
        </w:r>
        <w:r w:rsidR="00540DDF" w:rsidRPr="009042B9">
          <w:t>18</w:t>
        </w:r>
        <w:r w:rsidR="003942A5" w:rsidRPr="009042B9">
          <w:fldChar w:fldCharType="end"/>
        </w:r>
      </w:hyperlink>
    </w:p>
    <w:p w14:paraId="5492026F" w14:textId="77777777" w:rsidR="003942A5" w:rsidRPr="009042B9" w:rsidRDefault="00B45C15">
      <w:pPr>
        <w:pStyle w:val="TOC2"/>
        <w:rPr>
          <w:rFonts w:asciiTheme="minorHAnsi" w:eastAsiaTheme="minorEastAsia" w:hAnsiTheme="minorHAnsi" w:cstheme="minorBidi"/>
          <w:b w:val="0"/>
          <w:sz w:val="22"/>
          <w:szCs w:val="22"/>
        </w:rPr>
      </w:pPr>
      <w:hyperlink w:anchor="_Toc471717274" w:history="1">
        <w:r w:rsidR="003942A5" w:rsidRPr="009042B9">
          <w:rPr>
            <w:rStyle w:val="Hyperlink"/>
          </w:rPr>
          <w:t>2.116  SAMPLE TAPS</w:t>
        </w:r>
        <w:r w:rsidR="003942A5" w:rsidRPr="009042B9">
          <w:tab/>
        </w:r>
        <w:r w:rsidR="003942A5" w:rsidRPr="009042B9">
          <w:fldChar w:fldCharType="begin"/>
        </w:r>
        <w:r w:rsidR="003942A5" w:rsidRPr="009042B9">
          <w:instrText xml:space="preserve"> PAGEREF _Toc471717274 \h </w:instrText>
        </w:r>
        <w:r w:rsidR="003942A5" w:rsidRPr="009042B9">
          <w:fldChar w:fldCharType="separate"/>
        </w:r>
        <w:r w:rsidR="00540DDF" w:rsidRPr="009042B9">
          <w:t>18</w:t>
        </w:r>
        <w:r w:rsidR="003942A5" w:rsidRPr="009042B9">
          <w:fldChar w:fldCharType="end"/>
        </w:r>
      </w:hyperlink>
    </w:p>
    <w:p w14:paraId="0074326C" w14:textId="77777777" w:rsidR="003942A5" w:rsidRPr="009042B9" w:rsidRDefault="00B45C15">
      <w:pPr>
        <w:pStyle w:val="TOC2"/>
        <w:rPr>
          <w:rFonts w:asciiTheme="minorHAnsi" w:eastAsiaTheme="minorEastAsia" w:hAnsiTheme="minorHAnsi" w:cstheme="minorBidi"/>
          <w:b w:val="0"/>
          <w:sz w:val="22"/>
          <w:szCs w:val="22"/>
        </w:rPr>
      </w:pPr>
      <w:hyperlink w:anchor="_Toc471717275" w:history="1">
        <w:r w:rsidR="003942A5" w:rsidRPr="009042B9">
          <w:rPr>
            <w:rStyle w:val="Hyperlink"/>
          </w:rPr>
          <w:t>2.117  SANDS</w:t>
        </w:r>
        <w:r w:rsidR="003942A5" w:rsidRPr="009042B9">
          <w:tab/>
        </w:r>
        <w:r w:rsidR="003942A5" w:rsidRPr="009042B9">
          <w:fldChar w:fldCharType="begin"/>
        </w:r>
        <w:r w:rsidR="003942A5" w:rsidRPr="009042B9">
          <w:instrText xml:space="preserve"> PAGEREF _Toc471717275 \h </w:instrText>
        </w:r>
        <w:r w:rsidR="003942A5" w:rsidRPr="009042B9">
          <w:fldChar w:fldCharType="separate"/>
        </w:r>
        <w:r w:rsidR="00540DDF" w:rsidRPr="009042B9">
          <w:t>18</w:t>
        </w:r>
        <w:r w:rsidR="003942A5" w:rsidRPr="009042B9">
          <w:fldChar w:fldCharType="end"/>
        </w:r>
      </w:hyperlink>
    </w:p>
    <w:p w14:paraId="04BF0166" w14:textId="77777777" w:rsidR="003942A5" w:rsidRPr="009042B9" w:rsidRDefault="00B45C15">
      <w:pPr>
        <w:pStyle w:val="TOC2"/>
        <w:rPr>
          <w:rFonts w:asciiTheme="minorHAnsi" w:eastAsiaTheme="minorEastAsia" w:hAnsiTheme="minorHAnsi" w:cstheme="minorBidi"/>
          <w:b w:val="0"/>
          <w:sz w:val="22"/>
          <w:szCs w:val="22"/>
        </w:rPr>
      </w:pPr>
      <w:hyperlink w:anchor="_Toc471717276" w:history="1">
        <w:r w:rsidR="003942A5" w:rsidRPr="009042B9">
          <w:rPr>
            <w:rStyle w:val="Hyperlink"/>
          </w:rPr>
          <w:t>2.118  SEWER LININGS</w:t>
        </w:r>
        <w:r w:rsidR="003942A5" w:rsidRPr="009042B9">
          <w:tab/>
        </w:r>
        <w:r w:rsidR="003942A5" w:rsidRPr="009042B9">
          <w:fldChar w:fldCharType="begin"/>
        </w:r>
        <w:r w:rsidR="003942A5" w:rsidRPr="009042B9">
          <w:instrText xml:space="preserve"> PAGEREF _Toc471717276 \h </w:instrText>
        </w:r>
        <w:r w:rsidR="003942A5" w:rsidRPr="009042B9">
          <w:fldChar w:fldCharType="separate"/>
        </w:r>
        <w:r w:rsidR="00540DDF" w:rsidRPr="009042B9">
          <w:t>18</w:t>
        </w:r>
        <w:r w:rsidR="003942A5" w:rsidRPr="009042B9">
          <w:fldChar w:fldCharType="end"/>
        </w:r>
      </w:hyperlink>
    </w:p>
    <w:p w14:paraId="2EA56752" w14:textId="77777777" w:rsidR="003942A5" w:rsidRPr="009042B9" w:rsidRDefault="00B45C15">
      <w:pPr>
        <w:pStyle w:val="TOC2"/>
        <w:rPr>
          <w:rFonts w:asciiTheme="minorHAnsi" w:eastAsiaTheme="minorEastAsia" w:hAnsiTheme="minorHAnsi" w:cstheme="minorBidi"/>
          <w:b w:val="0"/>
          <w:sz w:val="22"/>
          <w:szCs w:val="22"/>
        </w:rPr>
      </w:pPr>
      <w:hyperlink w:anchor="_Toc471717277" w:history="1">
        <w:r w:rsidR="003942A5" w:rsidRPr="009042B9">
          <w:rPr>
            <w:rStyle w:val="Hyperlink"/>
          </w:rPr>
          <w:t>2.119  SOIL, WASTE AND VENTILATING PIPES</w:t>
        </w:r>
        <w:r w:rsidR="003942A5" w:rsidRPr="009042B9">
          <w:tab/>
        </w:r>
        <w:r w:rsidR="003942A5" w:rsidRPr="009042B9">
          <w:fldChar w:fldCharType="begin"/>
        </w:r>
        <w:r w:rsidR="003942A5" w:rsidRPr="009042B9">
          <w:instrText xml:space="preserve"> PAGEREF _Toc471717277 \h </w:instrText>
        </w:r>
        <w:r w:rsidR="003942A5" w:rsidRPr="009042B9">
          <w:fldChar w:fldCharType="separate"/>
        </w:r>
        <w:r w:rsidR="00540DDF" w:rsidRPr="009042B9">
          <w:t>18</w:t>
        </w:r>
        <w:r w:rsidR="003942A5" w:rsidRPr="009042B9">
          <w:fldChar w:fldCharType="end"/>
        </w:r>
      </w:hyperlink>
    </w:p>
    <w:p w14:paraId="1A797BC8" w14:textId="77777777" w:rsidR="003942A5" w:rsidRPr="009042B9" w:rsidRDefault="00B45C15">
      <w:pPr>
        <w:pStyle w:val="TOC2"/>
        <w:rPr>
          <w:rFonts w:asciiTheme="minorHAnsi" w:eastAsiaTheme="minorEastAsia" w:hAnsiTheme="minorHAnsi" w:cstheme="minorBidi"/>
          <w:b w:val="0"/>
          <w:sz w:val="22"/>
          <w:szCs w:val="22"/>
        </w:rPr>
      </w:pPr>
      <w:hyperlink w:anchor="_Toc471717278" w:history="1">
        <w:r w:rsidR="003942A5" w:rsidRPr="009042B9">
          <w:rPr>
            <w:rStyle w:val="Hyperlink"/>
          </w:rPr>
          <w:t>2.120  STEEL REINFORCEMENT</w:t>
        </w:r>
        <w:r w:rsidR="003942A5" w:rsidRPr="009042B9">
          <w:tab/>
        </w:r>
        <w:r w:rsidR="003942A5" w:rsidRPr="009042B9">
          <w:fldChar w:fldCharType="begin"/>
        </w:r>
        <w:r w:rsidR="003942A5" w:rsidRPr="009042B9">
          <w:instrText xml:space="preserve"> PAGEREF _Toc471717278 \h </w:instrText>
        </w:r>
        <w:r w:rsidR="003942A5" w:rsidRPr="009042B9">
          <w:fldChar w:fldCharType="separate"/>
        </w:r>
        <w:r w:rsidR="00540DDF" w:rsidRPr="009042B9">
          <w:t>18</w:t>
        </w:r>
        <w:r w:rsidR="003942A5" w:rsidRPr="009042B9">
          <w:fldChar w:fldCharType="end"/>
        </w:r>
      </w:hyperlink>
    </w:p>
    <w:p w14:paraId="418E6AAE" w14:textId="77777777" w:rsidR="003942A5" w:rsidRPr="009042B9" w:rsidRDefault="00B45C15">
      <w:pPr>
        <w:pStyle w:val="TOC2"/>
        <w:rPr>
          <w:rFonts w:asciiTheme="minorHAnsi" w:eastAsiaTheme="minorEastAsia" w:hAnsiTheme="minorHAnsi" w:cstheme="minorBidi"/>
          <w:b w:val="0"/>
          <w:sz w:val="22"/>
          <w:szCs w:val="22"/>
        </w:rPr>
      </w:pPr>
      <w:hyperlink w:anchor="_Toc471717279" w:history="1">
        <w:r w:rsidR="003942A5" w:rsidRPr="009042B9">
          <w:rPr>
            <w:rStyle w:val="Hyperlink"/>
          </w:rPr>
          <w:t>2.121  STEEL SHEET PILES</w:t>
        </w:r>
        <w:r w:rsidR="003942A5" w:rsidRPr="009042B9">
          <w:tab/>
        </w:r>
        <w:r w:rsidR="003942A5" w:rsidRPr="009042B9">
          <w:fldChar w:fldCharType="begin"/>
        </w:r>
        <w:r w:rsidR="003942A5" w:rsidRPr="009042B9">
          <w:instrText xml:space="preserve"> PAGEREF _Toc471717279 \h </w:instrText>
        </w:r>
        <w:r w:rsidR="003942A5" w:rsidRPr="009042B9">
          <w:fldChar w:fldCharType="separate"/>
        </w:r>
        <w:r w:rsidR="00540DDF" w:rsidRPr="009042B9">
          <w:t>18</w:t>
        </w:r>
        <w:r w:rsidR="003942A5" w:rsidRPr="009042B9">
          <w:fldChar w:fldCharType="end"/>
        </w:r>
      </w:hyperlink>
    </w:p>
    <w:p w14:paraId="0F9F6E31" w14:textId="77777777" w:rsidR="003942A5" w:rsidRPr="009042B9" w:rsidRDefault="00B45C15">
      <w:pPr>
        <w:pStyle w:val="TOC2"/>
        <w:rPr>
          <w:rFonts w:asciiTheme="minorHAnsi" w:eastAsiaTheme="minorEastAsia" w:hAnsiTheme="minorHAnsi" w:cstheme="minorBidi"/>
          <w:b w:val="0"/>
          <w:sz w:val="22"/>
          <w:szCs w:val="22"/>
        </w:rPr>
      </w:pPr>
      <w:hyperlink w:anchor="_Toc471717280" w:history="1">
        <w:r w:rsidR="003942A5" w:rsidRPr="009042B9">
          <w:rPr>
            <w:rStyle w:val="Hyperlink"/>
          </w:rPr>
          <w:t>2.122  STILES, BRIDLE GATES AND KISSING GATES</w:t>
        </w:r>
        <w:r w:rsidR="003942A5" w:rsidRPr="009042B9">
          <w:tab/>
        </w:r>
        <w:r w:rsidR="003942A5" w:rsidRPr="009042B9">
          <w:fldChar w:fldCharType="begin"/>
        </w:r>
        <w:r w:rsidR="003942A5" w:rsidRPr="009042B9">
          <w:instrText xml:space="preserve"> PAGEREF _Toc471717280 \h </w:instrText>
        </w:r>
        <w:r w:rsidR="003942A5" w:rsidRPr="009042B9">
          <w:fldChar w:fldCharType="separate"/>
        </w:r>
        <w:r w:rsidR="00540DDF" w:rsidRPr="009042B9">
          <w:t>19</w:t>
        </w:r>
        <w:r w:rsidR="003942A5" w:rsidRPr="009042B9">
          <w:fldChar w:fldCharType="end"/>
        </w:r>
      </w:hyperlink>
    </w:p>
    <w:p w14:paraId="725308D7" w14:textId="77777777" w:rsidR="003942A5" w:rsidRPr="009042B9" w:rsidRDefault="00B45C15">
      <w:pPr>
        <w:pStyle w:val="TOC2"/>
        <w:rPr>
          <w:rFonts w:asciiTheme="minorHAnsi" w:eastAsiaTheme="minorEastAsia" w:hAnsiTheme="minorHAnsi" w:cstheme="minorBidi"/>
          <w:b w:val="0"/>
          <w:sz w:val="22"/>
          <w:szCs w:val="22"/>
        </w:rPr>
      </w:pPr>
      <w:hyperlink w:anchor="_Toc471717281" w:history="1">
        <w:r w:rsidR="003942A5" w:rsidRPr="009042B9">
          <w:rPr>
            <w:rStyle w:val="Hyperlink"/>
          </w:rPr>
          <w:t>2.123  STRUCTURAL STEEL</w:t>
        </w:r>
        <w:r w:rsidR="003942A5" w:rsidRPr="009042B9">
          <w:tab/>
        </w:r>
        <w:r w:rsidR="003942A5" w:rsidRPr="009042B9">
          <w:fldChar w:fldCharType="begin"/>
        </w:r>
        <w:r w:rsidR="003942A5" w:rsidRPr="009042B9">
          <w:instrText xml:space="preserve"> PAGEREF _Toc471717281 \h </w:instrText>
        </w:r>
        <w:r w:rsidR="003942A5" w:rsidRPr="009042B9">
          <w:fldChar w:fldCharType="separate"/>
        </w:r>
        <w:r w:rsidR="00540DDF" w:rsidRPr="009042B9">
          <w:t>19</w:t>
        </w:r>
        <w:r w:rsidR="003942A5" w:rsidRPr="009042B9">
          <w:fldChar w:fldCharType="end"/>
        </w:r>
      </w:hyperlink>
    </w:p>
    <w:p w14:paraId="76872566" w14:textId="77777777" w:rsidR="003942A5" w:rsidRPr="009042B9" w:rsidRDefault="00B45C15">
      <w:pPr>
        <w:pStyle w:val="TOC2"/>
        <w:rPr>
          <w:rFonts w:asciiTheme="minorHAnsi" w:eastAsiaTheme="minorEastAsia" w:hAnsiTheme="minorHAnsi" w:cstheme="minorBidi"/>
          <w:b w:val="0"/>
          <w:sz w:val="22"/>
          <w:szCs w:val="22"/>
        </w:rPr>
      </w:pPr>
      <w:hyperlink w:anchor="_Toc471717282" w:history="1">
        <w:r w:rsidR="003942A5" w:rsidRPr="009042B9">
          <w:rPr>
            <w:rStyle w:val="Hyperlink"/>
          </w:rPr>
          <w:t>2.124  SURFACE BOXES AND GUARDS</w:t>
        </w:r>
        <w:r w:rsidR="003942A5" w:rsidRPr="009042B9">
          <w:tab/>
        </w:r>
        <w:r w:rsidR="003942A5" w:rsidRPr="009042B9">
          <w:fldChar w:fldCharType="begin"/>
        </w:r>
        <w:r w:rsidR="003942A5" w:rsidRPr="009042B9">
          <w:instrText xml:space="preserve"> PAGEREF _Toc471717282 \h </w:instrText>
        </w:r>
        <w:r w:rsidR="003942A5" w:rsidRPr="009042B9">
          <w:fldChar w:fldCharType="separate"/>
        </w:r>
        <w:r w:rsidR="00540DDF" w:rsidRPr="009042B9">
          <w:t>19</w:t>
        </w:r>
        <w:r w:rsidR="003942A5" w:rsidRPr="009042B9">
          <w:fldChar w:fldCharType="end"/>
        </w:r>
      </w:hyperlink>
    </w:p>
    <w:p w14:paraId="39B2BFA7" w14:textId="77777777" w:rsidR="003942A5" w:rsidRPr="009042B9" w:rsidRDefault="00B45C15">
      <w:pPr>
        <w:pStyle w:val="TOC2"/>
        <w:rPr>
          <w:rFonts w:asciiTheme="minorHAnsi" w:eastAsiaTheme="minorEastAsia" w:hAnsiTheme="minorHAnsi" w:cstheme="minorBidi"/>
          <w:b w:val="0"/>
          <w:sz w:val="22"/>
          <w:szCs w:val="22"/>
        </w:rPr>
      </w:pPr>
      <w:hyperlink w:anchor="_Toc471717283" w:history="1">
        <w:r w:rsidR="003942A5" w:rsidRPr="009042B9">
          <w:rPr>
            <w:rStyle w:val="Hyperlink"/>
          </w:rPr>
          <w:t>2.125  SYNTHETIC RESIN ADHESIVES</w:t>
        </w:r>
        <w:r w:rsidR="003942A5" w:rsidRPr="009042B9">
          <w:tab/>
        </w:r>
        <w:r w:rsidR="003942A5" w:rsidRPr="009042B9">
          <w:fldChar w:fldCharType="begin"/>
        </w:r>
        <w:r w:rsidR="003942A5" w:rsidRPr="009042B9">
          <w:instrText xml:space="preserve"> PAGEREF _Toc471717283 \h </w:instrText>
        </w:r>
        <w:r w:rsidR="003942A5" w:rsidRPr="009042B9">
          <w:fldChar w:fldCharType="separate"/>
        </w:r>
        <w:r w:rsidR="00540DDF" w:rsidRPr="009042B9">
          <w:t>19</w:t>
        </w:r>
        <w:r w:rsidR="003942A5" w:rsidRPr="009042B9">
          <w:fldChar w:fldCharType="end"/>
        </w:r>
      </w:hyperlink>
    </w:p>
    <w:p w14:paraId="196F3E6A" w14:textId="77777777" w:rsidR="003942A5" w:rsidRPr="009042B9" w:rsidRDefault="00B45C15">
      <w:pPr>
        <w:pStyle w:val="TOC2"/>
        <w:rPr>
          <w:rFonts w:asciiTheme="minorHAnsi" w:eastAsiaTheme="minorEastAsia" w:hAnsiTheme="minorHAnsi" w:cstheme="minorBidi"/>
          <w:b w:val="0"/>
          <w:sz w:val="22"/>
          <w:szCs w:val="22"/>
        </w:rPr>
      </w:pPr>
      <w:hyperlink w:anchor="_Toc471717284" w:history="1">
        <w:r w:rsidR="003942A5" w:rsidRPr="009042B9">
          <w:rPr>
            <w:rStyle w:val="Hyperlink"/>
          </w:rPr>
          <w:t>2.126  TIMBER AND PRESERVATION OF TIMBER</w:t>
        </w:r>
        <w:r w:rsidR="003942A5" w:rsidRPr="009042B9">
          <w:tab/>
        </w:r>
        <w:r w:rsidR="003942A5" w:rsidRPr="009042B9">
          <w:fldChar w:fldCharType="begin"/>
        </w:r>
        <w:r w:rsidR="003942A5" w:rsidRPr="009042B9">
          <w:instrText xml:space="preserve"> PAGEREF _Toc471717284 \h </w:instrText>
        </w:r>
        <w:r w:rsidR="003942A5" w:rsidRPr="009042B9">
          <w:fldChar w:fldCharType="separate"/>
        </w:r>
        <w:r w:rsidR="00540DDF" w:rsidRPr="009042B9">
          <w:t>19</w:t>
        </w:r>
        <w:r w:rsidR="003942A5" w:rsidRPr="009042B9">
          <w:fldChar w:fldCharType="end"/>
        </w:r>
      </w:hyperlink>
    </w:p>
    <w:p w14:paraId="5BBA2CB1" w14:textId="77777777" w:rsidR="003942A5" w:rsidRPr="009042B9" w:rsidRDefault="00B45C15">
      <w:pPr>
        <w:pStyle w:val="TOC2"/>
        <w:rPr>
          <w:rFonts w:asciiTheme="minorHAnsi" w:eastAsiaTheme="minorEastAsia" w:hAnsiTheme="minorHAnsi" w:cstheme="minorBidi"/>
          <w:b w:val="0"/>
          <w:sz w:val="22"/>
          <w:szCs w:val="22"/>
        </w:rPr>
      </w:pPr>
      <w:hyperlink w:anchor="_Toc471717285" w:history="1">
        <w:r w:rsidR="003942A5" w:rsidRPr="009042B9">
          <w:rPr>
            <w:rStyle w:val="Hyperlink"/>
          </w:rPr>
          <w:t>2.127  TREES AND SHRUBS</w:t>
        </w:r>
        <w:r w:rsidR="003942A5" w:rsidRPr="009042B9">
          <w:tab/>
        </w:r>
        <w:r w:rsidR="003942A5" w:rsidRPr="009042B9">
          <w:fldChar w:fldCharType="begin"/>
        </w:r>
        <w:r w:rsidR="003942A5" w:rsidRPr="009042B9">
          <w:instrText xml:space="preserve"> PAGEREF _Toc471717285 \h </w:instrText>
        </w:r>
        <w:r w:rsidR="003942A5" w:rsidRPr="009042B9">
          <w:fldChar w:fldCharType="separate"/>
        </w:r>
        <w:r w:rsidR="00540DDF" w:rsidRPr="009042B9">
          <w:t>20</w:t>
        </w:r>
        <w:r w:rsidR="003942A5" w:rsidRPr="009042B9">
          <w:fldChar w:fldCharType="end"/>
        </w:r>
      </w:hyperlink>
    </w:p>
    <w:p w14:paraId="10516762" w14:textId="77777777" w:rsidR="003942A5" w:rsidRPr="009042B9" w:rsidRDefault="00B45C15">
      <w:pPr>
        <w:pStyle w:val="TOC2"/>
        <w:rPr>
          <w:rFonts w:asciiTheme="minorHAnsi" w:eastAsiaTheme="minorEastAsia" w:hAnsiTheme="minorHAnsi" w:cstheme="minorBidi"/>
          <w:b w:val="0"/>
          <w:sz w:val="22"/>
          <w:szCs w:val="22"/>
        </w:rPr>
      </w:pPr>
      <w:hyperlink w:anchor="_Toc471717286" w:history="1">
        <w:r w:rsidR="003942A5" w:rsidRPr="009042B9">
          <w:rPr>
            <w:rStyle w:val="Hyperlink"/>
          </w:rPr>
          <w:t>2.128  TYING WIRE</w:t>
        </w:r>
        <w:r w:rsidR="003942A5" w:rsidRPr="009042B9">
          <w:tab/>
        </w:r>
        <w:r w:rsidR="003942A5" w:rsidRPr="009042B9">
          <w:fldChar w:fldCharType="begin"/>
        </w:r>
        <w:r w:rsidR="003942A5" w:rsidRPr="009042B9">
          <w:instrText xml:space="preserve"> PAGEREF _Toc471717286 \h </w:instrText>
        </w:r>
        <w:r w:rsidR="003942A5" w:rsidRPr="009042B9">
          <w:fldChar w:fldCharType="separate"/>
        </w:r>
        <w:r w:rsidR="00540DDF" w:rsidRPr="009042B9">
          <w:t>20</w:t>
        </w:r>
        <w:r w:rsidR="003942A5" w:rsidRPr="009042B9">
          <w:fldChar w:fldCharType="end"/>
        </w:r>
      </w:hyperlink>
    </w:p>
    <w:p w14:paraId="1DF7CF5A" w14:textId="77777777" w:rsidR="003942A5" w:rsidRPr="009042B9" w:rsidRDefault="00B45C15">
      <w:pPr>
        <w:pStyle w:val="TOC2"/>
        <w:rPr>
          <w:rFonts w:asciiTheme="minorHAnsi" w:eastAsiaTheme="minorEastAsia" w:hAnsiTheme="minorHAnsi" w:cstheme="minorBidi"/>
          <w:b w:val="0"/>
          <w:sz w:val="22"/>
          <w:szCs w:val="22"/>
        </w:rPr>
      </w:pPr>
      <w:hyperlink w:anchor="_Toc471717287" w:history="1">
        <w:r w:rsidR="003942A5" w:rsidRPr="009042B9">
          <w:rPr>
            <w:rStyle w:val="Hyperlink"/>
          </w:rPr>
          <w:t>2.129  UNPLASTICISED PVC PIPES AND FITTINGS</w:t>
        </w:r>
        <w:r w:rsidR="003942A5" w:rsidRPr="009042B9">
          <w:tab/>
        </w:r>
        <w:r w:rsidR="003942A5" w:rsidRPr="009042B9">
          <w:fldChar w:fldCharType="begin"/>
        </w:r>
        <w:r w:rsidR="003942A5" w:rsidRPr="009042B9">
          <w:instrText xml:space="preserve"> PAGEREF _Toc471717287 \h </w:instrText>
        </w:r>
        <w:r w:rsidR="003942A5" w:rsidRPr="009042B9">
          <w:fldChar w:fldCharType="separate"/>
        </w:r>
        <w:r w:rsidR="00540DDF" w:rsidRPr="009042B9">
          <w:t>20</w:t>
        </w:r>
        <w:r w:rsidR="003942A5" w:rsidRPr="009042B9">
          <w:fldChar w:fldCharType="end"/>
        </w:r>
      </w:hyperlink>
    </w:p>
    <w:p w14:paraId="46DA84BD" w14:textId="77777777" w:rsidR="003942A5" w:rsidRPr="009042B9" w:rsidRDefault="00B45C15">
      <w:pPr>
        <w:pStyle w:val="TOC2"/>
        <w:rPr>
          <w:rFonts w:asciiTheme="minorHAnsi" w:eastAsiaTheme="minorEastAsia" w:hAnsiTheme="minorHAnsi" w:cstheme="minorBidi"/>
          <w:b w:val="0"/>
          <w:sz w:val="22"/>
          <w:szCs w:val="22"/>
        </w:rPr>
      </w:pPr>
      <w:hyperlink w:anchor="_Toc471717288" w:history="1">
        <w:r w:rsidR="003942A5" w:rsidRPr="009042B9">
          <w:rPr>
            <w:rStyle w:val="Hyperlink"/>
          </w:rPr>
          <w:t>2.130  VALVES AND PENSTOCKS</w:t>
        </w:r>
        <w:r w:rsidR="003942A5" w:rsidRPr="009042B9">
          <w:tab/>
        </w:r>
        <w:r w:rsidR="003942A5" w:rsidRPr="009042B9">
          <w:fldChar w:fldCharType="begin"/>
        </w:r>
        <w:r w:rsidR="003942A5" w:rsidRPr="009042B9">
          <w:instrText xml:space="preserve"> PAGEREF _Toc471717288 \h </w:instrText>
        </w:r>
        <w:r w:rsidR="003942A5" w:rsidRPr="009042B9">
          <w:fldChar w:fldCharType="separate"/>
        </w:r>
        <w:r w:rsidR="00540DDF" w:rsidRPr="009042B9">
          <w:t>20</w:t>
        </w:r>
        <w:r w:rsidR="003942A5" w:rsidRPr="009042B9">
          <w:fldChar w:fldCharType="end"/>
        </w:r>
      </w:hyperlink>
    </w:p>
    <w:p w14:paraId="482326B8" w14:textId="77777777" w:rsidR="003942A5" w:rsidRPr="009042B9" w:rsidRDefault="00B45C15">
      <w:pPr>
        <w:pStyle w:val="TOC2"/>
        <w:rPr>
          <w:rFonts w:asciiTheme="minorHAnsi" w:eastAsiaTheme="minorEastAsia" w:hAnsiTheme="minorHAnsi" w:cstheme="minorBidi"/>
          <w:b w:val="0"/>
          <w:sz w:val="22"/>
          <w:szCs w:val="22"/>
        </w:rPr>
      </w:pPr>
      <w:hyperlink w:anchor="_Toc471717289" w:history="1">
        <w:r w:rsidR="003942A5" w:rsidRPr="009042B9">
          <w:rPr>
            <w:rStyle w:val="Hyperlink"/>
          </w:rPr>
          <w:t>2.131  VITREOUS ENAMEL TANKS</w:t>
        </w:r>
        <w:r w:rsidR="003942A5" w:rsidRPr="009042B9">
          <w:tab/>
        </w:r>
        <w:r w:rsidR="003942A5" w:rsidRPr="009042B9">
          <w:fldChar w:fldCharType="begin"/>
        </w:r>
        <w:r w:rsidR="003942A5" w:rsidRPr="009042B9">
          <w:instrText xml:space="preserve"> PAGEREF _Toc471717289 \h </w:instrText>
        </w:r>
        <w:r w:rsidR="003942A5" w:rsidRPr="009042B9">
          <w:fldChar w:fldCharType="separate"/>
        </w:r>
        <w:r w:rsidR="00540DDF" w:rsidRPr="009042B9">
          <w:t>21</w:t>
        </w:r>
        <w:r w:rsidR="003942A5" w:rsidRPr="009042B9">
          <w:fldChar w:fldCharType="end"/>
        </w:r>
      </w:hyperlink>
    </w:p>
    <w:p w14:paraId="07913571" w14:textId="77777777" w:rsidR="003942A5" w:rsidRPr="009042B9" w:rsidRDefault="00B45C15">
      <w:pPr>
        <w:pStyle w:val="TOC2"/>
        <w:rPr>
          <w:rFonts w:asciiTheme="minorHAnsi" w:eastAsiaTheme="minorEastAsia" w:hAnsiTheme="minorHAnsi" w:cstheme="minorBidi"/>
          <w:b w:val="0"/>
          <w:sz w:val="22"/>
          <w:szCs w:val="22"/>
        </w:rPr>
      </w:pPr>
      <w:hyperlink w:anchor="_Toc471717290" w:history="1">
        <w:r w:rsidR="003942A5" w:rsidRPr="009042B9">
          <w:rPr>
            <w:rStyle w:val="Hyperlink"/>
          </w:rPr>
          <w:t>2.132  VITRIFIED CLAY PIPES PIPELINE FITTINGS</w:t>
        </w:r>
        <w:r w:rsidR="003942A5" w:rsidRPr="009042B9">
          <w:tab/>
        </w:r>
        <w:r w:rsidR="003942A5" w:rsidRPr="009042B9">
          <w:fldChar w:fldCharType="begin"/>
        </w:r>
        <w:r w:rsidR="003942A5" w:rsidRPr="009042B9">
          <w:instrText xml:space="preserve"> PAGEREF _Toc471717290 \h </w:instrText>
        </w:r>
        <w:r w:rsidR="003942A5" w:rsidRPr="009042B9">
          <w:fldChar w:fldCharType="separate"/>
        </w:r>
        <w:r w:rsidR="00540DDF" w:rsidRPr="009042B9">
          <w:t>21</w:t>
        </w:r>
        <w:r w:rsidR="003942A5" w:rsidRPr="009042B9">
          <w:fldChar w:fldCharType="end"/>
        </w:r>
      </w:hyperlink>
    </w:p>
    <w:p w14:paraId="68BBE64C" w14:textId="77777777" w:rsidR="003942A5" w:rsidRPr="009042B9" w:rsidRDefault="00B45C15">
      <w:pPr>
        <w:pStyle w:val="TOC2"/>
        <w:rPr>
          <w:rFonts w:asciiTheme="minorHAnsi" w:eastAsiaTheme="minorEastAsia" w:hAnsiTheme="minorHAnsi" w:cstheme="minorBidi"/>
          <w:b w:val="0"/>
          <w:sz w:val="22"/>
          <w:szCs w:val="22"/>
        </w:rPr>
      </w:pPr>
      <w:hyperlink w:anchor="_Toc471717291" w:history="1">
        <w:r w:rsidR="003942A5" w:rsidRPr="009042B9">
          <w:rPr>
            <w:rStyle w:val="Hyperlink"/>
          </w:rPr>
          <w:t>2.133  WALL TIES</w:t>
        </w:r>
        <w:r w:rsidR="003942A5" w:rsidRPr="009042B9">
          <w:tab/>
        </w:r>
        <w:r w:rsidR="003942A5" w:rsidRPr="009042B9">
          <w:fldChar w:fldCharType="begin"/>
        </w:r>
        <w:r w:rsidR="003942A5" w:rsidRPr="009042B9">
          <w:instrText xml:space="preserve"> PAGEREF _Toc471717291 \h </w:instrText>
        </w:r>
        <w:r w:rsidR="003942A5" w:rsidRPr="009042B9">
          <w:fldChar w:fldCharType="separate"/>
        </w:r>
        <w:r w:rsidR="00540DDF" w:rsidRPr="009042B9">
          <w:t>21</w:t>
        </w:r>
        <w:r w:rsidR="003942A5" w:rsidRPr="009042B9">
          <w:fldChar w:fldCharType="end"/>
        </w:r>
      </w:hyperlink>
    </w:p>
    <w:p w14:paraId="0B7EDEEF" w14:textId="77777777" w:rsidR="003942A5" w:rsidRPr="009042B9" w:rsidRDefault="00B45C15">
      <w:pPr>
        <w:pStyle w:val="TOC2"/>
        <w:rPr>
          <w:rFonts w:asciiTheme="minorHAnsi" w:eastAsiaTheme="minorEastAsia" w:hAnsiTheme="minorHAnsi" w:cstheme="minorBidi"/>
          <w:b w:val="0"/>
          <w:sz w:val="22"/>
          <w:szCs w:val="22"/>
        </w:rPr>
      </w:pPr>
      <w:hyperlink w:anchor="_Toc471717292" w:history="1">
        <w:r w:rsidR="003942A5" w:rsidRPr="009042B9">
          <w:rPr>
            <w:rStyle w:val="Hyperlink"/>
          </w:rPr>
          <w:t>2.134  WATER</w:t>
        </w:r>
        <w:r w:rsidR="003942A5" w:rsidRPr="009042B9">
          <w:tab/>
        </w:r>
        <w:r w:rsidR="003942A5" w:rsidRPr="009042B9">
          <w:fldChar w:fldCharType="begin"/>
        </w:r>
        <w:r w:rsidR="003942A5" w:rsidRPr="009042B9">
          <w:instrText xml:space="preserve"> PAGEREF _Toc471717292 \h </w:instrText>
        </w:r>
        <w:r w:rsidR="003942A5" w:rsidRPr="009042B9">
          <w:fldChar w:fldCharType="separate"/>
        </w:r>
        <w:r w:rsidR="00540DDF" w:rsidRPr="009042B9">
          <w:t>21</w:t>
        </w:r>
        <w:r w:rsidR="003942A5" w:rsidRPr="009042B9">
          <w:fldChar w:fldCharType="end"/>
        </w:r>
      </w:hyperlink>
    </w:p>
    <w:p w14:paraId="1D3B2AD4" w14:textId="77777777" w:rsidR="003942A5" w:rsidRPr="009042B9" w:rsidRDefault="00B45C15">
      <w:pPr>
        <w:pStyle w:val="TOC2"/>
        <w:rPr>
          <w:rFonts w:asciiTheme="minorHAnsi" w:eastAsiaTheme="minorEastAsia" w:hAnsiTheme="minorHAnsi" w:cstheme="minorBidi"/>
          <w:b w:val="0"/>
          <w:sz w:val="22"/>
          <w:szCs w:val="22"/>
        </w:rPr>
      </w:pPr>
      <w:hyperlink w:anchor="_Toc471717293" w:history="1">
        <w:r w:rsidR="003942A5" w:rsidRPr="009042B9">
          <w:rPr>
            <w:rStyle w:val="Hyperlink"/>
          </w:rPr>
          <w:t>2.135  WATER FITTINGS AND APPLIANCES</w:t>
        </w:r>
        <w:r w:rsidR="003942A5" w:rsidRPr="009042B9">
          <w:tab/>
        </w:r>
        <w:r w:rsidR="003942A5" w:rsidRPr="009042B9">
          <w:fldChar w:fldCharType="begin"/>
        </w:r>
        <w:r w:rsidR="003942A5" w:rsidRPr="009042B9">
          <w:instrText xml:space="preserve"> PAGEREF _Toc471717293 \h </w:instrText>
        </w:r>
        <w:r w:rsidR="003942A5" w:rsidRPr="009042B9">
          <w:fldChar w:fldCharType="separate"/>
        </w:r>
        <w:r w:rsidR="00540DDF" w:rsidRPr="009042B9">
          <w:t>21</w:t>
        </w:r>
        <w:r w:rsidR="003942A5" w:rsidRPr="009042B9">
          <w:fldChar w:fldCharType="end"/>
        </w:r>
      </w:hyperlink>
    </w:p>
    <w:p w14:paraId="01E6BCBE" w14:textId="77777777" w:rsidR="003942A5" w:rsidRPr="009042B9" w:rsidRDefault="00B45C15">
      <w:pPr>
        <w:pStyle w:val="TOC2"/>
        <w:rPr>
          <w:rFonts w:asciiTheme="minorHAnsi" w:eastAsiaTheme="minorEastAsia" w:hAnsiTheme="minorHAnsi" w:cstheme="minorBidi"/>
          <w:b w:val="0"/>
          <w:sz w:val="22"/>
          <w:szCs w:val="22"/>
        </w:rPr>
      </w:pPr>
      <w:hyperlink w:anchor="_Toc471717294" w:history="1">
        <w:r w:rsidR="003942A5" w:rsidRPr="009042B9">
          <w:rPr>
            <w:rStyle w:val="Hyperlink"/>
          </w:rPr>
          <w:t>2.136  WATERSTOPS</w:t>
        </w:r>
        <w:r w:rsidR="003942A5" w:rsidRPr="009042B9">
          <w:tab/>
        </w:r>
        <w:r w:rsidR="003942A5" w:rsidRPr="009042B9">
          <w:fldChar w:fldCharType="begin"/>
        </w:r>
        <w:r w:rsidR="003942A5" w:rsidRPr="009042B9">
          <w:instrText xml:space="preserve"> PAGEREF _Toc471717294 \h </w:instrText>
        </w:r>
        <w:r w:rsidR="003942A5" w:rsidRPr="009042B9">
          <w:fldChar w:fldCharType="separate"/>
        </w:r>
        <w:r w:rsidR="00540DDF" w:rsidRPr="009042B9">
          <w:t>22</w:t>
        </w:r>
        <w:r w:rsidR="003942A5" w:rsidRPr="009042B9">
          <w:fldChar w:fldCharType="end"/>
        </w:r>
      </w:hyperlink>
    </w:p>
    <w:p w14:paraId="0BE38192" w14:textId="77777777" w:rsidR="003942A5" w:rsidRPr="009042B9" w:rsidRDefault="00B45C15">
      <w:pPr>
        <w:pStyle w:val="TOC2"/>
        <w:rPr>
          <w:rFonts w:asciiTheme="minorHAnsi" w:eastAsiaTheme="minorEastAsia" w:hAnsiTheme="minorHAnsi" w:cstheme="minorBidi"/>
          <w:b w:val="0"/>
          <w:sz w:val="22"/>
          <w:szCs w:val="22"/>
        </w:rPr>
      </w:pPr>
      <w:hyperlink w:anchor="_Toc471717295" w:history="1">
        <w:r w:rsidR="003942A5" w:rsidRPr="009042B9">
          <w:rPr>
            <w:rStyle w:val="Hyperlink"/>
          </w:rPr>
          <w:t>2.137  WET-MIX MACADAM</w:t>
        </w:r>
        <w:r w:rsidR="003942A5" w:rsidRPr="009042B9">
          <w:tab/>
        </w:r>
        <w:r w:rsidR="003942A5" w:rsidRPr="009042B9">
          <w:fldChar w:fldCharType="begin"/>
        </w:r>
        <w:r w:rsidR="003942A5" w:rsidRPr="009042B9">
          <w:instrText xml:space="preserve"> PAGEREF _Toc471717295 \h </w:instrText>
        </w:r>
        <w:r w:rsidR="003942A5" w:rsidRPr="009042B9">
          <w:fldChar w:fldCharType="separate"/>
        </w:r>
        <w:r w:rsidR="00540DDF" w:rsidRPr="009042B9">
          <w:t>22</w:t>
        </w:r>
        <w:r w:rsidR="003942A5" w:rsidRPr="009042B9">
          <w:fldChar w:fldCharType="end"/>
        </w:r>
      </w:hyperlink>
    </w:p>
    <w:p w14:paraId="31EE6887" w14:textId="77777777" w:rsidR="003942A5" w:rsidRPr="009042B9" w:rsidRDefault="00B45C15">
      <w:pPr>
        <w:pStyle w:val="TOC2"/>
        <w:rPr>
          <w:rFonts w:asciiTheme="minorHAnsi" w:eastAsiaTheme="minorEastAsia" w:hAnsiTheme="minorHAnsi" w:cstheme="minorBidi"/>
          <w:b w:val="0"/>
          <w:sz w:val="22"/>
          <w:szCs w:val="22"/>
        </w:rPr>
      </w:pPr>
      <w:hyperlink w:anchor="_Toc471717296" w:history="1">
        <w:r w:rsidR="003942A5" w:rsidRPr="009042B9">
          <w:rPr>
            <w:rStyle w:val="Hyperlink"/>
          </w:rPr>
          <w:t>2.138  WINDOWS</w:t>
        </w:r>
        <w:r w:rsidR="003942A5" w:rsidRPr="009042B9">
          <w:tab/>
        </w:r>
        <w:r w:rsidR="003942A5" w:rsidRPr="009042B9">
          <w:fldChar w:fldCharType="begin"/>
        </w:r>
        <w:r w:rsidR="003942A5" w:rsidRPr="009042B9">
          <w:instrText xml:space="preserve"> PAGEREF _Toc471717296 \h </w:instrText>
        </w:r>
        <w:r w:rsidR="003942A5" w:rsidRPr="009042B9">
          <w:fldChar w:fldCharType="separate"/>
        </w:r>
        <w:r w:rsidR="00540DDF" w:rsidRPr="009042B9">
          <w:t>22</w:t>
        </w:r>
        <w:r w:rsidR="003942A5" w:rsidRPr="009042B9">
          <w:fldChar w:fldCharType="end"/>
        </w:r>
      </w:hyperlink>
    </w:p>
    <w:p w14:paraId="222CCD24" w14:textId="77777777" w:rsidR="003942A5" w:rsidRPr="009042B9" w:rsidRDefault="00B45C15">
      <w:pPr>
        <w:pStyle w:val="TOC2"/>
        <w:rPr>
          <w:rFonts w:asciiTheme="minorHAnsi" w:eastAsiaTheme="minorEastAsia" w:hAnsiTheme="minorHAnsi" w:cstheme="minorBidi"/>
          <w:b w:val="0"/>
          <w:sz w:val="22"/>
          <w:szCs w:val="22"/>
        </w:rPr>
      </w:pPr>
      <w:hyperlink w:anchor="_Toc471717297" w:history="1">
        <w:r w:rsidR="003942A5" w:rsidRPr="009042B9">
          <w:rPr>
            <w:rStyle w:val="Hyperlink"/>
          </w:rPr>
          <w:t>2.139  WINDOW SILLS</w:t>
        </w:r>
        <w:r w:rsidR="003942A5" w:rsidRPr="009042B9">
          <w:tab/>
        </w:r>
        <w:r w:rsidR="003942A5" w:rsidRPr="009042B9">
          <w:fldChar w:fldCharType="begin"/>
        </w:r>
        <w:r w:rsidR="003942A5" w:rsidRPr="009042B9">
          <w:instrText xml:space="preserve"> PAGEREF _Toc471717297 \h </w:instrText>
        </w:r>
        <w:r w:rsidR="003942A5" w:rsidRPr="009042B9">
          <w:fldChar w:fldCharType="separate"/>
        </w:r>
        <w:r w:rsidR="00540DDF" w:rsidRPr="009042B9">
          <w:t>22</w:t>
        </w:r>
        <w:r w:rsidR="003942A5" w:rsidRPr="009042B9">
          <w:fldChar w:fldCharType="end"/>
        </w:r>
      </w:hyperlink>
    </w:p>
    <w:p w14:paraId="2BC69AF5" w14:textId="77777777" w:rsidR="003942A5" w:rsidRPr="009042B9" w:rsidRDefault="00B45C15">
      <w:pPr>
        <w:pStyle w:val="TOC2"/>
        <w:rPr>
          <w:rFonts w:asciiTheme="minorHAnsi" w:eastAsiaTheme="minorEastAsia" w:hAnsiTheme="minorHAnsi" w:cstheme="minorBidi"/>
          <w:b w:val="0"/>
          <w:sz w:val="22"/>
          <w:szCs w:val="22"/>
        </w:rPr>
      </w:pPr>
      <w:hyperlink w:anchor="_Toc471717298" w:history="1">
        <w:r w:rsidR="003942A5" w:rsidRPr="009042B9">
          <w:rPr>
            <w:rStyle w:val="Hyperlink"/>
          </w:rPr>
          <w:t>2.140  WOOD FLOORING</w:t>
        </w:r>
        <w:r w:rsidR="003942A5" w:rsidRPr="009042B9">
          <w:tab/>
        </w:r>
        <w:r w:rsidR="003942A5" w:rsidRPr="009042B9">
          <w:fldChar w:fldCharType="begin"/>
        </w:r>
        <w:r w:rsidR="003942A5" w:rsidRPr="009042B9">
          <w:instrText xml:space="preserve"> PAGEREF _Toc471717298 \h </w:instrText>
        </w:r>
        <w:r w:rsidR="003942A5" w:rsidRPr="009042B9">
          <w:fldChar w:fldCharType="separate"/>
        </w:r>
        <w:r w:rsidR="00540DDF" w:rsidRPr="009042B9">
          <w:t>22</w:t>
        </w:r>
        <w:r w:rsidR="003942A5" w:rsidRPr="009042B9">
          <w:fldChar w:fldCharType="end"/>
        </w:r>
      </w:hyperlink>
    </w:p>
    <w:p w14:paraId="7D338606" w14:textId="77777777" w:rsidR="003942A5" w:rsidRPr="009042B9" w:rsidRDefault="00B45C15">
      <w:pPr>
        <w:pStyle w:val="TOC2"/>
        <w:rPr>
          <w:rFonts w:asciiTheme="minorHAnsi" w:eastAsiaTheme="minorEastAsia" w:hAnsiTheme="minorHAnsi" w:cstheme="minorBidi"/>
          <w:b w:val="0"/>
          <w:sz w:val="22"/>
          <w:szCs w:val="22"/>
        </w:rPr>
      </w:pPr>
      <w:hyperlink w:anchor="_Toc471717299" w:history="1">
        <w:r w:rsidR="003942A5" w:rsidRPr="009042B9">
          <w:rPr>
            <w:rStyle w:val="Hyperlink"/>
          </w:rPr>
          <w:t>2.141  WOOD TRIM</w:t>
        </w:r>
        <w:r w:rsidR="003942A5" w:rsidRPr="009042B9">
          <w:tab/>
        </w:r>
        <w:r w:rsidR="003942A5" w:rsidRPr="009042B9">
          <w:fldChar w:fldCharType="begin"/>
        </w:r>
        <w:r w:rsidR="003942A5" w:rsidRPr="009042B9">
          <w:instrText xml:space="preserve"> PAGEREF _Toc471717299 \h </w:instrText>
        </w:r>
        <w:r w:rsidR="003942A5" w:rsidRPr="009042B9">
          <w:fldChar w:fldCharType="separate"/>
        </w:r>
        <w:r w:rsidR="00540DDF" w:rsidRPr="009042B9">
          <w:t>22</w:t>
        </w:r>
        <w:r w:rsidR="003942A5" w:rsidRPr="009042B9">
          <w:fldChar w:fldCharType="end"/>
        </w:r>
      </w:hyperlink>
    </w:p>
    <w:p w14:paraId="3CA994A5" w14:textId="77777777" w:rsidR="003942A5" w:rsidRPr="009042B9" w:rsidRDefault="00B45C15">
      <w:pPr>
        <w:pStyle w:val="TOC2"/>
        <w:rPr>
          <w:rFonts w:asciiTheme="minorHAnsi" w:eastAsiaTheme="minorEastAsia" w:hAnsiTheme="minorHAnsi" w:cstheme="minorBidi"/>
          <w:b w:val="0"/>
          <w:sz w:val="22"/>
          <w:szCs w:val="22"/>
        </w:rPr>
      </w:pPr>
      <w:hyperlink w:anchor="_Toc471717300" w:history="1">
        <w:r w:rsidR="003942A5" w:rsidRPr="009042B9">
          <w:rPr>
            <w:rStyle w:val="Hyperlink"/>
          </w:rPr>
          <w:t>2.142  WROUGHT ALUMINIUM AND ALUMINIUM ALLOY</w:t>
        </w:r>
        <w:r w:rsidR="003942A5" w:rsidRPr="009042B9">
          <w:tab/>
        </w:r>
        <w:r w:rsidR="003942A5" w:rsidRPr="009042B9">
          <w:fldChar w:fldCharType="begin"/>
        </w:r>
        <w:r w:rsidR="003942A5" w:rsidRPr="009042B9">
          <w:instrText xml:space="preserve"> PAGEREF _Toc471717300 \h </w:instrText>
        </w:r>
        <w:r w:rsidR="003942A5" w:rsidRPr="009042B9">
          <w:fldChar w:fldCharType="separate"/>
        </w:r>
        <w:r w:rsidR="00540DDF" w:rsidRPr="009042B9">
          <w:t>22</w:t>
        </w:r>
        <w:r w:rsidR="003942A5" w:rsidRPr="009042B9">
          <w:fldChar w:fldCharType="end"/>
        </w:r>
      </w:hyperlink>
    </w:p>
    <w:p w14:paraId="50B854EF" w14:textId="77777777" w:rsidR="003942A5" w:rsidRPr="009042B9" w:rsidRDefault="00B45C15">
      <w:pPr>
        <w:pStyle w:val="TOC2"/>
        <w:rPr>
          <w:rFonts w:asciiTheme="minorHAnsi" w:eastAsiaTheme="minorEastAsia" w:hAnsiTheme="minorHAnsi" w:cstheme="minorBidi"/>
          <w:b w:val="0"/>
          <w:sz w:val="22"/>
          <w:szCs w:val="22"/>
        </w:rPr>
      </w:pPr>
      <w:hyperlink w:anchor="_Toc471717301" w:history="1">
        <w:r w:rsidR="003942A5" w:rsidRPr="009042B9">
          <w:rPr>
            <w:rStyle w:val="Hyperlink"/>
          </w:rPr>
          <w:t>2.143  PERCOLATING FILTER DRAINAGE TILES</w:t>
        </w:r>
        <w:r w:rsidR="003942A5" w:rsidRPr="009042B9">
          <w:tab/>
        </w:r>
        <w:r w:rsidR="003942A5" w:rsidRPr="009042B9">
          <w:fldChar w:fldCharType="begin"/>
        </w:r>
        <w:r w:rsidR="003942A5" w:rsidRPr="009042B9">
          <w:instrText xml:space="preserve"> PAGEREF _Toc471717301 \h </w:instrText>
        </w:r>
        <w:r w:rsidR="003942A5" w:rsidRPr="009042B9">
          <w:fldChar w:fldCharType="separate"/>
        </w:r>
        <w:r w:rsidR="00540DDF" w:rsidRPr="009042B9">
          <w:t>22</w:t>
        </w:r>
        <w:r w:rsidR="003942A5" w:rsidRPr="009042B9">
          <w:fldChar w:fldCharType="end"/>
        </w:r>
      </w:hyperlink>
    </w:p>
    <w:p w14:paraId="4A9F2A3E" w14:textId="77777777" w:rsidR="003942A5" w:rsidRPr="009042B9" w:rsidRDefault="00B45C15">
      <w:pPr>
        <w:pStyle w:val="TOC2"/>
        <w:rPr>
          <w:rFonts w:asciiTheme="minorHAnsi" w:eastAsiaTheme="minorEastAsia" w:hAnsiTheme="minorHAnsi" w:cstheme="minorBidi"/>
          <w:b w:val="0"/>
          <w:sz w:val="22"/>
          <w:szCs w:val="22"/>
        </w:rPr>
      </w:pPr>
      <w:hyperlink w:anchor="_Toc471717302" w:history="1">
        <w:r w:rsidR="003942A5" w:rsidRPr="009042B9">
          <w:rPr>
            <w:rStyle w:val="Hyperlink"/>
          </w:rPr>
          <w:t>2.144  ROAD MARKING PAINT AND ROAD SIGNS</w:t>
        </w:r>
        <w:r w:rsidR="003942A5" w:rsidRPr="009042B9">
          <w:tab/>
        </w:r>
        <w:r w:rsidR="003942A5" w:rsidRPr="009042B9">
          <w:fldChar w:fldCharType="begin"/>
        </w:r>
        <w:r w:rsidR="003942A5" w:rsidRPr="009042B9">
          <w:instrText xml:space="preserve"> PAGEREF _Toc471717302 \h </w:instrText>
        </w:r>
        <w:r w:rsidR="003942A5" w:rsidRPr="009042B9">
          <w:fldChar w:fldCharType="separate"/>
        </w:r>
        <w:r w:rsidR="00540DDF" w:rsidRPr="009042B9">
          <w:t>23</w:t>
        </w:r>
        <w:r w:rsidR="003942A5" w:rsidRPr="009042B9">
          <w:fldChar w:fldCharType="end"/>
        </w:r>
      </w:hyperlink>
    </w:p>
    <w:p w14:paraId="5724690F" w14:textId="77777777" w:rsidR="003942A5" w:rsidRPr="009042B9" w:rsidRDefault="00B45C15">
      <w:pPr>
        <w:pStyle w:val="TOC2"/>
        <w:rPr>
          <w:rFonts w:asciiTheme="minorHAnsi" w:eastAsiaTheme="minorEastAsia" w:hAnsiTheme="minorHAnsi" w:cstheme="minorBidi"/>
          <w:b w:val="0"/>
          <w:sz w:val="22"/>
          <w:szCs w:val="22"/>
        </w:rPr>
      </w:pPr>
      <w:hyperlink w:anchor="_Toc471717303" w:history="1">
        <w:r w:rsidR="003942A5" w:rsidRPr="009042B9">
          <w:rPr>
            <w:rStyle w:val="Hyperlink"/>
          </w:rPr>
          <w:t>2.145  WEIR PLATES AND SCUM BOARDS</w:t>
        </w:r>
        <w:r w:rsidR="003942A5" w:rsidRPr="009042B9">
          <w:tab/>
        </w:r>
        <w:r w:rsidR="003942A5" w:rsidRPr="009042B9">
          <w:fldChar w:fldCharType="begin"/>
        </w:r>
        <w:r w:rsidR="003942A5" w:rsidRPr="009042B9">
          <w:instrText xml:space="preserve"> PAGEREF _Toc471717303 \h </w:instrText>
        </w:r>
        <w:r w:rsidR="003942A5" w:rsidRPr="009042B9">
          <w:fldChar w:fldCharType="separate"/>
        </w:r>
        <w:r w:rsidR="00540DDF" w:rsidRPr="009042B9">
          <w:t>23</w:t>
        </w:r>
        <w:r w:rsidR="003942A5" w:rsidRPr="009042B9">
          <w:fldChar w:fldCharType="end"/>
        </w:r>
      </w:hyperlink>
    </w:p>
    <w:p w14:paraId="2ADF4ACE" w14:textId="77777777" w:rsidR="003942A5" w:rsidRPr="009042B9" w:rsidRDefault="00B45C15">
      <w:pPr>
        <w:pStyle w:val="TOC2"/>
        <w:rPr>
          <w:rFonts w:asciiTheme="minorHAnsi" w:eastAsiaTheme="minorEastAsia" w:hAnsiTheme="minorHAnsi" w:cstheme="minorBidi"/>
          <w:b w:val="0"/>
          <w:sz w:val="22"/>
          <w:szCs w:val="22"/>
        </w:rPr>
      </w:pPr>
      <w:hyperlink w:anchor="_Toc471717304" w:history="1">
        <w:r w:rsidR="003942A5" w:rsidRPr="009042B9">
          <w:rPr>
            <w:rStyle w:val="Hyperlink"/>
          </w:rPr>
          <w:t>2.146  FABRIC MEMBRANES, GEOGRIDS AND FILTER FABRICS</w:t>
        </w:r>
        <w:r w:rsidR="003942A5" w:rsidRPr="009042B9">
          <w:tab/>
        </w:r>
        <w:r w:rsidR="003942A5" w:rsidRPr="009042B9">
          <w:fldChar w:fldCharType="begin"/>
        </w:r>
        <w:r w:rsidR="003942A5" w:rsidRPr="009042B9">
          <w:instrText xml:space="preserve"> PAGEREF _Toc471717304 \h </w:instrText>
        </w:r>
        <w:r w:rsidR="003942A5" w:rsidRPr="009042B9">
          <w:fldChar w:fldCharType="separate"/>
        </w:r>
        <w:r w:rsidR="00540DDF" w:rsidRPr="009042B9">
          <w:t>23</w:t>
        </w:r>
        <w:r w:rsidR="003942A5" w:rsidRPr="009042B9">
          <w:fldChar w:fldCharType="end"/>
        </w:r>
      </w:hyperlink>
    </w:p>
    <w:p w14:paraId="534578F5" w14:textId="77777777" w:rsidR="003942A5" w:rsidRPr="009042B9" w:rsidRDefault="00B45C15">
      <w:pPr>
        <w:pStyle w:val="TOC2"/>
        <w:rPr>
          <w:rFonts w:asciiTheme="minorHAnsi" w:eastAsiaTheme="minorEastAsia" w:hAnsiTheme="minorHAnsi" w:cstheme="minorBidi"/>
          <w:b w:val="0"/>
          <w:sz w:val="22"/>
          <w:szCs w:val="22"/>
        </w:rPr>
      </w:pPr>
      <w:hyperlink w:anchor="_Toc471717305" w:history="1">
        <w:r w:rsidR="003942A5" w:rsidRPr="009042B9">
          <w:rPr>
            <w:rStyle w:val="Hyperlink"/>
          </w:rPr>
          <w:t>2.147  STAINLESS STEEL</w:t>
        </w:r>
        <w:r w:rsidR="003942A5" w:rsidRPr="009042B9">
          <w:tab/>
        </w:r>
        <w:r w:rsidR="003942A5" w:rsidRPr="009042B9">
          <w:fldChar w:fldCharType="begin"/>
        </w:r>
        <w:r w:rsidR="003942A5" w:rsidRPr="009042B9">
          <w:instrText xml:space="preserve"> PAGEREF _Toc471717305 \h </w:instrText>
        </w:r>
        <w:r w:rsidR="003942A5" w:rsidRPr="009042B9">
          <w:fldChar w:fldCharType="separate"/>
        </w:r>
        <w:r w:rsidR="00540DDF" w:rsidRPr="009042B9">
          <w:t>23</w:t>
        </w:r>
        <w:r w:rsidR="003942A5" w:rsidRPr="009042B9">
          <w:fldChar w:fldCharType="end"/>
        </w:r>
      </w:hyperlink>
    </w:p>
    <w:p w14:paraId="2B3E2AB8" w14:textId="77777777" w:rsidR="003942A5" w:rsidRPr="009042B9" w:rsidRDefault="00B45C15">
      <w:pPr>
        <w:pStyle w:val="TOC2"/>
        <w:rPr>
          <w:rFonts w:asciiTheme="minorHAnsi" w:eastAsiaTheme="minorEastAsia" w:hAnsiTheme="minorHAnsi" w:cstheme="minorBidi"/>
          <w:b w:val="0"/>
          <w:sz w:val="22"/>
          <w:szCs w:val="22"/>
        </w:rPr>
      </w:pPr>
      <w:hyperlink w:anchor="_Toc471717306" w:history="1">
        <w:r w:rsidR="003942A5" w:rsidRPr="009042B9">
          <w:rPr>
            <w:rStyle w:val="Hyperlink"/>
          </w:rPr>
          <w:t>2.148  MATERIALS FOR THE REPAIR OF CONCRETE STRUCTURES</w:t>
        </w:r>
        <w:r w:rsidR="003942A5" w:rsidRPr="009042B9">
          <w:tab/>
        </w:r>
        <w:r w:rsidR="003942A5" w:rsidRPr="009042B9">
          <w:fldChar w:fldCharType="begin"/>
        </w:r>
        <w:r w:rsidR="003942A5" w:rsidRPr="009042B9">
          <w:instrText xml:space="preserve"> PAGEREF _Toc471717306 \h </w:instrText>
        </w:r>
        <w:r w:rsidR="003942A5" w:rsidRPr="009042B9">
          <w:fldChar w:fldCharType="separate"/>
        </w:r>
        <w:r w:rsidR="00540DDF" w:rsidRPr="009042B9">
          <w:t>23</w:t>
        </w:r>
        <w:r w:rsidR="003942A5" w:rsidRPr="009042B9">
          <w:fldChar w:fldCharType="end"/>
        </w:r>
      </w:hyperlink>
    </w:p>
    <w:p w14:paraId="0AF994E9" w14:textId="77777777" w:rsidR="003942A5" w:rsidRPr="009042B9" w:rsidRDefault="00B45C15">
      <w:pPr>
        <w:pStyle w:val="TOC2"/>
        <w:rPr>
          <w:rFonts w:asciiTheme="minorHAnsi" w:eastAsiaTheme="minorEastAsia" w:hAnsiTheme="minorHAnsi" w:cstheme="minorBidi"/>
          <w:b w:val="0"/>
          <w:sz w:val="22"/>
          <w:szCs w:val="22"/>
        </w:rPr>
      </w:pPr>
      <w:hyperlink w:anchor="_Toc471717307" w:history="1">
        <w:r w:rsidR="003942A5" w:rsidRPr="009042B9">
          <w:rPr>
            <w:rStyle w:val="Hyperlink"/>
          </w:rPr>
          <w:t>2.149  IN-LINE ANTI-FLOODING DEVICES</w:t>
        </w:r>
        <w:r w:rsidR="003942A5" w:rsidRPr="009042B9">
          <w:tab/>
        </w:r>
        <w:r w:rsidR="003942A5" w:rsidRPr="009042B9">
          <w:fldChar w:fldCharType="begin"/>
        </w:r>
        <w:r w:rsidR="003942A5" w:rsidRPr="009042B9">
          <w:instrText xml:space="preserve"> PAGEREF _Toc471717307 \h </w:instrText>
        </w:r>
        <w:r w:rsidR="003942A5" w:rsidRPr="009042B9">
          <w:fldChar w:fldCharType="separate"/>
        </w:r>
        <w:r w:rsidR="00540DDF" w:rsidRPr="009042B9">
          <w:t>23</w:t>
        </w:r>
        <w:r w:rsidR="003942A5" w:rsidRPr="009042B9">
          <w:fldChar w:fldCharType="end"/>
        </w:r>
      </w:hyperlink>
    </w:p>
    <w:p w14:paraId="23D26DBC" w14:textId="77777777" w:rsidR="003942A5" w:rsidRPr="009042B9" w:rsidRDefault="00B45C15">
      <w:pPr>
        <w:pStyle w:val="TOC2"/>
        <w:rPr>
          <w:rFonts w:asciiTheme="minorHAnsi" w:eastAsiaTheme="minorEastAsia" w:hAnsiTheme="minorHAnsi" w:cstheme="minorBidi"/>
          <w:b w:val="0"/>
          <w:sz w:val="22"/>
          <w:szCs w:val="22"/>
        </w:rPr>
      </w:pPr>
      <w:hyperlink w:anchor="_Toc471717308" w:history="1">
        <w:r w:rsidR="003942A5" w:rsidRPr="009042B9">
          <w:rPr>
            <w:rStyle w:val="Hyperlink"/>
          </w:rPr>
          <w:t>2.150  ROCK ARMOUR AND ROCK SCOUR PROTECTION</w:t>
        </w:r>
        <w:r w:rsidR="003942A5" w:rsidRPr="009042B9">
          <w:tab/>
        </w:r>
        <w:r w:rsidR="003942A5" w:rsidRPr="009042B9">
          <w:fldChar w:fldCharType="begin"/>
        </w:r>
        <w:r w:rsidR="003942A5" w:rsidRPr="009042B9">
          <w:instrText xml:space="preserve"> PAGEREF _Toc471717308 \h </w:instrText>
        </w:r>
        <w:r w:rsidR="003942A5" w:rsidRPr="009042B9">
          <w:fldChar w:fldCharType="separate"/>
        </w:r>
        <w:r w:rsidR="00540DDF" w:rsidRPr="009042B9">
          <w:t>24</w:t>
        </w:r>
        <w:r w:rsidR="003942A5" w:rsidRPr="009042B9">
          <w:fldChar w:fldCharType="end"/>
        </w:r>
      </w:hyperlink>
    </w:p>
    <w:p w14:paraId="5AC89CE3"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309" w:history="1">
        <w:r w:rsidR="003942A5" w:rsidRPr="009042B9">
          <w:rPr>
            <w:rStyle w:val="Hyperlink"/>
          </w:rPr>
          <w:t>SECTION 3 EXCAVATION, BACKFILLING AND RESTORATION</w:t>
        </w:r>
        <w:r w:rsidR="003942A5" w:rsidRPr="009042B9">
          <w:tab/>
        </w:r>
        <w:r w:rsidR="003942A5" w:rsidRPr="009042B9">
          <w:fldChar w:fldCharType="begin"/>
        </w:r>
        <w:r w:rsidR="003942A5" w:rsidRPr="009042B9">
          <w:instrText xml:space="preserve"> PAGEREF _Toc471717309 \h </w:instrText>
        </w:r>
        <w:r w:rsidR="003942A5" w:rsidRPr="009042B9">
          <w:fldChar w:fldCharType="separate"/>
        </w:r>
        <w:r w:rsidR="00540DDF" w:rsidRPr="009042B9">
          <w:t>24</w:t>
        </w:r>
        <w:r w:rsidR="003942A5" w:rsidRPr="009042B9">
          <w:fldChar w:fldCharType="end"/>
        </w:r>
      </w:hyperlink>
    </w:p>
    <w:p w14:paraId="5D379744" w14:textId="77777777" w:rsidR="003942A5" w:rsidRPr="009042B9" w:rsidRDefault="00B45C15">
      <w:pPr>
        <w:pStyle w:val="TOC2"/>
        <w:rPr>
          <w:rFonts w:asciiTheme="minorHAnsi" w:eastAsiaTheme="minorEastAsia" w:hAnsiTheme="minorHAnsi" w:cstheme="minorBidi"/>
          <w:b w:val="0"/>
          <w:sz w:val="22"/>
          <w:szCs w:val="22"/>
        </w:rPr>
      </w:pPr>
      <w:hyperlink w:anchor="_Toc471717310" w:history="1">
        <w:r w:rsidR="003942A5" w:rsidRPr="009042B9">
          <w:rPr>
            <w:rStyle w:val="Hyperlink"/>
          </w:rPr>
          <w:t>3.1  EXCAVATION</w:t>
        </w:r>
        <w:r w:rsidR="003942A5" w:rsidRPr="009042B9">
          <w:tab/>
        </w:r>
        <w:r w:rsidR="003942A5" w:rsidRPr="009042B9">
          <w:fldChar w:fldCharType="begin"/>
        </w:r>
        <w:r w:rsidR="003942A5" w:rsidRPr="009042B9">
          <w:instrText xml:space="preserve"> PAGEREF _Toc471717310 \h </w:instrText>
        </w:r>
        <w:r w:rsidR="003942A5" w:rsidRPr="009042B9">
          <w:fldChar w:fldCharType="separate"/>
        </w:r>
        <w:r w:rsidR="00540DDF" w:rsidRPr="009042B9">
          <w:t>24</w:t>
        </w:r>
        <w:r w:rsidR="003942A5" w:rsidRPr="009042B9">
          <w:fldChar w:fldCharType="end"/>
        </w:r>
      </w:hyperlink>
    </w:p>
    <w:p w14:paraId="38B2EDA3" w14:textId="77777777" w:rsidR="003942A5" w:rsidRPr="009042B9" w:rsidRDefault="00B45C15">
      <w:pPr>
        <w:pStyle w:val="TOC2"/>
        <w:rPr>
          <w:rFonts w:asciiTheme="minorHAnsi" w:eastAsiaTheme="minorEastAsia" w:hAnsiTheme="minorHAnsi" w:cstheme="minorBidi"/>
          <w:b w:val="0"/>
          <w:sz w:val="22"/>
          <w:szCs w:val="22"/>
        </w:rPr>
      </w:pPr>
      <w:hyperlink w:anchor="_Toc471717311" w:history="1">
        <w:r w:rsidR="003942A5" w:rsidRPr="009042B9">
          <w:rPr>
            <w:rStyle w:val="Hyperlink"/>
          </w:rPr>
          <w:t>3.2  RELAYING TURF</w:t>
        </w:r>
        <w:r w:rsidR="003942A5" w:rsidRPr="009042B9">
          <w:tab/>
        </w:r>
        <w:r w:rsidR="003942A5" w:rsidRPr="009042B9">
          <w:fldChar w:fldCharType="begin"/>
        </w:r>
        <w:r w:rsidR="003942A5" w:rsidRPr="009042B9">
          <w:instrText xml:space="preserve"> PAGEREF _Toc471717311 \h </w:instrText>
        </w:r>
        <w:r w:rsidR="003942A5" w:rsidRPr="009042B9">
          <w:fldChar w:fldCharType="separate"/>
        </w:r>
        <w:r w:rsidR="00540DDF" w:rsidRPr="009042B9">
          <w:t>25</w:t>
        </w:r>
        <w:r w:rsidR="003942A5" w:rsidRPr="009042B9">
          <w:fldChar w:fldCharType="end"/>
        </w:r>
      </w:hyperlink>
    </w:p>
    <w:p w14:paraId="43534933" w14:textId="77777777" w:rsidR="003942A5" w:rsidRPr="009042B9" w:rsidRDefault="00B45C15">
      <w:pPr>
        <w:pStyle w:val="TOC2"/>
        <w:rPr>
          <w:rFonts w:asciiTheme="minorHAnsi" w:eastAsiaTheme="minorEastAsia" w:hAnsiTheme="minorHAnsi" w:cstheme="minorBidi"/>
          <w:b w:val="0"/>
          <w:sz w:val="22"/>
          <w:szCs w:val="22"/>
        </w:rPr>
      </w:pPr>
      <w:hyperlink w:anchor="_Toc471717312" w:history="1">
        <w:r w:rsidR="003942A5" w:rsidRPr="009042B9">
          <w:rPr>
            <w:rStyle w:val="Hyperlink"/>
          </w:rPr>
          <w:t>3.3  TOPSOIL FOR RE-USE</w:t>
        </w:r>
        <w:r w:rsidR="003942A5" w:rsidRPr="009042B9">
          <w:tab/>
        </w:r>
        <w:r w:rsidR="003942A5" w:rsidRPr="009042B9">
          <w:fldChar w:fldCharType="begin"/>
        </w:r>
        <w:r w:rsidR="003942A5" w:rsidRPr="009042B9">
          <w:instrText xml:space="preserve"> PAGEREF _Toc471717312 \h </w:instrText>
        </w:r>
        <w:r w:rsidR="003942A5" w:rsidRPr="009042B9">
          <w:fldChar w:fldCharType="separate"/>
        </w:r>
        <w:r w:rsidR="00540DDF" w:rsidRPr="009042B9">
          <w:t>25</w:t>
        </w:r>
        <w:r w:rsidR="003942A5" w:rsidRPr="009042B9">
          <w:fldChar w:fldCharType="end"/>
        </w:r>
      </w:hyperlink>
    </w:p>
    <w:p w14:paraId="6D2C1233" w14:textId="77777777" w:rsidR="003942A5" w:rsidRPr="009042B9" w:rsidRDefault="00B45C15">
      <w:pPr>
        <w:pStyle w:val="TOC2"/>
        <w:rPr>
          <w:rFonts w:asciiTheme="minorHAnsi" w:eastAsiaTheme="minorEastAsia" w:hAnsiTheme="minorHAnsi" w:cstheme="minorBidi"/>
          <w:b w:val="0"/>
          <w:sz w:val="22"/>
          <w:szCs w:val="22"/>
        </w:rPr>
      </w:pPr>
      <w:hyperlink w:anchor="_Toc471717313" w:history="1">
        <w:r w:rsidR="003942A5" w:rsidRPr="009042B9">
          <w:rPr>
            <w:rStyle w:val="Hyperlink"/>
          </w:rPr>
          <w:t>3.4  DEALING WITH WATER</w:t>
        </w:r>
        <w:r w:rsidR="003942A5" w:rsidRPr="009042B9">
          <w:tab/>
        </w:r>
        <w:r w:rsidR="003942A5" w:rsidRPr="009042B9">
          <w:fldChar w:fldCharType="begin"/>
        </w:r>
        <w:r w:rsidR="003942A5" w:rsidRPr="009042B9">
          <w:instrText xml:space="preserve"> PAGEREF _Toc471717313 \h </w:instrText>
        </w:r>
        <w:r w:rsidR="003942A5" w:rsidRPr="009042B9">
          <w:fldChar w:fldCharType="separate"/>
        </w:r>
        <w:r w:rsidR="00540DDF" w:rsidRPr="009042B9">
          <w:t>25</w:t>
        </w:r>
        <w:r w:rsidR="003942A5" w:rsidRPr="009042B9">
          <w:fldChar w:fldCharType="end"/>
        </w:r>
      </w:hyperlink>
    </w:p>
    <w:p w14:paraId="4EC32537" w14:textId="77777777" w:rsidR="003942A5" w:rsidRPr="009042B9" w:rsidRDefault="00B45C15">
      <w:pPr>
        <w:pStyle w:val="TOC2"/>
        <w:rPr>
          <w:rFonts w:asciiTheme="minorHAnsi" w:eastAsiaTheme="minorEastAsia" w:hAnsiTheme="minorHAnsi" w:cstheme="minorBidi"/>
          <w:b w:val="0"/>
          <w:sz w:val="22"/>
          <w:szCs w:val="22"/>
        </w:rPr>
      </w:pPr>
      <w:hyperlink w:anchor="_Toc471717314" w:history="1">
        <w:r w:rsidR="003942A5" w:rsidRPr="009042B9">
          <w:rPr>
            <w:rStyle w:val="Hyperlink"/>
          </w:rPr>
          <w:t>3.5  TEMPORARY DRAINS</w:t>
        </w:r>
        <w:r w:rsidR="003942A5" w:rsidRPr="009042B9">
          <w:tab/>
        </w:r>
        <w:r w:rsidR="003942A5" w:rsidRPr="009042B9">
          <w:fldChar w:fldCharType="begin"/>
        </w:r>
        <w:r w:rsidR="003942A5" w:rsidRPr="009042B9">
          <w:instrText xml:space="preserve"> PAGEREF _Toc471717314 \h </w:instrText>
        </w:r>
        <w:r w:rsidR="003942A5" w:rsidRPr="009042B9">
          <w:fldChar w:fldCharType="separate"/>
        </w:r>
        <w:r w:rsidR="00540DDF" w:rsidRPr="009042B9">
          <w:t>25</w:t>
        </w:r>
        <w:r w:rsidR="003942A5" w:rsidRPr="009042B9">
          <w:fldChar w:fldCharType="end"/>
        </w:r>
      </w:hyperlink>
    </w:p>
    <w:p w14:paraId="2F777E08" w14:textId="77777777" w:rsidR="003942A5" w:rsidRPr="009042B9" w:rsidRDefault="00B45C15">
      <w:pPr>
        <w:pStyle w:val="TOC2"/>
        <w:rPr>
          <w:rFonts w:asciiTheme="minorHAnsi" w:eastAsiaTheme="minorEastAsia" w:hAnsiTheme="minorHAnsi" w:cstheme="minorBidi"/>
          <w:b w:val="0"/>
          <w:sz w:val="22"/>
          <w:szCs w:val="22"/>
        </w:rPr>
      </w:pPr>
      <w:hyperlink w:anchor="_Toc471717315" w:history="1">
        <w:r w:rsidR="003942A5" w:rsidRPr="009042B9">
          <w:rPr>
            <w:rStyle w:val="Hyperlink"/>
          </w:rPr>
          <w:t>3.6  BACKFILLING</w:t>
        </w:r>
        <w:r w:rsidR="003942A5" w:rsidRPr="009042B9">
          <w:tab/>
        </w:r>
        <w:r w:rsidR="003942A5" w:rsidRPr="009042B9">
          <w:fldChar w:fldCharType="begin"/>
        </w:r>
        <w:r w:rsidR="003942A5" w:rsidRPr="009042B9">
          <w:instrText xml:space="preserve"> PAGEREF _Toc471717315 \h </w:instrText>
        </w:r>
        <w:r w:rsidR="003942A5" w:rsidRPr="009042B9">
          <w:fldChar w:fldCharType="separate"/>
        </w:r>
        <w:r w:rsidR="00540DDF" w:rsidRPr="009042B9">
          <w:t>25</w:t>
        </w:r>
        <w:r w:rsidR="003942A5" w:rsidRPr="009042B9">
          <w:fldChar w:fldCharType="end"/>
        </w:r>
      </w:hyperlink>
    </w:p>
    <w:p w14:paraId="162AC496" w14:textId="77777777" w:rsidR="003942A5" w:rsidRPr="009042B9" w:rsidRDefault="00B45C15">
      <w:pPr>
        <w:pStyle w:val="TOC2"/>
        <w:rPr>
          <w:rFonts w:asciiTheme="minorHAnsi" w:eastAsiaTheme="minorEastAsia" w:hAnsiTheme="minorHAnsi" w:cstheme="minorBidi"/>
          <w:b w:val="0"/>
          <w:sz w:val="22"/>
          <w:szCs w:val="22"/>
        </w:rPr>
      </w:pPr>
      <w:hyperlink w:anchor="_Toc471717316" w:history="1">
        <w:r w:rsidR="003942A5" w:rsidRPr="009042B9">
          <w:rPr>
            <w:rStyle w:val="Hyperlink"/>
          </w:rPr>
          <w:t>3.7  REINSTATEMENT OF MAINTAINABLE HIGHWAYS</w:t>
        </w:r>
        <w:r w:rsidR="003942A5" w:rsidRPr="009042B9">
          <w:tab/>
        </w:r>
        <w:r w:rsidR="003942A5" w:rsidRPr="009042B9">
          <w:fldChar w:fldCharType="begin"/>
        </w:r>
        <w:r w:rsidR="003942A5" w:rsidRPr="009042B9">
          <w:instrText xml:space="preserve"> PAGEREF _Toc471717316 \h </w:instrText>
        </w:r>
        <w:r w:rsidR="003942A5" w:rsidRPr="009042B9">
          <w:fldChar w:fldCharType="separate"/>
        </w:r>
        <w:r w:rsidR="00540DDF" w:rsidRPr="009042B9">
          <w:t>25</w:t>
        </w:r>
        <w:r w:rsidR="003942A5" w:rsidRPr="009042B9">
          <w:fldChar w:fldCharType="end"/>
        </w:r>
      </w:hyperlink>
    </w:p>
    <w:p w14:paraId="01C47381" w14:textId="77777777" w:rsidR="003942A5" w:rsidRPr="009042B9" w:rsidRDefault="00B45C15">
      <w:pPr>
        <w:pStyle w:val="TOC2"/>
        <w:rPr>
          <w:rFonts w:asciiTheme="minorHAnsi" w:eastAsiaTheme="minorEastAsia" w:hAnsiTheme="minorHAnsi" w:cstheme="minorBidi"/>
          <w:b w:val="0"/>
          <w:sz w:val="22"/>
          <w:szCs w:val="22"/>
        </w:rPr>
      </w:pPr>
      <w:hyperlink w:anchor="_Toc471717317" w:history="1">
        <w:r w:rsidR="003942A5" w:rsidRPr="009042B9">
          <w:rPr>
            <w:rStyle w:val="Hyperlink"/>
          </w:rPr>
          <w:t>3.8  REINSTATEMENT OF NON-MAINTAINABLE HIGHWAYS</w:t>
        </w:r>
        <w:r w:rsidR="003942A5" w:rsidRPr="009042B9">
          <w:tab/>
        </w:r>
        <w:r w:rsidR="003942A5" w:rsidRPr="009042B9">
          <w:fldChar w:fldCharType="begin"/>
        </w:r>
        <w:r w:rsidR="003942A5" w:rsidRPr="009042B9">
          <w:instrText xml:space="preserve"> PAGEREF _Toc471717317 \h </w:instrText>
        </w:r>
        <w:r w:rsidR="003942A5" w:rsidRPr="009042B9">
          <w:fldChar w:fldCharType="separate"/>
        </w:r>
        <w:r w:rsidR="00540DDF" w:rsidRPr="009042B9">
          <w:t>26</w:t>
        </w:r>
        <w:r w:rsidR="003942A5" w:rsidRPr="009042B9">
          <w:fldChar w:fldCharType="end"/>
        </w:r>
      </w:hyperlink>
    </w:p>
    <w:p w14:paraId="688FDA80" w14:textId="77777777" w:rsidR="003942A5" w:rsidRPr="009042B9" w:rsidRDefault="00B45C15">
      <w:pPr>
        <w:pStyle w:val="TOC2"/>
        <w:rPr>
          <w:rFonts w:asciiTheme="minorHAnsi" w:eastAsiaTheme="minorEastAsia" w:hAnsiTheme="minorHAnsi" w:cstheme="minorBidi"/>
          <w:b w:val="0"/>
          <w:sz w:val="22"/>
          <w:szCs w:val="22"/>
        </w:rPr>
      </w:pPr>
      <w:hyperlink w:anchor="_Toc471717318" w:history="1">
        <w:r w:rsidR="003942A5" w:rsidRPr="009042B9">
          <w:rPr>
            <w:rStyle w:val="Hyperlink"/>
          </w:rPr>
          <w:t>3.9  REINSTATEMENT OF UNPAVED LAND</w:t>
        </w:r>
        <w:r w:rsidR="003942A5" w:rsidRPr="009042B9">
          <w:tab/>
        </w:r>
        <w:r w:rsidR="003942A5" w:rsidRPr="009042B9">
          <w:fldChar w:fldCharType="begin"/>
        </w:r>
        <w:r w:rsidR="003942A5" w:rsidRPr="009042B9">
          <w:instrText xml:space="preserve"> PAGEREF _Toc471717318 \h </w:instrText>
        </w:r>
        <w:r w:rsidR="003942A5" w:rsidRPr="009042B9">
          <w:fldChar w:fldCharType="separate"/>
        </w:r>
        <w:r w:rsidR="00540DDF" w:rsidRPr="009042B9">
          <w:t>26</w:t>
        </w:r>
        <w:r w:rsidR="003942A5" w:rsidRPr="009042B9">
          <w:fldChar w:fldCharType="end"/>
        </w:r>
      </w:hyperlink>
    </w:p>
    <w:p w14:paraId="71BE5B02" w14:textId="77777777" w:rsidR="003942A5" w:rsidRPr="009042B9" w:rsidRDefault="00B45C15">
      <w:pPr>
        <w:pStyle w:val="TOC2"/>
        <w:rPr>
          <w:rFonts w:asciiTheme="minorHAnsi" w:eastAsiaTheme="minorEastAsia" w:hAnsiTheme="minorHAnsi" w:cstheme="minorBidi"/>
          <w:b w:val="0"/>
          <w:sz w:val="22"/>
          <w:szCs w:val="22"/>
        </w:rPr>
      </w:pPr>
      <w:hyperlink w:anchor="_Toc471717319" w:history="1">
        <w:r w:rsidR="003942A5" w:rsidRPr="009042B9">
          <w:rPr>
            <w:rStyle w:val="Hyperlink"/>
          </w:rPr>
          <w:t>3.10  TREES</w:t>
        </w:r>
        <w:r w:rsidR="003942A5" w:rsidRPr="009042B9">
          <w:tab/>
        </w:r>
        <w:r w:rsidR="003942A5" w:rsidRPr="009042B9">
          <w:fldChar w:fldCharType="begin"/>
        </w:r>
        <w:r w:rsidR="003942A5" w:rsidRPr="009042B9">
          <w:instrText xml:space="preserve"> PAGEREF _Toc471717319 \h </w:instrText>
        </w:r>
        <w:r w:rsidR="003942A5" w:rsidRPr="009042B9">
          <w:fldChar w:fldCharType="separate"/>
        </w:r>
        <w:r w:rsidR="00540DDF" w:rsidRPr="009042B9">
          <w:t>27</w:t>
        </w:r>
        <w:r w:rsidR="003942A5" w:rsidRPr="009042B9">
          <w:fldChar w:fldCharType="end"/>
        </w:r>
      </w:hyperlink>
    </w:p>
    <w:p w14:paraId="2EB64BE5" w14:textId="77777777" w:rsidR="003942A5" w:rsidRPr="009042B9" w:rsidRDefault="00B45C15">
      <w:pPr>
        <w:pStyle w:val="TOC2"/>
        <w:rPr>
          <w:rFonts w:asciiTheme="minorHAnsi" w:eastAsiaTheme="minorEastAsia" w:hAnsiTheme="minorHAnsi" w:cstheme="minorBidi"/>
          <w:b w:val="0"/>
          <w:sz w:val="22"/>
          <w:szCs w:val="22"/>
        </w:rPr>
      </w:pPr>
      <w:hyperlink w:anchor="_Toc471717320" w:history="1">
        <w:r w:rsidR="003942A5" w:rsidRPr="009042B9">
          <w:rPr>
            <w:rStyle w:val="Hyperlink"/>
          </w:rPr>
          <w:t>3.11  REINSTATEMENT IN HIGHWAYS AND ROADS USING FOAMED CONCRETE</w:t>
        </w:r>
        <w:r w:rsidR="003942A5" w:rsidRPr="009042B9">
          <w:tab/>
        </w:r>
        <w:r w:rsidR="003942A5" w:rsidRPr="009042B9">
          <w:fldChar w:fldCharType="begin"/>
        </w:r>
        <w:r w:rsidR="003942A5" w:rsidRPr="009042B9">
          <w:instrText xml:space="preserve"> PAGEREF _Toc471717320 \h </w:instrText>
        </w:r>
        <w:r w:rsidR="003942A5" w:rsidRPr="009042B9">
          <w:fldChar w:fldCharType="separate"/>
        </w:r>
        <w:r w:rsidR="00540DDF" w:rsidRPr="009042B9">
          <w:t>27</w:t>
        </w:r>
        <w:r w:rsidR="003942A5" w:rsidRPr="009042B9">
          <w:fldChar w:fldCharType="end"/>
        </w:r>
      </w:hyperlink>
    </w:p>
    <w:p w14:paraId="228A66E3" w14:textId="77777777" w:rsidR="003942A5" w:rsidRPr="009042B9" w:rsidRDefault="00B45C15">
      <w:pPr>
        <w:pStyle w:val="TOC2"/>
        <w:rPr>
          <w:rFonts w:asciiTheme="minorHAnsi" w:eastAsiaTheme="minorEastAsia" w:hAnsiTheme="minorHAnsi" w:cstheme="minorBidi"/>
          <w:b w:val="0"/>
          <w:sz w:val="22"/>
          <w:szCs w:val="22"/>
        </w:rPr>
      </w:pPr>
      <w:hyperlink w:anchor="_Toc471717321" w:history="1">
        <w:r w:rsidR="003942A5" w:rsidRPr="009042B9">
          <w:rPr>
            <w:rStyle w:val="Hyperlink"/>
          </w:rPr>
          <w:t>3.12  LAND DRAINS</w:t>
        </w:r>
        <w:r w:rsidR="003942A5" w:rsidRPr="009042B9">
          <w:tab/>
        </w:r>
        <w:r w:rsidR="003942A5" w:rsidRPr="009042B9">
          <w:fldChar w:fldCharType="begin"/>
        </w:r>
        <w:r w:rsidR="003942A5" w:rsidRPr="009042B9">
          <w:instrText xml:space="preserve"> PAGEREF _Toc471717321 \h </w:instrText>
        </w:r>
        <w:r w:rsidR="003942A5" w:rsidRPr="009042B9">
          <w:fldChar w:fldCharType="separate"/>
        </w:r>
        <w:r w:rsidR="00540DDF" w:rsidRPr="009042B9">
          <w:t>27</w:t>
        </w:r>
        <w:r w:rsidR="003942A5" w:rsidRPr="009042B9">
          <w:fldChar w:fldCharType="end"/>
        </w:r>
      </w:hyperlink>
    </w:p>
    <w:p w14:paraId="3299CC03" w14:textId="77777777" w:rsidR="003942A5" w:rsidRPr="009042B9" w:rsidRDefault="00B45C15">
      <w:pPr>
        <w:pStyle w:val="TOC2"/>
        <w:rPr>
          <w:rFonts w:asciiTheme="minorHAnsi" w:eastAsiaTheme="minorEastAsia" w:hAnsiTheme="minorHAnsi" w:cstheme="minorBidi"/>
          <w:b w:val="0"/>
          <w:sz w:val="22"/>
          <w:szCs w:val="22"/>
        </w:rPr>
      </w:pPr>
      <w:hyperlink w:anchor="_Toc471717322" w:history="1">
        <w:r w:rsidR="003942A5" w:rsidRPr="009042B9">
          <w:rPr>
            <w:rStyle w:val="Hyperlink"/>
          </w:rPr>
          <w:t>3.13  FILLING ABOVE GROUND</w:t>
        </w:r>
        <w:r w:rsidR="003942A5" w:rsidRPr="009042B9">
          <w:tab/>
        </w:r>
        <w:r w:rsidR="003942A5" w:rsidRPr="009042B9">
          <w:fldChar w:fldCharType="begin"/>
        </w:r>
        <w:r w:rsidR="003942A5" w:rsidRPr="009042B9">
          <w:instrText xml:space="preserve"> PAGEREF _Toc471717322 \h </w:instrText>
        </w:r>
        <w:r w:rsidR="003942A5" w:rsidRPr="009042B9">
          <w:fldChar w:fldCharType="separate"/>
        </w:r>
        <w:r w:rsidR="00540DDF" w:rsidRPr="009042B9">
          <w:t>27</w:t>
        </w:r>
        <w:r w:rsidR="003942A5" w:rsidRPr="009042B9">
          <w:fldChar w:fldCharType="end"/>
        </w:r>
      </w:hyperlink>
    </w:p>
    <w:p w14:paraId="513455BF" w14:textId="77777777" w:rsidR="003942A5" w:rsidRPr="009042B9" w:rsidRDefault="00B45C15">
      <w:pPr>
        <w:pStyle w:val="TOC2"/>
        <w:rPr>
          <w:rFonts w:asciiTheme="minorHAnsi" w:eastAsiaTheme="minorEastAsia" w:hAnsiTheme="minorHAnsi" w:cstheme="minorBidi"/>
          <w:b w:val="0"/>
          <w:sz w:val="22"/>
          <w:szCs w:val="22"/>
        </w:rPr>
      </w:pPr>
      <w:hyperlink w:anchor="_Toc471717323" w:history="1">
        <w:r w:rsidR="003942A5" w:rsidRPr="009042B9">
          <w:rPr>
            <w:rStyle w:val="Hyperlink"/>
          </w:rPr>
          <w:t>3.14  BLASTING</w:t>
        </w:r>
        <w:r w:rsidR="003942A5" w:rsidRPr="009042B9">
          <w:tab/>
        </w:r>
        <w:r w:rsidR="003942A5" w:rsidRPr="009042B9">
          <w:fldChar w:fldCharType="begin"/>
        </w:r>
        <w:r w:rsidR="003942A5" w:rsidRPr="009042B9">
          <w:instrText xml:space="preserve"> PAGEREF _Toc471717323 \h </w:instrText>
        </w:r>
        <w:r w:rsidR="003942A5" w:rsidRPr="009042B9">
          <w:fldChar w:fldCharType="separate"/>
        </w:r>
        <w:r w:rsidR="00540DDF" w:rsidRPr="009042B9">
          <w:t>27</w:t>
        </w:r>
        <w:r w:rsidR="003942A5" w:rsidRPr="009042B9">
          <w:fldChar w:fldCharType="end"/>
        </w:r>
      </w:hyperlink>
    </w:p>
    <w:p w14:paraId="5FCA653D" w14:textId="77777777" w:rsidR="003942A5" w:rsidRPr="009042B9" w:rsidRDefault="00B45C15">
      <w:pPr>
        <w:pStyle w:val="TOC2"/>
        <w:rPr>
          <w:rFonts w:asciiTheme="minorHAnsi" w:eastAsiaTheme="minorEastAsia" w:hAnsiTheme="minorHAnsi" w:cstheme="minorBidi"/>
          <w:b w:val="0"/>
          <w:sz w:val="22"/>
          <w:szCs w:val="22"/>
        </w:rPr>
      </w:pPr>
      <w:hyperlink w:anchor="_Toc471717324" w:history="1">
        <w:r w:rsidR="003942A5" w:rsidRPr="009042B9">
          <w:rPr>
            <w:rStyle w:val="Hyperlink"/>
          </w:rPr>
          <w:t>3.15  PILING</w:t>
        </w:r>
        <w:r w:rsidR="003942A5" w:rsidRPr="009042B9">
          <w:tab/>
        </w:r>
        <w:r w:rsidR="003942A5" w:rsidRPr="009042B9">
          <w:fldChar w:fldCharType="begin"/>
        </w:r>
        <w:r w:rsidR="003942A5" w:rsidRPr="009042B9">
          <w:instrText xml:space="preserve"> PAGEREF _Toc471717324 \h </w:instrText>
        </w:r>
        <w:r w:rsidR="003942A5" w:rsidRPr="009042B9">
          <w:fldChar w:fldCharType="separate"/>
        </w:r>
        <w:r w:rsidR="00540DDF" w:rsidRPr="009042B9">
          <w:t>28</w:t>
        </w:r>
        <w:r w:rsidR="003942A5" w:rsidRPr="009042B9">
          <w:fldChar w:fldCharType="end"/>
        </w:r>
      </w:hyperlink>
    </w:p>
    <w:p w14:paraId="729AC1BA" w14:textId="77777777" w:rsidR="003942A5" w:rsidRPr="009042B9" w:rsidRDefault="00B45C15">
      <w:pPr>
        <w:pStyle w:val="TOC2"/>
        <w:rPr>
          <w:rFonts w:asciiTheme="minorHAnsi" w:eastAsiaTheme="minorEastAsia" w:hAnsiTheme="minorHAnsi" w:cstheme="minorBidi"/>
          <w:b w:val="0"/>
          <w:sz w:val="22"/>
          <w:szCs w:val="22"/>
        </w:rPr>
      </w:pPr>
      <w:hyperlink w:anchor="_Toc471717325" w:history="1">
        <w:r w:rsidR="003942A5" w:rsidRPr="009042B9">
          <w:rPr>
            <w:rStyle w:val="Hyperlink"/>
          </w:rPr>
          <w:t>3.16  DEMOLITION</w:t>
        </w:r>
        <w:r w:rsidR="003942A5" w:rsidRPr="009042B9">
          <w:tab/>
        </w:r>
        <w:r w:rsidR="003942A5" w:rsidRPr="009042B9">
          <w:fldChar w:fldCharType="begin"/>
        </w:r>
        <w:r w:rsidR="003942A5" w:rsidRPr="009042B9">
          <w:instrText xml:space="preserve"> PAGEREF _Toc471717325 \h </w:instrText>
        </w:r>
        <w:r w:rsidR="003942A5" w:rsidRPr="009042B9">
          <w:fldChar w:fldCharType="separate"/>
        </w:r>
        <w:r w:rsidR="00540DDF" w:rsidRPr="009042B9">
          <w:t>28</w:t>
        </w:r>
        <w:r w:rsidR="003942A5" w:rsidRPr="009042B9">
          <w:fldChar w:fldCharType="end"/>
        </w:r>
      </w:hyperlink>
    </w:p>
    <w:p w14:paraId="36070457" w14:textId="77777777" w:rsidR="003942A5" w:rsidRPr="009042B9" w:rsidRDefault="00B45C15">
      <w:pPr>
        <w:pStyle w:val="TOC2"/>
        <w:rPr>
          <w:rFonts w:asciiTheme="minorHAnsi" w:eastAsiaTheme="minorEastAsia" w:hAnsiTheme="minorHAnsi" w:cstheme="minorBidi"/>
          <w:b w:val="0"/>
          <w:sz w:val="22"/>
          <w:szCs w:val="22"/>
        </w:rPr>
      </w:pPr>
      <w:hyperlink w:anchor="_Toc471717326" w:history="1">
        <w:r w:rsidR="003942A5" w:rsidRPr="009042B9">
          <w:rPr>
            <w:rStyle w:val="Hyperlink"/>
          </w:rPr>
          <w:t>3.17  PLACING OF FILTER MEDIA TO BIOLOGICAL PERCOLATING FILTERS</w:t>
        </w:r>
        <w:r w:rsidR="003942A5" w:rsidRPr="009042B9">
          <w:tab/>
        </w:r>
        <w:r w:rsidR="003942A5" w:rsidRPr="009042B9">
          <w:fldChar w:fldCharType="begin"/>
        </w:r>
        <w:r w:rsidR="003942A5" w:rsidRPr="009042B9">
          <w:instrText xml:space="preserve"> PAGEREF _Toc471717326 \h </w:instrText>
        </w:r>
        <w:r w:rsidR="003942A5" w:rsidRPr="009042B9">
          <w:fldChar w:fldCharType="separate"/>
        </w:r>
        <w:r w:rsidR="00540DDF" w:rsidRPr="009042B9">
          <w:t>28</w:t>
        </w:r>
        <w:r w:rsidR="003942A5" w:rsidRPr="009042B9">
          <w:fldChar w:fldCharType="end"/>
        </w:r>
      </w:hyperlink>
    </w:p>
    <w:p w14:paraId="463E5C8A" w14:textId="77777777" w:rsidR="003942A5" w:rsidRPr="009042B9" w:rsidRDefault="00B45C15">
      <w:pPr>
        <w:pStyle w:val="TOC2"/>
        <w:rPr>
          <w:rFonts w:asciiTheme="minorHAnsi" w:eastAsiaTheme="minorEastAsia" w:hAnsiTheme="minorHAnsi" w:cstheme="minorBidi"/>
          <w:b w:val="0"/>
          <w:sz w:val="22"/>
          <w:szCs w:val="22"/>
        </w:rPr>
      </w:pPr>
      <w:hyperlink w:anchor="_Toc471717327" w:history="1">
        <w:r w:rsidR="003942A5" w:rsidRPr="009042B9">
          <w:rPr>
            <w:rStyle w:val="Hyperlink"/>
          </w:rPr>
          <w:t>3.18  REINSTATEMENT OF WALLS, FENCES AND HEDGES</w:t>
        </w:r>
        <w:r w:rsidR="003942A5" w:rsidRPr="009042B9">
          <w:tab/>
        </w:r>
        <w:r w:rsidR="003942A5" w:rsidRPr="009042B9">
          <w:fldChar w:fldCharType="begin"/>
        </w:r>
        <w:r w:rsidR="003942A5" w:rsidRPr="009042B9">
          <w:instrText xml:space="preserve"> PAGEREF _Toc471717327 \h </w:instrText>
        </w:r>
        <w:r w:rsidR="003942A5" w:rsidRPr="009042B9">
          <w:fldChar w:fldCharType="separate"/>
        </w:r>
        <w:r w:rsidR="00540DDF" w:rsidRPr="009042B9">
          <w:t>29</w:t>
        </w:r>
        <w:r w:rsidR="003942A5" w:rsidRPr="009042B9">
          <w:fldChar w:fldCharType="end"/>
        </w:r>
      </w:hyperlink>
    </w:p>
    <w:p w14:paraId="6170F94A" w14:textId="77777777" w:rsidR="003942A5" w:rsidRPr="009042B9" w:rsidRDefault="00B45C15">
      <w:pPr>
        <w:pStyle w:val="TOC2"/>
        <w:rPr>
          <w:rFonts w:asciiTheme="minorHAnsi" w:eastAsiaTheme="minorEastAsia" w:hAnsiTheme="minorHAnsi" w:cstheme="minorBidi"/>
          <w:b w:val="0"/>
          <w:sz w:val="22"/>
          <w:szCs w:val="22"/>
        </w:rPr>
      </w:pPr>
      <w:hyperlink w:anchor="_Toc471717328" w:history="1">
        <w:r w:rsidR="003942A5" w:rsidRPr="009042B9">
          <w:rPr>
            <w:rStyle w:val="Hyperlink"/>
          </w:rPr>
          <w:t>3.19  PLACING OF ROCK ARMOUR AND ROCK SCOUR PROTECTION TO MARINE OUTFALLS</w:t>
        </w:r>
        <w:r w:rsidR="003942A5" w:rsidRPr="009042B9">
          <w:tab/>
        </w:r>
        <w:r w:rsidR="003942A5" w:rsidRPr="009042B9">
          <w:fldChar w:fldCharType="begin"/>
        </w:r>
        <w:r w:rsidR="003942A5" w:rsidRPr="009042B9">
          <w:instrText xml:space="preserve"> PAGEREF _Toc471717328 \h </w:instrText>
        </w:r>
        <w:r w:rsidR="003942A5" w:rsidRPr="009042B9">
          <w:fldChar w:fldCharType="separate"/>
        </w:r>
        <w:r w:rsidR="00540DDF" w:rsidRPr="009042B9">
          <w:t>29</w:t>
        </w:r>
        <w:r w:rsidR="003942A5" w:rsidRPr="009042B9">
          <w:fldChar w:fldCharType="end"/>
        </w:r>
      </w:hyperlink>
    </w:p>
    <w:p w14:paraId="46187FF2"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329" w:history="1">
        <w:r w:rsidR="003942A5" w:rsidRPr="009042B9">
          <w:rPr>
            <w:rStyle w:val="Hyperlink"/>
          </w:rPr>
          <w:t>SECTION 4 CONCRETING AND FORMWORK</w:t>
        </w:r>
        <w:r w:rsidR="003942A5" w:rsidRPr="009042B9">
          <w:tab/>
        </w:r>
        <w:r w:rsidR="003942A5" w:rsidRPr="009042B9">
          <w:fldChar w:fldCharType="begin"/>
        </w:r>
        <w:r w:rsidR="003942A5" w:rsidRPr="009042B9">
          <w:instrText xml:space="preserve"> PAGEREF _Toc471717329 \h </w:instrText>
        </w:r>
        <w:r w:rsidR="003942A5" w:rsidRPr="009042B9">
          <w:fldChar w:fldCharType="separate"/>
        </w:r>
        <w:r w:rsidR="00540DDF" w:rsidRPr="009042B9">
          <w:t>29</w:t>
        </w:r>
        <w:r w:rsidR="003942A5" w:rsidRPr="009042B9">
          <w:fldChar w:fldCharType="end"/>
        </w:r>
      </w:hyperlink>
    </w:p>
    <w:p w14:paraId="34F14E9E" w14:textId="77777777" w:rsidR="003942A5" w:rsidRPr="009042B9" w:rsidRDefault="00B45C15">
      <w:pPr>
        <w:pStyle w:val="TOC2"/>
        <w:rPr>
          <w:rFonts w:asciiTheme="minorHAnsi" w:eastAsiaTheme="minorEastAsia" w:hAnsiTheme="minorHAnsi" w:cstheme="minorBidi"/>
          <w:b w:val="0"/>
          <w:sz w:val="22"/>
          <w:szCs w:val="22"/>
        </w:rPr>
      </w:pPr>
      <w:hyperlink w:anchor="_Toc471717330" w:history="1">
        <w:r w:rsidR="003942A5" w:rsidRPr="009042B9">
          <w:rPr>
            <w:rStyle w:val="Hyperlink"/>
          </w:rPr>
          <w:t>4.1  SUPPLY OF INFORMATION</w:t>
        </w:r>
        <w:r w:rsidR="003942A5" w:rsidRPr="009042B9">
          <w:tab/>
        </w:r>
        <w:r w:rsidR="003942A5" w:rsidRPr="009042B9">
          <w:fldChar w:fldCharType="begin"/>
        </w:r>
        <w:r w:rsidR="003942A5" w:rsidRPr="009042B9">
          <w:instrText xml:space="preserve"> PAGEREF _Toc471717330 \h </w:instrText>
        </w:r>
        <w:r w:rsidR="003942A5" w:rsidRPr="009042B9">
          <w:fldChar w:fldCharType="separate"/>
        </w:r>
        <w:r w:rsidR="00540DDF" w:rsidRPr="009042B9">
          <w:t>29</w:t>
        </w:r>
        <w:r w:rsidR="003942A5" w:rsidRPr="009042B9">
          <w:fldChar w:fldCharType="end"/>
        </w:r>
      </w:hyperlink>
    </w:p>
    <w:p w14:paraId="2861C5DD" w14:textId="77777777" w:rsidR="003942A5" w:rsidRPr="009042B9" w:rsidRDefault="00B45C15">
      <w:pPr>
        <w:pStyle w:val="TOC2"/>
        <w:rPr>
          <w:rFonts w:asciiTheme="minorHAnsi" w:eastAsiaTheme="minorEastAsia" w:hAnsiTheme="minorHAnsi" w:cstheme="minorBidi"/>
          <w:b w:val="0"/>
          <w:sz w:val="22"/>
          <w:szCs w:val="22"/>
        </w:rPr>
      </w:pPr>
      <w:hyperlink w:anchor="_Toc471717331" w:history="1">
        <w:r w:rsidR="003942A5" w:rsidRPr="009042B9">
          <w:rPr>
            <w:rStyle w:val="Hyperlink"/>
          </w:rPr>
          <w:t>4.2  INITIAL TESTING</w:t>
        </w:r>
        <w:r w:rsidR="003942A5" w:rsidRPr="009042B9">
          <w:tab/>
        </w:r>
        <w:r w:rsidR="003942A5" w:rsidRPr="009042B9">
          <w:fldChar w:fldCharType="begin"/>
        </w:r>
        <w:r w:rsidR="003942A5" w:rsidRPr="009042B9">
          <w:instrText xml:space="preserve"> PAGEREF _Toc471717331 \h </w:instrText>
        </w:r>
        <w:r w:rsidR="003942A5" w:rsidRPr="009042B9">
          <w:fldChar w:fldCharType="separate"/>
        </w:r>
        <w:r w:rsidR="00540DDF" w:rsidRPr="009042B9">
          <w:t>29</w:t>
        </w:r>
        <w:r w:rsidR="003942A5" w:rsidRPr="009042B9">
          <w:fldChar w:fldCharType="end"/>
        </w:r>
      </w:hyperlink>
    </w:p>
    <w:p w14:paraId="49F0672E" w14:textId="77777777" w:rsidR="003942A5" w:rsidRPr="009042B9" w:rsidRDefault="00B45C15">
      <w:pPr>
        <w:pStyle w:val="TOC2"/>
        <w:rPr>
          <w:rFonts w:asciiTheme="minorHAnsi" w:eastAsiaTheme="minorEastAsia" w:hAnsiTheme="minorHAnsi" w:cstheme="minorBidi"/>
          <w:b w:val="0"/>
          <w:sz w:val="22"/>
          <w:szCs w:val="22"/>
        </w:rPr>
      </w:pPr>
      <w:hyperlink w:anchor="_Toc471717332" w:history="1">
        <w:r w:rsidR="003942A5" w:rsidRPr="009042B9">
          <w:rPr>
            <w:rStyle w:val="Hyperlink"/>
          </w:rPr>
          <w:t>4.3  IDENTITY TESTING</w:t>
        </w:r>
        <w:r w:rsidR="003942A5" w:rsidRPr="009042B9">
          <w:tab/>
        </w:r>
        <w:r w:rsidR="003942A5" w:rsidRPr="009042B9">
          <w:fldChar w:fldCharType="begin"/>
        </w:r>
        <w:r w:rsidR="003942A5" w:rsidRPr="009042B9">
          <w:instrText xml:space="preserve"> PAGEREF _Toc471717332 \h </w:instrText>
        </w:r>
        <w:r w:rsidR="003942A5" w:rsidRPr="009042B9">
          <w:fldChar w:fldCharType="separate"/>
        </w:r>
        <w:r w:rsidR="00540DDF" w:rsidRPr="009042B9">
          <w:t>29</w:t>
        </w:r>
        <w:r w:rsidR="003942A5" w:rsidRPr="009042B9">
          <w:fldChar w:fldCharType="end"/>
        </w:r>
      </w:hyperlink>
    </w:p>
    <w:p w14:paraId="26B33CE2" w14:textId="77777777" w:rsidR="003942A5" w:rsidRPr="009042B9" w:rsidRDefault="00B45C15">
      <w:pPr>
        <w:pStyle w:val="TOC2"/>
        <w:rPr>
          <w:rFonts w:asciiTheme="minorHAnsi" w:eastAsiaTheme="minorEastAsia" w:hAnsiTheme="minorHAnsi" w:cstheme="minorBidi"/>
          <w:b w:val="0"/>
          <w:sz w:val="22"/>
          <w:szCs w:val="22"/>
        </w:rPr>
      </w:pPr>
      <w:hyperlink w:anchor="_Toc471717333" w:history="1">
        <w:r w:rsidR="003942A5" w:rsidRPr="009042B9">
          <w:rPr>
            <w:rStyle w:val="Hyperlink"/>
          </w:rPr>
          <w:t>4.4  POROUS NO-FINES CONCRETE</w:t>
        </w:r>
        <w:r w:rsidR="003942A5" w:rsidRPr="009042B9">
          <w:tab/>
        </w:r>
        <w:r w:rsidR="003942A5" w:rsidRPr="009042B9">
          <w:fldChar w:fldCharType="begin"/>
        </w:r>
        <w:r w:rsidR="003942A5" w:rsidRPr="009042B9">
          <w:instrText xml:space="preserve"> PAGEREF _Toc471717333 \h </w:instrText>
        </w:r>
        <w:r w:rsidR="003942A5" w:rsidRPr="009042B9">
          <w:fldChar w:fldCharType="separate"/>
        </w:r>
        <w:r w:rsidR="00540DDF" w:rsidRPr="009042B9">
          <w:t>30</w:t>
        </w:r>
        <w:r w:rsidR="003942A5" w:rsidRPr="009042B9">
          <w:fldChar w:fldCharType="end"/>
        </w:r>
      </w:hyperlink>
    </w:p>
    <w:p w14:paraId="45337687" w14:textId="77777777" w:rsidR="003942A5" w:rsidRPr="009042B9" w:rsidRDefault="00B45C15">
      <w:pPr>
        <w:pStyle w:val="TOC2"/>
        <w:rPr>
          <w:rFonts w:asciiTheme="minorHAnsi" w:eastAsiaTheme="minorEastAsia" w:hAnsiTheme="minorHAnsi" w:cstheme="minorBidi"/>
          <w:b w:val="0"/>
          <w:sz w:val="22"/>
          <w:szCs w:val="22"/>
        </w:rPr>
      </w:pPr>
      <w:hyperlink w:anchor="_Toc471717334" w:history="1">
        <w:r w:rsidR="003942A5" w:rsidRPr="009042B9">
          <w:rPr>
            <w:rStyle w:val="Hyperlink"/>
          </w:rPr>
          <w:t>4.5  TRANSPORTING, PLACING AND COMPACTING</w:t>
        </w:r>
        <w:r w:rsidR="003942A5" w:rsidRPr="009042B9">
          <w:tab/>
        </w:r>
        <w:r w:rsidR="003942A5" w:rsidRPr="009042B9">
          <w:fldChar w:fldCharType="begin"/>
        </w:r>
        <w:r w:rsidR="003942A5" w:rsidRPr="009042B9">
          <w:instrText xml:space="preserve"> PAGEREF _Toc471717334 \h </w:instrText>
        </w:r>
        <w:r w:rsidR="003942A5" w:rsidRPr="009042B9">
          <w:fldChar w:fldCharType="separate"/>
        </w:r>
        <w:r w:rsidR="00540DDF" w:rsidRPr="009042B9">
          <w:t>30</w:t>
        </w:r>
        <w:r w:rsidR="003942A5" w:rsidRPr="009042B9">
          <w:fldChar w:fldCharType="end"/>
        </w:r>
      </w:hyperlink>
    </w:p>
    <w:p w14:paraId="6256FD5F" w14:textId="77777777" w:rsidR="003942A5" w:rsidRPr="009042B9" w:rsidRDefault="00B45C15">
      <w:pPr>
        <w:pStyle w:val="TOC2"/>
        <w:rPr>
          <w:rFonts w:asciiTheme="minorHAnsi" w:eastAsiaTheme="minorEastAsia" w:hAnsiTheme="minorHAnsi" w:cstheme="minorBidi"/>
          <w:b w:val="0"/>
          <w:sz w:val="22"/>
          <w:szCs w:val="22"/>
        </w:rPr>
      </w:pPr>
      <w:hyperlink w:anchor="_Toc471717335" w:history="1">
        <w:r w:rsidR="003942A5" w:rsidRPr="009042B9">
          <w:rPr>
            <w:rStyle w:val="Hyperlink"/>
          </w:rPr>
          <w:t>4.6  CONCRETING IN COLD WEATHER</w:t>
        </w:r>
        <w:r w:rsidR="003942A5" w:rsidRPr="009042B9">
          <w:tab/>
        </w:r>
        <w:r w:rsidR="003942A5" w:rsidRPr="009042B9">
          <w:fldChar w:fldCharType="begin"/>
        </w:r>
        <w:r w:rsidR="003942A5" w:rsidRPr="009042B9">
          <w:instrText xml:space="preserve"> PAGEREF _Toc471717335 \h </w:instrText>
        </w:r>
        <w:r w:rsidR="003942A5" w:rsidRPr="009042B9">
          <w:fldChar w:fldCharType="separate"/>
        </w:r>
        <w:r w:rsidR="00540DDF" w:rsidRPr="009042B9">
          <w:t>30</w:t>
        </w:r>
        <w:r w:rsidR="003942A5" w:rsidRPr="009042B9">
          <w:fldChar w:fldCharType="end"/>
        </w:r>
      </w:hyperlink>
    </w:p>
    <w:p w14:paraId="3E4307AB" w14:textId="77777777" w:rsidR="003942A5" w:rsidRPr="009042B9" w:rsidRDefault="00B45C15">
      <w:pPr>
        <w:pStyle w:val="TOC2"/>
        <w:rPr>
          <w:rFonts w:asciiTheme="minorHAnsi" w:eastAsiaTheme="minorEastAsia" w:hAnsiTheme="minorHAnsi" w:cstheme="minorBidi"/>
          <w:b w:val="0"/>
          <w:sz w:val="22"/>
          <w:szCs w:val="22"/>
        </w:rPr>
      </w:pPr>
      <w:hyperlink w:anchor="_Toc471717336" w:history="1">
        <w:r w:rsidR="003942A5" w:rsidRPr="009042B9">
          <w:rPr>
            <w:rStyle w:val="Hyperlink"/>
          </w:rPr>
          <w:t>4.7  CONCRETE TEMPERATURE</w:t>
        </w:r>
        <w:r w:rsidR="003942A5" w:rsidRPr="009042B9">
          <w:tab/>
        </w:r>
        <w:r w:rsidR="003942A5" w:rsidRPr="009042B9">
          <w:fldChar w:fldCharType="begin"/>
        </w:r>
        <w:r w:rsidR="003942A5" w:rsidRPr="009042B9">
          <w:instrText xml:space="preserve"> PAGEREF _Toc471717336 \h </w:instrText>
        </w:r>
        <w:r w:rsidR="003942A5" w:rsidRPr="009042B9">
          <w:fldChar w:fldCharType="separate"/>
        </w:r>
        <w:r w:rsidR="00540DDF" w:rsidRPr="009042B9">
          <w:t>30</w:t>
        </w:r>
        <w:r w:rsidR="003942A5" w:rsidRPr="009042B9">
          <w:fldChar w:fldCharType="end"/>
        </w:r>
      </w:hyperlink>
    </w:p>
    <w:p w14:paraId="2C8A0303" w14:textId="77777777" w:rsidR="003942A5" w:rsidRPr="009042B9" w:rsidRDefault="00B45C15">
      <w:pPr>
        <w:pStyle w:val="TOC2"/>
        <w:rPr>
          <w:rFonts w:asciiTheme="minorHAnsi" w:eastAsiaTheme="minorEastAsia" w:hAnsiTheme="minorHAnsi" w:cstheme="minorBidi"/>
          <w:b w:val="0"/>
          <w:sz w:val="22"/>
          <w:szCs w:val="22"/>
        </w:rPr>
      </w:pPr>
      <w:hyperlink w:anchor="_Toc471717337" w:history="1">
        <w:r w:rsidR="003942A5" w:rsidRPr="009042B9">
          <w:rPr>
            <w:rStyle w:val="Hyperlink"/>
          </w:rPr>
          <w:t>4.8  CURING</w:t>
        </w:r>
        <w:r w:rsidR="003942A5" w:rsidRPr="009042B9">
          <w:tab/>
        </w:r>
        <w:r w:rsidR="003942A5" w:rsidRPr="009042B9">
          <w:fldChar w:fldCharType="begin"/>
        </w:r>
        <w:r w:rsidR="003942A5" w:rsidRPr="009042B9">
          <w:instrText xml:space="preserve"> PAGEREF _Toc471717337 \h </w:instrText>
        </w:r>
        <w:r w:rsidR="003942A5" w:rsidRPr="009042B9">
          <w:fldChar w:fldCharType="separate"/>
        </w:r>
        <w:r w:rsidR="00540DDF" w:rsidRPr="009042B9">
          <w:t>31</w:t>
        </w:r>
        <w:r w:rsidR="003942A5" w:rsidRPr="009042B9">
          <w:fldChar w:fldCharType="end"/>
        </w:r>
      </w:hyperlink>
    </w:p>
    <w:p w14:paraId="45A26667" w14:textId="77777777" w:rsidR="003942A5" w:rsidRPr="009042B9" w:rsidRDefault="00B45C15">
      <w:pPr>
        <w:pStyle w:val="TOC2"/>
        <w:rPr>
          <w:rFonts w:asciiTheme="minorHAnsi" w:eastAsiaTheme="minorEastAsia" w:hAnsiTheme="minorHAnsi" w:cstheme="minorBidi"/>
          <w:b w:val="0"/>
          <w:sz w:val="22"/>
          <w:szCs w:val="22"/>
        </w:rPr>
      </w:pPr>
      <w:hyperlink w:anchor="_Toc471717338" w:history="1">
        <w:r w:rsidR="003942A5" w:rsidRPr="009042B9">
          <w:rPr>
            <w:rStyle w:val="Hyperlink"/>
          </w:rPr>
          <w:t>4.9  RECORDS OF CONCRETING</w:t>
        </w:r>
        <w:r w:rsidR="003942A5" w:rsidRPr="009042B9">
          <w:tab/>
        </w:r>
        <w:r w:rsidR="003942A5" w:rsidRPr="009042B9">
          <w:fldChar w:fldCharType="begin"/>
        </w:r>
        <w:r w:rsidR="003942A5" w:rsidRPr="009042B9">
          <w:instrText xml:space="preserve"> PAGEREF _Toc471717338 \h </w:instrText>
        </w:r>
        <w:r w:rsidR="003942A5" w:rsidRPr="009042B9">
          <w:fldChar w:fldCharType="separate"/>
        </w:r>
        <w:r w:rsidR="00540DDF" w:rsidRPr="009042B9">
          <w:t>31</w:t>
        </w:r>
        <w:r w:rsidR="003942A5" w:rsidRPr="009042B9">
          <w:fldChar w:fldCharType="end"/>
        </w:r>
      </w:hyperlink>
    </w:p>
    <w:p w14:paraId="023F4EDE" w14:textId="77777777" w:rsidR="003942A5" w:rsidRPr="009042B9" w:rsidRDefault="00B45C15">
      <w:pPr>
        <w:pStyle w:val="TOC2"/>
        <w:rPr>
          <w:rFonts w:asciiTheme="minorHAnsi" w:eastAsiaTheme="minorEastAsia" w:hAnsiTheme="minorHAnsi" w:cstheme="minorBidi"/>
          <w:b w:val="0"/>
          <w:sz w:val="22"/>
          <w:szCs w:val="22"/>
        </w:rPr>
      </w:pPr>
      <w:hyperlink w:anchor="_Toc471717339" w:history="1">
        <w:r w:rsidR="003942A5" w:rsidRPr="009042B9">
          <w:rPr>
            <w:rStyle w:val="Hyperlink"/>
          </w:rPr>
          <w:t>4.10  CONSTRUCTION OF FORMWORK</w:t>
        </w:r>
        <w:r w:rsidR="003942A5" w:rsidRPr="009042B9">
          <w:tab/>
        </w:r>
        <w:r w:rsidR="003942A5" w:rsidRPr="009042B9">
          <w:fldChar w:fldCharType="begin"/>
        </w:r>
        <w:r w:rsidR="003942A5" w:rsidRPr="009042B9">
          <w:instrText xml:space="preserve"> PAGEREF _Toc471717339 \h </w:instrText>
        </w:r>
        <w:r w:rsidR="003942A5" w:rsidRPr="009042B9">
          <w:fldChar w:fldCharType="separate"/>
        </w:r>
        <w:r w:rsidR="00540DDF" w:rsidRPr="009042B9">
          <w:t>31</w:t>
        </w:r>
        <w:r w:rsidR="003942A5" w:rsidRPr="009042B9">
          <w:fldChar w:fldCharType="end"/>
        </w:r>
      </w:hyperlink>
    </w:p>
    <w:p w14:paraId="51C15F22" w14:textId="77777777" w:rsidR="003942A5" w:rsidRPr="009042B9" w:rsidRDefault="00B45C15">
      <w:pPr>
        <w:pStyle w:val="TOC2"/>
        <w:rPr>
          <w:rFonts w:asciiTheme="minorHAnsi" w:eastAsiaTheme="minorEastAsia" w:hAnsiTheme="minorHAnsi" w:cstheme="minorBidi"/>
          <w:b w:val="0"/>
          <w:sz w:val="22"/>
          <w:szCs w:val="22"/>
        </w:rPr>
      </w:pPr>
      <w:hyperlink w:anchor="_Toc471717340" w:history="1">
        <w:r w:rsidR="003942A5" w:rsidRPr="009042B9">
          <w:rPr>
            <w:rStyle w:val="Hyperlink"/>
          </w:rPr>
          <w:t>4.11  CLEANING AND TREATMENT OF FORMS</w:t>
        </w:r>
        <w:r w:rsidR="003942A5" w:rsidRPr="009042B9">
          <w:tab/>
        </w:r>
        <w:r w:rsidR="003942A5" w:rsidRPr="009042B9">
          <w:fldChar w:fldCharType="begin"/>
        </w:r>
        <w:r w:rsidR="003942A5" w:rsidRPr="009042B9">
          <w:instrText xml:space="preserve"> PAGEREF _Toc471717340 \h </w:instrText>
        </w:r>
        <w:r w:rsidR="003942A5" w:rsidRPr="009042B9">
          <w:fldChar w:fldCharType="separate"/>
        </w:r>
        <w:r w:rsidR="00540DDF" w:rsidRPr="009042B9">
          <w:t>31</w:t>
        </w:r>
        <w:r w:rsidR="003942A5" w:rsidRPr="009042B9">
          <w:fldChar w:fldCharType="end"/>
        </w:r>
      </w:hyperlink>
    </w:p>
    <w:p w14:paraId="026B75F2" w14:textId="77777777" w:rsidR="003942A5" w:rsidRPr="009042B9" w:rsidRDefault="00B45C15">
      <w:pPr>
        <w:pStyle w:val="TOC2"/>
        <w:rPr>
          <w:rFonts w:asciiTheme="minorHAnsi" w:eastAsiaTheme="minorEastAsia" w:hAnsiTheme="minorHAnsi" w:cstheme="minorBidi"/>
          <w:b w:val="0"/>
          <w:sz w:val="22"/>
          <w:szCs w:val="22"/>
        </w:rPr>
      </w:pPr>
      <w:hyperlink w:anchor="_Toc471717341" w:history="1">
        <w:r w:rsidR="003942A5" w:rsidRPr="009042B9">
          <w:rPr>
            <w:rStyle w:val="Hyperlink"/>
          </w:rPr>
          <w:t>4.12  STRIKING OF FORMWORK</w:t>
        </w:r>
        <w:r w:rsidR="003942A5" w:rsidRPr="009042B9">
          <w:tab/>
        </w:r>
        <w:r w:rsidR="003942A5" w:rsidRPr="009042B9">
          <w:fldChar w:fldCharType="begin"/>
        </w:r>
        <w:r w:rsidR="003942A5" w:rsidRPr="009042B9">
          <w:instrText xml:space="preserve"> PAGEREF _Toc471717341 \h </w:instrText>
        </w:r>
        <w:r w:rsidR="003942A5" w:rsidRPr="009042B9">
          <w:fldChar w:fldCharType="separate"/>
        </w:r>
        <w:r w:rsidR="00540DDF" w:rsidRPr="009042B9">
          <w:t>31</w:t>
        </w:r>
        <w:r w:rsidR="003942A5" w:rsidRPr="009042B9">
          <w:fldChar w:fldCharType="end"/>
        </w:r>
      </w:hyperlink>
    </w:p>
    <w:p w14:paraId="6F98802E" w14:textId="77777777" w:rsidR="003942A5" w:rsidRPr="009042B9" w:rsidRDefault="00B45C15">
      <w:pPr>
        <w:pStyle w:val="TOC2"/>
        <w:rPr>
          <w:rFonts w:asciiTheme="minorHAnsi" w:eastAsiaTheme="minorEastAsia" w:hAnsiTheme="minorHAnsi" w:cstheme="minorBidi"/>
          <w:b w:val="0"/>
          <w:sz w:val="22"/>
          <w:szCs w:val="22"/>
        </w:rPr>
      </w:pPr>
      <w:hyperlink w:anchor="_Toc471717342" w:history="1">
        <w:r w:rsidR="003942A5" w:rsidRPr="009042B9">
          <w:rPr>
            <w:rStyle w:val="Hyperlink"/>
          </w:rPr>
          <w:t>4.13  SLOPING FORMWORK</w:t>
        </w:r>
        <w:r w:rsidR="003942A5" w:rsidRPr="009042B9">
          <w:tab/>
        </w:r>
        <w:r w:rsidR="003942A5" w:rsidRPr="009042B9">
          <w:fldChar w:fldCharType="begin"/>
        </w:r>
        <w:r w:rsidR="003942A5" w:rsidRPr="009042B9">
          <w:instrText xml:space="preserve"> PAGEREF _Toc471717342 \h </w:instrText>
        </w:r>
        <w:r w:rsidR="003942A5" w:rsidRPr="009042B9">
          <w:fldChar w:fldCharType="separate"/>
        </w:r>
        <w:r w:rsidR="00540DDF" w:rsidRPr="009042B9">
          <w:t>31</w:t>
        </w:r>
        <w:r w:rsidR="003942A5" w:rsidRPr="009042B9">
          <w:fldChar w:fldCharType="end"/>
        </w:r>
      </w:hyperlink>
    </w:p>
    <w:p w14:paraId="487A588D" w14:textId="77777777" w:rsidR="003942A5" w:rsidRPr="009042B9" w:rsidRDefault="00B45C15">
      <w:pPr>
        <w:pStyle w:val="TOC2"/>
        <w:rPr>
          <w:rFonts w:asciiTheme="minorHAnsi" w:eastAsiaTheme="minorEastAsia" w:hAnsiTheme="minorHAnsi" w:cstheme="minorBidi"/>
          <w:b w:val="0"/>
          <w:sz w:val="22"/>
          <w:szCs w:val="22"/>
        </w:rPr>
      </w:pPr>
      <w:hyperlink w:anchor="_Toc471717343" w:history="1">
        <w:r w:rsidR="003942A5" w:rsidRPr="009042B9">
          <w:rPr>
            <w:rStyle w:val="Hyperlink"/>
          </w:rPr>
          <w:t>4.14  CUTTING AND BENDING OF REINFORCEMENT</w:t>
        </w:r>
        <w:r w:rsidR="003942A5" w:rsidRPr="009042B9">
          <w:tab/>
        </w:r>
        <w:r w:rsidR="003942A5" w:rsidRPr="009042B9">
          <w:fldChar w:fldCharType="begin"/>
        </w:r>
        <w:r w:rsidR="003942A5" w:rsidRPr="009042B9">
          <w:instrText xml:space="preserve"> PAGEREF _Toc471717343 \h </w:instrText>
        </w:r>
        <w:r w:rsidR="003942A5" w:rsidRPr="009042B9">
          <w:fldChar w:fldCharType="separate"/>
        </w:r>
        <w:r w:rsidR="00540DDF" w:rsidRPr="009042B9">
          <w:t>31</w:t>
        </w:r>
        <w:r w:rsidR="003942A5" w:rsidRPr="009042B9">
          <w:fldChar w:fldCharType="end"/>
        </w:r>
      </w:hyperlink>
    </w:p>
    <w:p w14:paraId="18A40319" w14:textId="77777777" w:rsidR="003942A5" w:rsidRPr="009042B9" w:rsidRDefault="00B45C15">
      <w:pPr>
        <w:pStyle w:val="TOC2"/>
        <w:rPr>
          <w:rFonts w:asciiTheme="minorHAnsi" w:eastAsiaTheme="minorEastAsia" w:hAnsiTheme="minorHAnsi" w:cstheme="minorBidi"/>
          <w:b w:val="0"/>
          <w:sz w:val="22"/>
          <w:szCs w:val="22"/>
        </w:rPr>
      </w:pPr>
      <w:hyperlink w:anchor="_Toc471717344" w:history="1">
        <w:r w:rsidR="003942A5" w:rsidRPr="009042B9">
          <w:rPr>
            <w:rStyle w:val="Hyperlink"/>
          </w:rPr>
          <w:t>4.15  FIXING OF REINFORCEMENT</w:t>
        </w:r>
        <w:r w:rsidR="003942A5" w:rsidRPr="009042B9">
          <w:tab/>
        </w:r>
        <w:r w:rsidR="003942A5" w:rsidRPr="009042B9">
          <w:fldChar w:fldCharType="begin"/>
        </w:r>
        <w:r w:rsidR="003942A5" w:rsidRPr="009042B9">
          <w:instrText xml:space="preserve"> PAGEREF _Toc471717344 \h </w:instrText>
        </w:r>
        <w:r w:rsidR="003942A5" w:rsidRPr="009042B9">
          <w:fldChar w:fldCharType="separate"/>
        </w:r>
        <w:r w:rsidR="00540DDF" w:rsidRPr="009042B9">
          <w:t>31</w:t>
        </w:r>
        <w:r w:rsidR="003942A5" w:rsidRPr="009042B9">
          <w:fldChar w:fldCharType="end"/>
        </w:r>
      </w:hyperlink>
    </w:p>
    <w:p w14:paraId="6717A2CE" w14:textId="77777777" w:rsidR="003942A5" w:rsidRPr="009042B9" w:rsidRDefault="00B45C15">
      <w:pPr>
        <w:pStyle w:val="TOC2"/>
        <w:rPr>
          <w:rFonts w:asciiTheme="minorHAnsi" w:eastAsiaTheme="minorEastAsia" w:hAnsiTheme="minorHAnsi" w:cstheme="minorBidi"/>
          <w:b w:val="0"/>
          <w:sz w:val="22"/>
          <w:szCs w:val="22"/>
        </w:rPr>
      </w:pPr>
      <w:hyperlink w:anchor="_Toc471717345" w:history="1">
        <w:r w:rsidR="003942A5" w:rsidRPr="009042B9">
          <w:rPr>
            <w:rStyle w:val="Hyperlink"/>
          </w:rPr>
          <w:t>4.16  SURFACE CONDITION OF REINFORCEMENT</w:t>
        </w:r>
        <w:r w:rsidR="003942A5" w:rsidRPr="009042B9">
          <w:tab/>
        </w:r>
        <w:r w:rsidR="003942A5" w:rsidRPr="009042B9">
          <w:fldChar w:fldCharType="begin"/>
        </w:r>
        <w:r w:rsidR="003942A5" w:rsidRPr="009042B9">
          <w:instrText xml:space="preserve"> PAGEREF _Toc471717345 \h </w:instrText>
        </w:r>
        <w:r w:rsidR="003942A5" w:rsidRPr="009042B9">
          <w:fldChar w:fldCharType="separate"/>
        </w:r>
        <w:r w:rsidR="00540DDF" w:rsidRPr="009042B9">
          <w:t>31</w:t>
        </w:r>
        <w:r w:rsidR="003942A5" w:rsidRPr="009042B9">
          <w:fldChar w:fldCharType="end"/>
        </w:r>
      </w:hyperlink>
    </w:p>
    <w:p w14:paraId="10CDB90B" w14:textId="77777777" w:rsidR="003942A5" w:rsidRPr="009042B9" w:rsidRDefault="00B45C15">
      <w:pPr>
        <w:pStyle w:val="TOC2"/>
        <w:rPr>
          <w:rFonts w:asciiTheme="minorHAnsi" w:eastAsiaTheme="minorEastAsia" w:hAnsiTheme="minorHAnsi" w:cstheme="minorBidi"/>
          <w:b w:val="0"/>
          <w:sz w:val="22"/>
          <w:szCs w:val="22"/>
        </w:rPr>
      </w:pPr>
      <w:hyperlink w:anchor="_Toc471717346" w:history="1">
        <w:r w:rsidR="003942A5" w:rsidRPr="009042B9">
          <w:rPr>
            <w:rStyle w:val="Hyperlink"/>
          </w:rPr>
          <w:t>4.17  LAPS AND JOINTS</w:t>
        </w:r>
        <w:r w:rsidR="003942A5" w:rsidRPr="009042B9">
          <w:tab/>
        </w:r>
        <w:r w:rsidR="003942A5" w:rsidRPr="009042B9">
          <w:fldChar w:fldCharType="begin"/>
        </w:r>
        <w:r w:rsidR="003942A5" w:rsidRPr="009042B9">
          <w:instrText xml:space="preserve"> PAGEREF _Toc471717346 \h </w:instrText>
        </w:r>
        <w:r w:rsidR="003942A5" w:rsidRPr="009042B9">
          <w:fldChar w:fldCharType="separate"/>
        </w:r>
        <w:r w:rsidR="00540DDF" w:rsidRPr="009042B9">
          <w:t>31</w:t>
        </w:r>
        <w:r w:rsidR="003942A5" w:rsidRPr="009042B9">
          <w:fldChar w:fldCharType="end"/>
        </w:r>
      </w:hyperlink>
    </w:p>
    <w:p w14:paraId="3F40864E" w14:textId="77777777" w:rsidR="003942A5" w:rsidRPr="009042B9" w:rsidRDefault="00B45C15">
      <w:pPr>
        <w:pStyle w:val="TOC2"/>
        <w:rPr>
          <w:rFonts w:asciiTheme="minorHAnsi" w:eastAsiaTheme="minorEastAsia" w:hAnsiTheme="minorHAnsi" w:cstheme="minorBidi"/>
          <w:b w:val="0"/>
          <w:sz w:val="22"/>
          <w:szCs w:val="22"/>
        </w:rPr>
      </w:pPr>
      <w:hyperlink w:anchor="_Toc471717347" w:history="1">
        <w:r w:rsidR="003942A5" w:rsidRPr="009042B9">
          <w:rPr>
            <w:rStyle w:val="Hyperlink"/>
          </w:rPr>
          <w:t>4.18  WELDING OF REINFORCEMENT</w:t>
        </w:r>
        <w:r w:rsidR="003942A5" w:rsidRPr="009042B9">
          <w:tab/>
        </w:r>
        <w:r w:rsidR="003942A5" w:rsidRPr="009042B9">
          <w:fldChar w:fldCharType="begin"/>
        </w:r>
        <w:r w:rsidR="003942A5" w:rsidRPr="009042B9">
          <w:instrText xml:space="preserve"> PAGEREF _Toc471717347 \h </w:instrText>
        </w:r>
        <w:r w:rsidR="003942A5" w:rsidRPr="009042B9">
          <w:fldChar w:fldCharType="separate"/>
        </w:r>
        <w:r w:rsidR="00540DDF" w:rsidRPr="009042B9">
          <w:t>32</w:t>
        </w:r>
        <w:r w:rsidR="003942A5" w:rsidRPr="009042B9">
          <w:fldChar w:fldCharType="end"/>
        </w:r>
      </w:hyperlink>
    </w:p>
    <w:p w14:paraId="296D37BA" w14:textId="77777777" w:rsidR="003942A5" w:rsidRPr="009042B9" w:rsidRDefault="00B45C15">
      <w:pPr>
        <w:pStyle w:val="TOC2"/>
        <w:rPr>
          <w:rFonts w:asciiTheme="minorHAnsi" w:eastAsiaTheme="minorEastAsia" w:hAnsiTheme="minorHAnsi" w:cstheme="minorBidi"/>
          <w:b w:val="0"/>
          <w:sz w:val="22"/>
          <w:szCs w:val="22"/>
        </w:rPr>
      </w:pPr>
      <w:hyperlink w:anchor="_Toc471717348" w:history="1">
        <w:r w:rsidR="003942A5" w:rsidRPr="009042B9">
          <w:rPr>
            <w:rStyle w:val="Hyperlink"/>
          </w:rPr>
          <w:t>4.19  BUILT-IN ITEMS</w:t>
        </w:r>
        <w:r w:rsidR="003942A5" w:rsidRPr="009042B9">
          <w:tab/>
        </w:r>
        <w:r w:rsidR="003942A5" w:rsidRPr="009042B9">
          <w:fldChar w:fldCharType="begin"/>
        </w:r>
        <w:r w:rsidR="003942A5" w:rsidRPr="009042B9">
          <w:instrText xml:space="preserve"> PAGEREF _Toc471717348 \h </w:instrText>
        </w:r>
        <w:r w:rsidR="003942A5" w:rsidRPr="009042B9">
          <w:fldChar w:fldCharType="separate"/>
        </w:r>
        <w:r w:rsidR="00540DDF" w:rsidRPr="009042B9">
          <w:t>32</w:t>
        </w:r>
        <w:r w:rsidR="003942A5" w:rsidRPr="009042B9">
          <w:fldChar w:fldCharType="end"/>
        </w:r>
      </w:hyperlink>
    </w:p>
    <w:p w14:paraId="5DFFA8CB" w14:textId="77777777" w:rsidR="003942A5" w:rsidRPr="009042B9" w:rsidRDefault="00B45C15">
      <w:pPr>
        <w:pStyle w:val="TOC2"/>
        <w:rPr>
          <w:rFonts w:asciiTheme="minorHAnsi" w:eastAsiaTheme="minorEastAsia" w:hAnsiTheme="minorHAnsi" w:cstheme="minorBidi"/>
          <w:b w:val="0"/>
          <w:sz w:val="22"/>
          <w:szCs w:val="22"/>
        </w:rPr>
      </w:pPr>
      <w:hyperlink w:anchor="_Toc471717349" w:history="1">
        <w:r w:rsidR="003942A5" w:rsidRPr="009042B9">
          <w:rPr>
            <w:rStyle w:val="Hyperlink"/>
          </w:rPr>
          <w:t>4.20  CONSTRUCTION JOINTS</w:t>
        </w:r>
        <w:r w:rsidR="003942A5" w:rsidRPr="009042B9">
          <w:tab/>
        </w:r>
        <w:r w:rsidR="003942A5" w:rsidRPr="009042B9">
          <w:fldChar w:fldCharType="begin"/>
        </w:r>
        <w:r w:rsidR="003942A5" w:rsidRPr="009042B9">
          <w:instrText xml:space="preserve"> PAGEREF _Toc471717349 \h </w:instrText>
        </w:r>
        <w:r w:rsidR="003942A5" w:rsidRPr="009042B9">
          <w:fldChar w:fldCharType="separate"/>
        </w:r>
        <w:r w:rsidR="00540DDF" w:rsidRPr="009042B9">
          <w:t>32</w:t>
        </w:r>
        <w:r w:rsidR="003942A5" w:rsidRPr="009042B9">
          <w:fldChar w:fldCharType="end"/>
        </w:r>
      </w:hyperlink>
    </w:p>
    <w:p w14:paraId="33FB65DD" w14:textId="77777777" w:rsidR="003942A5" w:rsidRPr="009042B9" w:rsidRDefault="00B45C15">
      <w:pPr>
        <w:pStyle w:val="TOC2"/>
        <w:rPr>
          <w:rFonts w:asciiTheme="minorHAnsi" w:eastAsiaTheme="minorEastAsia" w:hAnsiTheme="minorHAnsi" w:cstheme="minorBidi"/>
          <w:b w:val="0"/>
          <w:sz w:val="22"/>
          <w:szCs w:val="22"/>
        </w:rPr>
      </w:pPr>
      <w:hyperlink w:anchor="_Toc471717350" w:history="1">
        <w:r w:rsidR="003942A5" w:rsidRPr="009042B9">
          <w:rPr>
            <w:rStyle w:val="Hyperlink"/>
          </w:rPr>
          <w:t>4.21  SURFACE FINISHES PRODUCED WITHOUT FORMWORK</w:t>
        </w:r>
        <w:r w:rsidR="003942A5" w:rsidRPr="009042B9">
          <w:tab/>
        </w:r>
        <w:r w:rsidR="003942A5" w:rsidRPr="009042B9">
          <w:fldChar w:fldCharType="begin"/>
        </w:r>
        <w:r w:rsidR="003942A5" w:rsidRPr="009042B9">
          <w:instrText xml:space="preserve"> PAGEREF _Toc471717350 \h </w:instrText>
        </w:r>
        <w:r w:rsidR="003942A5" w:rsidRPr="009042B9">
          <w:fldChar w:fldCharType="separate"/>
        </w:r>
        <w:r w:rsidR="00540DDF" w:rsidRPr="009042B9">
          <w:t>32</w:t>
        </w:r>
        <w:r w:rsidR="003942A5" w:rsidRPr="009042B9">
          <w:fldChar w:fldCharType="end"/>
        </w:r>
      </w:hyperlink>
    </w:p>
    <w:p w14:paraId="4E7F9B43" w14:textId="77777777" w:rsidR="003942A5" w:rsidRPr="009042B9" w:rsidRDefault="00B45C15">
      <w:pPr>
        <w:pStyle w:val="TOC2"/>
        <w:rPr>
          <w:rFonts w:asciiTheme="minorHAnsi" w:eastAsiaTheme="minorEastAsia" w:hAnsiTheme="minorHAnsi" w:cstheme="minorBidi"/>
          <w:b w:val="0"/>
          <w:sz w:val="22"/>
          <w:szCs w:val="22"/>
        </w:rPr>
      </w:pPr>
      <w:hyperlink w:anchor="_Toc471717351" w:history="1">
        <w:r w:rsidR="003942A5" w:rsidRPr="009042B9">
          <w:rPr>
            <w:rStyle w:val="Hyperlink"/>
          </w:rPr>
          <w:t>4.22  SURFACE FINISHES PRODUCED WITH FORMWORK</w:t>
        </w:r>
        <w:r w:rsidR="003942A5" w:rsidRPr="009042B9">
          <w:tab/>
        </w:r>
        <w:r w:rsidR="003942A5" w:rsidRPr="009042B9">
          <w:fldChar w:fldCharType="begin"/>
        </w:r>
        <w:r w:rsidR="003942A5" w:rsidRPr="009042B9">
          <w:instrText xml:space="preserve"> PAGEREF _Toc471717351 \h </w:instrText>
        </w:r>
        <w:r w:rsidR="003942A5" w:rsidRPr="009042B9">
          <w:fldChar w:fldCharType="separate"/>
        </w:r>
        <w:r w:rsidR="00540DDF" w:rsidRPr="009042B9">
          <w:t>33</w:t>
        </w:r>
        <w:r w:rsidR="003942A5" w:rsidRPr="009042B9">
          <w:fldChar w:fldCharType="end"/>
        </w:r>
      </w:hyperlink>
    </w:p>
    <w:p w14:paraId="10743A3A" w14:textId="77777777" w:rsidR="003942A5" w:rsidRPr="009042B9" w:rsidRDefault="00B45C15">
      <w:pPr>
        <w:pStyle w:val="TOC2"/>
        <w:rPr>
          <w:rFonts w:asciiTheme="minorHAnsi" w:eastAsiaTheme="minorEastAsia" w:hAnsiTheme="minorHAnsi" w:cstheme="minorBidi"/>
          <w:b w:val="0"/>
          <w:sz w:val="22"/>
          <w:szCs w:val="22"/>
        </w:rPr>
      </w:pPr>
      <w:hyperlink w:anchor="_Toc471717352" w:history="1">
        <w:r w:rsidR="003942A5" w:rsidRPr="009042B9">
          <w:rPr>
            <w:rStyle w:val="Hyperlink"/>
          </w:rPr>
          <w:t>4.23  WEARING SCREEDS</w:t>
        </w:r>
        <w:r w:rsidR="003942A5" w:rsidRPr="009042B9">
          <w:tab/>
        </w:r>
        <w:r w:rsidR="003942A5" w:rsidRPr="009042B9">
          <w:fldChar w:fldCharType="begin"/>
        </w:r>
        <w:r w:rsidR="003942A5" w:rsidRPr="009042B9">
          <w:instrText xml:space="preserve"> PAGEREF _Toc471717352 \h </w:instrText>
        </w:r>
        <w:r w:rsidR="003942A5" w:rsidRPr="009042B9">
          <w:fldChar w:fldCharType="separate"/>
        </w:r>
        <w:r w:rsidR="00540DDF" w:rsidRPr="009042B9">
          <w:t>33</w:t>
        </w:r>
        <w:r w:rsidR="003942A5" w:rsidRPr="009042B9">
          <w:fldChar w:fldCharType="end"/>
        </w:r>
      </w:hyperlink>
    </w:p>
    <w:p w14:paraId="55EA713A" w14:textId="77777777" w:rsidR="003942A5" w:rsidRPr="009042B9" w:rsidRDefault="00B45C15">
      <w:pPr>
        <w:pStyle w:val="TOC2"/>
        <w:rPr>
          <w:rFonts w:asciiTheme="minorHAnsi" w:eastAsiaTheme="minorEastAsia" w:hAnsiTheme="minorHAnsi" w:cstheme="minorBidi"/>
          <w:b w:val="0"/>
          <w:sz w:val="22"/>
          <w:szCs w:val="22"/>
        </w:rPr>
      </w:pPr>
      <w:hyperlink w:anchor="_Toc471717353" w:history="1">
        <w:r w:rsidR="003942A5" w:rsidRPr="009042B9">
          <w:rPr>
            <w:rStyle w:val="Hyperlink"/>
          </w:rPr>
          <w:t>4.24  TIE BOLTS FOR FORMWORK</w:t>
        </w:r>
        <w:r w:rsidR="003942A5" w:rsidRPr="009042B9">
          <w:tab/>
        </w:r>
        <w:r w:rsidR="003942A5" w:rsidRPr="009042B9">
          <w:fldChar w:fldCharType="begin"/>
        </w:r>
        <w:r w:rsidR="003942A5" w:rsidRPr="009042B9">
          <w:instrText xml:space="preserve"> PAGEREF _Toc471717353 \h </w:instrText>
        </w:r>
        <w:r w:rsidR="003942A5" w:rsidRPr="009042B9">
          <w:fldChar w:fldCharType="separate"/>
        </w:r>
        <w:r w:rsidR="00540DDF" w:rsidRPr="009042B9">
          <w:t>33</w:t>
        </w:r>
        <w:r w:rsidR="003942A5" w:rsidRPr="009042B9">
          <w:fldChar w:fldCharType="end"/>
        </w:r>
      </w:hyperlink>
    </w:p>
    <w:p w14:paraId="1E0693B7" w14:textId="77777777" w:rsidR="003942A5" w:rsidRPr="009042B9" w:rsidRDefault="00B45C15">
      <w:pPr>
        <w:pStyle w:val="TOC2"/>
        <w:rPr>
          <w:rFonts w:asciiTheme="minorHAnsi" w:eastAsiaTheme="minorEastAsia" w:hAnsiTheme="minorHAnsi" w:cstheme="minorBidi"/>
          <w:b w:val="0"/>
          <w:sz w:val="22"/>
          <w:szCs w:val="22"/>
        </w:rPr>
      </w:pPr>
      <w:hyperlink w:anchor="_Toc471717354" w:history="1">
        <w:r w:rsidR="003942A5" w:rsidRPr="009042B9">
          <w:rPr>
            <w:rStyle w:val="Hyperlink"/>
          </w:rPr>
          <w:t>4.25  TOLERANCES FOR CONCRETE SURFACES</w:t>
        </w:r>
        <w:r w:rsidR="003942A5" w:rsidRPr="009042B9">
          <w:tab/>
        </w:r>
        <w:r w:rsidR="003942A5" w:rsidRPr="009042B9">
          <w:fldChar w:fldCharType="begin"/>
        </w:r>
        <w:r w:rsidR="003942A5" w:rsidRPr="009042B9">
          <w:instrText xml:space="preserve"> PAGEREF _Toc471717354 \h </w:instrText>
        </w:r>
        <w:r w:rsidR="003942A5" w:rsidRPr="009042B9">
          <w:fldChar w:fldCharType="separate"/>
        </w:r>
        <w:r w:rsidR="00540DDF" w:rsidRPr="009042B9">
          <w:t>33</w:t>
        </w:r>
        <w:r w:rsidR="003942A5" w:rsidRPr="009042B9">
          <w:fldChar w:fldCharType="end"/>
        </w:r>
      </w:hyperlink>
    </w:p>
    <w:p w14:paraId="7D5D9E8E" w14:textId="77777777" w:rsidR="003942A5" w:rsidRPr="009042B9" w:rsidRDefault="00B45C15">
      <w:pPr>
        <w:pStyle w:val="TOC2"/>
        <w:rPr>
          <w:rFonts w:asciiTheme="minorHAnsi" w:eastAsiaTheme="minorEastAsia" w:hAnsiTheme="minorHAnsi" w:cstheme="minorBidi"/>
          <w:b w:val="0"/>
          <w:sz w:val="22"/>
          <w:szCs w:val="22"/>
        </w:rPr>
      </w:pPr>
      <w:hyperlink w:anchor="_Toc471717355" w:history="1">
        <w:r w:rsidR="003942A5" w:rsidRPr="009042B9">
          <w:rPr>
            <w:rStyle w:val="Hyperlink"/>
          </w:rPr>
          <w:t>4.26  GROUT QUALITY CONTROL TESTING</w:t>
        </w:r>
        <w:r w:rsidR="003942A5" w:rsidRPr="009042B9">
          <w:tab/>
        </w:r>
        <w:r w:rsidR="003942A5" w:rsidRPr="009042B9">
          <w:fldChar w:fldCharType="begin"/>
        </w:r>
        <w:r w:rsidR="003942A5" w:rsidRPr="009042B9">
          <w:instrText xml:space="preserve"> PAGEREF _Toc471717355 \h </w:instrText>
        </w:r>
        <w:r w:rsidR="003942A5" w:rsidRPr="009042B9">
          <w:fldChar w:fldCharType="separate"/>
        </w:r>
        <w:r w:rsidR="00540DDF" w:rsidRPr="009042B9">
          <w:t>33</w:t>
        </w:r>
        <w:r w:rsidR="003942A5" w:rsidRPr="009042B9">
          <w:fldChar w:fldCharType="end"/>
        </w:r>
      </w:hyperlink>
    </w:p>
    <w:p w14:paraId="0B98ADF1" w14:textId="77777777" w:rsidR="003942A5" w:rsidRPr="009042B9" w:rsidRDefault="00B45C15">
      <w:pPr>
        <w:pStyle w:val="TOC2"/>
        <w:rPr>
          <w:rFonts w:asciiTheme="minorHAnsi" w:eastAsiaTheme="minorEastAsia" w:hAnsiTheme="minorHAnsi" w:cstheme="minorBidi"/>
          <w:b w:val="0"/>
          <w:sz w:val="22"/>
          <w:szCs w:val="22"/>
        </w:rPr>
      </w:pPr>
      <w:hyperlink w:anchor="_Toc471717356" w:history="1">
        <w:r w:rsidR="003942A5" w:rsidRPr="009042B9">
          <w:rPr>
            <w:rStyle w:val="Hyperlink"/>
          </w:rPr>
          <w:t>4.27  FIBRE REINFORCED CONCRETE (FRC)</w:t>
        </w:r>
        <w:r w:rsidR="003942A5" w:rsidRPr="009042B9">
          <w:tab/>
        </w:r>
        <w:r w:rsidR="003942A5" w:rsidRPr="009042B9">
          <w:fldChar w:fldCharType="begin"/>
        </w:r>
        <w:r w:rsidR="003942A5" w:rsidRPr="009042B9">
          <w:instrText xml:space="preserve"> PAGEREF _Toc471717356 \h </w:instrText>
        </w:r>
        <w:r w:rsidR="003942A5" w:rsidRPr="009042B9">
          <w:fldChar w:fldCharType="separate"/>
        </w:r>
        <w:r w:rsidR="00540DDF" w:rsidRPr="009042B9">
          <w:t>33</w:t>
        </w:r>
        <w:r w:rsidR="003942A5" w:rsidRPr="009042B9">
          <w:fldChar w:fldCharType="end"/>
        </w:r>
      </w:hyperlink>
    </w:p>
    <w:p w14:paraId="7B55AFDE" w14:textId="77777777" w:rsidR="003942A5" w:rsidRPr="009042B9" w:rsidRDefault="00B45C15">
      <w:pPr>
        <w:pStyle w:val="TOC2"/>
        <w:rPr>
          <w:rFonts w:asciiTheme="minorHAnsi" w:eastAsiaTheme="minorEastAsia" w:hAnsiTheme="minorHAnsi" w:cstheme="minorBidi"/>
          <w:b w:val="0"/>
          <w:sz w:val="22"/>
          <w:szCs w:val="22"/>
        </w:rPr>
      </w:pPr>
      <w:hyperlink w:anchor="_Toc471717357" w:history="1">
        <w:r w:rsidR="003942A5" w:rsidRPr="009042B9">
          <w:rPr>
            <w:rStyle w:val="Hyperlink"/>
          </w:rPr>
          <w:t>4.28  CONCRETE REPAIRS</w:t>
        </w:r>
        <w:r w:rsidR="003942A5" w:rsidRPr="009042B9">
          <w:tab/>
        </w:r>
        <w:r w:rsidR="003942A5" w:rsidRPr="009042B9">
          <w:fldChar w:fldCharType="begin"/>
        </w:r>
        <w:r w:rsidR="003942A5" w:rsidRPr="009042B9">
          <w:instrText xml:space="preserve"> PAGEREF _Toc471717357 \h </w:instrText>
        </w:r>
        <w:r w:rsidR="003942A5" w:rsidRPr="009042B9">
          <w:fldChar w:fldCharType="separate"/>
        </w:r>
        <w:r w:rsidR="00540DDF" w:rsidRPr="009042B9">
          <w:t>33</w:t>
        </w:r>
        <w:r w:rsidR="003942A5" w:rsidRPr="009042B9">
          <w:fldChar w:fldCharType="end"/>
        </w:r>
      </w:hyperlink>
    </w:p>
    <w:p w14:paraId="2148D621" w14:textId="77777777" w:rsidR="003942A5" w:rsidRPr="009042B9" w:rsidRDefault="00B45C15">
      <w:pPr>
        <w:pStyle w:val="TOC2"/>
        <w:rPr>
          <w:rFonts w:asciiTheme="minorHAnsi" w:eastAsiaTheme="minorEastAsia" w:hAnsiTheme="minorHAnsi" w:cstheme="minorBidi"/>
          <w:b w:val="0"/>
          <w:sz w:val="22"/>
          <w:szCs w:val="22"/>
        </w:rPr>
      </w:pPr>
      <w:hyperlink w:anchor="_Toc471717358" w:history="1">
        <w:r w:rsidR="003942A5" w:rsidRPr="009042B9">
          <w:rPr>
            <w:rStyle w:val="Hyperlink"/>
          </w:rPr>
          <w:t>4.29  ON-SITE CONCRETE BATCHING</w:t>
        </w:r>
        <w:r w:rsidR="003942A5" w:rsidRPr="009042B9">
          <w:tab/>
        </w:r>
        <w:r w:rsidR="003942A5" w:rsidRPr="009042B9">
          <w:fldChar w:fldCharType="begin"/>
        </w:r>
        <w:r w:rsidR="003942A5" w:rsidRPr="009042B9">
          <w:instrText xml:space="preserve"> PAGEREF _Toc471717358 \h </w:instrText>
        </w:r>
        <w:r w:rsidR="003942A5" w:rsidRPr="009042B9">
          <w:fldChar w:fldCharType="separate"/>
        </w:r>
        <w:r w:rsidR="00540DDF" w:rsidRPr="009042B9">
          <w:t>33</w:t>
        </w:r>
        <w:r w:rsidR="003942A5" w:rsidRPr="009042B9">
          <w:fldChar w:fldCharType="end"/>
        </w:r>
      </w:hyperlink>
    </w:p>
    <w:p w14:paraId="024B7AD9"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359" w:history="1">
        <w:r w:rsidR="003942A5" w:rsidRPr="009042B9">
          <w:rPr>
            <w:rStyle w:val="Hyperlink"/>
          </w:rPr>
          <w:t>SECTION 5 CONSTRUCTION OF PIPELINES AND ANCILLARY WORKS</w:t>
        </w:r>
        <w:r w:rsidR="003942A5" w:rsidRPr="009042B9">
          <w:tab/>
        </w:r>
        <w:r w:rsidR="003942A5" w:rsidRPr="009042B9">
          <w:fldChar w:fldCharType="begin"/>
        </w:r>
        <w:r w:rsidR="003942A5" w:rsidRPr="009042B9">
          <w:instrText xml:space="preserve"> PAGEREF _Toc471717359 \h </w:instrText>
        </w:r>
        <w:r w:rsidR="003942A5" w:rsidRPr="009042B9">
          <w:fldChar w:fldCharType="separate"/>
        </w:r>
        <w:r w:rsidR="00540DDF" w:rsidRPr="009042B9">
          <w:t>34</w:t>
        </w:r>
        <w:r w:rsidR="003942A5" w:rsidRPr="009042B9">
          <w:fldChar w:fldCharType="end"/>
        </w:r>
      </w:hyperlink>
    </w:p>
    <w:p w14:paraId="24B4758E" w14:textId="77777777" w:rsidR="003942A5" w:rsidRPr="009042B9" w:rsidRDefault="00B45C15">
      <w:pPr>
        <w:pStyle w:val="TOC2"/>
        <w:rPr>
          <w:rFonts w:asciiTheme="minorHAnsi" w:eastAsiaTheme="minorEastAsia" w:hAnsiTheme="minorHAnsi" w:cstheme="minorBidi"/>
          <w:b w:val="0"/>
          <w:sz w:val="22"/>
          <w:szCs w:val="22"/>
        </w:rPr>
      </w:pPr>
      <w:hyperlink w:anchor="_Toc471717360" w:history="1">
        <w:r w:rsidR="003942A5" w:rsidRPr="009042B9">
          <w:rPr>
            <w:rStyle w:val="Hyperlink"/>
          </w:rPr>
          <w:t>5.1  PIPELAYING GENERALLY</w:t>
        </w:r>
        <w:r w:rsidR="003942A5" w:rsidRPr="009042B9">
          <w:tab/>
        </w:r>
        <w:r w:rsidR="003942A5" w:rsidRPr="009042B9">
          <w:fldChar w:fldCharType="begin"/>
        </w:r>
        <w:r w:rsidR="003942A5" w:rsidRPr="009042B9">
          <w:instrText xml:space="preserve"> PAGEREF _Toc471717360 \h </w:instrText>
        </w:r>
        <w:r w:rsidR="003942A5" w:rsidRPr="009042B9">
          <w:fldChar w:fldCharType="separate"/>
        </w:r>
        <w:r w:rsidR="00540DDF" w:rsidRPr="009042B9">
          <w:t>34</w:t>
        </w:r>
        <w:r w:rsidR="003942A5" w:rsidRPr="009042B9">
          <w:fldChar w:fldCharType="end"/>
        </w:r>
      </w:hyperlink>
    </w:p>
    <w:p w14:paraId="3A0E8E33" w14:textId="77777777" w:rsidR="003942A5" w:rsidRPr="009042B9" w:rsidRDefault="00B45C15">
      <w:pPr>
        <w:pStyle w:val="TOC2"/>
        <w:rPr>
          <w:rFonts w:asciiTheme="minorHAnsi" w:eastAsiaTheme="minorEastAsia" w:hAnsiTheme="minorHAnsi" w:cstheme="minorBidi"/>
          <w:b w:val="0"/>
          <w:sz w:val="22"/>
          <w:szCs w:val="22"/>
        </w:rPr>
      </w:pPr>
      <w:hyperlink w:anchor="_Toc471717361" w:history="1">
        <w:r w:rsidR="003942A5" w:rsidRPr="009042B9">
          <w:rPr>
            <w:rStyle w:val="Hyperlink"/>
          </w:rPr>
          <w:t>5.2  PIPE BEDDING</w:t>
        </w:r>
        <w:r w:rsidR="003942A5" w:rsidRPr="009042B9">
          <w:tab/>
        </w:r>
        <w:r w:rsidR="003942A5" w:rsidRPr="009042B9">
          <w:fldChar w:fldCharType="begin"/>
        </w:r>
        <w:r w:rsidR="003942A5" w:rsidRPr="009042B9">
          <w:instrText xml:space="preserve"> PAGEREF _Toc471717361 \h </w:instrText>
        </w:r>
        <w:r w:rsidR="003942A5" w:rsidRPr="009042B9">
          <w:fldChar w:fldCharType="separate"/>
        </w:r>
        <w:r w:rsidR="00540DDF" w:rsidRPr="009042B9">
          <w:t>34</w:t>
        </w:r>
        <w:r w:rsidR="003942A5" w:rsidRPr="009042B9">
          <w:fldChar w:fldCharType="end"/>
        </w:r>
      </w:hyperlink>
    </w:p>
    <w:p w14:paraId="5B71FB30" w14:textId="77777777" w:rsidR="003942A5" w:rsidRPr="009042B9" w:rsidRDefault="00B45C15">
      <w:pPr>
        <w:pStyle w:val="TOC2"/>
        <w:rPr>
          <w:rFonts w:asciiTheme="minorHAnsi" w:eastAsiaTheme="minorEastAsia" w:hAnsiTheme="minorHAnsi" w:cstheme="minorBidi"/>
          <w:b w:val="0"/>
          <w:sz w:val="22"/>
          <w:szCs w:val="22"/>
        </w:rPr>
      </w:pPr>
      <w:hyperlink w:anchor="_Toc471717362" w:history="1">
        <w:r w:rsidR="003942A5" w:rsidRPr="009042B9">
          <w:rPr>
            <w:rStyle w:val="Hyperlink"/>
          </w:rPr>
          <w:t>5.3  CONCRETE PROTECTION TO PIPES</w:t>
        </w:r>
        <w:r w:rsidR="003942A5" w:rsidRPr="009042B9">
          <w:tab/>
        </w:r>
        <w:r w:rsidR="003942A5" w:rsidRPr="009042B9">
          <w:fldChar w:fldCharType="begin"/>
        </w:r>
        <w:r w:rsidR="003942A5" w:rsidRPr="009042B9">
          <w:instrText xml:space="preserve"> PAGEREF _Toc471717362 \h </w:instrText>
        </w:r>
        <w:r w:rsidR="003942A5" w:rsidRPr="009042B9">
          <w:fldChar w:fldCharType="separate"/>
        </w:r>
        <w:r w:rsidR="00540DDF" w:rsidRPr="009042B9">
          <w:t>34</w:t>
        </w:r>
        <w:r w:rsidR="003942A5" w:rsidRPr="009042B9">
          <w:fldChar w:fldCharType="end"/>
        </w:r>
      </w:hyperlink>
    </w:p>
    <w:p w14:paraId="3EBE5746" w14:textId="77777777" w:rsidR="003942A5" w:rsidRPr="009042B9" w:rsidRDefault="00B45C15">
      <w:pPr>
        <w:pStyle w:val="TOC2"/>
        <w:rPr>
          <w:rFonts w:asciiTheme="minorHAnsi" w:eastAsiaTheme="minorEastAsia" w:hAnsiTheme="minorHAnsi" w:cstheme="minorBidi"/>
          <w:b w:val="0"/>
          <w:sz w:val="22"/>
          <w:szCs w:val="22"/>
        </w:rPr>
      </w:pPr>
      <w:hyperlink w:anchor="_Toc471717363" w:history="1">
        <w:r w:rsidR="003942A5" w:rsidRPr="009042B9">
          <w:rPr>
            <w:rStyle w:val="Hyperlink"/>
          </w:rPr>
          <w:t>5.4  PIPE SURROUND</w:t>
        </w:r>
        <w:r w:rsidR="003942A5" w:rsidRPr="009042B9">
          <w:tab/>
        </w:r>
        <w:r w:rsidR="003942A5" w:rsidRPr="009042B9">
          <w:fldChar w:fldCharType="begin"/>
        </w:r>
        <w:r w:rsidR="003942A5" w:rsidRPr="009042B9">
          <w:instrText xml:space="preserve"> PAGEREF _Toc471717363 \h </w:instrText>
        </w:r>
        <w:r w:rsidR="003942A5" w:rsidRPr="009042B9">
          <w:fldChar w:fldCharType="separate"/>
        </w:r>
        <w:r w:rsidR="00540DDF" w:rsidRPr="009042B9">
          <w:t>35</w:t>
        </w:r>
        <w:r w:rsidR="003942A5" w:rsidRPr="009042B9">
          <w:fldChar w:fldCharType="end"/>
        </w:r>
      </w:hyperlink>
    </w:p>
    <w:p w14:paraId="2726F56B" w14:textId="77777777" w:rsidR="003942A5" w:rsidRPr="009042B9" w:rsidRDefault="00B45C15">
      <w:pPr>
        <w:pStyle w:val="TOC2"/>
        <w:rPr>
          <w:rFonts w:asciiTheme="minorHAnsi" w:eastAsiaTheme="minorEastAsia" w:hAnsiTheme="minorHAnsi" w:cstheme="minorBidi"/>
          <w:b w:val="0"/>
          <w:sz w:val="22"/>
          <w:szCs w:val="22"/>
        </w:rPr>
      </w:pPr>
      <w:hyperlink w:anchor="_Toc471717364" w:history="1">
        <w:r w:rsidR="003942A5" w:rsidRPr="009042B9">
          <w:rPr>
            <w:rStyle w:val="Hyperlink"/>
          </w:rPr>
          <w:t>5.5  PIPELAYING IN HEADINGS</w:t>
        </w:r>
        <w:r w:rsidR="003942A5" w:rsidRPr="009042B9">
          <w:tab/>
        </w:r>
        <w:r w:rsidR="003942A5" w:rsidRPr="009042B9">
          <w:fldChar w:fldCharType="begin"/>
        </w:r>
        <w:r w:rsidR="003942A5" w:rsidRPr="009042B9">
          <w:instrText xml:space="preserve"> PAGEREF _Toc471717364 \h </w:instrText>
        </w:r>
        <w:r w:rsidR="003942A5" w:rsidRPr="009042B9">
          <w:fldChar w:fldCharType="separate"/>
        </w:r>
        <w:r w:rsidR="00540DDF" w:rsidRPr="009042B9">
          <w:t>35</w:t>
        </w:r>
        <w:r w:rsidR="003942A5" w:rsidRPr="009042B9">
          <w:fldChar w:fldCharType="end"/>
        </w:r>
      </w:hyperlink>
    </w:p>
    <w:p w14:paraId="1CA1CD4F" w14:textId="77777777" w:rsidR="003942A5" w:rsidRPr="009042B9" w:rsidRDefault="00B45C15">
      <w:pPr>
        <w:pStyle w:val="TOC2"/>
        <w:rPr>
          <w:rFonts w:asciiTheme="minorHAnsi" w:eastAsiaTheme="minorEastAsia" w:hAnsiTheme="minorHAnsi" w:cstheme="minorBidi"/>
          <w:b w:val="0"/>
          <w:sz w:val="22"/>
          <w:szCs w:val="22"/>
        </w:rPr>
      </w:pPr>
      <w:hyperlink w:anchor="_Toc471717365" w:history="1">
        <w:r w:rsidR="003942A5" w:rsidRPr="009042B9">
          <w:rPr>
            <w:rStyle w:val="Hyperlink"/>
          </w:rPr>
          <w:t>5.6  THRUST BLOCKS</w:t>
        </w:r>
        <w:r w:rsidR="003942A5" w:rsidRPr="009042B9">
          <w:tab/>
        </w:r>
        <w:r w:rsidR="003942A5" w:rsidRPr="009042B9">
          <w:fldChar w:fldCharType="begin"/>
        </w:r>
        <w:r w:rsidR="003942A5" w:rsidRPr="009042B9">
          <w:instrText xml:space="preserve"> PAGEREF _Toc471717365 \h </w:instrText>
        </w:r>
        <w:r w:rsidR="003942A5" w:rsidRPr="009042B9">
          <w:fldChar w:fldCharType="separate"/>
        </w:r>
        <w:r w:rsidR="00540DDF" w:rsidRPr="009042B9">
          <w:t>35</w:t>
        </w:r>
        <w:r w:rsidR="003942A5" w:rsidRPr="009042B9">
          <w:fldChar w:fldCharType="end"/>
        </w:r>
      </w:hyperlink>
    </w:p>
    <w:p w14:paraId="064E1576" w14:textId="77777777" w:rsidR="003942A5" w:rsidRPr="009042B9" w:rsidRDefault="00B45C15">
      <w:pPr>
        <w:pStyle w:val="TOC2"/>
        <w:rPr>
          <w:rFonts w:asciiTheme="minorHAnsi" w:eastAsiaTheme="minorEastAsia" w:hAnsiTheme="minorHAnsi" w:cstheme="minorBidi"/>
          <w:b w:val="0"/>
          <w:sz w:val="22"/>
          <w:szCs w:val="22"/>
        </w:rPr>
      </w:pPr>
      <w:hyperlink w:anchor="_Toc471717366" w:history="1">
        <w:r w:rsidR="003942A5" w:rsidRPr="009042B9">
          <w:rPr>
            <w:rStyle w:val="Hyperlink"/>
          </w:rPr>
          <w:t>5.7  PIPE JOINTING GENERALLY</w:t>
        </w:r>
        <w:r w:rsidR="003942A5" w:rsidRPr="009042B9">
          <w:tab/>
        </w:r>
        <w:r w:rsidR="003942A5" w:rsidRPr="009042B9">
          <w:fldChar w:fldCharType="begin"/>
        </w:r>
        <w:r w:rsidR="003942A5" w:rsidRPr="009042B9">
          <w:instrText xml:space="preserve"> PAGEREF _Toc471717366 \h </w:instrText>
        </w:r>
        <w:r w:rsidR="003942A5" w:rsidRPr="009042B9">
          <w:fldChar w:fldCharType="separate"/>
        </w:r>
        <w:r w:rsidR="00540DDF" w:rsidRPr="009042B9">
          <w:t>35</w:t>
        </w:r>
        <w:r w:rsidR="003942A5" w:rsidRPr="009042B9">
          <w:fldChar w:fldCharType="end"/>
        </w:r>
      </w:hyperlink>
    </w:p>
    <w:p w14:paraId="7C9A0776" w14:textId="77777777" w:rsidR="003942A5" w:rsidRPr="009042B9" w:rsidRDefault="00B45C15">
      <w:pPr>
        <w:pStyle w:val="TOC2"/>
        <w:rPr>
          <w:rFonts w:asciiTheme="minorHAnsi" w:eastAsiaTheme="minorEastAsia" w:hAnsiTheme="minorHAnsi" w:cstheme="minorBidi"/>
          <w:b w:val="0"/>
          <w:sz w:val="22"/>
          <w:szCs w:val="22"/>
        </w:rPr>
      </w:pPr>
      <w:hyperlink w:anchor="_Toc471717367" w:history="1">
        <w:r w:rsidR="003942A5" w:rsidRPr="009042B9">
          <w:rPr>
            <w:rStyle w:val="Hyperlink"/>
          </w:rPr>
          <w:t>5.8  WELDED JOINTS IN POLYETHYLENE PIPES</w:t>
        </w:r>
        <w:r w:rsidR="003942A5" w:rsidRPr="009042B9">
          <w:tab/>
        </w:r>
        <w:r w:rsidR="003942A5" w:rsidRPr="009042B9">
          <w:fldChar w:fldCharType="begin"/>
        </w:r>
        <w:r w:rsidR="003942A5" w:rsidRPr="009042B9">
          <w:instrText xml:space="preserve"> PAGEREF _Toc471717367 \h </w:instrText>
        </w:r>
        <w:r w:rsidR="003942A5" w:rsidRPr="009042B9">
          <w:fldChar w:fldCharType="separate"/>
        </w:r>
        <w:r w:rsidR="00540DDF" w:rsidRPr="009042B9">
          <w:t>35</w:t>
        </w:r>
        <w:r w:rsidR="003942A5" w:rsidRPr="009042B9">
          <w:fldChar w:fldCharType="end"/>
        </w:r>
      </w:hyperlink>
    </w:p>
    <w:p w14:paraId="3C1D3187" w14:textId="77777777" w:rsidR="003942A5" w:rsidRPr="009042B9" w:rsidRDefault="00B45C15">
      <w:pPr>
        <w:pStyle w:val="TOC2"/>
        <w:rPr>
          <w:rFonts w:asciiTheme="minorHAnsi" w:eastAsiaTheme="minorEastAsia" w:hAnsiTheme="minorHAnsi" w:cstheme="minorBidi"/>
          <w:b w:val="0"/>
          <w:sz w:val="22"/>
          <w:szCs w:val="22"/>
        </w:rPr>
      </w:pPr>
      <w:hyperlink w:anchor="_Toc471717368" w:history="1">
        <w:r w:rsidR="003942A5" w:rsidRPr="009042B9">
          <w:rPr>
            <w:rStyle w:val="Hyperlink"/>
          </w:rPr>
          <w:t>5.9  FLANGED JOINTS</w:t>
        </w:r>
        <w:r w:rsidR="003942A5" w:rsidRPr="009042B9">
          <w:tab/>
        </w:r>
        <w:r w:rsidR="003942A5" w:rsidRPr="009042B9">
          <w:fldChar w:fldCharType="begin"/>
        </w:r>
        <w:r w:rsidR="003942A5" w:rsidRPr="009042B9">
          <w:instrText xml:space="preserve"> PAGEREF _Toc471717368 \h </w:instrText>
        </w:r>
        <w:r w:rsidR="003942A5" w:rsidRPr="009042B9">
          <w:fldChar w:fldCharType="separate"/>
        </w:r>
        <w:r w:rsidR="00540DDF" w:rsidRPr="009042B9">
          <w:t>35</w:t>
        </w:r>
        <w:r w:rsidR="003942A5" w:rsidRPr="009042B9">
          <w:fldChar w:fldCharType="end"/>
        </w:r>
      </w:hyperlink>
    </w:p>
    <w:p w14:paraId="4701E507" w14:textId="77777777" w:rsidR="003942A5" w:rsidRPr="009042B9" w:rsidRDefault="00B45C15">
      <w:pPr>
        <w:pStyle w:val="TOC2"/>
        <w:rPr>
          <w:rFonts w:asciiTheme="minorHAnsi" w:eastAsiaTheme="minorEastAsia" w:hAnsiTheme="minorHAnsi" w:cstheme="minorBidi"/>
          <w:b w:val="0"/>
          <w:sz w:val="22"/>
          <w:szCs w:val="22"/>
        </w:rPr>
      </w:pPr>
      <w:hyperlink w:anchor="_Toc471717369" w:history="1">
        <w:r w:rsidR="003942A5" w:rsidRPr="009042B9">
          <w:rPr>
            <w:rStyle w:val="Hyperlink"/>
          </w:rPr>
          <w:t>5.10  OGEE JOINTS</w:t>
        </w:r>
        <w:r w:rsidR="003942A5" w:rsidRPr="009042B9">
          <w:tab/>
        </w:r>
        <w:r w:rsidR="003942A5" w:rsidRPr="009042B9">
          <w:fldChar w:fldCharType="begin"/>
        </w:r>
        <w:r w:rsidR="003942A5" w:rsidRPr="009042B9">
          <w:instrText xml:space="preserve"> PAGEREF _Toc471717369 \h </w:instrText>
        </w:r>
        <w:r w:rsidR="003942A5" w:rsidRPr="009042B9">
          <w:fldChar w:fldCharType="separate"/>
        </w:r>
        <w:r w:rsidR="00540DDF" w:rsidRPr="009042B9">
          <w:t>35</w:t>
        </w:r>
        <w:r w:rsidR="003942A5" w:rsidRPr="009042B9">
          <w:fldChar w:fldCharType="end"/>
        </w:r>
      </w:hyperlink>
    </w:p>
    <w:p w14:paraId="2EBC2758" w14:textId="77777777" w:rsidR="003942A5" w:rsidRPr="009042B9" w:rsidRDefault="00B45C15">
      <w:pPr>
        <w:pStyle w:val="TOC2"/>
        <w:rPr>
          <w:rFonts w:asciiTheme="minorHAnsi" w:eastAsiaTheme="minorEastAsia" w:hAnsiTheme="minorHAnsi" w:cstheme="minorBidi"/>
          <w:b w:val="0"/>
          <w:sz w:val="22"/>
          <w:szCs w:val="22"/>
        </w:rPr>
      </w:pPr>
      <w:hyperlink w:anchor="_Toc471717370" w:history="1">
        <w:r w:rsidR="003942A5" w:rsidRPr="009042B9">
          <w:rPr>
            <w:rStyle w:val="Hyperlink"/>
          </w:rPr>
          <w:t>5.11  WELDED JOINTS IN STEEL PIPES</w:t>
        </w:r>
        <w:r w:rsidR="003942A5" w:rsidRPr="009042B9">
          <w:tab/>
        </w:r>
        <w:r w:rsidR="003942A5" w:rsidRPr="009042B9">
          <w:fldChar w:fldCharType="begin"/>
        </w:r>
        <w:r w:rsidR="003942A5" w:rsidRPr="009042B9">
          <w:instrText xml:space="preserve"> PAGEREF _Toc471717370 \h </w:instrText>
        </w:r>
        <w:r w:rsidR="003942A5" w:rsidRPr="009042B9">
          <w:fldChar w:fldCharType="separate"/>
        </w:r>
        <w:r w:rsidR="00540DDF" w:rsidRPr="009042B9">
          <w:t>36</w:t>
        </w:r>
        <w:r w:rsidR="003942A5" w:rsidRPr="009042B9">
          <w:fldChar w:fldCharType="end"/>
        </w:r>
      </w:hyperlink>
    </w:p>
    <w:p w14:paraId="033E20BB" w14:textId="77777777" w:rsidR="003942A5" w:rsidRPr="009042B9" w:rsidRDefault="00B45C15">
      <w:pPr>
        <w:pStyle w:val="TOC2"/>
        <w:rPr>
          <w:rFonts w:asciiTheme="minorHAnsi" w:eastAsiaTheme="minorEastAsia" w:hAnsiTheme="minorHAnsi" w:cstheme="minorBidi"/>
          <w:b w:val="0"/>
          <w:sz w:val="22"/>
          <w:szCs w:val="22"/>
        </w:rPr>
      </w:pPr>
      <w:hyperlink w:anchor="_Toc471717371" w:history="1">
        <w:r w:rsidR="003942A5" w:rsidRPr="009042B9">
          <w:rPr>
            <w:rStyle w:val="Hyperlink"/>
          </w:rPr>
          <w:t>5.12  CEMENT MORTAR JOINTS</w:t>
        </w:r>
        <w:r w:rsidR="003942A5" w:rsidRPr="009042B9">
          <w:tab/>
        </w:r>
        <w:r w:rsidR="003942A5" w:rsidRPr="009042B9">
          <w:fldChar w:fldCharType="begin"/>
        </w:r>
        <w:r w:rsidR="003942A5" w:rsidRPr="009042B9">
          <w:instrText xml:space="preserve"> PAGEREF _Toc471717371 \h </w:instrText>
        </w:r>
        <w:r w:rsidR="003942A5" w:rsidRPr="009042B9">
          <w:fldChar w:fldCharType="separate"/>
        </w:r>
        <w:r w:rsidR="00540DDF" w:rsidRPr="009042B9">
          <w:t>36</w:t>
        </w:r>
        <w:r w:rsidR="003942A5" w:rsidRPr="009042B9">
          <w:fldChar w:fldCharType="end"/>
        </w:r>
      </w:hyperlink>
    </w:p>
    <w:p w14:paraId="017A5D89" w14:textId="77777777" w:rsidR="003942A5" w:rsidRPr="009042B9" w:rsidRDefault="00B45C15">
      <w:pPr>
        <w:pStyle w:val="TOC2"/>
        <w:rPr>
          <w:rFonts w:asciiTheme="minorHAnsi" w:eastAsiaTheme="minorEastAsia" w:hAnsiTheme="minorHAnsi" w:cstheme="minorBidi"/>
          <w:b w:val="0"/>
          <w:sz w:val="22"/>
          <w:szCs w:val="22"/>
        </w:rPr>
      </w:pPr>
      <w:hyperlink w:anchor="_Toc471717372" w:history="1">
        <w:r w:rsidR="003942A5" w:rsidRPr="009042B9">
          <w:rPr>
            <w:rStyle w:val="Hyperlink"/>
          </w:rPr>
          <w:t>5.13  RUN LEAD JOINTS</w:t>
        </w:r>
        <w:r w:rsidR="003942A5" w:rsidRPr="009042B9">
          <w:tab/>
        </w:r>
        <w:r w:rsidR="003942A5" w:rsidRPr="009042B9">
          <w:fldChar w:fldCharType="begin"/>
        </w:r>
        <w:r w:rsidR="003942A5" w:rsidRPr="009042B9">
          <w:instrText xml:space="preserve"> PAGEREF _Toc471717372 \h </w:instrText>
        </w:r>
        <w:r w:rsidR="003942A5" w:rsidRPr="009042B9">
          <w:fldChar w:fldCharType="separate"/>
        </w:r>
        <w:r w:rsidR="00540DDF" w:rsidRPr="009042B9">
          <w:t>36</w:t>
        </w:r>
        <w:r w:rsidR="003942A5" w:rsidRPr="009042B9">
          <w:fldChar w:fldCharType="end"/>
        </w:r>
      </w:hyperlink>
    </w:p>
    <w:p w14:paraId="4E62FBB5" w14:textId="77777777" w:rsidR="003942A5" w:rsidRPr="009042B9" w:rsidRDefault="00B45C15">
      <w:pPr>
        <w:pStyle w:val="TOC2"/>
        <w:rPr>
          <w:rFonts w:asciiTheme="minorHAnsi" w:eastAsiaTheme="minorEastAsia" w:hAnsiTheme="minorHAnsi" w:cstheme="minorBidi"/>
          <w:b w:val="0"/>
          <w:sz w:val="22"/>
          <w:szCs w:val="22"/>
        </w:rPr>
      </w:pPr>
      <w:hyperlink w:anchor="_Toc471717373" w:history="1">
        <w:r w:rsidR="003942A5" w:rsidRPr="009042B9">
          <w:rPr>
            <w:rStyle w:val="Hyperlink"/>
          </w:rPr>
          <w:t>5.14  PROTECTION OF FERROUS PIPES, JOINTS AND FITTINGS</w:t>
        </w:r>
        <w:r w:rsidR="003942A5" w:rsidRPr="009042B9">
          <w:tab/>
        </w:r>
        <w:r w:rsidR="003942A5" w:rsidRPr="009042B9">
          <w:fldChar w:fldCharType="begin"/>
        </w:r>
        <w:r w:rsidR="003942A5" w:rsidRPr="009042B9">
          <w:instrText xml:space="preserve"> PAGEREF _Toc471717373 \h </w:instrText>
        </w:r>
        <w:r w:rsidR="003942A5" w:rsidRPr="009042B9">
          <w:fldChar w:fldCharType="separate"/>
        </w:r>
        <w:r w:rsidR="00540DDF" w:rsidRPr="009042B9">
          <w:t>36</w:t>
        </w:r>
        <w:r w:rsidR="003942A5" w:rsidRPr="009042B9">
          <w:fldChar w:fldCharType="end"/>
        </w:r>
      </w:hyperlink>
    </w:p>
    <w:p w14:paraId="465F1C4C" w14:textId="77777777" w:rsidR="003942A5" w:rsidRPr="009042B9" w:rsidRDefault="00B45C15">
      <w:pPr>
        <w:pStyle w:val="TOC2"/>
        <w:rPr>
          <w:rFonts w:asciiTheme="minorHAnsi" w:eastAsiaTheme="minorEastAsia" w:hAnsiTheme="minorHAnsi" w:cstheme="minorBidi"/>
          <w:b w:val="0"/>
          <w:sz w:val="22"/>
          <w:szCs w:val="22"/>
        </w:rPr>
      </w:pPr>
      <w:hyperlink w:anchor="_Toc471717374" w:history="1">
        <w:r w:rsidR="003942A5" w:rsidRPr="009042B9">
          <w:rPr>
            <w:rStyle w:val="Hyperlink"/>
          </w:rPr>
          <w:t>5.15  CUTTING PIPES</w:t>
        </w:r>
        <w:r w:rsidR="003942A5" w:rsidRPr="009042B9">
          <w:tab/>
        </w:r>
        <w:r w:rsidR="003942A5" w:rsidRPr="009042B9">
          <w:fldChar w:fldCharType="begin"/>
        </w:r>
        <w:r w:rsidR="003942A5" w:rsidRPr="009042B9">
          <w:instrText xml:space="preserve"> PAGEREF _Toc471717374 \h </w:instrText>
        </w:r>
        <w:r w:rsidR="003942A5" w:rsidRPr="009042B9">
          <w:fldChar w:fldCharType="separate"/>
        </w:r>
        <w:r w:rsidR="00540DDF" w:rsidRPr="009042B9">
          <w:t>36</w:t>
        </w:r>
        <w:r w:rsidR="003942A5" w:rsidRPr="009042B9">
          <w:fldChar w:fldCharType="end"/>
        </w:r>
      </w:hyperlink>
    </w:p>
    <w:p w14:paraId="49CD7CA1" w14:textId="77777777" w:rsidR="003942A5" w:rsidRPr="009042B9" w:rsidRDefault="00B45C15">
      <w:pPr>
        <w:pStyle w:val="TOC2"/>
        <w:rPr>
          <w:rFonts w:asciiTheme="minorHAnsi" w:eastAsiaTheme="minorEastAsia" w:hAnsiTheme="minorHAnsi" w:cstheme="minorBidi"/>
          <w:b w:val="0"/>
          <w:sz w:val="22"/>
          <w:szCs w:val="22"/>
        </w:rPr>
      </w:pPr>
      <w:hyperlink w:anchor="_Toc471717375" w:history="1">
        <w:r w:rsidR="003942A5" w:rsidRPr="009042B9">
          <w:rPr>
            <w:rStyle w:val="Hyperlink"/>
          </w:rPr>
          <w:t>5.16  PRECAST CONCRETE MANHOLES</w:t>
        </w:r>
        <w:r w:rsidR="003942A5" w:rsidRPr="009042B9">
          <w:tab/>
        </w:r>
        <w:r w:rsidR="003942A5" w:rsidRPr="009042B9">
          <w:fldChar w:fldCharType="begin"/>
        </w:r>
        <w:r w:rsidR="003942A5" w:rsidRPr="009042B9">
          <w:instrText xml:space="preserve"> PAGEREF _Toc471717375 \h </w:instrText>
        </w:r>
        <w:r w:rsidR="003942A5" w:rsidRPr="009042B9">
          <w:fldChar w:fldCharType="separate"/>
        </w:r>
        <w:r w:rsidR="00540DDF" w:rsidRPr="009042B9">
          <w:t>36</w:t>
        </w:r>
        <w:r w:rsidR="003942A5" w:rsidRPr="009042B9">
          <w:fldChar w:fldCharType="end"/>
        </w:r>
      </w:hyperlink>
    </w:p>
    <w:p w14:paraId="6B331157" w14:textId="77777777" w:rsidR="003942A5" w:rsidRPr="009042B9" w:rsidRDefault="00B45C15">
      <w:pPr>
        <w:pStyle w:val="TOC2"/>
        <w:rPr>
          <w:rFonts w:asciiTheme="minorHAnsi" w:eastAsiaTheme="minorEastAsia" w:hAnsiTheme="minorHAnsi" w:cstheme="minorBidi"/>
          <w:b w:val="0"/>
          <w:sz w:val="22"/>
          <w:szCs w:val="22"/>
        </w:rPr>
      </w:pPr>
      <w:hyperlink w:anchor="_Toc471717376" w:history="1">
        <w:r w:rsidR="003942A5" w:rsidRPr="009042B9">
          <w:rPr>
            <w:rStyle w:val="Hyperlink"/>
          </w:rPr>
          <w:t>5.17  BRICKWORK MANHOLES AND CHAMBERS</w:t>
        </w:r>
        <w:r w:rsidR="003942A5" w:rsidRPr="009042B9">
          <w:tab/>
        </w:r>
        <w:r w:rsidR="003942A5" w:rsidRPr="009042B9">
          <w:fldChar w:fldCharType="begin"/>
        </w:r>
        <w:r w:rsidR="003942A5" w:rsidRPr="009042B9">
          <w:instrText xml:space="preserve"> PAGEREF _Toc471717376 \h </w:instrText>
        </w:r>
        <w:r w:rsidR="003942A5" w:rsidRPr="009042B9">
          <w:fldChar w:fldCharType="separate"/>
        </w:r>
        <w:r w:rsidR="00540DDF" w:rsidRPr="009042B9">
          <w:t>36</w:t>
        </w:r>
        <w:r w:rsidR="003942A5" w:rsidRPr="009042B9">
          <w:fldChar w:fldCharType="end"/>
        </w:r>
      </w:hyperlink>
    </w:p>
    <w:p w14:paraId="212D232E" w14:textId="77777777" w:rsidR="003942A5" w:rsidRPr="009042B9" w:rsidRDefault="00B45C15">
      <w:pPr>
        <w:pStyle w:val="TOC2"/>
        <w:rPr>
          <w:rFonts w:asciiTheme="minorHAnsi" w:eastAsiaTheme="minorEastAsia" w:hAnsiTheme="minorHAnsi" w:cstheme="minorBidi"/>
          <w:b w:val="0"/>
          <w:sz w:val="22"/>
          <w:szCs w:val="22"/>
        </w:rPr>
      </w:pPr>
      <w:hyperlink w:anchor="_Toc471717377" w:history="1">
        <w:r w:rsidR="003942A5" w:rsidRPr="009042B9">
          <w:rPr>
            <w:rStyle w:val="Hyperlink"/>
          </w:rPr>
          <w:t>5.18  INVERTS AND BENCHING</w:t>
        </w:r>
        <w:r w:rsidR="003942A5" w:rsidRPr="009042B9">
          <w:tab/>
        </w:r>
        <w:r w:rsidR="003942A5" w:rsidRPr="009042B9">
          <w:fldChar w:fldCharType="begin"/>
        </w:r>
        <w:r w:rsidR="003942A5" w:rsidRPr="009042B9">
          <w:instrText xml:space="preserve"> PAGEREF _Toc471717377 \h </w:instrText>
        </w:r>
        <w:r w:rsidR="003942A5" w:rsidRPr="009042B9">
          <w:fldChar w:fldCharType="separate"/>
        </w:r>
        <w:r w:rsidR="00540DDF" w:rsidRPr="009042B9">
          <w:t>36</w:t>
        </w:r>
        <w:r w:rsidR="003942A5" w:rsidRPr="009042B9">
          <w:fldChar w:fldCharType="end"/>
        </w:r>
      </w:hyperlink>
    </w:p>
    <w:p w14:paraId="5BAB56D4" w14:textId="77777777" w:rsidR="003942A5" w:rsidRPr="009042B9" w:rsidRDefault="00B45C15">
      <w:pPr>
        <w:pStyle w:val="TOC2"/>
        <w:rPr>
          <w:rFonts w:asciiTheme="minorHAnsi" w:eastAsiaTheme="minorEastAsia" w:hAnsiTheme="minorHAnsi" w:cstheme="minorBidi"/>
          <w:b w:val="0"/>
          <w:sz w:val="22"/>
          <w:szCs w:val="22"/>
        </w:rPr>
      </w:pPr>
      <w:hyperlink w:anchor="_Toc471717378" w:history="1">
        <w:r w:rsidR="003942A5" w:rsidRPr="009042B9">
          <w:rPr>
            <w:rStyle w:val="Hyperlink"/>
          </w:rPr>
          <w:t>5.19  PIPES AND JOINTS ADJACENT TO STRUCTURES</w:t>
        </w:r>
        <w:r w:rsidR="003942A5" w:rsidRPr="009042B9">
          <w:tab/>
        </w:r>
        <w:r w:rsidR="003942A5" w:rsidRPr="009042B9">
          <w:fldChar w:fldCharType="begin"/>
        </w:r>
        <w:r w:rsidR="003942A5" w:rsidRPr="009042B9">
          <w:instrText xml:space="preserve"> PAGEREF _Toc471717378 \h </w:instrText>
        </w:r>
        <w:r w:rsidR="003942A5" w:rsidRPr="009042B9">
          <w:fldChar w:fldCharType="separate"/>
        </w:r>
        <w:r w:rsidR="00540DDF" w:rsidRPr="009042B9">
          <w:t>36</w:t>
        </w:r>
        <w:r w:rsidR="003942A5" w:rsidRPr="009042B9">
          <w:fldChar w:fldCharType="end"/>
        </w:r>
      </w:hyperlink>
    </w:p>
    <w:p w14:paraId="572EE8EB" w14:textId="77777777" w:rsidR="003942A5" w:rsidRPr="009042B9" w:rsidRDefault="00B45C15">
      <w:pPr>
        <w:pStyle w:val="TOC2"/>
        <w:rPr>
          <w:rFonts w:asciiTheme="minorHAnsi" w:eastAsiaTheme="minorEastAsia" w:hAnsiTheme="minorHAnsi" w:cstheme="minorBidi"/>
          <w:b w:val="0"/>
          <w:sz w:val="22"/>
          <w:szCs w:val="22"/>
        </w:rPr>
      </w:pPr>
      <w:hyperlink w:anchor="_Toc471717379" w:history="1">
        <w:r w:rsidR="003942A5" w:rsidRPr="009042B9">
          <w:rPr>
            <w:rStyle w:val="Hyperlink"/>
          </w:rPr>
          <w:t>5.20  WATERTIGHTNESS OF MANHOLES AND CHAMBERS</w:t>
        </w:r>
        <w:r w:rsidR="003942A5" w:rsidRPr="009042B9">
          <w:tab/>
        </w:r>
        <w:r w:rsidR="003942A5" w:rsidRPr="009042B9">
          <w:fldChar w:fldCharType="begin"/>
        </w:r>
        <w:r w:rsidR="003942A5" w:rsidRPr="009042B9">
          <w:instrText xml:space="preserve"> PAGEREF _Toc471717379 \h </w:instrText>
        </w:r>
        <w:r w:rsidR="003942A5" w:rsidRPr="009042B9">
          <w:fldChar w:fldCharType="separate"/>
        </w:r>
        <w:r w:rsidR="00540DDF" w:rsidRPr="009042B9">
          <w:t>37</w:t>
        </w:r>
        <w:r w:rsidR="003942A5" w:rsidRPr="009042B9">
          <w:fldChar w:fldCharType="end"/>
        </w:r>
      </w:hyperlink>
    </w:p>
    <w:p w14:paraId="3DAA5A69" w14:textId="77777777" w:rsidR="003942A5" w:rsidRPr="009042B9" w:rsidRDefault="00B45C15">
      <w:pPr>
        <w:pStyle w:val="TOC2"/>
        <w:rPr>
          <w:rFonts w:asciiTheme="minorHAnsi" w:eastAsiaTheme="minorEastAsia" w:hAnsiTheme="minorHAnsi" w:cstheme="minorBidi"/>
          <w:b w:val="0"/>
          <w:sz w:val="22"/>
          <w:szCs w:val="22"/>
        </w:rPr>
      </w:pPr>
      <w:hyperlink w:anchor="_Toc471717380" w:history="1">
        <w:r w:rsidR="003942A5" w:rsidRPr="009042B9">
          <w:rPr>
            <w:rStyle w:val="Hyperlink"/>
          </w:rPr>
          <w:t>5.21  SETTING MANHOLE COVERS AND FRAMES</w:t>
        </w:r>
        <w:r w:rsidR="003942A5" w:rsidRPr="009042B9">
          <w:tab/>
        </w:r>
        <w:r w:rsidR="003942A5" w:rsidRPr="009042B9">
          <w:fldChar w:fldCharType="begin"/>
        </w:r>
        <w:r w:rsidR="003942A5" w:rsidRPr="009042B9">
          <w:instrText xml:space="preserve"> PAGEREF _Toc471717380 \h </w:instrText>
        </w:r>
        <w:r w:rsidR="003942A5" w:rsidRPr="009042B9">
          <w:fldChar w:fldCharType="separate"/>
        </w:r>
        <w:r w:rsidR="00540DDF" w:rsidRPr="009042B9">
          <w:t>37</w:t>
        </w:r>
        <w:r w:rsidR="003942A5" w:rsidRPr="009042B9">
          <w:fldChar w:fldCharType="end"/>
        </w:r>
      </w:hyperlink>
    </w:p>
    <w:p w14:paraId="4B5B3C38" w14:textId="77777777" w:rsidR="003942A5" w:rsidRPr="009042B9" w:rsidRDefault="00B45C15">
      <w:pPr>
        <w:pStyle w:val="TOC2"/>
        <w:rPr>
          <w:rFonts w:asciiTheme="minorHAnsi" w:eastAsiaTheme="minorEastAsia" w:hAnsiTheme="minorHAnsi" w:cstheme="minorBidi"/>
          <w:b w:val="0"/>
          <w:sz w:val="22"/>
          <w:szCs w:val="22"/>
        </w:rPr>
      </w:pPr>
      <w:hyperlink w:anchor="_Toc471717381" w:history="1">
        <w:r w:rsidR="003942A5" w:rsidRPr="009042B9">
          <w:rPr>
            <w:rStyle w:val="Hyperlink"/>
          </w:rPr>
          <w:t>5.22  CONNECTIONS TO EXISTING SEWERS</w:t>
        </w:r>
        <w:r w:rsidR="003942A5" w:rsidRPr="009042B9">
          <w:tab/>
        </w:r>
        <w:r w:rsidR="003942A5" w:rsidRPr="009042B9">
          <w:fldChar w:fldCharType="begin"/>
        </w:r>
        <w:r w:rsidR="003942A5" w:rsidRPr="009042B9">
          <w:instrText xml:space="preserve"> PAGEREF _Toc471717381 \h </w:instrText>
        </w:r>
        <w:r w:rsidR="003942A5" w:rsidRPr="009042B9">
          <w:fldChar w:fldCharType="separate"/>
        </w:r>
        <w:r w:rsidR="00540DDF" w:rsidRPr="009042B9">
          <w:t>37</w:t>
        </w:r>
        <w:r w:rsidR="003942A5" w:rsidRPr="009042B9">
          <w:fldChar w:fldCharType="end"/>
        </w:r>
      </w:hyperlink>
    </w:p>
    <w:p w14:paraId="06221487" w14:textId="77777777" w:rsidR="003942A5" w:rsidRPr="009042B9" w:rsidRDefault="00B45C15">
      <w:pPr>
        <w:pStyle w:val="TOC2"/>
        <w:rPr>
          <w:rFonts w:asciiTheme="minorHAnsi" w:eastAsiaTheme="minorEastAsia" w:hAnsiTheme="minorHAnsi" w:cstheme="minorBidi"/>
          <w:b w:val="0"/>
          <w:sz w:val="22"/>
          <w:szCs w:val="22"/>
        </w:rPr>
      </w:pPr>
      <w:hyperlink w:anchor="_Toc471717382" w:history="1">
        <w:r w:rsidR="003942A5" w:rsidRPr="009042B9">
          <w:rPr>
            <w:rStyle w:val="Hyperlink"/>
          </w:rPr>
          <w:t>5.23  SEWERS AND MANHOLES TO BE ABANDONED</w:t>
        </w:r>
        <w:r w:rsidR="003942A5" w:rsidRPr="009042B9">
          <w:tab/>
        </w:r>
        <w:r w:rsidR="003942A5" w:rsidRPr="009042B9">
          <w:fldChar w:fldCharType="begin"/>
        </w:r>
        <w:r w:rsidR="003942A5" w:rsidRPr="009042B9">
          <w:instrText xml:space="preserve"> PAGEREF _Toc471717382 \h </w:instrText>
        </w:r>
        <w:r w:rsidR="003942A5" w:rsidRPr="009042B9">
          <w:fldChar w:fldCharType="separate"/>
        </w:r>
        <w:r w:rsidR="00540DDF" w:rsidRPr="009042B9">
          <w:t>37</w:t>
        </w:r>
        <w:r w:rsidR="003942A5" w:rsidRPr="009042B9">
          <w:fldChar w:fldCharType="end"/>
        </w:r>
      </w:hyperlink>
    </w:p>
    <w:p w14:paraId="647A2CE6" w14:textId="77777777" w:rsidR="003942A5" w:rsidRPr="009042B9" w:rsidRDefault="00B45C15">
      <w:pPr>
        <w:pStyle w:val="TOC2"/>
        <w:rPr>
          <w:rFonts w:asciiTheme="minorHAnsi" w:eastAsiaTheme="minorEastAsia" w:hAnsiTheme="minorHAnsi" w:cstheme="minorBidi"/>
          <w:b w:val="0"/>
          <w:sz w:val="22"/>
          <w:szCs w:val="22"/>
        </w:rPr>
      </w:pPr>
      <w:hyperlink w:anchor="_Toc471717383" w:history="1">
        <w:r w:rsidR="003942A5" w:rsidRPr="009042B9">
          <w:rPr>
            <w:rStyle w:val="Hyperlink"/>
          </w:rPr>
          <w:t>5.24  JUNCTIONS AND LATERALS ON SEWERS</w:t>
        </w:r>
        <w:r w:rsidR="003942A5" w:rsidRPr="009042B9">
          <w:tab/>
        </w:r>
        <w:r w:rsidR="003942A5" w:rsidRPr="009042B9">
          <w:fldChar w:fldCharType="begin"/>
        </w:r>
        <w:r w:rsidR="003942A5" w:rsidRPr="009042B9">
          <w:instrText xml:space="preserve"> PAGEREF _Toc471717383 \h </w:instrText>
        </w:r>
        <w:r w:rsidR="003942A5" w:rsidRPr="009042B9">
          <w:fldChar w:fldCharType="separate"/>
        </w:r>
        <w:r w:rsidR="00540DDF" w:rsidRPr="009042B9">
          <w:t>38</w:t>
        </w:r>
        <w:r w:rsidR="003942A5" w:rsidRPr="009042B9">
          <w:fldChar w:fldCharType="end"/>
        </w:r>
      </w:hyperlink>
    </w:p>
    <w:p w14:paraId="3E1953B0" w14:textId="77777777" w:rsidR="003942A5" w:rsidRPr="009042B9" w:rsidRDefault="00B45C15">
      <w:pPr>
        <w:pStyle w:val="TOC2"/>
        <w:rPr>
          <w:rFonts w:asciiTheme="minorHAnsi" w:eastAsiaTheme="minorEastAsia" w:hAnsiTheme="minorHAnsi" w:cstheme="minorBidi"/>
          <w:b w:val="0"/>
          <w:sz w:val="22"/>
          <w:szCs w:val="22"/>
        </w:rPr>
      </w:pPr>
      <w:hyperlink w:anchor="_Toc471717384" w:history="1">
        <w:r w:rsidR="003942A5" w:rsidRPr="009042B9">
          <w:rPr>
            <w:rStyle w:val="Hyperlink"/>
          </w:rPr>
          <w:t>5.25  MARKER AND INDICATOR POSTS</w:t>
        </w:r>
        <w:r w:rsidR="003942A5" w:rsidRPr="009042B9">
          <w:tab/>
        </w:r>
        <w:r w:rsidR="003942A5" w:rsidRPr="009042B9">
          <w:fldChar w:fldCharType="begin"/>
        </w:r>
        <w:r w:rsidR="003942A5" w:rsidRPr="009042B9">
          <w:instrText xml:space="preserve"> PAGEREF _Toc471717384 \h </w:instrText>
        </w:r>
        <w:r w:rsidR="003942A5" w:rsidRPr="009042B9">
          <w:fldChar w:fldCharType="separate"/>
        </w:r>
        <w:r w:rsidR="00540DDF" w:rsidRPr="009042B9">
          <w:t>38</w:t>
        </w:r>
        <w:r w:rsidR="003942A5" w:rsidRPr="009042B9">
          <w:fldChar w:fldCharType="end"/>
        </w:r>
      </w:hyperlink>
    </w:p>
    <w:p w14:paraId="6CAC627F" w14:textId="77777777" w:rsidR="003942A5" w:rsidRPr="009042B9" w:rsidRDefault="00B45C15">
      <w:pPr>
        <w:pStyle w:val="TOC2"/>
        <w:rPr>
          <w:rFonts w:asciiTheme="minorHAnsi" w:eastAsiaTheme="minorEastAsia" w:hAnsiTheme="minorHAnsi" w:cstheme="minorBidi"/>
          <w:b w:val="0"/>
          <w:sz w:val="22"/>
          <w:szCs w:val="22"/>
        </w:rPr>
      </w:pPr>
      <w:hyperlink w:anchor="_Toc471717385" w:history="1">
        <w:r w:rsidR="003942A5" w:rsidRPr="009042B9">
          <w:rPr>
            <w:rStyle w:val="Hyperlink"/>
          </w:rPr>
          <w:t>5.26  TOLERANCES FOR PIPELINES</w:t>
        </w:r>
        <w:r w:rsidR="003942A5" w:rsidRPr="009042B9">
          <w:tab/>
        </w:r>
        <w:r w:rsidR="003942A5" w:rsidRPr="009042B9">
          <w:fldChar w:fldCharType="begin"/>
        </w:r>
        <w:r w:rsidR="003942A5" w:rsidRPr="009042B9">
          <w:instrText xml:space="preserve"> PAGEREF _Toc471717385 \h </w:instrText>
        </w:r>
        <w:r w:rsidR="003942A5" w:rsidRPr="009042B9">
          <w:fldChar w:fldCharType="separate"/>
        </w:r>
        <w:r w:rsidR="00540DDF" w:rsidRPr="009042B9">
          <w:t>38</w:t>
        </w:r>
        <w:r w:rsidR="003942A5" w:rsidRPr="009042B9">
          <w:fldChar w:fldCharType="end"/>
        </w:r>
      </w:hyperlink>
    </w:p>
    <w:p w14:paraId="2C4BA0FE" w14:textId="77777777" w:rsidR="003942A5" w:rsidRPr="009042B9" w:rsidRDefault="00B45C15">
      <w:pPr>
        <w:pStyle w:val="TOC2"/>
        <w:rPr>
          <w:rFonts w:asciiTheme="minorHAnsi" w:eastAsiaTheme="minorEastAsia" w:hAnsiTheme="minorHAnsi" w:cstheme="minorBidi"/>
          <w:b w:val="0"/>
          <w:sz w:val="22"/>
          <w:szCs w:val="22"/>
        </w:rPr>
      </w:pPr>
      <w:hyperlink w:anchor="_Toc471717386" w:history="1">
        <w:r w:rsidR="003942A5" w:rsidRPr="009042B9">
          <w:rPr>
            <w:rStyle w:val="Hyperlink"/>
          </w:rPr>
          <w:t>5.27  CABLE DUCTS</w:t>
        </w:r>
        <w:r w:rsidR="003942A5" w:rsidRPr="009042B9">
          <w:tab/>
        </w:r>
        <w:r w:rsidR="003942A5" w:rsidRPr="009042B9">
          <w:fldChar w:fldCharType="begin"/>
        </w:r>
        <w:r w:rsidR="003942A5" w:rsidRPr="009042B9">
          <w:instrText xml:space="preserve"> PAGEREF _Toc471717386 \h </w:instrText>
        </w:r>
        <w:r w:rsidR="003942A5" w:rsidRPr="009042B9">
          <w:fldChar w:fldCharType="separate"/>
        </w:r>
        <w:r w:rsidR="00540DDF" w:rsidRPr="009042B9">
          <w:t>38</w:t>
        </w:r>
        <w:r w:rsidR="003942A5" w:rsidRPr="009042B9">
          <w:fldChar w:fldCharType="end"/>
        </w:r>
      </w:hyperlink>
    </w:p>
    <w:p w14:paraId="6C6BF7AD" w14:textId="77777777" w:rsidR="003942A5" w:rsidRPr="009042B9" w:rsidRDefault="00B45C15">
      <w:pPr>
        <w:pStyle w:val="TOC2"/>
        <w:rPr>
          <w:rFonts w:asciiTheme="minorHAnsi" w:eastAsiaTheme="minorEastAsia" w:hAnsiTheme="minorHAnsi" w:cstheme="minorBidi"/>
          <w:b w:val="0"/>
          <w:sz w:val="22"/>
          <w:szCs w:val="22"/>
        </w:rPr>
      </w:pPr>
      <w:hyperlink w:anchor="_Toc471717387" w:history="1">
        <w:r w:rsidR="003942A5" w:rsidRPr="009042B9">
          <w:rPr>
            <w:rStyle w:val="Hyperlink"/>
          </w:rPr>
          <w:t>5.28  INSTALLATION OF VALVES</w:t>
        </w:r>
        <w:r w:rsidR="003942A5" w:rsidRPr="009042B9">
          <w:tab/>
        </w:r>
        <w:r w:rsidR="003942A5" w:rsidRPr="009042B9">
          <w:fldChar w:fldCharType="begin"/>
        </w:r>
        <w:r w:rsidR="003942A5" w:rsidRPr="009042B9">
          <w:instrText xml:space="preserve"> PAGEREF _Toc471717387 \h </w:instrText>
        </w:r>
        <w:r w:rsidR="003942A5" w:rsidRPr="009042B9">
          <w:fldChar w:fldCharType="separate"/>
        </w:r>
        <w:r w:rsidR="00540DDF" w:rsidRPr="009042B9">
          <w:t>38</w:t>
        </w:r>
        <w:r w:rsidR="003942A5" w:rsidRPr="009042B9">
          <w:fldChar w:fldCharType="end"/>
        </w:r>
      </w:hyperlink>
    </w:p>
    <w:p w14:paraId="0509AC06" w14:textId="77777777" w:rsidR="003942A5" w:rsidRPr="009042B9" w:rsidRDefault="00B45C15">
      <w:pPr>
        <w:pStyle w:val="TOC2"/>
        <w:rPr>
          <w:rFonts w:asciiTheme="minorHAnsi" w:eastAsiaTheme="minorEastAsia" w:hAnsiTheme="minorHAnsi" w:cstheme="minorBidi"/>
          <w:b w:val="0"/>
          <w:sz w:val="22"/>
          <w:szCs w:val="22"/>
        </w:rPr>
      </w:pPr>
      <w:hyperlink w:anchor="_Toc471717388" w:history="1">
        <w:r w:rsidR="003942A5" w:rsidRPr="009042B9">
          <w:rPr>
            <w:rStyle w:val="Hyperlink"/>
          </w:rPr>
          <w:t>5.29  WASHOUTS</w:t>
        </w:r>
        <w:r w:rsidR="003942A5" w:rsidRPr="009042B9">
          <w:tab/>
        </w:r>
        <w:r w:rsidR="003942A5" w:rsidRPr="009042B9">
          <w:fldChar w:fldCharType="begin"/>
        </w:r>
        <w:r w:rsidR="003942A5" w:rsidRPr="009042B9">
          <w:instrText xml:space="preserve"> PAGEREF _Toc471717388 \h </w:instrText>
        </w:r>
        <w:r w:rsidR="003942A5" w:rsidRPr="009042B9">
          <w:fldChar w:fldCharType="separate"/>
        </w:r>
        <w:r w:rsidR="00540DDF" w:rsidRPr="009042B9">
          <w:t>38</w:t>
        </w:r>
        <w:r w:rsidR="003942A5" w:rsidRPr="009042B9">
          <w:fldChar w:fldCharType="end"/>
        </w:r>
      </w:hyperlink>
    </w:p>
    <w:p w14:paraId="5F19258A" w14:textId="77777777" w:rsidR="003942A5" w:rsidRPr="009042B9" w:rsidRDefault="00B45C15">
      <w:pPr>
        <w:pStyle w:val="TOC2"/>
        <w:rPr>
          <w:rFonts w:asciiTheme="minorHAnsi" w:eastAsiaTheme="minorEastAsia" w:hAnsiTheme="minorHAnsi" w:cstheme="minorBidi"/>
          <w:b w:val="0"/>
          <w:sz w:val="22"/>
          <w:szCs w:val="22"/>
        </w:rPr>
      </w:pPr>
      <w:hyperlink w:anchor="_Toc471717389" w:history="1">
        <w:r w:rsidR="003942A5" w:rsidRPr="009042B9">
          <w:rPr>
            <w:rStyle w:val="Hyperlink"/>
          </w:rPr>
          <w:t>5.30  ALTERNATIVE PIPE INSTALLATION TECHNIQUES</w:t>
        </w:r>
        <w:r w:rsidR="003942A5" w:rsidRPr="009042B9">
          <w:tab/>
        </w:r>
        <w:r w:rsidR="003942A5" w:rsidRPr="009042B9">
          <w:fldChar w:fldCharType="begin"/>
        </w:r>
        <w:r w:rsidR="003942A5" w:rsidRPr="009042B9">
          <w:instrText xml:space="preserve"> PAGEREF _Toc471717389 \h </w:instrText>
        </w:r>
        <w:r w:rsidR="003942A5" w:rsidRPr="009042B9">
          <w:fldChar w:fldCharType="separate"/>
        </w:r>
        <w:r w:rsidR="00540DDF" w:rsidRPr="009042B9">
          <w:t>38</w:t>
        </w:r>
        <w:r w:rsidR="003942A5" w:rsidRPr="009042B9">
          <w:fldChar w:fldCharType="end"/>
        </w:r>
      </w:hyperlink>
    </w:p>
    <w:p w14:paraId="62C20449" w14:textId="77777777" w:rsidR="003942A5" w:rsidRPr="009042B9" w:rsidRDefault="00B45C15">
      <w:pPr>
        <w:pStyle w:val="TOC2"/>
        <w:rPr>
          <w:rFonts w:asciiTheme="minorHAnsi" w:eastAsiaTheme="minorEastAsia" w:hAnsiTheme="minorHAnsi" w:cstheme="minorBidi"/>
          <w:b w:val="0"/>
          <w:sz w:val="22"/>
          <w:szCs w:val="22"/>
        </w:rPr>
      </w:pPr>
      <w:hyperlink w:anchor="_Toc471717390" w:history="1">
        <w:r w:rsidR="003942A5" w:rsidRPr="009042B9">
          <w:rPr>
            <w:rStyle w:val="Hyperlink"/>
          </w:rPr>
          <w:t>5.31  CONNECTIONS TO EXISTING WATER SUPPLY PRESSURE PIPELINES</w:t>
        </w:r>
        <w:r w:rsidR="003942A5" w:rsidRPr="009042B9">
          <w:tab/>
        </w:r>
        <w:r w:rsidR="003942A5" w:rsidRPr="009042B9">
          <w:fldChar w:fldCharType="begin"/>
        </w:r>
        <w:r w:rsidR="003942A5" w:rsidRPr="009042B9">
          <w:instrText xml:space="preserve"> PAGEREF _Toc471717390 \h </w:instrText>
        </w:r>
        <w:r w:rsidR="003942A5" w:rsidRPr="009042B9">
          <w:fldChar w:fldCharType="separate"/>
        </w:r>
        <w:r w:rsidR="00540DDF" w:rsidRPr="009042B9">
          <w:t>39</w:t>
        </w:r>
        <w:r w:rsidR="003942A5" w:rsidRPr="009042B9">
          <w:fldChar w:fldCharType="end"/>
        </w:r>
      </w:hyperlink>
    </w:p>
    <w:p w14:paraId="482B469A" w14:textId="77777777" w:rsidR="003942A5" w:rsidRPr="009042B9" w:rsidRDefault="00B45C15">
      <w:pPr>
        <w:pStyle w:val="TOC2"/>
        <w:rPr>
          <w:rFonts w:asciiTheme="minorHAnsi" w:eastAsiaTheme="minorEastAsia" w:hAnsiTheme="minorHAnsi" w:cstheme="minorBidi"/>
          <w:b w:val="0"/>
          <w:sz w:val="22"/>
          <w:szCs w:val="22"/>
        </w:rPr>
      </w:pPr>
      <w:hyperlink w:anchor="_Toc471717391" w:history="1">
        <w:r w:rsidR="003942A5" w:rsidRPr="009042B9">
          <w:rPr>
            <w:rStyle w:val="Hyperlink"/>
          </w:rPr>
          <w:t>5.32  TEMPORARY WATER SUPPLY MAINS</w:t>
        </w:r>
        <w:r w:rsidR="003942A5" w:rsidRPr="009042B9">
          <w:tab/>
        </w:r>
        <w:r w:rsidR="003942A5" w:rsidRPr="009042B9">
          <w:fldChar w:fldCharType="begin"/>
        </w:r>
        <w:r w:rsidR="003942A5" w:rsidRPr="009042B9">
          <w:instrText xml:space="preserve"> PAGEREF _Toc471717391 \h </w:instrText>
        </w:r>
        <w:r w:rsidR="003942A5" w:rsidRPr="009042B9">
          <w:fldChar w:fldCharType="separate"/>
        </w:r>
        <w:r w:rsidR="00540DDF" w:rsidRPr="009042B9">
          <w:t>39</w:t>
        </w:r>
        <w:r w:rsidR="003942A5" w:rsidRPr="009042B9">
          <w:fldChar w:fldCharType="end"/>
        </w:r>
      </w:hyperlink>
    </w:p>
    <w:p w14:paraId="3F4052DE" w14:textId="77777777" w:rsidR="003942A5" w:rsidRPr="009042B9" w:rsidRDefault="00B45C15">
      <w:pPr>
        <w:pStyle w:val="TOC2"/>
        <w:rPr>
          <w:rFonts w:asciiTheme="minorHAnsi" w:eastAsiaTheme="minorEastAsia" w:hAnsiTheme="minorHAnsi" w:cstheme="minorBidi"/>
          <w:b w:val="0"/>
          <w:sz w:val="22"/>
          <w:szCs w:val="22"/>
        </w:rPr>
      </w:pPr>
      <w:hyperlink w:anchor="_Toc471717392" w:history="1">
        <w:r w:rsidR="003942A5" w:rsidRPr="009042B9">
          <w:rPr>
            <w:rStyle w:val="Hyperlink"/>
          </w:rPr>
          <w:t>5.33  WATER MAINS TO BE ABANDONED</w:t>
        </w:r>
        <w:r w:rsidR="003942A5" w:rsidRPr="009042B9">
          <w:tab/>
        </w:r>
        <w:r w:rsidR="003942A5" w:rsidRPr="009042B9">
          <w:fldChar w:fldCharType="begin"/>
        </w:r>
        <w:r w:rsidR="003942A5" w:rsidRPr="009042B9">
          <w:instrText xml:space="preserve"> PAGEREF _Toc471717392 \h </w:instrText>
        </w:r>
        <w:r w:rsidR="003942A5" w:rsidRPr="009042B9">
          <w:fldChar w:fldCharType="separate"/>
        </w:r>
        <w:r w:rsidR="00540DDF" w:rsidRPr="009042B9">
          <w:t>39</w:t>
        </w:r>
        <w:r w:rsidR="003942A5" w:rsidRPr="009042B9">
          <w:fldChar w:fldCharType="end"/>
        </w:r>
      </w:hyperlink>
    </w:p>
    <w:p w14:paraId="21B7EF15" w14:textId="77777777" w:rsidR="003942A5" w:rsidRPr="009042B9" w:rsidRDefault="00B45C15">
      <w:pPr>
        <w:pStyle w:val="TOC2"/>
        <w:rPr>
          <w:rFonts w:asciiTheme="minorHAnsi" w:eastAsiaTheme="minorEastAsia" w:hAnsiTheme="minorHAnsi" w:cstheme="minorBidi"/>
          <w:b w:val="0"/>
          <w:sz w:val="22"/>
          <w:szCs w:val="22"/>
        </w:rPr>
      </w:pPr>
      <w:hyperlink w:anchor="_Toc471717393" w:history="1">
        <w:r w:rsidR="003942A5" w:rsidRPr="009042B9">
          <w:rPr>
            <w:rStyle w:val="Hyperlink"/>
          </w:rPr>
          <w:t>5.34  CABLE DRAW PITS</w:t>
        </w:r>
        <w:r w:rsidR="003942A5" w:rsidRPr="009042B9">
          <w:tab/>
        </w:r>
        <w:r w:rsidR="003942A5" w:rsidRPr="009042B9">
          <w:fldChar w:fldCharType="begin"/>
        </w:r>
        <w:r w:rsidR="003942A5" w:rsidRPr="009042B9">
          <w:instrText xml:space="preserve"> PAGEREF _Toc471717393 \h </w:instrText>
        </w:r>
        <w:r w:rsidR="003942A5" w:rsidRPr="009042B9">
          <w:fldChar w:fldCharType="separate"/>
        </w:r>
        <w:r w:rsidR="00540DDF" w:rsidRPr="009042B9">
          <w:t>39</w:t>
        </w:r>
        <w:r w:rsidR="003942A5" w:rsidRPr="009042B9">
          <w:fldChar w:fldCharType="end"/>
        </w:r>
      </w:hyperlink>
    </w:p>
    <w:p w14:paraId="285BC9B4"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394" w:history="1">
        <w:r w:rsidR="003942A5" w:rsidRPr="009042B9">
          <w:rPr>
            <w:rStyle w:val="Hyperlink"/>
          </w:rPr>
          <w:t>SECTION 6 BUILDING WORKS</w:t>
        </w:r>
        <w:r w:rsidR="003942A5" w:rsidRPr="009042B9">
          <w:tab/>
        </w:r>
        <w:r w:rsidR="003942A5" w:rsidRPr="009042B9">
          <w:fldChar w:fldCharType="begin"/>
        </w:r>
        <w:r w:rsidR="003942A5" w:rsidRPr="009042B9">
          <w:instrText xml:space="preserve"> PAGEREF _Toc471717394 \h </w:instrText>
        </w:r>
        <w:r w:rsidR="003942A5" w:rsidRPr="009042B9">
          <w:fldChar w:fldCharType="separate"/>
        </w:r>
        <w:r w:rsidR="00540DDF" w:rsidRPr="009042B9">
          <w:t>40</w:t>
        </w:r>
        <w:r w:rsidR="003942A5" w:rsidRPr="009042B9">
          <w:fldChar w:fldCharType="end"/>
        </w:r>
      </w:hyperlink>
    </w:p>
    <w:p w14:paraId="6455C665" w14:textId="77777777" w:rsidR="003942A5" w:rsidRPr="009042B9" w:rsidRDefault="00B45C15">
      <w:pPr>
        <w:pStyle w:val="TOC2"/>
        <w:rPr>
          <w:rFonts w:asciiTheme="minorHAnsi" w:eastAsiaTheme="minorEastAsia" w:hAnsiTheme="minorHAnsi" w:cstheme="minorBidi"/>
          <w:b w:val="0"/>
          <w:sz w:val="22"/>
          <w:szCs w:val="22"/>
        </w:rPr>
      </w:pPr>
      <w:hyperlink w:anchor="_Toc471717395" w:history="1">
        <w:r w:rsidR="003942A5" w:rsidRPr="009042B9">
          <w:rPr>
            <w:rStyle w:val="Hyperlink"/>
          </w:rPr>
          <w:t>6.1  BRICKWORK AND BLOCKWORK GENERALLY</w:t>
        </w:r>
        <w:r w:rsidR="003942A5" w:rsidRPr="009042B9">
          <w:tab/>
        </w:r>
        <w:r w:rsidR="003942A5" w:rsidRPr="009042B9">
          <w:fldChar w:fldCharType="begin"/>
        </w:r>
        <w:r w:rsidR="003942A5" w:rsidRPr="009042B9">
          <w:instrText xml:space="preserve"> PAGEREF _Toc471717395 \h </w:instrText>
        </w:r>
        <w:r w:rsidR="003942A5" w:rsidRPr="009042B9">
          <w:fldChar w:fldCharType="separate"/>
        </w:r>
        <w:r w:rsidR="00540DDF" w:rsidRPr="009042B9">
          <w:t>40</w:t>
        </w:r>
        <w:r w:rsidR="003942A5" w:rsidRPr="009042B9">
          <w:fldChar w:fldCharType="end"/>
        </w:r>
      </w:hyperlink>
    </w:p>
    <w:p w14:paraId="49A8FFE2" w14:textId="77777777" w:rsidR="003942A5" w:rsidRPr="009042B9" w:rsidRDefault="00B45C15">
      <w:pPr>
        <w:pStyle w:val="TOC2"/>
        <w:rPr>
          <w:rFonts w:asciiTheme="minorHAnsi" w:eastAsiaTheme="minorEastAsia" w:hAnsiTheme="minorHAnsi" w:cstheme="minorBidi"/>
          <w:b w:val="0"/>
          <w:sz w:val="22"/>
          <w:szCs w:val="22"/>
        </w:rPr>
      </w:pPr>
      <w:hyperlink w:anchor="_Toc471717396" w:history="1">
        <w:r w:rsidR="003942A5" w:rsidRPr="009042B9">
          <w:rPr>
            <w:rStyle w:val="Hyperlink"/>
          </w:rPr>
          <w:t>6.2  BRICKWORK AND BLOCKWORK, JOINTING AND POINTING</w:t>
        </w:r>
        <w:r w:rsidR="003942A5" w:rsidRPr="009042B9">
          <w:tab/>
        </w:r>
        <w:r w:rsidR="003942A5" w:rsidRPr="009042B9">
          <w:fldChar w:fldCharType="begin"/>
        </w:r>
        <w:r w:rsidR="003942A5" w:rsidRPr="009042B9">
          <w:instrText xml:space="preserve"> PAGEREF _Toc471717396 \h </w:instrText>
        </w:r>
        <w:r w:rsidR="003942A5" w:rsidRPr="009042B9">
          <w:fldChar w:fldCharType="separate"/>
        </w:r>
        <w:r w:rsidR="00540DDF" w:rsidRPr="009042B9">
          <w:t>40</w:t>
        </w:r>
        <w:r w:rsidR="003942A5" w:rsidRPr="009042B9">
          <w:fldChar w:fldCharType="end"/>
        </w:r>
      </w:hyperlink>
    </w:p>
    <w:p w14:paraId="736D7038" w14:textId="77777777" w:rsidR="003942A5" w:rsidRPr="009042B9" w:rsidRDefault="00B45C15">
      <w:pPr>
        <w:pStyle w:val="TOC2"/>
        <w:rPr>
          <w:rFonts w:asciiTheme="minorHAnsi" w:eastAsiaTheme="minorEastAsia" w:hAnsiTheme="minorHAnsi" w:cstheme="minorBidi"/>
          <w:b w:val="0"/>
          <w:sz w:val="22"/>
          <w:szCs w:val="22"/>
        </w:rPr>
      </w:pPr>
      <w:hyperlink w:anchor="_Toc471717397" w:history="1">
        <w:r w:rsidR="003942A5" w:rsidRPr="009042B9">
          <w:rPr>
            <w:rStyle w:val="Hyperlink"/>
          </w:rPr>
          <w:t>6.3  CAVITY WALLS</w:t>
        </w:r>
        <w:r w:rsidR="003942A5" w:rsidRPr="009042B9">
          <w:tab/>
        </w:r>
        <w:r w:rsidR="003942A5" w:rsidRPr="009042B9">
          <w:fldChar w:fldCharType="begin"/>
        </w:r>
        <w:r w:rsidR="003942A5" w:rsidRPr="009042B9">
          <w:instrText xml:space="preserve"> PAGEREF _Toc471717397 \h </w:instrText>
        </w:r>
        <w:r w:rsidR="003942A5" w:rsidRPr="009042B9">
          <w:fldChar w:fldCharType="separate"/>
        </w:r>
        <w:r w:rsidR="00540DDF" w:rsidRPr="009042B9">
          <w:t>40</w:t>
        </w:r>
        <w:r w:rsidR="003942A5" w:rsidRPr="009042B9">
          <w:fldChar w:fldCharType="end"/>
        </w:r>
      </w:hyperlink>
    </w:p>
    <w:p w14:paraId="4876FC7E" w14:textId="77777777" w:rsidR="003942A5" w:rsidRPr="009042B9" w:rsidRDefault="00B45C15">
      <w:pPr>
        <w:pStyle w:val="TOC2"/>
        <w:rPr>
          <w:rFonts w:asciiTheme="minorHAnsi" w:eastAsiaTheme="minorEastAsia" w:hAnsiTheme="minorHAnsi" w:cstheme="minorBidi"/>
          <w:b w:val="0"/>
          <w:sz w:val="22"/>
          <w:szCs w:val="22"/>
        </w:rPr>
      </w:pPr>
      <w:hyperlink w:anchor="_Toc471717398" w:history="1">
        <w:r w:rsidR="003942A5" w:rsidRPr="009042B9">
          <w:rPr>
            <w:rStyle w:val="Hyperlink"/>
          </w:rPr>
          <w:t>6.4  DAMP-PROOF COURSES</w:t>
        </w:r>
        <w:r w:rsidR="003942A5" w:rsidRPr="009042B9">
          <w:tab/>
        </w:r>
        <w:r w:rsidR="003942A5" w:rsidRPr="009042B9">
          <w:fldChar w:fldCharType="begin"/>
        </w:r>
        <w:r w:rsidR="003942A5" w:rsidRPr="009042B9">
          <w:instrText xml:space="preserve"> PAGEREF _Toc471717398 \h </w:instrText>
        </w:r>
        <w:r w:rsidR="003942A5" w:rsidRPr="009042B9">
          <w:fldChar w:fldCharType="separate"/>
        </w:r>
        <w:r w:rsidR="00540DDF" w:rsidRPr="009042B9">
          <w:t>40</w:t>
        </w:r>
        <w:r w:rsidR="003942A5" w:rsidRPr="009042B9">
          <w:fldChar w:fldCharType="end"/>
        </w:r>
      </w:hyperlink>
    </w:p>
    <w:p w14:paraId="17C15A33" w14:textId="77777777" w:rsidR="003942A5" w:rsidRPr="009042B9" w:rsidRDefault="00B45C15">
      <w:pPr>
        <w:pStyle w:val="TOC2"/>
        <w:rPr>
          <w:rFonts w:asciiTheme="minorHAnsi" w:eastAsiaTheme="minorEastAsia" w:hAnsiTheme="minorHAnsi" w:cstheme="minorBidi"/>
          <w:b w:val="0"/>
          <w:sz w:val="22"/>
          <w:szCs w:val="22"/>
        </w:rPr>
      </w:pPr>
      <w:hyperlink w:anchor="_Toc471717399" w:history="1">
        <w:r w:rsidR="003942A5" w:rsidRPr="009042B9">
          <w:rPr>
            <w:rStyle w:val="Hyperlink"/>
          </w:rPr>
          <w:t>6.5  CORBELLING</w:t>
        </w:r>
        <w:r w:rsidR="003942A5" w:rsidRPr="009042B9">
          <w:tab/>
        </w:r>
        <w:r w:rsidR="003942A5" w:rsidRPr="009042B9">
          <w:fldChar w:fldCharType="begin"/>
        </w:r>
        <w:r w:rsidR="003942A5" w:rsidRPr="009042B9">
          <w:instrText xml:space="preserve"> PAGEREF _Toc471717399 \h </w:instrText>
        </w:r>
        <w:r w:rsidR="003942A5" w:rsidRPr="009042B9">
          <w:fldChar w:fldCharType="separate"/>
        </w:r>
        <w:r w:rsidR="00540DDF" w:rsidRPr="009042B9">
          <w:t>40</w:t>
        </w:r>
        <w:r w:rsidR="003942A5" w:rsidRPr="009042B9">
          <w:fldChar w:fldCharType="end"/>
        </w:r>
      </w:hyperlink>
    </w:p>
    <w:p w14:paraId="6FAE03A2" w14:textId="77777777" w:rsidR="003942A5" w:rsidRPr="009042B9" w:rsidRDefault="00B45C15">
      <w:pPr>
        <w:pStyle w:val="TOC2"/>
        <w:rPr>
          <w:rFonts w:asciiTheme="minorHAnsi" w:eastAsiaTheme="minorEastAsia" w:hAnsiTheme="minorHAnsi" w:cstheme="minorBidi"/>
          <w:b w:val="0"/>
          <w:sz w:val="22"/>
          <w:szCs w:val="22"/>
        </w:rPr>
      </w:pPr>
      <w:hyperlink w:anchor="_Toc471717400" w:history="1">
        <w:r w:rsidR="003942A5" w:rsidRPr="009042B9">
          <w:rPr>
            <w:rStyle w:val="Hyperlink"/>
          </w:rPr>
          <w:t>6.6  BONDING TO CONCRETE</w:t>
        </w:r>
        <w:r w:rsidR="003942A5" w:rsidRPr="009042B9">
          <w:tab/>
        </w:r>
        <w:r w:rsidR="003942A5" w:rsidRPr="009042B9">
          <w:fldChar w:fldCharType="begin"/>
        </w:r>
        <w:r w:rsidR="003942A5" w:rsidRPr="009042B9">
          <w:instrText xml:space="preserve"> PAGEREF _Toc471717400 \h </w:instrText>
        </w:r>
        <w:r w:rsidR="003942A5" w:rsidRPr="009042B9">
          <w:fldChar w:fldCharType="separate"/>
        </w:r>
        <w:r w:rsidR="00540DDF" w:rsidRPr="009042B9">
          <w:t>40</w:t>
        </w:r>
        <w:r w:rsidR="003942A5" w:rsidRPr="009042B9">
          <w:fldChar w:fldCharType="end"/>
        </w:r>
      </w:hyperlink>
    </w:p>
    <w:p w14:paraId="01CE4508" w14:textId="77777777" w:rsidR="003942A5" w:rsidRPr="009042B9" w:rsidRDefault="00B45C15">
      <w:pPr>
        <w:pStyle w:val="TOC2"/>
        <w:rPr>
          <w:rFonts w:asciiTheme="minorHAnsi" w:eastAsiaTheme="minorEastAsia" w:hAnsiTheme="minorHAnsi" w:cstheme="minorBidi"/>
          <w:b w:val="0"/>
          <w:sz w:val="22"/>
          <w:szCs w:val="22"/>
        </w:rPr>
      </w:pPr>
      <w:hyperlink w:anchor="_Toc471717401" w:history="1">
        <w:r w:rsidR="003942A5" w:rsidRPr="009042B9">
          <w:rPr>
            <w:rStyle w:val="Hyperlink"/>
          </w:rPr>
          <w:t>6.7  UNDERPINNING</w:t>
        </w:r>
        <w:r w:rsidR="003942A5" w:rsidRPr="009042B9">
          <w:tab/>
        </w:r>
        <w:r w:rsidR="003942A5" w:rsidRPr="009042B9">
          <w:fldChar w:fldCharType="begin"/>
        </w:r>
        <w:r w:rsidR="003942A5" w:rsidRPr="009042B9">
          <w:instrText xml:space="preserve"> PAGEREF _Toc471717401 \h </w:instrText>
        </w:r>
        <w:r w:rsidR="003942A5" w:rsidRPr="009042B9">
          <w:fldChar w:fldCharType="separate"/>
        </w:r>
        <w:r w:rsidR="00540DDF" w:rsidRPr="009042B9">
          <w:t>40</w:t>
        </w:r>
        <w:r w:rsidR="003942A5" w:rsidRPr="009042B9">
          <w:fldChar w:fldCharType="end"/>
        </w:r>
      </w:hyperlink>
    </w:p>
    <w:p w14:paraId="613AFC07" w14:textId="77777777" w:rsidR="003942A5" w:rsidRPr="009042B9" w:rsidRDefault="00B45C15">
      <w:pPr>
        <w:pStyle w:val="TOC2"/>
        <w:rPr>
          <w:rFonts w:asciiTheme="minorHAnsi" w:eastAsiaTheme="minorEastAsia" w:hAnsiTheme="minorHAnsi" w:cstheme="minorBidi"/>
          <w:b w:val="0"/>
          <w:sz w:val="22"/>
          <w:szCs w:val="22"/>
        </w:rPr>
      </w:pPr>
      <w:hyperlink w:anchor="_Toc471717402" w:history="1">
        <w:r w:rsidR="003942A5" w:rsidRPr="009042B9">
          <w:rPr>
            <w:rStyle w:val="Hyperlink"/>
          </w:rPr>
          <w:t>6.8  CENTERING AND LAGGING</w:t>
        </w:r>
        <w:r w:rsidR="003942A5" w:rsidRPr="009042B9">
          <w:tab/>
        </w:r>
        <w:r w:rsidR="003942A5" w:rsidRPr="009042B9">
          <w:fldChar w:fldCharType="begin"/>
        </w:r>
        <w:r w:rsidR="003942A5" w:rsidRPr="009042B9">
          <w:instrText xml:space="preserve"> PAGEREF _Toc471717402 \h </w:instrText>
        </w:r>
        <w:r w:rsidR="003942A5" w:rsidRPr="009042B9">
          <w:fldChar w:fldCharType="separate"/>
        </w:r>
        <w:r w:rsidR="00540DDF" w:rsidRPr="009042B9">
          <w:t>41</w:t>
        </w:r>
        <w:r w:rsidR="003942A5" w:rsidRPr="009042B9">
          <w:fldChar w:fldCharType="end"/>
        </w:r>
      </w:hyperlink>
    </w:p>
    <w:p w14:paraId="2EE37442" w14:textId="77777777" w:rsidR="003942A5" w:rsidRPr="009042B9" w:rsidRDefault="00B45C15">
      <w:pPr>
        <w:pStyle w:val="TOC2"/>
        <w:rPr>
          <w:rFonts w:asciiTheme="minorHAnsi" w:eastAsiaTheme="minorEastAsia" w:hAnsiTheme="minorHAnsi" w:cstheme="minorBidi"/>
          <w:b w:val="0"/>
          <w:sz w:val="22"/>
          <w:szCs w:val="22"/>
        </w:rPr>
      </w:pPr>
      <w:hyperlink w:anchor="_Toc471717403" w:history="1">
        <w:r w:rsidR="003942A5" w:rsidRPr="009042B9">
          <w:rPr>
            <w:rStyle w:val="Hyperlink"/>
          </w:rPr>
          <w:t>6.9  BRICKLAYING AND BLOCKLAYING IN COLD WEATHER</w:t>
        </w:r>
        <w:r w:rsidR="003942A5" w:rsidRPr="009042B9">
          <w:tab/>
        </w:r>
        <w:r w:rsidR="003942A5" w:rsidRPr="009042B9">
          <w:fldChar w:fldCharType="begin"/>
        </w:r>
        <w:r w:rsidR="003942A5" w:rsidRPr="009042B9">
          <w:instrText xml:space="preserve"> PAGEREF _Toc471717403 \h </w:instrText>
        </w:r>
        <w:r w:rsidR="003942A5" w:rsidRPr="009042B9">
          <w:fldChar w:fldCharType="separate"/>
        </w:r>
        <w:r w:rsidR="00540DDF" w:rsidRPr="009042B9">
          <w:t>41</w:t>
        </w:r>
        <w:r w:rsidR="003942A5" w:rsidRPr="009042B9">
          <w:fldChar w:fldCharType="end"/>
        </w:r>
      </w:hyperlink>
    </w:p>
    <w:p w14:paraId="66EFDF0B" w14:textId="77777777" w:rsidR="003942A5" w:rsidRPr="009042B9" w:rsidRDefault="00B45C15">
      <w:pPr>
        <w:pStyle w:val="TOC2"/>
        <w:rPr>
          <w:rFonts w:asciiTheme="minorHAnsi" w:eastAsiaTheme="minorEastAsia" w:hAnsiTheme="minorHAnsi" w:cstheme="minorBidi"/>
          <w:b w:val="0"/>
          <w:sz w:val="22"/>
          <w:szCs w:val="22"/>
        </w:rPr>
      </w:pPr>
      <w:hyperlink w:anchor="_Toc471717404" w:history="1">
        <w:r w:rsidR="003942A5" w:rsidRPr="009042B9">
          <w:rPr>
            <w:rStyle w:val="Hyperlink"/>
          </w:rPr>
          <w:t>6.10  PREPARATION FOR PLASTERING</w:t>
        </w:r>
        <w:r w:rsidR="003942A5" w:rsidRPr="009042B9">
          <w:tab/>
        </w:r>
        <w:r w:rsidR="003942A5" w:rsidRPr="009042B9">
          <w:fldChar w:fldCharType="begin"/>
        </w:r>
        <w:r w:rsidR="003942A5" w:rsidRPr="009042B9">
          <w:instrText xml:space="preserve"> PAGEREF _Toc471717404 \h </w:instrText>
        </w:r>
        <w:r w:rsidR="003942A5" w:rsidRPr="009042B9">
          <w:fldChar w:fldCharType="separate"/>
        </w:r>
        <w:r w:rsidR="00540DDF" w:rsidRPr="009042B9">
          <w:t>41</w:t>
        </w:r>
        <w:r w:rsidR="003942A5" w:rsidRPr="009042B9">
          <w:fldChar w:fldCharType="end"/>
        </w:r>
      </w:hyperlink>
    </w:p>
    <w:p w14:paraId="1B4C8563" w14:textId="77777777" w:rsidR="003942A5" w:rsidRPr="009042B9" w:rsidRDefault="00B45C15">
      <w:pPr>
        <w:pStyle w:val="TOC2"/>
        <w:rPr>
          <w:rFonts w:asciiTheme="minorHAnsi" w:eastAsiaTheme="minorEastAsia" w:hAnsiTheme="minorHAnsi" w:cstheme="minorBidi"/>
          <w:b w:val="0"/>
          <w:sz w:val="22"/>
          <w:szCs w:val="22"/>
        </w:rPr>
      </w:pPr>
      <w:hyperlink w:anchor="_Toc471717405" w:history="1">
        <w:r w:rsidR="003942A5" w:rsidRPr="009042B9">
          <w:rPr>
            <w:rStyle w:val="Hyperlink"/>
          </w:rPr>
          <w:t>6.11  FIXING OF PLASTERBOARD</w:t>
        </w:r>
        <w:r w:rsidR="003942A5" w:rsidRPr="009042B9">
          <w:tab/>
        </w:r>
        <w:r w:rsidR="003942A5" w:rsidRPr="009042B9">
          <w:fldChar w:fldCharType="begin"/>
        </w:r>
        <w:r w:rsidR="003942A5" w:rsidRPr="009042B9">
          <w:instrText xml:space="preserve"> PAGEREF _Toc471717405 \h </w:instrText>
        </w:r>
        <w:r w:rsidR="003942A5" w:rsidRPr="009042B9">
          <w:fldChar w:fldCharType="separate"/>
        </w:r>
        <w:r w:rsidR="00540DDF" w:rsidRPr="009042B9">
          <w:t>41</w:t>
        </w:r>
        <w:r w:rsidR="003942A5" w:rsidRPr="009042B9">
          <w:fldChar w:fldCharType="end"/>
        </w:r>
      </w:hyperlink>
    </w:p>
    <w:p w14:paraId="61A5D904" w14:textId="77777777" w:rsidR="003942A5" w:rsidRPr="009042B9" w:rsidRDefault="00B45C15">
      <w:pPr>
        <w:pStyle w:val="TOC2"/>
        <w:rPr>
          <w:rFonts w:asciiTheme="minorHAnsi" w:eastAsiaTheme="minorEastAsia" w:hAnsiTheme="minorHAnsi" w:cstheme="minorBidi"/>
          <w:b w:val="0"/>
          <w:sz w:val="22"/>
          <w:szCs w:val="22"/>
        </w:rPr>
      </w:pPr>
      <w:hyperlink w:anchor="_Toc471717406" w:history="1">
        <w:r w:rsidR="003942A5" w:rsidRPr="009042B9">
          <w:rPr>
            <w:rStyle w:val="Hyperlink"/>
          </w:rPr>
          <w:t>6.12  PLASTERING</w:t>
        </w:r>
        <w:r w:rsidR="003942A5" w:rsidRPr="009042B9">
          <w:tab/>
        </w:r>
        <w:r w:rsidR="003942A5" w:rsidRPr="009042B9">
          <w:fldChar w:fldCharType="begin"/>
        </w:r>
        <w:r w:rsidR="003942A5" w:rsidRPr="009042B9">
          <w:instrText xml:space="preserve"> PAGEREF _Toc471717406 \h </w:instrText>
        </w:r>
        <w:r w:rsidR="003942A5" w:rsidRPr="009042B9">
          <w:fldChar w:fldCharType="separate"/>
        </w:r>
        <w:r w:rsidR="00540DDF" w:rsidRPr="009042B9">
          <w:t>41</w:t>
        </w:r>
        <w:r w:rsidR="003942A5" w:rsidRPr="009042B9">
          <w:fldChar w:fldCharType="end"/>
        </w:r>
      </w:hyperlink>
    </w:p>
    <w:p w14:paraId="3283552E" w14:textId="77777777" w:rsidR="003942A5" w:rsidRPr="009042B9" w:rsidRDefault="00B45C15">
      <w:pPr>
        <w:pStyle w:val="TOC2"/>
        <w:rPr>
          <w:rFonts w:asciiTheme="minorHAnsi" w:eastAsiaTheme="minorEastAsia" w:hAnsiTheme="minorHAnsi" w:cstheme="minorBidi"/>
          <w:b w:val="0"/>
          <w:sz w:val="22"/>
          <w:szCs w:val="22"/>
        </w:rPr>
      </w:pPr>
      <w:hyperlink w:anchor="_Toc471717407" w:history="1">
        <w:r w:rsidR="003942A5" w:rsidRPr="009042B9">
          <w:rPr>
            <w:rStyle w:val="Hyperlink"/>
          </w:rPr>
          <w:t>6.13  PLASTERING IN COLD WEATHER</w:t>
        </w:r>
        <w:r w:rsidR="003942A5" w:rsidRPr="009042B9">
          <w:tab/>
        </w:r>
        <w:r w:rsidR="003942A5" w:rsidRPr="009042B9">
          <w:fldChar w:fldCharType="begin"/>
        </w:r>
        <w:r w:rsidR="003942A5" w:rsidRPr="009042B9">
          <w:instrText xml:space="preserve"> PAGEREF _Toc471717407 \h </w:instrText>
        </w:r>
        <w:r w:rsidR="003942A5" w:rsidRPr="009042B9">
          <w:fldChar w:fldCharType="separate"/>
        </w:r>
        <w:r w:rsidR="00540DDF" w:rsidRPr="009042B9">
          <w:t>41</w:t>
        </w:r>
        <w:r w:rsidR="003942A5" w:rsidRPr="009042B9">
          <w:fldChar w:fldCharType="end"/>
        </w:r>
      </w:hyperlink>
    </w:p>
    <w:p w14:paraId="7367A0AC" w14:textId="77777777" w:rsidR="003942A5" w:rsidRPr="009042B9" w:rsidRDefault="00B45C15">
      <w:pPr>
        <w:pStyle w:val="TOC2"/>
        <w:rPr>
          <w:rFonts w:asciiTheme="minorHAnsi" w:eastAsiaTheme="minorEastAsia" w:hAnsiTheme="minorHAnsi" w:cstheme="minorBidi"/>
          <w:b w:val="0"/>
          <w:sz w:val="22"/>
          <w:szCs w:val="22"/>
        </w:rPr>
      </w:pPr>
      <w:hyperlink w:anchor="_Toc471717408" w:history="1">
        <w:r w:rsidR="003942A5" w:rsidRPr="009042B9">
          <w:rPr>
            <w:rStyle w:val="Hyperlink"/>
          </w:rPr>
          <w:t>6.14  CONCRETE FLOOR FINISHES</w:t>
        </w:r>
        <w:r w:rsidR="003942A5" w:rsidRPr="009042B9">
          <w:tab/>
        </w:r>
        <w:r w:rsidR="003942A5" w:rsidRPr="009042B9">
          <w:fldChar w:fldCharType="begin"/>
        </w:r>
        <w:r w:rsidR="003942A5" w:rsidRPr="009042B9">
          <w:instrText xml:space="preserve"> PAGEREF _Toc471717408 \h </w:instrText>
        </w:r>
        <w:r w:rsidR="003942A5" w:rsidRPr="009042B9">
          <w:fldChar w:fldCharType="separate"/>
        </w:r>
        <w:r w:rsidR="00540DDF" w:rsidRPr="009042B9">
          <w:t>41</w:t>
        </w:r>
        <w:r w:rsidR="003942A5" w:rsidRPr="009042B9">
          <w:fldChar w:fldCharType="end"/>
        </w:r>
      </w:hyperlink>
    </w:p>
    <w:p w14:paraId="698BD3F4" w14:textId="77777777" w:rsidR="003942A5" w:rsidRPr="009042B9" w:rsidRDefault="00B45C15">
      <w:pPr>
        <w:pStyle w:val="TOC2"/>
        <w:rPr>
          <w:rFonts w:asciiTheme="minorHAnsi" w:eastAsiaTheme="minorEastAsia" w:hAnsiTheme="minorHAnsi" w:cstheme="minorBidi"/>
          <w:b w:val="0"/>
          <w:sz w:val="22"/>
          <w:szCs w:val="22"/>
        </w:rPr>
      </w:pPr>
      <w:hyperlink w:anchor="_Toc471717409" w:history="1">
        <w:r w:rsidR="003942A5" w:rsidRPr="009042B9">
          <w:rPr>
            <w:rStyle w:val="Hyperlink"/>
          </w:rPr>
          <w:t>6.15  FLOOR TILING</w:t>
        </w:r>
        <w:r w:rsidR="003942A5" w:rsidRPr="009042B9">
          <w:tab/>
        </w:r>
        <w:r w:rsidR="003942A5" w:rsidRPr="009042B9">
          <w:fldChar w:fldCharType="begin"/>
        </w:r>
        <w:r w:rsidR="003942A5" w:rsidRPr="009042B9">
          <w:instrText xml:space="preserve"> PAGEREF _Toc471717409 \h </w:instrText>
        </w:r>
        <w:r w:rsidR="003942A5" w:rsidRPr="009042B9">
          <w:fldChar w:fldCharType="separate"/>
        </w:r>
        <w:r w:rsidR="00540DDF" w:rsidRPr="009042B9">
          <w:t>41</w:t>
        </w:r>
        <w:r w:rsidR="003942A5" w:rsidRPr="009042B9">
          <w:fldChar w:fldCharType="end"/>
        </w:r>
      </w:hyperlink>
    </w:p>
    <w:p w14:paraId="344F2004" w14:textId="77777777" w:rsidR="003942A5" w:rsidRPr="009042B9" w:rsidRDefault="00B45C15">
      <w:pPr>
        <w:pStyle w:val="TOC2"/>
        <w:rPr>
          <w:rFonts w:asciiTheme="minorHAnsi" w:eastAsiaTheme="minorEastAsia" w:hAnsiTheme="minorHAnsi" w:cstheme="minorBidi"/>
          <w:b w:val="0"/>
          <w:sz w:val="22"/>
          <w:szCs w:val="22"/>
        </w:rPr>
      </w:pPr>
      <w:hyperlink w:anchor="_Toc471717410" w:history="1">
        <w:r w:rsidR="003942A5" w:rsidRPr="009042B9">
          <w:rPr>
            <w:rStyle w:val="Hyperlink"/>
          </w:rPr>
          <w:t>6.16  TERRAZZO FLOOR FINISHES</w:t>
        </w:r>
        <w:r w:rsidR="003942A5" w:rsidRPr="009042B9">
          <w:tab/>
        </w:r>
        <w:r w:rsidR="003942A5" w:rsidRPr="009042B9">
          <w:fldChar w:fldCharType="begin"/>
        </w:r>
        <w:r w:rsidR="003942A5" w:rsidRPr="009042B9">
          <w:instrText xml:space="preserve"> PAGEREF _Toc471717410 \h </w:instrText>
        </w:r>
        <w:r w:rsidR="003942A5" w:rsidRPr="009042B9">
          <w:fldChar w:fldCharType="separate"/>
        </w:r>
        <w:r w:rsidR="00540DDF" w:rsidRPr="009042B9">
          <w:t>41</w:t>
        </w:r>
        <w:r w:rsidR="003942A5" w:rsidRPr="009042B9">
          <w:fldChar w:fldCharType="end"/>
        </w:r>
      </w:hyperlink>
    </w:p>
    <w:p w14:paraId="5A8C1444" w14:textId="77777777" w:rsidR="003942A5" w:rsidRPr="009042B9" w:rsidRDefault="00B45C15">
      <w:pPr>
        <w:pStyle w:val="TOC2"/>
        <w:rPr>
          <w:rFonts w:asciiTheme="minorHAnsi" w:eastAsiaTheme="minorEastAsia" w:hAnsiTheme="minorHAnsi" w:cstheme="minorBidi"/>
          <w:b w:val="0"/>
          <w:sz w:val="22"/>
          <w:szCs w:val="22"/>
        </w:rPr>
      </w:pPr>
      <w:hyperlink w:anchor="_Toc471717411" w:history="1">
        <w:r w:rsidR="003942A5" w:rsidRPr="009042B9">
          <w:rPr>
            <w:rStyle w:val="Hyperlink"/>
          </w:rPr>
          <w:t>6.17  EXTERNAL RENDERING</w:t>
        </w:r>
        <w:r w:rsidR="003942A5" w:rsidRPr="009042B9">
          <w:tab/>
        </w:r>
        <w:r w:rsidR="003942A5" w:rsidRPr="009042B9">
          <w:fldChar w:fldCharType="begin"/>
        </w:r>
        <w:r w:rsidR="003942A5" w:rsidRPr="009042B9">
          <w:instrText xml:space="preserve"> PAGEREF _Toc471717411 \h </w:instrText>
        </w:r>
        <w:r w:rsidR="003942A5" w:rsidRPr="009042B9">
          <w:fldChar w:fldCharType="separate"/>
        </w:r>
        <w:r w:rsidR="00540DDF" w:rsidRPr="009042B9">
          <w:t>41</w:t>
        </w:r>
        <w:r w:rsidR="003942A5" w:rsidRPr="009042B9">
          <w:fldChar w:fldCharType="end"/>
        </w:r>
      </w:hyperlink>
    </w:p>
    <w:p w14:paraId="4AF2543D" w14:textId="77777777" w:rsidR="003942A5" w:rsidRPr="009042B9" w:rsidRDefault="00B45C15">
      <w:pPr>
        <w:pStyle w:val="TOC2"/>
        <w:rPr>
          <w:rFonts w:asciiTheme="minorHAnsi" w:eastAsiaTheme="minorEastAsia" w:hAnsiTheme="minorHAnsi" w:cstheme="minorBidi"/>
          <w:b w:val="0"/>
          <w:sz w:val="22"/>
          <w:szCs w:val="22"/>
        </w:rPr>
      </w:pPr>
      <w:hyperlink w:anchor="_Toc471717412" w:history="1">
        <w:r w:rsidR="003942A5" w:rsidRPr="009042B9">
          <w:rPr>
            <w:rStyle w:val="Hyperlink"/>
          </w:rPr>
          <w:t>6.18  WALL TILING</w:t>
        </w:r>
        <w:r w:rsidR="003942A5" w:rsidRPr="009042B9">
          <w:tab/>
        </w:r>
        <w:r w:rsidR="003942A5" w:rsidRPr="009042B9">
          <w:fldChar w:fldCharType="begin"/>
        </w:r>
        <w:r w:rsidR="003942A5" w:rsidRPr="009042B9">
          <w:instrText xml:space="preserve"> PAGEREF _Toc471717412 \h </w:instrText>
        </w:r>
        <w:r w:rsidR="003942A5" w:rsidRPr="009042B9">
          <w:fldChar w:fldCharType="separate"/>
        </w:r>
        <w:r w:rsidR="00540DDF" w:rsidRPr="009042B9">
          <w:t>41</w:t>
        </w:r>
        <w:r w:rsidR="003942A5" w:rsidRPr="009042B9">
          <w:fldChar w:fldCharType="end"/>
        </w:r>
      </w:hyperlink>
    </w:p>
    <w:p w14:paraId="4D967257" w14:textId="77777777" w:rsidR="003942A5" w:rsidRPr="009042B9" w:rsidRDefault="00B45C15">
      <w:pPr>
        <w:pStyle w:val="TOC2"/>
        <w:rPr>
          <w:rFonts w:asciiTheme="minorHAnsi" w:eastAsiaTheme="minorEastAsia" w:hAnsiTheme="minorHAnsi" w:cstheme="minorBidi"/>
          <w:b w:val="0"/>
          <w:sz w:val="22"/>
          <w:szCs w:val="22"/>
        </w:rPr>
      </w:pPr>
      <w:hyperlink w:anchor="_Toc471717413" w:history="1">
        <w:r w:rsidR="003942A5" w:rsidRPr="009042B9">
          <w:rPr>
            <w:rStyle w:val="Hyperlink"/>
          </w:rPr>
          <w:t>6.19  CARPENTRY AND JOINERY</w:t>
        </w:r>
        <w:r w:rsidR="003942A5" w:rsidRPr="009042B9">
          <w:tab/>
        </w:r>
        <w:r w:rsidR="003942A5" w:rsidRPr="009042B9">
          <w:fldChar w:fldCharType="begin"/>
        </w:r>
        <w:r w:rsidR="003942A5" w:rsidRPr="009042B9">
          <w:instrText xml:space="preserve"> PAGEREF _Toc471717413 \h </w:instrText>
        </w:r>
        <w:r w:rsidR="003942A5" w:rsidRPr="009042B9">
          <w:fldChar w:fldCharType="separate"/>
        </w:r>
        <w:r w:rsidR="00540DDF" w:rsidRPr="009042B9">
          <w:t>41</w:t>
        </w:r>
        <w:r w:rsidR="003942A5" w:rsidRPr="009042B9">
          <w:fldChar w:fldCharType="end"/>
        </w:r>
      </w:hyperlink>
    </w:p>
    <w:p w14:paraId="1FAD46B4" w14:textId="77777777" w:rsidR="003942A5" w:rsidRPr="009042B9" w:rsidRDefault="00B45C15">
      <w:pPr>
        <w:pStyle w:val="TOC2"/>
        <w:rPr>
          <w:rFonts w:asciiTheme="minorHAnsi" w:eastAsiaTheme="minorEastAsia" w:hAnsiTheme="minorHAnsi" w:cstheme="minorBidi"/>
          <w:b w:val="0"/>
          <w:sz w:val="22"/>
          <w:szCs w:val="22"/>
        </w:rPr>
      </w:pPr>
      <w:hyperlink w:anchor="_Toc471717414" w:history="1">
        <w:r w:rsidR="003942A5" w:rsidRPr="009042B9">
          <w:rPr>
            <w:rStyle w:val="Hyperlink"/>
          </w:rPr>
          <w:t>6.20  STRUCTURAL STEELWORK</w:t>
        </w:r>
        <w:r w:rsidR="003942A5" w:rsidRPr="009042B9">
          <w:tab/>
        </w:r>
        <w:r w:rsidR="003942A5" w:rsidRPr="009042B9">
          <w:fldChar w:fldCharType="begin"/>
        </w:r>
        <w:r w:rsidR="003942A5" w:rsidRPr="009042B9">
          <w:instrText xml:space="preserve"> PAGEREF _Toc471717414 \h </w:instrText>
        </w:r>
        <w:r w:rsidR="003942A5" w:rsidRPr="009042B9">
          <w:fldChar w:fldCharType="separate"/>
        </w:r>
        <w:r w:rsidR="00540DDF" w:rsidRPr="009042B9">
          <w:t>41</w:t>
        </w:r>
        <w:r w:rsidR="003942A5" w:rsidRPr="009042B9">
          <w:fldChar w:fldCharType="end"/>
        </w:r>
      </w:hyperlink>
    </w:p>
    <w:p w14:paraId="557E2BB9" w14:textId="77777777" w:rsidR="003942A5" w:rsidRPr="009042B9" w:rsidRDefault="00B45C15">
      <w:pPr>
        <w:pStyle w:val="TOC2"/>
        <w:rPr>
          <w:rFonts w:asciiTheme="minorHAnsi" w:eastAsiaTheme="minorEastAsia" w:hAnsiTheme="minorHAnsi" w:cstheme="minorBidi"/>
          <w:b w:val="0"/>
          <w:sz w:val="22"/>
          <w:szCs w:val="22"/>
        </w:rPr>
      </w:pPr>
      <w:hyperlink w:anchor="_Toc471717415" w:history="1">
        <w:r w:rsidR="003942A5" w:rsidRPr="009042B9">
          <w:rPr>
            <w:rStyle w:val="Hyperlink"/>
          </w:rPr>
          <w:t>6.21  ROOFS</w:t>
        </w:r>
        <w:r w:rsidR="003942A5" w:rsidRPr="009042B9">
          <w:tab/>
        </w:r>
        <w:r w:rsidR="003942A5" w:rsidRPr="009042B9">
          <w:fldChar w:fldCharType="begin"/>
        </w:r>
        <w:r w:rsidR="003942A5" w:rsidRPr="009042B9">
          <w:instrText xml:space="preserve"> PAGEREF _Toc471717415 \h </w:instrText>
        </w:r>
        <w:r w:rsidR="003942A5" w:rsidRPr="009042B9">
          <w:fldChar w:fldCharType="separate"/>
        </w:r>
        <w:r w:rsidR="00540DDF" w:rsidRPr="009042B9">
          <w:t>42</w:t>
        </w:r>
        <w:r w:rsidR="003942A5" w:rsidRPr="009042B9">
          <w:fldChar w:fldCharType="end"/>
        </w:r>
      </w:hyperlink>
    </w:p>
    <w:p w14:paraId="64604B38" w14:textId="77777777" w:rsidR="003942A5" w:rsidRPr="009042B9" w:rsidRDefault="00B45C15">
      <w:pPr>
        <w:pStyle w:val="TOC2"/>
        <w:rPr>
          <w:rFonts w:asciiTheme="minorHAnsi" w:eastAsiaTheme="minorEastAsia" w:hAnsiTheme="minorHAnsi" w:cstheme="minorBidi"/>
          <w:b w:val="0"/>
          <w:sz w:val="22"/>
          <w:szCs w:val="22"/>
        </w:rPr>
      </w:pPr>
      <w:hyperlink w:anchor="_Toc471717416" w:history="1">
        <w:r w:rsidR="003942A5" w:rsidRPr="009042B9">
          <w:rPr>
            <w:rStyle w:val="Hyperlink"/>
          </w:rPr>
          <w:t>6.22  TIMBER FLOORS</w:t>
        </w:r>
        <w:r w:rsidR="003942A5" w:rsidRPr="009042B9">
          <w:tab/>
        </w:r>
        <w:r w:rsidR="003942A5" w:rsidRPr="009042B9">
          <w:fldChar w:fldCharType="begin"/>
        </w:r>
        <w:r w:rsidR="003942A5" w:rsidRPr="009042B9">
          <w:instrText xml:space="preserve"> PAGEREF _Toc471717416 \h </w:instrText>
        </w:r>
        <w:r w:rsidR="003942A5" w:rsidRPr="009042B9">
          <w:fldChar w:fldCharType="separate"/>
        </w:r>
        <w:r w:rsidR="00540DDF" w:rsidRPr="009042B9">
          <w:t>42</w:t>
        </w:r>
        <w:r w:rsidR="003942A5" w:rsidRPr="009042B9">
          <w:fldChar w:fldCharType="end"/>
        </w:r>
      </w:hyperlink>
    </w:p>
    <w:p w14:paraId="5D329C94" w14:textId="77777777" w:rsidR="003942A5" w:rsidRPr="009042B9" w:rsidRDefault="00B45C15">
      <w:pPr>
        <w:pStyle w:val="TOC2"/>
        <w:rPr>
          <w:rFonts w:asciiTheme="minorHAnsi" w:eastAsiaTheme="minorEastAsia" w:hAnsiTheme="minorHAnsi" w:cstheme="minorBidi"/>
          <w:b w:val="0"/>
          <w:sz w:val="22"/>
          <w:szCs w:val="22"/>
        </w:rPr>
      </w:pPr>
      <w:hyperlink w:anchor="_Toc471717417" w:history="1">
        <w:r w:rsidR="003942A5" w:rsidRPr="009042B9">
          <w:rPr>
            <w:rStyle w:val="Hyperlink"/>
          </w:rPr>
          <w:t>6.23  DOOR FRAMES</w:t>
        </w:r>
        <w:r w:rsidR="003942A5" w:rsidRPr="009042B9">
          <w:tab/>
        </w:r>
        <w:r w:rsidR="003942A5" w:rsidRPr="009042B9">
          <w:fldChar w:fldCharType="begin"/>
        </w:r>
        <w:r w:rsidR="003942A5" w:rsidRPr="009042B9">
          <w:instrText xml:space="preserve"> PAGEREF _Toc471717417 \h </w:instrText>
        </w:r>
        <w:r w:rsidR="003942A5" w:rsidRPr="009042B9">
          <w:fldChar w:fldCharType="separate"/>
        </w:r>
        <w:r w:rsidR="00540DDF" w:rsidRPr="009042B9">
          <w:t>42</w:t>
        </w:r>
        <w:r w:rsidR="003942A5" w:rsidRPr="009042B9">
          <w:fldChar w:fldCharType="end"/>
        </w:r>
      </w:hyperlink>
    </w:p>
    <w:p w14:paraId="79ADAF8E" w14:textId="77777777" w:rsidR="003942A5" w:rsidRPr="009042B9" w:rsidRDefault="00B45C15">
      <w:pPr>
        <w:pStyle w:val="TOC2"/>
        <w:rPr>
          <w:rFonts w:asciiTheme="minorHAnsi" w:eastAsiaTheme="minorEastAsia" w:hAnsiTheme="minorHAnsi" w:cstheme="minorBidi"/>
          <w:b w:val="0"/>
          <w:sz w:val="22"/>
          <w:szCs w:val="22"/>
        </w:rPr>
      </w:pPr>
      <w:hyperlink w:anchor="_Toc471717418" w:history="1">
        <w:r w:rsidR="003942A5" w:rsidRPr="009042B9">
          <w:rPr>
            <w:rStyle w:val="Hyperlink"/>
          </w:rPr>
          <w:t>6.24  WINDOWS</w:t>
        </w:r>
        <w:r w:rsidR="003942A5" w:rsidRPr="009042B9">
          <w:tab/>
        </w:r>
        <w:r w:rsidR="003942A5" w:rsidRPr="009042B9">
          <w:fldChar w:fldCharType="begin"/>
        </w:r>
        <w:r w:rsidR="003942A5" w:rsidRPr="009042B9">
          <w:instrText xml:space="preserve"> PAGEREF _Toc471717418 \h </w:instrText>
        </w:r>
        <w:r w:rsidR="003942A5" w:rsidRPr="009042B9">
          <w:fldChar w:fldCharType="separate"/>
        </w:r>
        <w:r w:rsidR="00540DDF" w:rsidRPr="009042B9">
          <w:t>42</w:t>
        </w:r>
        <w:r w:rsidR="003942A5" w:rsidRPr="009042B9">
          <w:fldChar w:fldCharType="end"/>
        </w:r>
      </w:hyperlink>
    </w:p>
    <w:p w14:paraId="1734D9F8" w14:textId="77777777" w:rsidR="003942A5" w:rsidRPr="009042B9" w:rsidRDefault="00B45C15">
      <w:pPr>
        <w:pStyle w:val="TOC2"/>
        <w:rPr>
          <w:rFonts w:asciiTheme="minorHAnsi" w:eastAsiaTheme="minorEastAsia" w:hAnsiTheme="minorHAnsi" w:cstheme="minorBidi"/>
          <w:b w:val="0"/>
          <w:sz w:val="22"/>
          <w:szCs w:val="22"/>
        </w:rPr>
      </w:pPr>
      <w:hyperlink w:anchor="_Toc471717419" w:history="1">
        <w:r w:rsidR="003942A5" w:rsidRPr="009042B9">
          <w:rPr>
            <w:rStyle w:val="Hyperlink"/>
          </w:rPr>
          <w:t>6.25  GLAZING</w:t>
        </w:r>
        <w:r w:rsidR="003942A5" w:rsidRPr="009042B9">
          <w:tab/>
        </w:r>
        <w:r w:rsidR="003942A5" w:rsidRPr="009042B9">
          <w:fldChar w:fldCharType="begin"/>
        </w:r>
        <w:r w:rsidR="003942A5" w:rsidRPr="009042B9">
          <w:instrText xml:space="preserve"> PAGEREF _Toc471717419 \h </w:instrText>
        </w:r>
        <w:r w:rsidR="003942A5" w:rsidRPr="009042B9">
          <w:fldChar w:fldCharType="separate"/>
        </w:r>
        <w:r w:rsidR="00540DDF" w:rsidRPr="009042B9">
          <w:t>42</w:t>
        </w:r>
        <w:r w:rsidR="003942A5" w:rsidRPr="009042B9">
          <w:fldChar w:fldCharType="end"/>
        </w:r>
      </w:hyperlink>
    </w:p>
    <w:p w14:paraId="619AAA7A" w14:textId="77777777" w:rsidR="003942A5" w:rsidRPr="009042B9" w:rsidRDefault="00B45C15">
      <w:pPr>
        <w:pStyle w:val="TOC2"/>
        <w:rPr>
          <w:rFonts w:asciiTheme="minorHAnsi" w:eastAsiaTheme="minorEastAsia" w:hAnsiTheme="minorHAnsi" w:cstheme="minorBidi"/>
          <w:b w:val="0"/>
          <w:sz w:val="22"/>
          <w:szCs w:val="22"/>
        </w:rPr>
      </w:pPr>
      <w:hyperlink w:anchor="_Toc471717420" w:history="1">
        <w:r w:rsidR="003942A5" w:rsidRPr="009042B9">
          <w:rPr>
            <w:rStyle w:val="Hyperlink"/>
          </w:rPr>
          <w:t>6.26  PAINTING</w:t>
        </w:r>
        <w:r w:rsidR="003942A5" w:rsidRPr="009042B9">
          <w:tab/>
        </w:r>
        <w:r w:rsidR="003942A5" w:rsidRPr="009042B9">
          <w:fldChar w:fldCharType="begin"/>
        </w:r>
        <w:r w:rsidR="003942A5" w:rsidRPr="009042B9">
          <w:instrText xml:space="preserve"> PAGEREF _Toc471717420 \h </w:instrText>
        </w:r>
        <w:r w:rsidR="003942A5" w:rsidRPr="009042B9">
          <w:fldChar w:fldCharType="separate"/>
        </w:r>
        <w:r w:rsidR="00540DDF" w:rsidRPr="009042B9">
          <w:t>42</w:t>
        </w:r>
        <w:r w:rsidR="003942A5" w:rsidRPr="009042B9">
          <w:fldChar w:fldCharType="end"/>
        </w:r>
      </w:hyperlink>
    </w:p>
    <w:p w14:paraId="058AEAAF" w14:textId="77777777" w:rsidR="003942A5" w:rsidRPr="009042B9" w:rsidRDefault="00B45C15">
      <w:pPr>
        <w:pStyle w:val="TOC2"/>
        <w:rPr>
          <w:rFonts w:asciiTheme="minorHAnsi" w:eastAsiaTheme="minorEastAsia" w:hAnsiTheme="minorHAnsi" w:cstheme="minorBidi"/>
          <w:b w:val="0"/>
          <w:sz w:val="22"/>
          <w:szCs w:val="22"/>
        </w:rPr>
      </w:pPr>
      <w:hyperlink w:anchor="_Toc471717421" w:history="1">
        <w:r w:rsidR="003942A5" w:rsidRPr="009042B9">
          <w:rPr>
            <w:rStyle w:val="Hyperlink"/>
          </w:rPr>
          <w:t>6.27  SLATING AND TILING</w:t>
        </w:r>
        <w:r w:rsidR="003942A5" w:rsidRPr="009042B9">
          <w:tab/>
        </w:r>
        <w:r w:rsidR="003942A5" w:rsidRPr="009042B9">
          <w:fldChar w:fldCharType="begin"/>
        </w:r>
        <w:r w:rsidR="003942A5" w:rsidRPr="009042B9">
          <w:instrText xml:space="preserve"> PAGEREF _Toc471717421 \h </w:instrText>
        </w:r>
        <w:r w:rsidR="003942A5" w:rsidRPr="009042B9">
          <w:fldChar w:fldCharType="separate"/>
        </w:r>
        <w:r w:rsidR="00540DDF" w:rsidRPr="009042B9">
          <w:t>42</w:t>
        </w:r>
        <w:r w:rsidR="003942A5" w:rsidRPr="009042B9">
          <w:fldChar w:fldCharType="end"/>
        </w:r>
      </w:hyperlink>
    </w:p>
    <w:p w14:paraId="3D59DF51" w14:textId="77777777" w:rsidR="003942A5" w:rsidRPr="009042B9" w:rsidRDefault="00B45C15">
      <w:pPr>
        <w:pStyle w:val="TOC2"/>
        <w:rPr>
          <w:rFonts w:asciiTheme="minorHAnsi" w:eastAsiaTheme="minorEastAsia" w:hAnsiTheme="minorHAnsi" w:cstheme="minorBidi"/>
          <w:b w:val="0"/>
          <w:sz w:val="22"/>
          <w:szCs w:val="22"/>
        </w:rPr>
      </w:pPr>
      <w:hyperlink w:anchor="_Toc471717422" w:history="1">
        <w:r w:rsidR="003942A5" w:rsidRPr="009042B9">
          <w:rPr>
            <w:rStyle w:val="Hyperlink"/>
          </w:rPr>
          <w:t>6.28  LIGHTWEIGHT CONCRETE ROOF SCREEDS</w:t>
        </w:r>
        <w:r w:rsidR="003942A5" w:rsidRPr="009042B9">
          <w:tab/>
        </w:r>
        <w:r w:rsidR="003942A5" w:rsidRPr="009042B9">
          <w:fldChar w:fldCharType="begin"/>
        </w:r>
        <w:r w:rsidR="003942A5" w:rsidRPr="009042B9">
          <w:instrText xml:space="preserve"> PAGEREF _Toc471717422 \h </w:instrText>
        </w:r>
        <w:r w:rsidR="003942A5" w:rsidRPr="009042B9">
          <w:fldChar w:fldCharType="separate"/>
        </w:r>
        <w:r w:rsidR="00540DDF" w:rsidRPr="009042B9">
          <w:t>42</w:t>
        </w:r>
        <w:r w:rsidR="003942A5" w:rsidRPr="009042B9">
          <w:fldChar w:fldCharType="end"/>
        </w:r>
      </w:hyperlink>
    </w:p>
    <w:p w14:paraId="3BD8F28E" w14:textId="77777777" w:rsidR="003942A5" w:rsidRPr="009042B9" w:rsidRDefault="00B45C15">
      <w:pPr>
        <w:pStyle w:val="TOC2"/>
        <w:rPr>
          <w:rFonts w:asciiTheme="minorHAnsi" w:eastAsiaTheme="minorEastAsia" w:hAnsiTheme="minorHAnsi" w:cstheme="minorBidi"/>
          <w:b w:val="0"/>
          <w:sz w:val="22"/>
          <w:szCs w:val="22"/>
        </w:rPr>
      </w:pPr>
      <w:hyperlink w:anchor="_Toc471717423" w:history="1">
        <w:r w:rsidR="003942A5" w:rsidRPr="009042B9">
          <w:rPr>
            <w:rStyle w:val="Hyperlink"/>
          </w:rPr>
          <w:t>6.29  ASPHALT ROOFING</w:t>
        </w:r>
        <w:r w:rsidR="003942A5" w:rsidRPr="009042B9">
          <w:tab/>
        </w:r>
        <w:r w:rsidR="003942A5" w:rsidRPr="009042B9">
          <w:fldChar w:fldCharType="begin"/>
        </w:r>
        <w:r w:rsidR="003942A5" w:rsidRPr="009042B9">
          <w:instrText xml:space="preserve"> PAGEREF _Toc471717423 \h </w:instrText>
        </w:r>
        <w:r w:rsidR="003942A5" w:rsidRPr="009042B9">
          <w:fldChar w:fldCharType="separate"/>
        </w:r>
        <w:r w:rsidR="00540DDF" w:rsidRPr="009042B9">
          <w:t>42</w:t>
        </w:r>
        <w:r w:rsidR="003942A5" w:rsidRPr="009042B9">
          <w:fldChar w:fldCharType="end"/>
        </w:r>
      </w:hyperlink>
    </w:p>
    <w:p w14:paraId="0CDDFA0C" w14:textId="77777777" w:rsidR="003942A5" w:rsidRPr="009042B9" w:rsidRDefault="00B45C15">
      <w:pPr>
        <w:pStyle w:val="TOC2"/>
        <w:rPr>
          <w:rFonts w:asciiTheme="minorHAnsi" w:eastAsiaTheme="minorEastAsia" w:hAnsiTheme="minorHAnsi" w:cstheme="minorBidi"/>
          <w:b w:val="0"/>
          <w:sz w:val="22"/>
          <w:szCs w:val="22"/>
        </w:rPr>
      </w:pPr>
      <w:hyperlink w:anchor="_Toc471717424" w:history="1">
        <w:r w:rsidR="003942A5" w:rsidRPr="009042B9">
          <w:rPr>
            <w:rStyle w:val="Hyperlink"/>
          </w:rPr>
          <w:t>6.30  BITUMEN FELT ROOFING</w:t>
        </w:r>
        <w:r w:rsidR="003942A5" w:rsidRPr="009042B9">
          <w:tab/>
        </w:r>
        <w:r w:rsidR="003942A5" w:rsidRPr="009042B9">
          <w:fldChar w:fldCharType="begin"/>
        </w:r>
        <w:r w:rsidR="003942A5" w:rsidRPr="009042B9">
          <w:instrText xml:space="preserve"> PAGEREF _Toc471717424 \h </w:instrText>
        </w:r>
        <w:r w:rsidR="003942A5" w:rsidRPr="009042B9">
          <w:fldChar w:fldCharType="separate"/>
        </w:r>
        <w:r w:rsidR="00540DDF" w:rsidRPr="009042B9">
          <w:t>42</w:t>
        </w:r>
        <w:r w:rsidR="003942A5" w:rsidRPr="009042B9">
          <w:fldChar w:fldCharType="end"/>
        </w:r>
      </w:hyperlink>
    </w:p>
    <w:p w14:paraId="3ACE4446" w14:textId="77777777" w:rsidR="003942A5" w:rsidRPr="009042B9" w:rsidRDefault="00B45C15">
      <w:pPr>
        <w:pStyle w:val="TOC2"/>
        <w:rPr>
          <w:rFonts w:asciiTheme="minorHAnsi" w:eastAsiaTheme="minorEastAsia" w:hAnsiTheme="minorHAnsi" w:cstheme="minorBidi"/>
          <w:b w:val="0"/>
          <w:sz w:val="22"/>
          <w:szCs w:val="22"/>
        </w:rPr>
      </w:pPr>
      <w:hyperlink w:anchor="_Toc471717425" w:history="1">
        <w:r w:rsidR="003942A5" w:rsidRPr="009042B9">
          <w:rPr>
            <w:rStyle w:val="Hyperlink"/>
          </w:rPr>
          <w:t>6.31  PLUMBING</w:t>
        </w:r>
        <w:r w:rsidR="003942A5" w:rsidRPr="009042B9">
          <w:tab/>
        </w:r>
        <w:r w:rsidR="003942A5" w:rsidRPr="009042B9">
          <w:fldChar w:fldCharType="begin"/>
        </w:r>
        <w:r w:rsidR="003942A5" w:rsidRPr="009042B9">
          <w:instrText xml:space="preserve"> PAGEREF _Toc471717425 \h </w:instrText>
        </w:r>
        <w:r w:rsidR="003942A5" w:rsidRPr="009042B9">
          <w:fldChar w:fldCharType="separate"/>
        </w:r>
        <w:r w:rsidR="00540DDF" w:rsidRPr="009042B9">
          <w:t>42</w:t>
        </w:r>
        <w:r w:rsidR="003942A5" w:rsidRPr="009042B9">
          <w:fldChar w:fldCharType="end"/>
        </w:r>
      </w:hyperlink>
    </w:p>
    <w:p w14:paraId="161E07D3" w14:textId="77777777" w:rsidR="003942A5" w:rsidRPr="009042B9" w:rsidRDefault="00B45C15">
      <w:pPr>
        <w:pStyle w:val="TOC2"/>
        <w:rPr>
          <w:rFonts w:asciiTheme="minorHAnsi" w:eastAsiaTheme="minorEastAsia" w:hAnsiTheme="minorHAnsi" w:cstheme="minorBidi"/>
          <w:b w:val="0"/>
          <w:sz w:val="22"/>
          <w:szCs w:val="22"/>
        </w:rPr>
      </w:pPr>
      <w:hyperlink w:anchor="_Toc471717426" w:history="1">
        <w:r w:rsidR="003942A5" w:rsidRPr="009042B9">
          <w:rPr>
            <w:rStyle w:val="Hyperlink"/>
          </w:rPr>
          <w:t>6.32  OPENINGS IN WALLS, FLOORS AND CEILINGS</w:t>
        </w:r>
        <w:r w:rsidR="003942A5" w:rsidRPr="009042B9">
          <w:tab/>
        </w:r>
        <w:r w:rsidR="003942A5" w:rsidRPr="009042B9">
          <w:fldChar w:fldCharType="begin"/>
        </w:r>
        <w:r w:rsidR="003942A5" w:rsidRPr="009042B9">
          <w:instrText xml:space="preserve"> PAGEREF _Toc471717426 \h </w:instrText>
        </w:r>
        <w:r w:rsidR="003942A5" w:rsidRPr="009042B9">
          <w:fldChar w:fldCharType="separate"/>
        </w:r>
        <w:r w:rsidR="00540DDF" w:rsidRPr="009042B9">
          <w:t>42</w:t>
        </w:r>
        <w:r w:rsidR="003942A5" w:rsidRPr="009042B9">
          <w:fldChar w:fldCharType="end"/>
        </w:r>
      </w:hyperlink>
    </w:p>
    <w:p w14:paraId="191EEDB1" w14:textId="77777777" w:rsidR="003942A5" w:rsidRPr="009042B9" w:rsidRDefault="00B45C15">
      <w:pPr>
        <w:pStyle w:val="TOC2"/>
        <w:rPr>
          <w:rFonts w:asciiTheme="minorHAnsi" w:eastAsiaTheme="minorEastAsia" w:hAnsiTheme="minorHAnsi" w:cstheme="minorBidi"/>
          <w:b w:val="0"/>
          <w:sz w:val="22"/>
          <w:szCs w:val="22"/>
        </w:rPr>
      </w:pPr>
      <w:hyperlink w:anchor="_Toc471717427" w:history="1">
        <w:r w:rsidR="003942A5" w:rsidRPr="009042B9">
          <w:rPr>
            <w:rStyle w:val="Hyperlink"/>
          </w:rPr>
          <w:t>6.33  TOLERANCES FOR BUILDING WORKS</w:t>
        </w:r>
        <w:r w:rsidR="003942A5" w:rsidRPr="009042B9">
          <w:tab/>
        </w:r>
        <w:r w:rsidR="003942A5" w:rsidRPr="009042B9">
          <w:fldChar w:fldCharType="begin"/>
        </w:r>
        <w:r w:rsidR="003942A5" w:rsidRPr="009042B9">
          <w:instrText xml:space="preserve"> PAGEREF _Toc471717427 \h </w:instrText>
        </w:r>
        <w:r w:rsidR="003942A5" w:rsidRPr="009042B9">
          <w:fldChar w:fldCharType="separate"/>
        </w:r>
        <w:r w:rsidR="00540DDF" w:rsidRPr="009042B9">
          <w:t>42</w:t>
        </w:r>
        <w:r w:rsidR="003942A5" w:rsidRPr="009042B9">
          <w:fldChar w:fldCharType="end"/>
        </w:r>
      </w:hyperlink>
    </w:p>
    <w:p w14:paraId="52915014" w14:textId="77777777" w:rsidR="003942A5" w:rsidRPr="009042B9" w:rsidRDefault="00B45C15">
      <w:pPr>
        <w:pStyle w:val="TOC2"/>
        <w:rPr>
          <w:rFonts w:asciiTheme="minorHAnsi" w:eastAsiaTheme="minorEastAsia" w:hAnsiTheme="minorHAnsi" w:cstheme="minorBidi"/>
          <w:b w:val="0"/>
          <w:sz w:val="22"/>
          <w:szCs w:val="22"/>
        </w:rPr>
      </w:pPr>
      <w:hyperlink w:anchor="_Toc471717428" w:history="1">
        <w:r w:rsidR="003942A5" w:rsidRPr="009042B9">
          <w:rPr>
            <w:rStyle w:val="Hyperlink"/>
          </w:rPr>
          <w:t>6.34  ELECTRICAL INSTALLATIONS</w:t>
        </w:r>
        <w:r w:rsidR="003942A5" w:rsidRPr="009042B9">
          <w:tab/>
        </w:r>
        <w:r w:rsidR="003942A5" w:rsidRPr="009042B9">
          <w:fldChar w:fldCharType="begin"/>
        </w:r>
        <w:r w:rsidR="003942A5" w:rsidRPr="009042B9">
          <w:instrText xml:space="preserve"> PAGEREF _Toc471717428 \h </w:instrText>
        </w:r>
        <w:r w:rsidR="003942A5" w:rsidRPr="009042B9">
          <w:fldChar w:fldCharType="separate"/>
        </w:r>
        <w:r w:rsidR="00540DDF" w:rsidRPr="009042B9">
          <w:t>42</w:t>
        </w:r>
        <w:r w:rsidR="003942A5" w:rsidRPr="009042B9">
          <w:fldChar w:fldCharType="end"/>
        </w:r>
      </w:hyperlink>
    </w:p>
    <w:p w14:paraId="2BB9F29F" w14:textId="77777777" w:rsidR="003942A5" w:rsidRPr="009042B9" w:rsidRDefault="00B45C15">
      <w:pPr>
        <w:pStyle w:val="TOC2"/>
        <w:rPr>
          <w:rFonts w:asciiTheme="minorHAnsi" w:eastAsiaTheme="minorEastAsia" w:hAnsiTheme="minorHAnsi" w:cstheme="minorBidi"/>
          <w:b w:val="0"/>
          <w:sz w:val="22"/>
          <w:szCs w:val="22"/>
        </w:rPr>
      </w:pPr>
      <w:hyperlink w:anchor="_Toc471717429" w:history="1">
        <w:r w:rsidR="003942A5" w:rsidRPr="009042B9">
          <w:rPr>
            <w:rStyle w:val="Hyperlink"/>
          </w:rPr>
          <w:t>6.35  PROFILED STEEL CLADDING</w:t>
        </w:r>
        <w:r w:rsidR="003942A5" w:rsidRPr="009042B9">
          <w:tab/>
        </w:r>
        <w:r w:rsidR="003942A5" w:rsidRPr="009042B9">
          <w:fldChar w:fldCharType="begin"/>
        </w:r>
        <w:r w:rsidR="003942A5" w:rsidRPr="009042B9">
          <w:instrText xml:space="preserve"> PAGEREF _Toc471717429 \h </w:instrText>
        </w:r>
        <w:r w:rsidR="003942A5" w:rsidRPr="009042B9">
          <w:fldChar w:fldCharType="separate"/>
        </w:r>
        <w:r w:rsidR="00540DDF" w:rsidRPr="009042B9">
          <w:t>43</w:t>
        </w:r>
        <w:r w:rsidR="003942A5" w:rsidRPr="009042B9">
          <w:fldChar w:fldCharType="end"/>
        </w:r>
      </w:hyperlink>
    </w:p>
    <w:p w14:paraId="179D920F" w14:textId="77777777" w:rsidR="003942A5" w:rsidRPr="009042B9" w:rsidRDefault="00B45C15">
      <w:pPr>
        <w:pStyle w:val="TOC2"/>
        <w:rPr>
          <w:rFonts w:asciiTheme="minorHAnsi" w:eastAsiaTheme="minorEastAsia" w:hAnsiTheme="minorHAnsi" w:cstheme="minorBidi"/>
          <w:b w:val="0"/>
          <w:sz w:val="22"/>
          <w:szCs w:val="22"/>
        </w:rPr>
      </w:pPr>
      <w:hyperlink w:anchor="_Toc471717430" w:history="1">
        <w:r w:rsidR="003942A5" w:rsidRPr="009042B9">
          <w:rPr>
            <w:rStyle w:val="Hyperlink"/>
          </w:rPr>
          <w:t>6.36  PRECAST CONCRETE FLOORS</w:t>
        </w:r>
        <w:r w:rsidR="003942A5" w:rsidRPr="009042B9">
          <w:tab/>
        </w:r>
        <w:r w:rsidR="003942A5" w:rsidRPr="009042B9">
          <w:fldChar w:fldCharType="begin"/>
        </w:r>
        <w:r w:rsidR="003942A5" w:rsidRPr="009042B9">
          <w:instrText xml:space="preserve"> PAGEREF _Toc471717430 \h </w:instrText>
        </w:r>
        <w:r w:rsidR="003942A5" w:rsidRPr="009042B9">
          <w:fldChar w:fldCharType="separate"/>
        </w:r>
        <w:r w:rsidR="00540DDF" w:rsidRPr="009042B9">
          <w:t>43</w:t>
        </w:r>
        <w:r w:rsidR="003942A5" w:rsidRPr="009042B9">
          <w:fldChar w:fldCharType="end"/>
        </w:r>
      </w:hyperlink>
    </w:p>
    <w:p w14:paraId="12F90A31" w14:textId="77777777" w:rsidR="003942A5" w:rsidRPr="009042B9" w:rsidRDefault="00B45C15">
      <w:pPr>
        <w:pStyle w:val="TOC2"/>
        <w:rPr>
          <w:rFonts w:asciiTheme="minorHAnsi" w:eastAsiaTheme="minorEastAsia" w:hAnsiTheme="minorHAnsi" w:cstheme="minorBidi"/>
          <w:b w:val="0"/>
          <w:sz w:val="22"/>
          <w:szCs w:val="22"/>
        </w:rPr>
      </w:pPr>
      <w:hyperlink w:anchor="_Toc471717431" w:history="1">
        <w:r w:rsidR="003942A5" w:rsidRPr="009042B9">
          <w:rPr>
            <w:rStyle w:val="Hyperlink"/>
          </w:rPr>
          <w:t>6.37  COMPOSITE FLOORS</w:t>
        </w:r>
        <w:r w:rsidR="003942A5" w:rsidRPr="009042B9">
          <w:tab/>
        </w:r>
        <w:r w:rsidR="003942A5" w:rsidRPr="009042B9">
          <w:fldChar w:fldCharType="begin"/>
        </w:r>
        <w:r w:rsidR="003942A5" w:rsidRPr="009042B9">
          <w:instrText xml:space="preserve"> PAGEREF _Toc471717431 \h </w:instrText>
        </w:r>
        <w:r w:rsidR="003942A5" w:rsidRPr="009042B9">
          <w:fldChar w:fldCharType="separate"/>
        </w:r>
        <w:r w:rsidR="00540DDF" w:rsidRPr="009042B9">
          <w:t>43</w:t>
        </w:r>
        <w:r w:rsidR="003942A5" w:rsidRPr="009042B9">
          <w:fldChar w:fldCharType="end"/>
        </w:r>
      </w:hyperlink>
    </w:p>
    <w:p w14:paraId="7708AAE0"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432" w:history="1">
        <w:r w:rsidR="003942A5" w:rsidRPr="009042B9">
          <w:rPr>
            <w:rStyle w:val="Hyperlink"/>
          </w:rPr>
          <w:t>SECTION 7 TESTING AND DISINFECTION</w:t>
        </w:r>
        <w:r w:rsidR="003942A5" w:rsidRPr="009042B9">
          <w:tab/>
        </w:r>
        <w:r w:rsidR="003942A5" w:rsidRPr="009042B9">
          <w:fldChar w:fldCharType="begin"/>
        </w:r>
        <w:r w:rsidR="003942A5" w:rsidRPr="009042B9">
          <w:instrText xml:space="preserve"> PAGEREF _Toc471717432 \h </w:instrText>
        </w:r>
        <w:r w:rsidR="003942A5" w:rsidRPr="009042B9">
          <w:fldChar w:fldCharType="separate"/>
        </w:r>
        <w:r w:rsidR="00540DDF" w:rsidRPr="009042B9">
          <w:t>43</w:t>
        </w:r>
        <w:r w:rsidR="003942A5" w:rsidRPr="009042B9">
          <w:fldChar w:fldCharType="end"/>
        </w:r>
      </w:hyperlink>
    </w:p>
    <w:p w14:paraId="2290529B" w14:textId="77777777" w:rsidR="003942A5" w:rsidRPr="009042B9" w:rsidRDefault="00B45C15">
      <w:pPr>
        <w:pStyle w:val="TOC2"/>
        <w:rPr>
          <w:rFonts w:asciiTheme="minorHAnsi" w:eastAsiaTheme="minorEastAsia" w:hAnsiTheme="minorHAnsi" w:cstheme="minorBidi"/>
          <w:b w:val="0"/>
          <w:sz w:val="22"/>
          <w:szCs w:val="22"/>
        </w:rPr>
      </w:pPr>
      <w:hyperlink w:anchor="_Toc471717433" w:history="1">
        <w:r w:rsidR="003942A5" w:rsidRPr="009042B9">
          <w:rPr>
            <w:rStyle w:val="Hyperlink"/>
          </w:rPr>
          <w:t>7.1  CLEANSING AND SWABBING OF PIPELINES</w:t>
        </w:r>
        <w:r w:rsidR="003942A5" w:rsidRPr="009042B9">
          <w:tab/>
        </w:r>
        <w:r w:rsidR="003942A5" w:rsidRPr="009042B9">
          <w:fldChar w:fldCharType="begin"/>
        </w:r>
        <w:r w:rsidR="003942A5" w:rsidRPr="009042B9">
          <w:instrText xml:space="preserve"> PAGEREF _Toc471717433 \h </w:instrText>
        </w:r>
        <w:r w:rsidR="003942A5" w:rsidRPr="009042B9">
          <w:fldChar w:fldCharType="separate"/>
        </w:r>
        <w:r w:rsidR="00540DDF" w:rsidRPr="009042B9">
          <w:t>43</w:t>
        </w:r>
        <w:r w:rsidR="003942A5" w:rsidRPr="009042B9">
          <w:fldChar w:fldCharType="end"/>
        </w:r>
      </w:hyperlink>
    </w:p>
    <w:p w14:paraId="15BDC845" w14:textId="77777777" w:rsidR="003942A5" w:rsidRPr="009042B9" w:rsidRDefault="00B45C15">
      <w:pPr>
        <w:pStyle w:val="TOC2"/>
        <w:rPr>
          <w:rFonts w:asciiTheme="minorHAnsi" w:eastAsiaTheme="minorEastAsia" w:hAnsiTheme="minorHAnsi" w:cstheme="minorBidi"/>
          <w:b w:val="0"/>
          <w:sz w:val="22"/>
          <w:szCs w:val="22"/>
        </w:rPr>
      </w:pPr>
      <w:hyperlink w:anchor="_Toc471717434" w:history="1">
        <w:r w:rsidR="003942A5" w:rsidRPr="009042B9">
          <w:rPr>
            <w:rStyle w:val="Hyperlink"/>
          </w:rPr>
          <w:t>7.2  PRECAUTIONS PRIOR TO TESTING PIPELINES</w:t>
        </w:r>
        <w:r w:rsidR="003942A5" w:rsidRPr="009042B9">
          <w:tab/>
        </w:r>
        <w:r w:rsidR="003942A5" w:rsidRPr="009042B9">
          <w:fldChar w:fldCharType="begin"/>
        </w:r>
        <w:r w:rsidR="003942A5" w:rsidRPr="009042B9">
          <w:instrText xml:space="preserve"> PAGEREF _Toc471717434 \h </w:instrText>
        </w:r>
        <w:r w:rsidR="003942A5" w:rsidRPr="009042B9">
          <w:fldChar w:fldCharType="separate"/>
        </w:r>
        <w:r w:rsidR="00540DDF" w:rsidRPr="009042B9">
          <w:t>43</w:t>
        </w:r>
        <w:r w:rsidR="003942A5" w:rsidRPr="009042B9">
          <w:fldChar w:fldCharType="end"/>
        </w:r>
      </w:hyperlink>
    </w:p>
    <w:p w14:paraId="2CB8CF3E" w14:textId="77777777" w:rsidR="003942A5" w:rsidRPr="009042B9" w:rsidRDefault="00B45C15">
      <w:pPr>
        <w:pStyle w:val="TOC2"/>
        <w:rPr>
          <w:rFonts w:asciiTheme="minorHAnsi" w:eastAsiaTheme="minorEastAsia" w:hAnsiTheme="minorHAnsi" w:cstheme="minorBidi"/>
          <w:b w:val="0"/>
          <w:sz w:val="22"/>
          <w:szCs w:val="22"/>
        </w:rPr>
      </w:pPr>
      <w:hyperlink w:anchor="_Toc471717435" w:history="1">
        <w:r w:rsidR="003942A5" w:rsidRPr="009042B9">
          <w:rPr>
            <w:rStyle w:val="Hyperlink"/>
          </w:rPr>
          <w:t>7.3  TESTING METHOD, PROGRAMME AND NOTIFICATION</w:t>
        </w:r>
        <w:r w:rsidR="003942A5" w:rsidRPr="009042B9">
          <w:tab/>
        </w:r>
        <w:r w:rsidR="003942A5" w:rsidRPr="009042B9">
          <w:fldChar w:fldCharType="begin"/>
        </w:r>
        <w:r w:rsidR="003942A5" w:rsidRPr="009042B9">
          <w:instrText xml:space="preserve"> PAGEREF _Toc471717435 \h </w:instrText>
        </w:r>
        <w:r w:rsidR="003942A5" w:rsidRPr="009042B9">
          <w:fldChar w:fldCharType="separate"/>
        </w:r>
        <w:r w:rsidR="00540DDF" w:rsidRPr="009042B9">
          <w:t>43</w:t>
        </w:r>
        <w:r w:rsidR="003942A5" w:rsidRPr="009042B9">
          <w:fldChar w:fldCharType="end"/>
        </w:r>
      </w:hyperlink>
    </w:p>
    <w:p w14:paraId="48F33EA3" w14:textId="77777777" w:rsidR="003942A5" w:rsidRPr="009042B9" w:rsidRDefault="00B45C15">
      <w:pPr>
        <w:pStyle w:val="TOC2"/>
        <w:rPr>
          <w:rFonts w:asciiTheme="minorHAnsi" w:eastAsiaTheme="minorEastAsia" w:hAnsiTheme="minorHAnsi" w:cstheme="minorBidi"/>
          <w:b w:val="0"/>
          <w:sz w:val="22"/>
          <w:szCs w:val="22"/>
        </w:rPr>
      </w:pPr>
      <w:hyperlink w:anchor="_Toc471717436" w:history="1">
        <w:r w:rsidR="003942A5" w:rsidRPr="009042B9">
          <w:rPr>
            <w:rStyle w:val="Hyperlink"/>
          </w:rPr>
          <w:t>7.4  TESTING NON-PRESSURE PIPELINES</w:t>
        </w:r>
        <w:r w:rsidR="003942A5" w:rsidRPr="009042B9">
          <w:tab/>
        </w:r>
        <w:r w:rsidR="003942A5" w:rsidRPr="009042B9">
          <w:fldChar w:fldCharType="begin"/>
        </w:r>
        <w:r w:rsidR="003942A5" w:rsidRPr="009042B9">
          <w:instrText xml:space="preserve"> PAGEREF _Toc471717436 \h </w:instrText>
        </w:r>
        <w:r w:rsidR="003942A5" w:rsidRPr="009042B9">
          <w:fldChar w:fldCharType="separate"/>
        </w:r>
        <w:r w:rsidR="00540DDF" w:rsidRPr="009042B9">
          <w:t>43</w:t>
        </w:r>
        <w:r w:rsidR="003942A5" w:rsidRPr="009042B9">
          <w:fldChar w:fldCharType="end"/>
        </w:r>
      </w:hyperlink>
    </w:p>
    <w:p w14:paraId="36B6C723" w14:textId="77777777" w:rsidR="003942A5" w:rsidRPr="009042B9" w:rsidRDefault="00B45C15">
      <w:pPr>
        <w:pStyle w:val="TOC2"/>
        <w:rPr>
          <w:rFonts w:asciiTheme="minorHAnsi" w:eastAsiaTheme="minorEastAsia" w:hAnsiTheme="minorHAnsi" w:cstheme="minorBidi"/>
          <w:b w:val="0"/>
          <w:sz w:val="22"/>
          <w:szCs w:val="22"/>
        </w:rPr>
      </w:pPr>
      <w:hyperlink w:anchor="_Toc471717437" w:history="1">
        <w:r w:rsidR="003942A5" w:rsidRPr="009042B9">
          <w:rPr>
            <w:rStyle w:val="Hyperlink"/>
          </w:rPr>
          <w:t>7.5  WATER TEST FOR NON-PRESSURE PIPELINES</w:t>
        </w:r>
        <w:r w:rsidR="003942A5" w:rsidRPr="009042B9">
          <w:tab/>
        </w:r>
        <w:r w:rsidR="003942A5" w:rsidRPr="009042B9">
          <w:fldChar w:fldCharType="begin"/>
        </w:r>
        <w:r w:rsidR="003942A5" w:rsidRPr="009042B9">
          <w:instrText xml:space="preserve"> PAGEREF _Toc471717437 \h </w:instrText>
        </w:r>
        <w:r w:rsidR="003942A5" w:rsidRPr="009042B9">
          <w:fldChar w:fldCharType="separate"/>
        </w:r>
        <w:r w:rsidR="00540DDF" w:rsidRPr="009042B9">
          <w:t>43</w:t>
        </w:r>
        <w:r w:rsidR="003942A5" w:rsidRPr="009042B9">
          <w:fldChar w:fldCharType="end"/>
        </w:r>
      </w:hyperlink>
    </w:p>
    <w:p w14:paraId="1D024DFA" w14:textId="77777777" w:rsidR="003942A5" w:rsidRPr="009042B9" w:rsidRDefault="00B45C15">
      <w:pPr>
        <w:pStyle w:val="TOC2"/>
        <w:rPr>
          <w:rFonts w:asciiTheme="minorHAnsi" w:eastAsiaTheme="minorEastAsia" w:hAnsiTheme="minorHAnsi" w:cstheme="minorBidi"/>
          <w:b w:val="0"/>
          <w:sz w:val="22"/>
          <w:szCs w:val="22"/>
        </w:rPr>
      </w:pPr>
      <w:hyperlink w:anchor="_Toc471717438" w:history="1">
        <w:r w:rsidR="003942A5" w:rsidRPr="009042B9">
          <w:rPr>
            <w:rStyle w:val="Hyperlink"/>
          </w:rPr>
          <w:t>7.6  AIR TEST FOR NON-PRESSURE PIPELINES</w:t>
        </w:r>
        <w:r w:rsidR="003942A5" w:rsidRPr="009042B9">
          <w:tab/>
        </w:r>
        <w:r w:rsidR="003942A5" w:rsidRPr="009042B9">
          <w:fldChar w:fldCharType="begin"/>
        </w:r>
        <w:r w:rsidR="003942A5" w:rsidRPr="009042B9">
          <w:instrText xml:space="preserve"> PAGEREF _Toc471717438 \h </w:instrText>
        </w:r>
        <w:r w:rsidR="003942A5" w:rsidRPr="009042B9">
          <w:fldChar w:fldCharType="separate"/>
        </w:r>
        <w:r w:rsidR="00540DDF" w:rsidRPr="009042B9">
          <w:t>44</w:t>
        </w:r>
        <w:r w:rsidR="003942A5" w:rsidRPr="009042B9">
          <w:fldChar w:fldCharType="end"/>
        </w:r>
      </w:hyperlink>
    </w:p>
    <w:p w14:paraId="7C763580" w14:textId="77777777" w:rsidR="003942A5" w:rsidRPr="009042B9" w:rsidRDefault="00B45C15">
      <w:pPr>
        <w:pStyle w:val="TOC2"/>
        <w:rPr>
          <w:rFonts w:asciiTheme="minorHAnsi" w:eastAsiaTheme="minorEastAsia" w:hAnsiTheme="minorHAnsi" w:cstheme="minorBidi"/>
          <w:b w:val="0"/>
          <w:sz w:val="22"/>
          <w:szCs w:val="22"/>
        </w:rPr>
      </w:pPr>
      <w:hyperlink w:anchor="_Toc471717439" w:history="1">
        <w:r w:rsidR="003942A5" w:rsidRPr="009042B9">
          <w:rPr>
            <w:rStyle w:val="Hyperlink"/>
          </w:rPr>
          <w:t>7.7  CCTV INSPECTION OF PIPELINES</w:t>
        </w:r>
        <w:r w:rsidR="003942A5" w:rsidRPr="009042B9">
          <w:tab/>
        </w:r>
        <w:r w:rsidR="003942A5" w:rsidRPr="009042B9">
          <w:fldChar w:fldCharType="begin"/>
        </w:r>
        <w:r w:rsidR="003942A5" w:rsidRPr="009042B9">
          <w:instrText xml:space="preserve"> PAGEREF _Toc471717439 \h </w:instrText>
        </w:r>
        <w:r w:rsidR="003942A5" w:rsidRPr="009042B9">
          <w:fldChar w:fldCharType="separate"/>
        </w:r>
        <w:r w:rsidR="00540DDF" w:rsidRPr="009042B9">
          <w:t>44</w:t>
        </w:r>
        <w:r w:rsidR="003942A5" w:rsidRPr="009042B9">
          <w:fldChar w:fldCharType="end"/>
        </w:r>
      </w:hyperlink>
    </w:p>
    <w:p w14:paraId="5DEF6CDB" w14:textId="77777777" w:rsidR="003942A5" w:rsidRPr="009042B9" w:rsidRDefault="00B45C15">
      <w:pPr>
        <w:pStyle w:val="TOC2"/>
        <w:rPr>
          <w:rFonts w:asciiTheme="minorHAnsi" w:eastAsiaTheme="minorEastAsia" w:hAnsiTheme="minorHAnsi" w:cstheme="minorBidi"/>
          <w:b w:val="0"/>
          <w:sz w:val="22"/>
          <w:szCs w:val="22"/>
        </w:rPr>
      </w:pPr>
      <w:hyperlink w:anchor="_Toc471717440" w:history="1">
        <w:r w:rsidR="003942A5" w:rsidRPr="009042B9">
          <w:rPr>
            <w:rStyle w:val="Hyperlink"/>
          </w:rPr>
          <w:t>7.8  INFILTRATION</w:t>
        </w:r>
        <w:r w:rsidR="003942A5" w:rsidRPr="009042B9">
          <w:tab/>
        </w:r>
        <w:r w:rsidR="003942A5" w:rsidRPr="009042B9">
          <w:fldChar w:fldCharType="begin"/>
        </w:r>
        <w:r w:rsidR="003942A5" w:rsidRPr="009042B9">
          <w:instrText xml:space="preserve"> PAGEREF _Toc471717440 \h </w:instrText>
        </w:r>
        <w:r w:rsidR="003942A5" w:rsidRPr="009042B9">
          <w:fldChar w:fldCharType="separate"/>
        </w:r>
        <w:r w:rsidR="00540DDF" w:rsidRPr="009042B9">
          <w:t>45</w:t>
        </w:r>
        <w:r w:rsidR="003942A5" w:rsidRPr="009042B9">
          <w:fldChar w:fldCharType="end"/>
        </w:r>
      </w:hyperlink>
    </w:p>
    <w:p w14:paraId="452FE30D" w14:textId="77777777" w:rsidR="003942A5" w:rsidRPr="009042B9" w:rsidRDefault="00B45C15">
      <w:pPr>
        <w:pStyle w:val="TOC2"/>
        <w:rPr>
          <w:rFonts w:asciiTheme="minorHAnsi" w:eastAsiaTheme="minorEastAsia" w:hAnsiTheme="minorHAnsi" w:cstheme="minorBidi"/>
          <w:b w:val="0"/>
          <w:sz w:val="22"/>
          <w:szCs w:val="22"/>
        </w:rPr>
      </w:pPr>
      <w:hyperlink w:anchor="_Toc471717441" w:history="1">
        <w:r w:rsidR="003942A5" w:rsidRPr="009042B9">
          <w:rPr>
            <w:rStyle w:val="Hyperlink"/>
          </w:rPr>
          <w:t>7.9  TESTING OF DUCTILE IRON, PVC, GRP AND STEEL PRESSURE PIPELINES</w:t>
        </w:r>
        <w:r w:rsidR="003942A5" w:rsidRPr="009042B9">
          <w:tab/>
        </w:r>
        <w:r w:rsidR="003942A5" w:rsidRPr="009042B9">
          <w:fldChar w:fldCharType="begin"/>
        </w:r>
        <w:r w:rsidR="003942A5" w:rsidRPr="009042B9">
          <w:instrText xml:space="preserve"> PAGEREF _Toc471717441 \h </w:instrText>
        </w:r>
        <w:r w:rsidR="003942A5" w:rsidRPr="009042B9">
          <w:fldChar w:fldCharType="separate"/>
        </w:r>
        <w:r w:rsidR="00540DDF" w:rsidRPr="009042B9">
          <w:t>45</w:t>
        </w:r>
        <w:r w:rsidR="003942A5" w:rsidRPr="009042B9">
          <w:fldChar w:fldCharType="end"/>
        </w:r>
      </w:hyperlink>
    </w:p>
    <w:p w14:paraId="59264D3A" w14:textId="77777777" w:rsidR="003942A5" w:rsidRPr="009042B9" w:rsidRDefault="00B45C15">
      <w:pPr>
        <w:pStyle w:val="TOC2"/>
        <w:rPr>
          <w:rFonts w:asciiTheme="minorHAnsi" w:eastAsiaTheme="minorEastAsia" w:hAnsiTheme="minorHAnsi" w:cstheme="minorBidi"/>
          <w:b w:val="0"/>
          <w:sz w:val="22"/>
          <w:szCs w:val="22"/>
        </w:rPr>
      </w:pPr>
      <w:hyperlink w:anchor="_Toc471717442" w:history="1">
        <w:r w:rsidR="003942A5" w:rsidRPr="009042B9">
          <w:rPr>
            <w:rStyle w:val="Hyperlink"/>
          </w:rPr>
          <w:t>7.10  TESTING OF POLYETHYLENE PRESSURE PIPELINES</w:t>
        </w:r>
        <w:r w:rsidR="003942A5" w:rsidRPr="009042B9">
          <w:tab/>
        </w:r>
        <w:r w:rsidR="003942A5" w:rsidRPr="009042B9">
          <w:fldChar w:fldCharType="begin"/>
        </w:r>
        <w:r w:rsidR="003942A5" w:rsidRPr="009042B9">
          <w:instrText xml:space="preserve"> PAGEREF _Toc471717442 \h </w:instrText>
        </w:r>
        <w:r w:rsidR="003942A5" w:rsidRPr="009042B9">
          <w:fldChar w:fldCharType="separate"/>
        </w:r>
        <w:r w:rsidR="00540DDF" w:rsidRPr="009042B9">
          <w:t>45</w:t>
        </w:r>
        <w:r w:rsidR="003942A5" w:rsidRPr="009042B9">
          <w:fldChar w:fldCharType="end"/>
        </w:r>
      </w:hyperlink>
    </w:p>
    <w:p w14:paraId="2D6D8C4E" w14:textId="77777777" w:rsidR="003942A5" w:rsidRPr="009042B9" w:rsidRDefault="00B45C15">
      <w:pPr>
        <w:pStyle w:val="TOC2"/>
        <w:rPr>
          <w:rFonts w:asciiTheme="minorHAnsi" w:eastAsiaTheme="minorEastAsia" w:hAnsiTheme="minorHAnsi" w:cstheme="minorBidi"/>
          <w:b w:val="0"/>
          <w:sz w:val="22"/>
          <w:szCs w:val="22"/>
        </w:rPr>
      </w:pPr>
      <w:hyperlink w:anchor="_Toc471717443" w:history="1">
        <w:r w:rsidR="003942A5" w:rsidRPr="009042B9">
          <w:rPr>
            <w:rStyle w:val="Hyperlink"/>
          </w:rPr>
          <w:t>7.11  DISINFECTION OF WATER MAINS</w:t>
        </w:r>
        <w:r w:rsidR="003942A5" w:rsidRPr="009042B9">
          <w:tab/>
        </w:r>
        <w:r w:rsidR="003942A5" w:rsidRPr="009042B9">
          <w:fldChar w:fldCharType="begin"/>
        </w:r>
        <w:r w:rsidR="003942A5" w:rsidRPr="009042B9">
          <w:instrText xml:space="preserve"> PAGEREF _Toc471717443 \h </w:instrText>
        </w:r>
        <w:r w:rsidR="003942A5" w:rsidRPr="009042B9">
          <w:fldChar w:fldCharType="separate"/>
        </w:r>
        <w:r w:rsidR="00540DDF" w:rsidRPr="009042B9">
          <w:t>46</w:t>
        </w:r>
        <w:r w:rsidR="003942A5" w:rsidRPr="009042B9">
          <w:fldChar w:fldCharType="end"/>
        </w:r>
      </w:hyperlink>
    </w:p>
    <w:p w14:paraId="5EAC44D5" w14:textId="77777777" w:rsidR="003942A5" w:rsidRPr="009042B9" w:rsidRDefault="00B45C15">
      <w:pPr>
        <w:pStyle w:val="TOC2"/>
        <w:rPr>
          <w:rFonts w:asciiTheme="minorHAnsi" w:eastAsiaTheme="minorEastAsia" w:hAnsiTheme="minorHAnsi" w:cstheme="minorBidi"/>
          <w:b w:val="0"/>
          <w:sz w:val="22"/>
          <w:szCs w:val="22"/>
        </w:rPr>
      </w:pPr>
      <w:hyperlink w:anchor="_Toc471717444" w:history="1">
        <w:r w:rsidR="003942A5" w:rsidRPr="009042B9">
          <w:rPr>
            <w:rStyle w:val="Hyperlink"/>
          </w:rPr>
          <w:t>7.12  CLEANSING OF STRUCTURES</w:t>
        </w:r>
        <w:r w:rsidR="003942A5" w:rsidRPr="009042B9">
          <w:tab/>
        </w:r>
        <w:r w:rsidR="003942A5" w:rsidRPr="009042B9">
          <w:fldChar w:fldCharType="begin"/>
        </w:r>
        <w:r w:rsidR="003942A5" w:rsidRPr="009042B9">
          <w:instrText xml:space="preserve"> PAGEREF _Toc471717444 \h </w:instrText>
        </w:r>
        <w:r w:rsidR="003942A5" w:rsidRPr="009042B9">
          <w:fldChar w:fldCharType="separate"/>
        </w:r>
        <w:r w:rsidR="00540DDF" w:rsidRPr="009042B9">
          <w:t>46</w:t>
        </w:r>
        <w:r w:rsidR="003942A5" w:rsidRPr="009042B9">
          <w:fldChar w:fldCharType="end"/>
        </w:r>
      </w:hyperlink>
    </w:p>
    <w:p w14:paraId="11D97793" w14:textId="77777777" w:rsidR="003942A5" w:rsidRPr="009042B9" w:rsidRDefault="00B45C15">
      <w:pPr>
        <w:pStyle w:val="TOC2"/>
        <w:rPr>
          <w:rFonts w:asciiTheme="minorHAnsi" w:eastAsiaTheme="minorEastAsia" w:hAnsiTheme="minorHAnsi" w:cstheme="minorBidi"/>
          <w:b w:val="0"/>
          <w:sz w:val="22"/>
          <w:szCs w:val="22"/>
        </w:rPr>
      </w:pPr>
      <w:hyperlink w:anchor="_Toc471717445" w:history="1">
        <w:r w:rsidR="003942A5" w:rsidRPr="009042B9">
          <w:rPr>
            <w:rStyle w:val="Hyperlink"/>
          </w:rPr>
          <w:t>7.13  TESTING OF CONCRETE ROOFS</w:t>
        </w:r>
        <w:r w:rsidR="003942A5" w:rsidRPr="009042B9">
          <w:tab/>
        </w:r>
        <w:r w:rsidR="003942A5" w:rsidRPr="009042B9">
          <w:fldChar w:fldCharType="begin"/>
        </w:r>
        <w:r w:rsidR="003942A5" w:rsidRPr="009042B9">
          <w:instrText xml:space="preserve"> PAGEREF _Toc471717445 \h </w:instrText>
        </w:r>
        <w:r w:rsidR="003942A5" w:rsidRPr="009042B9">
          <w:fldChar w:fldCharType="separate"/>
        </w:r>
        <w:r w:rsidR="00540DDF" w:rsidRPr="009042B9">
          <w:t>46</w:t>
        </w:r>
        <w:r w:rsidR="003942A5" w:rsidRPr="009042B9">
          <w:fldChar w:fldCharType="end"/>
        </w:r>
      </w:hyperlink>
    </w:p>
    <w:p w14:paraId="5ECCEDDC" w14:textId="77777777" w:rsidR="003942A5" w:rsidRPr="009042B9" w:rsidRDefault="00B45C15">
      <w:pPr>
        <w:pStyle w:val="TOC2"/>
        <w:rPr>
          <w:rFonts w:asciiTheme="minorHAnsi" w:eastAsiaTheme="minorEastAsia" w:hAnsiTheme="minorHAnsi" w:cstheme="minorBidi"/>
          <w:b w:val="0"/>
          <w:sz w:val="22"/>
          <w:szCs w:val="22"/>
        </w:rPr>
      </w:pPr>
      <w:hyperlink w:anchor="_Toc471717446" w:history="1">
        <w:r w:rsidR="003942A5" w:rsidRPr="009042B9">
          <w:rPr>
            <w:rStyle w:val="Hyperlink"/>
          </w:rPr>
          <w:t>7.14  TESTING OF CONCRETE STRUCTURES DESIGNED TO RETAIN AN AQUEOUS LIQUID</w:t>
        </w:r>
        <w:r w:rsidR="003942A5" w:rsidRPr="009042B9">
          <w:tab/>
        </w:r>
        <w:r w:rsidR="003942A5" w:rsidRPr="009042B9">
          <w:fldChar w:fldCharType="begin"/>
        </w:r>
        <w:r w:rsidR="003942A5" w:rsidRPr="009042B9">
          <w:instrText xml:space="preserve"> PAGEREF _Toc471717446 \h </w:instrText>
        </w:r>
        <w:r w:rsidR="003942A5" w:rsidRPr="009042B9">
          <w:fldChar w:fldCharType="separate"/>
        </w:r>
        <w:r w:rsidR="00540DDF" w:rsidRPr="009042B9">
          <w:t>46</w:t>
        </w:r>
        <w:r w:rsidR="003942A5" w:rsidRPr="009042B9">
          <w:fldChar w:fldCharType="end"/>
        </w:r>
      </w:hyperlink>
    </w:p>
    <w:p w14:paraId="76CDF83F" w14:textId="77777777" w:rsidR="003942A5" w:rsidRPr="009042B9" w:rsidRDefault="00B45C15">
      <w:pPr>
        <w:pStyle w:val="TOC2"/>
        <w:rPr>
          <w:rFonts w:asciiTheme="minorHAnsi" w:eastAsiaTheme="minorEastAsia" w:hAnsiTheme="minorHAnsi" w:cstheme="minorBidi"/>
          <w:b w:val="0"/>
          <w:sz w:val="22"/>
          <w:szCs w:val="22"/>
        </w:rPr>
      </w:pPr>
      <w:hyperlink w:anchor="_Toc471717447" w:history="1">
        <w:r w:rsidR="003942A5" w:rsidRPr="009042B9">
          <w:rPr>
            <w:rStyle w:val="Hyperlink"/>
          </w:rPr>
          <w:t>7.15  DISINFECTION OF STRUCTURES FOR POTABLE WATER</w:t>
        </w:r>
        <w:r w:rsidR="003942A5" w:rsidRPr="009042B9">
          <w:tab/>
        </w:r>
        <w:r w:rsidR="003942A5" w:rsidRPr="009042B9">
          <w:fldChar w:fldCharType="begin"/>
        </w:r>
        <w:r w:rsidR="003942A5" w:rsidRPr="009042B9">
          <w:instrText xml:space="preserve"> PAGEREF _Toc471717447 \h </w:instrText>
        </w:r>
        <w:r w:rsidR="003942A5" w:rsidRPr="009042B9">
          <w:fldChar w:fldCharType="separate"/>
        </w:r>
        <w:r w:rsidR="00540DDF" w:rsidRPr="009042B9">
          <w:t>46</w:t>
        </w:r>
        <w:r w:rsidR="003942A5" w:rsidRPr="009042B9">
          <w:fldChar w:fldCharType="end"/>
        </w:r>
      </w:hyperlink>
    </w:p>
    <w:p w14:paraId="56B9753B" w14:textId="77777777" w:rsidR="003942A5" w:rsidRPr="009042B9" w:rsidRDefault="00B45C15">
      <w:pPr>
        <w:pStyle w:val="TOC2"/>
        <w:rPr>
          <w:rFonts w:asciiTheme="minorHAnsi" w:eastAsiaTheme="minorEastAsia" w:hAnsiTheme="minorHAnsi" w:cstheme="minorBidi"/>
          <w:b w:val="0"/>
          <w:sz w:val="22"/>
          <w:szCs w:val="22"/>
        </w:rPr>
      </w:pPr>
      <w:hyperlink w:anchor="_Toc471717448" w:history="1">
        <w:r w:rsidR="003942A5" w:rsidRPr="009042B9">
          <w:rPr>
            <w:rStyle w:val="Hyperlink"/>
          </w:rPr>
          <w:t>7.16  WATER FOR TESTING, SWABBING AND DISINFECTION</w:t>
        </w:r>
        <w:r w:rsidR="003942A5" w:rsidRPr="009042B9">
          <w:tab/>
        </w:r>
        <w:r w:rsidR="003942A5" w:rsidRPr="009042B9">
          <w:fldChar w:fldCharType="begin"/>
        </w:r>
        <w:r w:rsidR="003942A5" w:rsidRPr="009042B9">
          <w:instrText xml:space="preserve"> PAGEREF _Toc471717448 \h </w:instrText>
        </w:r>
        <w:r w:rsidR="003942A5" w:rsidRPr="009042B9">
          <w:fldChar w:fldCharType="separate"/>
        </w:r>
        <w:r w:rsidR="00540DDF" w:rsidRPr="009042B9">
          <w:t>46</w:t>
        </w:r>
        <w:r w:rsidR="003942A5" w:rsidRPr="009042B9">
          <w:fldChar w:fldCharType="end"/>
        </w:r>
      </w:hyperlink>
    </w:p>
    <w:p w14:paraId="23D34B73" w14:textId="77777777" w:rsidR="003942A5" w:rsidRPr="009042B9" w:rsidRDefault="00B45C15">
      <w:pPr>
        <w:pStyle w:val="TOC2"/>
        <w:rPr>
          <w:rFonts w:asciiTheme="minorHAnsi" w:eastAsiaTheme="minorEastAsia" w:hAnsiTheme="minorHAnsi" w:cstheme="minorBidi"/>
          <w:b w:val="0"/>
          <w:sz w:val="22"/>
          <w:szCs w:val="22"/>
        </w:rPr>
      </w:pPr>
      <w:hyperlink w:anchor="_Toc471717449" w:history="1">
        <w:r w:rsidR="003942A5" w:rsidRPr="009042B9">
          <w:rPr>
            <w:rStyle w:val="Hyperlink"/>
          </w:rPr>
          <w:t>7.17  DISPOSAL OF WATER FROM CLEANSING, TESTING OR DISINFECTION</w:t>
        </w:r>
        <w:r w:rsidR="003942A5" w:rsidRPr="009042B9">
          <w:tab/>
        </w:r>
        <w:r w:rsidR="003942A5" w:rsidRPr="009042B9">
          <w:fldChar w:fldCharType="begin"/>
        </w:r>
        <w:r w:rsidR="003942A5" w:rsidRPr="009042B9">
          <w:instrText xml:space="preserve"> PAGEREF _Toc471717449 \h </w:instrText>
        </w:r>
        <w:r w:rsidR="003942A5" w:rsidRPr="009042B9">
          <w:fldChar w:fldCharType="separate"/>
        </w:r>
        <w:r w:rsidR="00540DDF" w:rsidRPr="009042B9">
          <w:t>47</w:t>
        </w:r>
        <w:r w:rsidR="003942A5" w:rsidRPr="009042B9">
          <w:fldChar w:fldCharType="end"/>
        </w:r>
      </w:hyperlink>
    </w:p>
    <w:p w14:paraId="7C024DA5" w14:textId="77777777" w:rsidR="003942A5" w:rsidRPr="009042B9" w:rsidRDefault="00B45C15">
      <w:pPr>
        <w:pStyle w:val="TOC2"/>
        <w:rPr>
          <w:rFonts w:asciiTheme="minorHAnsi" w:eastAsiaTheme="minorEastAsia" w:hAnsiTheme="minorHAnsi" w:cstheme="minorBidi"/>
          <w:b w:val="0"/>
          <w:sz w:val="22"/>
          <w:szCs w:val="22"/>
        </w:rPr>
      </w:pPr>
      <w:hyperlink w:anchor="_Toc471717450" w:history="1">
        <w:r w:rsidR="003942A5" w:rsidRPr="009042B9">
          <w:rPr>
            <w:rStyle w:val="Hyperlink"/>
          </w:rPr>
          <w:t>7.18  TESTING OF NON-CONCRETE STRUCTURES FOR RETAINING AQUEOUS LIQUIDS</w:t>
        </w:r>
        <w:r w:rsidR="003942A5" w:rsidRPr="009042B9">
          <w:tab/>
        </w:r>
        <w:r w:rsidR="003942A5" w:rsidRPr="009042B9">
          <w:fldChar w:fldCharType="begin"/>
        </w:r>
        <w:r w:rsidR="003942A5" w:rsidRPr="009042B9">
          <w:instrText xml:space="preserve"> PAGEREF _Toc471717450 \h </w:instrText>
        </w:r>
        <w:r w:rsidR="003942A5" w:rsidRPr="009042B9">
          <w:fldChar w:fldCharType="separate"/>
        </w:r>
        <w:r w:rsidR="00540DDF" w:rsidRPr="009042B9">
          <w:t>47</w:t>
        </w:r>
        <w:r w:rsidR="003942A5" w:rsidRPr="009042B9">
          <w:fldChar w:fldCharType="end"/>
        </w:r>
      </w:hyperlink>
    </w:p>
    <w:p w14:paraId="7F69AF18" w14:textId="77777777" w:rsidR="003942A5" w:rsidRPr="009042B9" w:rsidRDefault="00B45C15">
      <w:pPr>
        <w:pStyle w:val="TOC2"/>
        <w:rPr>
          <w:rFonts w:asciiTheme="minorHAnsi" w:eastAsiaTheme="minorEastAsia" w:hAnsiTheme="minorHAnsi" w:cstheme="minorBidi"/>
          <w:b w:val="0"/>
          <w:sz w:val="22"/>
          <w:szCs w:val="22"/>
        </w:rPr>
      </w:pPr>
      <w:hyperlink w:anchor="_Toc471717451" w:history="1">
        <w:r w:rsidR="003942A5" w:rsidRPr="009042B9">
          <w:rPr>
            <w:rStyle w:val="Hyperlink"/>
          </w:rPr>
          <w:t>7.19  COMPACTION TESTING OF PIPE EMBEDMENT</w:t>
        </w:r>
        <w:r w:rsidR="003942A5" w:rsidRPr="009042B9">
          <w:tab/>
        </w:r>
        <w:r w:rsidR="003942A5" w:rsidRPr="009042B9">
          <w:fldChar w:fldCharType="begin"/>
        </w:r>
        <w:r w:rsidR="003942A5" w:rsidRPr="009042B9">
          <w:instrText xml:space="preserve"> PAGEREF _Toc471717451 \h </w:instrText>
        </w:r>
        <w:r w:rsidR="003942A5" w:rsidRPr="009042B9">
          <w:fldChar w:fldCharType="separate"/>
        </w:r>
        <w:r w:rsidR="00540DDF" w:rsidRPr="009042B9">
          <w:t>47</w:t>
        </w:r>
        <w:r w:rsidR="003942A5" w:rsidRPr="009042B9">
          <w:fldChar w:fldCharType="end"/>
        </w:r>
      </w:hyperlink>
    </w:p>
    <w:p w14:paraId="146F2B2D"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452" w:history="1">
        <w:r w:rsidR="003942A5" w:rsidRPr="009042B9">
          <w:rPr>
            <w:rStyle w:val="Hyperlink"/>
          </w:rPr>
          <w:t>SECTION 8 ROADWORKS</w:t>
        </w:r>
        <w:r w:rsidR="003942A5" w:rsidRPr="009042B9">
          <w:tab/>
        </w:r>
        <w:r w:rsidR="003942A5" w:rsidRPr="009042B9">
          <w:fldChar w:fldCharType="begin"/>
        </w:r>
        <w:r w:rsidR="003942A5" w:rsidRPr="009042B9">
          <w:instrText xml:space="preserve"> PAGEREF _Toc471717452 \h </w:instrText>
        </w:r>
        <w:r w:rsidR="003942A5" w:rsidRPr="009042B9">
          <w:fldChar w:fldCharType="separate"/>
        </w:r>
        <w:r w:rsidR="00540DDF" w:rsidRPr="009042B9">
          <w:t>47</w:t>
        </w:r>
        <w:r w:rsidR="003942A5" w:rsidRPr="009042B9">
          <w:fldChar w:fldCharType="end"/>
        </w:r>
      </w:hyperlink>
    </w:p>
    <w:p w14:paraId="07D80FC7" w14:textId="77777777" w:rsidR="003942A5" w:rsidRPr="009042B9" w:rsidRDefault="00B45C15">
      <w:pPr>
        <w:pStyle w:val="TOC2"/>
        <w:rPr>
          <w:rFonts w:asciiTheme="minorHAnsi" w:eastAsiaTheme="minorEastAsia" w:hAnsiTheme="minorHAnsi" w:cstheme="minorBidi"/>
          <w:b w:val="0"/>
          <w:sz w:val="22"/>
          <w:szCs w:val="22"/>
        </w:rPr>
      </w:pPr>
      <w:hyperlink w:anchor="_Toc471717453" w:history="1">
        <w:r w:rsidR="003942A5" w:rsidRPr="009042B9">
          <w:rPr>
            <w:rStyle w:val="Hyperlink"/>
          </w:rPr>
          <w:t>8.1  ROAD FORMATIONS</w:t>
        </w:r>
        <w:r w:rsidR="003942A5" w:rsidRPr="009042B9">
          <w:tab/>
        </w:r>
        <w:r w:rsidR="003942A5" w:rsidRPr="009042B9">
          <w:fldChar w:fldCharType="begin"/>
        </w:r>
        <w:r w:rsidR="003942A5" w:rsidRPr="009042B9">
          <w:instrText xml:space="preserve"> PAGEREF _Toc471717453 \h </w:instrText>
        </w:r>
        <w:r w:rsidR="003942A5" w:rsidRPr="009042B9">
          <w:fldChar w:fldCharType="separate"/>
        </w:r>
        <w:r w:rsidR="00540DDF" w:rsidRPr="009042B9">
          <w:t>47</w:t>
        </w:r>
        <w:r w:rsidR="003942A5" w:rsidRPr="009042B9">
          <w:fldChar w:fldCharType="end"/>
        </w:r>
      </w:hyperlink>
    </w:p>
    <w:p w14:paraId="06E20223" w14:textId="77777777" w:rsidR="003942A5" w:rsidRPr="009042B9" w:rsidRDefault="00B45C15">
      <w:pPr>
        <w:pStyle w:val="TOC2"/>
        <w:rPr>
          <w:rFonts w:asciiTheme="minorHAnsi" w:eastAsiaTheme="minorEastAsia" w:hAnsiTheme="minorHAnsi" w:cstheme="minorBidi"/>
          <w:b w:val="0"/>
          <w:sz w:val="22"/>
          <w:szCs w:val="22"/>
        </w:rPr>
      </w:pPr>
      <w:hyperlink w:anchor="_Toc471717454" w:history="1">
        <w:r w:rsidR="003942A5" w:rsidRPr="009042B9">
          <w:rPr>
            <w:rStyle w:val="Hyperlink"/>
          </w:rPr>
          <w:t>8.2 SUB-BASE CONSTRUCTION</w:t>
        </w:r>
        <w:r w:rsidR="003942A5" w:rsidRPr="009042B9">
          <w:tab/>
        </w:r>
        <w:r w:rsidR="003942A5" w:rsidRPr="009042B9">
          <w:fldChar w:fldCharType="begin"/>
        </w:r>
        <w:r w:rsidR="003942A5" w:rsidRPr="009042B9">
          <w:instrText xml:space="preserve"> PAGEREF _Toc471717454 \h </w:instrText>
        </w:r>
        <w:r w:rsidR="003942A5" w:rsidRPr="009042B9">
          <w:fldChar w:fldCharType="separate"/>
        </w:r>
        <w:r w:rsidR="00540DDF" w:rsidRPr="009042B9">
          <w:t>47</w:t>
        </w:r>
        <w:r w:rsidR="003942A5" w:rsidRPr="009042B9">
          <w:fldChar w:fldCharType="end"/>
        </w:r>
      </w:hyperlink>
    </w:p>
    <w:p w14:paraId="2778BF13" w14:textId="77777777" w:rsidR="003942A5" w:rsidRPr="009042B9" w:rsidRDefault="00B45C15">
      <w:pPr>
        <w:pStyle w:val="TOC2"/>
        <w:rPr>
          <w:rFonts w:asciiTheme="minorHAnsi" w:eastAsiaTheme="minorEastAsia" w:hAnsiTheme="minorHAnsi" w:cstheme="minorBidi"/>
          <w:b w:val="0"/>
          <w:sz w:val="22"/>
          <w:szCs w:val="22"/>
        </w:rPr>
      </w:pPr>
      <w:hyperlink w:anchor="_Toc471717455" w:history="1">
        <w:r w:rsidR="003942A5" w:rsidRPr="009042B9">
          <w:rPr>
            <w:rStyle w:val="Hyperlink"/>
          </w:rPr>
          <w:t>8.3  WET-MIX MACADAM CONSTRUCTION</w:t>
        </w:r>
        <w:r w:rsidR="003942A5" w:rsidRPr="009042B9">
          <w:tab/>
        </w:r>
        <w:r w:rsidR="003942A5" w:rsidRPr="009042B9">
          <w:fldChar w:fldCharType="begin"/>
        </w:r>
        <w:r w:rsidR="003942A5" w:rsidRPr="009042B9">
          <w:instrText xml:space="preserve"> PAGEREF _Toc471717455 \h </w:instrText>
        </w:r>
        <w:r w:rsidR="003942A5" w:rsidRPr="009042B9">
          <w:fldChar w:fldCharType="separate"/>
        </w:r>
        <w:r w:rsidR="00540DDF" w:rsidRPr="009042B9">
          <w:t>47</w:t>
        </w:r>
        <w:r w:rsidR="003942A5" w:rsidRPr="009042B9">
          <w:fldChar w:fldCharType="end"/>
        </w:r>
      </w:hyperlink>
    </w:p>
    <w:p w14:paraId="5E4704E2" w14:textId="77777777" w:rsidR="003942A5" w:rsidRPr="009042B9" w:rsidRDefault="00B45C15">
      <w:pPr>
        <w:pStyle w:val="TOC2"/>
        <w:rPr>
          <w:rFonts w:asciiTheme="minorHAnsi" w:eastAsiaTheme="minorEastAsia" w:hAnsiTheme="minorHAnsi" w:cstheme="minorBidi"/>
          <w:b w:val="0"/>
          <w:sz w:val="22"/>
          <w:szCs w:val="22"/>
        </w:rPr>
      </w:pPr>
      <w:hyperlink w:anchor="_Toc471717456" w:history="1">
        <w:r w:rsidR="003942A5" w:rsidRPr="009042B9">
          <w:rPr>
            <w:rStyle w:val="Hyperlink"/>
          </w:rPr>
          <w:t>8.4  LEAN CONCRETE CONSTRUCTION</w:t>
        </w:r>
        <w:r w:rsidR="003942A5" w:rsidRPr="009042B9">
          <w:tab/>
        </w:r>
        <w:r w:rsidR="003942A5" w:rsidRPr="009042B9">
          <w:fldChar w:fldCharType="begin"/>
        </w:r>
        <w:r w:rsidR="003942A5" w:rsidRPr="009042B9">
          <w:instrText xml:space="preserve"> PAGEREF _Toc471717456 \h </w:instrText>
        </w:r>
        <w:r w:rsidR="003942A5" w:rsidRPr="009042B9">
          <w:fldChar w:fldCharType="separate"/>
        </w:r>
        <w:r w:rsidR="00540DDF" w:rsidRPr="009042B9">
          <w:t>47</w:t>
        </w:r>
        <w:r w:rsidR="003942A5" w:rsidRPr="009042B9">
          <w:fldChar w:fldCharType="end"/>
        </w:r>
      </w:hyperlink>
    </w:p>
    <w:p w14:paraId="659328CB" w14:textId="77777777" w:rsidR="003942A5" w:rsidRPr="009042B9" w:rsidRDefault="00B45C15">
      <w:pPr>
        <w:pStyle w:val="TOC2"/>
        <w:rPr>
          <w:rFonts w:asciiTheme="minorHAnsi" w:eastAsiaTheme="minorEastAsia" w:hAnsiTheme="minorHAnsi" w:cstheme="minorBidi"/>
          <w:b w:val="0"/>
          <w:sz w:val="22"/>
          <w:szCs w:val="22"/>
        </w:rPr>
      </w:pPr>
      <w:hyperlink w:anchor="_Toc471717457" w:history="1">
        <w:r w:rsidR="003942A5" w:rsidRPr="009042B9">
          <w:rPr>
            <w:rStyle w:val="Hyperlink"/>
          </w:rPr>
          <w:t>8.5  LAYING COATED MACADAM</w:t>
        </w:r>
        <w:r w:rsidR="003942A5" w:rsidRPr="009042B9">
          <w:tab/>
        </w:r>
        <w:r w:rsidR="003942A5" w:rsidRPr="009042B9">
          <w:fldChar w:fldCharType="begin"/>
        </w:r>
        <w:r w:rsidR="003942A5" w:rsidRPr="009042B9">
          <w:instrText xml:space="preserve"> PAGEREF _Toc471717457 \h </w:instrText>
        </w:r>
        <w:r w:rsidR="003942A5" w:rsidRPr="009042B9">
          <w:fldChar w:fldCharType="separate"/>
        </w:r>
        <w:r w:rsidR="00540DDF" w:rsidRPr="009042B9">
          <w:t>47</w:t>
        </w:r>
        <w:r w:rsidR="003942A5" w:rsidRPr="009042B9">
          <w:fldChar w:fldCharType="end"/>
        </w:r>
      </w:hyperlink>
    </w:p>
    <w:p w14:paraId="5990D3A7" w14:textId="77777777" w:rsidR="003942A5" w:rsidRPr="009042B9" w:rsidRDefault="00B45C15">
      <w:pPr>
        <w:pStyle w:val="TOC2"/>
        <w:rPr>
          <w:rFonts w:asciiTheme="minorHAnsi" w:eastAsiaTheme="minorEastAsia" w:hAnsiTheme="minorHAnsi" w:cstheme="minorBidi"/>
          <w:b w:val="0"/>
          <w:sz w:val="22"/>
          <w:szCs w:val="22"/>
        </w:rPr>
      </w:pPr>
      <w:hyperlink w:anchor="_Toc471717458" w:history="1">
        <w:r w:rsidR="003942A5" w:rsidRPr="009042B9">
          <w:rPr>
            <w:rStyle w:val="Hyperlink"/>
          </w:rPr>
          <w:t>8.6  LAYING HOT ROLLED ASPHALT</w:t>
        </w:r>
        <w:r w:rsidR="003942A5" w:rsidRPr="009042B9">
          <w:tab/>
        </w:r>
        <w:r w:rsidR="003942A5" w:rsidRPr="009042B9">
          <w:fldChar w:fldCharType="begin"/>
        </w:r>
        <w:r w:rsidR="003942A5" w:rsidRPr="009042B9">
          <w:instrText xml:space="preserve"> PAGEREF _Toc471717458 \h </w:instrText>
        </w:r>
        <w:r w:rsidR="003942A5" w:rsidRPr="009042B9">
          <w:fldChar w:fldCharType="separate"/>
        </w:r>
        <w:r w:rsidR="00540DDF" w:rsidRPr="009042B9">
          <w:t>47</w:t>
        </w:r>
        <w:r w:rsidR="003942A5" w:rsidRPr="009042B9">
          <w:fldChar w:fldCharType="end"/>
        </w:r>
      </w:hyperlink>
    </w:p>
    <w:p w14:paraId="24149AB1" w14:textId="77777777" w:rsidR="003942A5" w:rsidRPr="009042B9" w:rsidRDefault="00B45C15">
      <w:pPr>
        <w:pStyle w:val="TOC2"/>
        <w:rPr>
          <w:rFonts w:asciiTheme="minorHAnsi" w:eastAsiaTheme="minorEastAsia" w:hAnsiTheme="minorHAnsi" w:cstheme="minorBidi"/>
          <w:b w:val="0"/>
          <w:sz w:val="22"/>
          <w:szCs w:val="22"/>
        </w:rPr>
      </w:pPr>
      <w:hyperlink w:anchor="_Toc471717459" w:history="1">
        <w:r w:rsidR="003942A5" w:rsidRPr="009042B9">
          <w:rPr>
            <w:rStyle w:val="Hyperlink"/>
          </w:rPr>
          <w:t>8.7  WATERPROOF UNDERLAY FOR CONCRETE CARRIAGEWAYS</w:t>
        </w:r>
        <w:r w:rsidR="003942A5" w:rsidRPr="009042B9">
          <w:tab/>
        </w:r>
        <w:r w:rsidR="003942A5" w:rsidRPr="009042B9">
          <w:fldChar w:fldCharType="begin"/>
        </w:r>
        <w:r w:rsidR="003942A5" w:rsidRPr="009042B9">
          <w:instrText xml:space="preserve"> PAGEREF _Toc471717459 \h </w:instrText>
        </w:r>
        <w:r w:rsidR="003942A5" w:rsidRPr="009042B9">
          <w:fldChar w:fldCharType="separate"/>
        </w:r>
        <w:r w:rsidR="00540DDF" w:rsidRPr="009042B9">
          <w:t>47</w:t>
        </w:r>
        <w:r w:rsidR="003942A5" w:rsidRPr="009042B9">
          <w:fldChar w:fldCharType="end"/>
        </w:r>
      </w:hyperlink>
    </w:p>
    <w:p w14:paraId="457F36CA" w14:textId="77777777" w:rsidR="003942A5" w:rsidRPr="009042B9" w:rsidRDefault="00B45C15">
      <w:pPr>
        <w:pStyle w:val="TOC2"/>
        <w:rPr>
          <w:rFonts w:asciiTheme="minorHAnsi" w:eastAsiaTheme="minorEastAsia" w:hAnsiTheme="minorHAnsi" w:cstheme="minorBidi"/>
          <w:b w:val="0"/>
          <w:sz w:val="22"/>
          <w:szCs w:val="22"/>
        </w:rPr>
      </w:pPr>
      <w:hyperlink w:anchor="_Toc471717460" w:history="1">
        <w:r w:rsidR="003942A5" w:rsidRPr="009042B9">
          <w:rPr>
            <w:rStyle w:val="Hyperlink"/>
          </w:rPr>
          <w:t>8.8  REINFORCEMENT OF CONCRETE CARRIAGEWAYS</w:t>
        </w:r>
        <w:r w:rsidR="003942A5" w:rsidRPr="009042B9">
          <w:tab/>
        </w:r>
        <w:r w:rsidR="003942A5" w:rsidRPr="009042B9">
          <w:fldChar w:fldCharType="begin"/>
        </w:r>
        <w:r w:rsidR="003942A5" w:rsidRPr="009042B9">
          <w:instrText xml:space="preserve"> PAGEREF _Toc471717460 \h </w:instrText>
        </w:r>
        <w:r w:rsidR="003942A5" w:rsidRPr="009042B9">
          <w:fldChar w:fldCharType="separate"/>
        </w:r>
        <w:r w:rsidR="00540DDF" w:rsidRPr="009042B9">
          <w:t>47</w:t>
        </w:r>
        <w:r w:rsidR="003942A5" w:rsidRPr="009042B9">
          <w:fldChar w:fldCharType="end"/>
        </w:r>
      </w:hyperlink>
    </w:p>
    <w:p w14:paraId="3C65CFF4" w14:textId="77777777" w:rsidR="003942A5" w:rsidRPr="009042B9" w:rsidRDefault="00B45C15">
      <w:pPr>
        <w:pStyle w:val="TOC2"/>
        <w:rPr>
          <w:rFonts w:asciiTheme="minorHAnsi" w:eastAsiaTheme="minorEastAsia" w:hAnsiTheme="minorHAnsi" w:cstheme="minorBidi"/>
          <w:b w:val="0"/>
          <w:sz w:val="22"/>
          <w:szCs w:val="22"/>
        </w:rPr>
      </w:pPr>
      <w:hyperlink w:anchor="_Toc471717461" w:history="1">
        <w:r w:rsidR="003942A5" w:rsidRPr="009042B9">
          <w:rPr>
            <w:rStyle w:val="Hyperlink"/>
          </w:rPr>
          <w:t>8.9  LAYING CONCRETE CARRIAGEWAYS</w:t>
        </w:r>
        <w:r w:rsidR="003942A5" w:rsidRPr="009042B9">
          <w:tab/>
        </w:r>
        <w:r w:rsidR="003942A5" w:rsidRPr="009042B9">
          <w:fldChar w:fldCharType="begin"/>
        </w:r>
        <w:r w:rsidR="003942A5" w:rsidRPr="009042B9">
          <w:instrText xml:space="preserve"> PAGEREF _Toc471717461 \h </w:instrText>
        </w:r>
        <w:r w:rsidR="003942A5" w:rsidRPr="009042B9">
          <w:fldChar w:fldCharType="separate"/>
        </w:r>
        <w:r w:rsidR="00540DDF" w:rsidRPr="009042B9">
          <w:t>48</w:t>
        </w:r>
        <w:r w:rsidR="003942A5" w:rsidRPr="009042B9">
          <w:fldChar w:fldCharType="end"/>
        </w:r>
      </w:hyperlink>
    </w:p>
    <w:p w14:paraId="28E7A50D" w14:textId="77777777" w:rsidR="003942A5" w:rsidRPr="009042B9" w:rsidRDefault="00B45C15">
      <w:pPr>
        <w:pStyle w:val="TOC2"/>
        <w:rPr>
          <w:rFonts w:asciiTheme="minorHAnsi" w:eastAsiaTheme="minorEastAsia" w:hAnsiTheme="minorHAnsi" w:cstheme="minorBidi"/>
          <w:b w:val="0"/>
          <w:sz w:val="22"/>
          <w:szCs w:val="22"/>
        </w:rPr>
      </w:pPr>
      <w:hyperlink w:anchor="_Toc471717462" w:history="1">
        <w:r w:rsidR="003942A5" w:rsidRPr="009042B9">
          <w:rPr>
            <w:rStyle w:val="Hyperlink"/>
          </w:rPr>
          <w:t>8.10  LAYING KERBS AND CHANNELS</w:t>
        </w:r>
        <w:r w:rsidR="003942A5" w:rsidRPr="009042B9">
          <w:tab/>
        </w:r>
        <w:r w:rsidR="003942A5" w:rsidRPr="009042B9">
          <w:fldChar w:fldCharType="begin"/>
        </w:r>
        <w:r w:rsidR="003942A5" w:rsidRPr="009042B9">
          <w:instrText xml:space="preserve"> PAGEREF _Toc471717462 \h </w:instrText>
        </w:r>
        <w:r w:rsidR="003942A5" w:rsidRPr="009042B9">
          <w:fldChar w:fldCharType="separate"/>
        </w:r>
        <w:r w:rsidR="00540DDF" w:rsidRPr="009042B9">
          <w:t>48</w:t>
        </w:r>
        <w:r w:rsidR="003942A5" w:rsidRPr="009042B9">
          <w:fldChar w:fldCharType="end"/>
        </w:r>
      </w:hyperlink>
    </w:p>
    <w:p w14:paraId="59B39C4B" w14:textId="77777777" w:rsidR="003942A5" w:rsidRPr="009042B9" w:rsidRDefault="00B45C15">
      <w:pPr>
        <w:pStyle w:val="TOC2"/>
        <w:rPr>
          <w:rFonts w:asciiTheme="minorHAnsi" w:eastAsiaTheme="minorEastAsia" w:hAnsiTheme="minorHAnsi" w:cstheme="minorBidi"/>
          <w:b w:val="0"/>
          <w:sz w:val="22"/>
          <w:szCs w:val="22"/>
        </w:rPr>
      </w:pPr>
      <w:hyperlink w:anchor="_Toc471717463" w:history="1">
        <w:r w:rsidR="003942A5" w:rsidRPr="009042B9">
          <w:rPr>
            <w:rStyle w:val="Hyperlink"/>
          </w:rPr>
          <w:t>8.11  FOUNDATIONS FOR FOOTWAYS</w:t>
        </w:r>
        <w:r w:rsidR="003942A5" w:rsidRPr="009042B9">
          <w:tab/>
        </w:r>
        <w:r w:rsidR="003942A5" w:rsidRPr="009042B9">
          <w:fldChar w:fldCharType="begin"/>
        </w:r>
        <w:r w:rsidR="003942A5" w:rsidRPr="009042B9">
          <w:instrText xml:space="preserve"> PAGEREF _Toc471717463 \h </w:instrText>
        </w:r>
        <w:r w:rsidR="003942A5" w:rsidRPr="009042B9">
          <w:fldChar w:fldCharType="separate"/>
        </w:r>
        <w:r w:rsidR="00540DDF" w:rsidRPr="009042B9">
          <w:t>48</w:t>
        </w:r>
        <w:r w:rsidR="003942A5" w:rsidRPr="009042B9">
          <w:fldChar w:fldCharType="end"/>
        </w:r>
      </w:hyperlink>
    </w:p>
    <w:p w14:paraId="5A7FC867" w14:textId="77777777" w:rsidR="003942A5" w:rsidRPr="009042B9" w:rsidRDefault="00B45C15">
      <w:pPr>
        <w:pStyle w:val="TOC2"/>
        <w:rPr>
          <w:rFonts w:asciiTheme="minorHAnsi" w:eastAsiaTheme="minorEastAsia" w:hAnsiTheme="minorHAnsi" w:cstheme="minorBidi"/>
          <w:b w:val="0"/>
          <w:sz w:val="22"/>
          <w:szCs w:val="22"/>
        </w:rPr>
      </w:pPr>
      <w:hyperlink w:anchor="_Toc471717464" w:history="1">
        <w:r w:rsidR="003942A5" w:rsidRPr="009042B9">
          <w:rPr>
            <w:rStyle w:val="Hyperlink"/>
          </w:rPr>
          <w:t>8.12  LAYING CONCRETE PAVING FLAGS</w:t>
        </w:r>
        <w:r w:rsidR="003942A5" w:rsidRPr="009042B9">
          <w:tab/>
        </w:r>
        <w:r w:rsidR="003942A5" w:rsidRPr="009042B9">
          <w:fldChar w:fldCharType="begin"/>
        </w:r>
        <w:r w:rsidR="003942A5" w:rsidRPr="009042B9">
          <w:instrText xml:space="preserve"> PAGEREF _Toc471717464 \h </w:instrText>
        </w:r>
        <w:r w:rsidR="003942A5" w:rsidRPr="009042B9">
          <w:fldChar w:fldCharType="separate"/>
        </w:r>
        <w:r w:rsidR="00540DDF" w:rsidRPr="009042B9">
          <w:t>48</w:t>
        </w:r>
        <w:r w:rsidR="003942A5" w:rsidRPr="009042B9">
          <w:fldChar w:fldCharType="end"/>
        </w:r>
      </w:hyperlink>
    </w:p>
    <w:p w14:paraId="73380B7B" w14:textId="77777777" w:rsidR="003942A5" w:rsidRPr="009042B9" w:rsidRDefault="00B45C15">
      <w:pPr>
        <w:pStyle w:val="TOC2"/>
        <w:rPr>
          <w:rFonts w:asciiTheme="minorHAnsi" w:eastAsiaTheme="minorEastAsia" w:hAnsiTheme="minorHAnsi" w:cstheme="minorBidi"/>
          <w:b w:val="0"/>
          <w:sz w:val="22"/>
          <w:szCs w:val="22"/>
        </w:rPr>
      </w:pPr>
      <w:hyperlink w:anchor="_Toc471717465" w:history="1">
        <w:r w:rsidR="003942A5" w:rsidRPr="009042B9">
          <w:rPr>
            <w:rStyle w:val="Hyperlink"/>
          </w:rPr>
          <w:t>8.13  LAYING PAVING BLOCKS</w:t>
        </w:r>
        <w:r w:rsidR="003942A5" w:rsidRPr="009042B9">
          <w:tab/>
        </w:r>
        <w:r w:rsidR="003942A5" w:rsidRPr="009042B9">
          <w:fldChar w:fldCharType="begin"/>
        </w:r>
        <w:r w:rsidR="003942A5" w:rsidRPr="009042B9">
          <w:instrText xml:space="preserve"> PAGEREF _Toc471717465 \h </w:instrText>
        </w:r>
        <w:r w:rsidR="003942A5" w:rsidRPr="009042B9">
          <w:fldChar w:fldCharType="separate"/>
        </w:r>
        <w:r w:rsidR="00540DDF" w:rsidRPr="009042B9">
          <w:t>48</w:t>
        </w:r>
        <w:r w:rsidR="003942A5" w:rsidRPr="009042B9">
          <w:fldChar w:fldCharType="end"/>
        </w:r>
      </w:hyperlink>
    </w:p>
    <w:p w14:paraId="481D5562" w14:textId="77777777" w:rsidR="003942A5" w:rsidRPr="009042B9" w:rsidRDefault="00B45C15">
      <w:pPr>
        <w:pStyle w:val="TOC2"/>
        <w:rPr>
          <w:rFonts w:asciiTheme="minorHAnsi" w:eastAsiaTheme="minorEastAsia" w:hAnsiTheme="minorHAnsi" w:cstheme="minorBidi"/>
          <w:b w:val="0"/>
          <w:sz w:val="22"/>
          <w:szCs w:val="22"/>
        </w:rPr>
      </w:pPr>
      <w:hyperlink w:anchor="_Toc471717466" w:history="1">
        <w:r w:rsidR="003942A5" w:rsidRPr="009042B9">
          <w:rPr>
            <w:rStyle w:val="Hyperlink"/>
          </w:rPr>
          <w:t>8.14  TOLERANCES FOR FINISHED CARRIAGEWAY SURFACES</w:t>
        </w:r>
        <w:r w:rsidR="003942A5" w:rsidRPr="009042B9">
          <w:tab/>
        </w:r>
        <w:r w:rsidR="003942A5" w:rsidRPr="009042B9">
          <w:fldChar w:fldCharType="begin"/>
        </w:r>
        <w:r w:rsidR="003942A5" w:rsidRPr="009042B9">
          <w:instrText xml:space="preserve"> PAGEREF _Toc471717466 \h </w:instrText>
        </w:r>
        <w:r w:rsidR="003942A5" w:rsidRPr="009042B9">
          <w:fldChar w:fldCharType="separate"/>
        </w:r>
        <w:r w:rsidR="00540DDF" w:rsidRPr="009042B9">
          <w:t>48</w:t>
        </w:r>
        <w:r w:rsidR="003942A5" w:rsidRPr="009042B9">
          <w:fldChar w:fldCharType="end"/>
        </w:r>
      </w:hyperlink>
    </w:p>
    <w:p w14:paraId="2861796E" w14:textId="77777777" w:rsidR="003942A5" w:rsidRPr="009042B9" w:rsidRDefault="00B45C15">
      <w:pPr>
        <w:pStyle w:val="TOC2"/>
        <w:rPr>
          <w:rFonts w:asciiTheme="minorHAnsi" w:eastAsiaTheme="minorEastAsia" w:hAnsiTheme="minorHAnsi" w:cstheme="minorBidi"/>
          <w:b w:val="0"/>
          <w:sz w:val="22"/>
          <w:szCs w:val="22"/>
        </w:rPr>
      </w:pPr>
      <w:hyperlink w:anchor="_Toc471717467" w:history="1">
        <w:r w:rsidR="003942A5" w:rsidRPr="009042B9">
          <w:rPr>
            <w:rStyle w:val="Hyperlink"/>
          </w:rPr>
          <w:t>8.15  FIXING OF GULLIES</w:t>
        </w:r>
        <w:r w:rsidR="003942A5" w:rsidRPr="009042B9">
          <w:tab/>
        </w:r>
        <w:r w:rsidR="003942A5" w:rsidRPr="009042B9">
          <w:fldChar w:fldCharType="begin"/>
        </w:r>
        <w:r w:rsidR="003942A5" w:rsidRPr="009042B9">
          <w:instrText xml:space="preserve"> PAGEREF _Toc471717467 \h </w:instrText>
        </w:r>
        <w:r w:rsidR="003942A5" w:rsidRPr="009042B9">
          <w:fldChar w:fldCharType="separate"/>
        </w:r>
        <w:r w:rsidR="00540DDF" w:rsidRPr="009042B9">
          <w:t>48</w:t>
        </w:r>
        <w:r w:rsidR="003942A5" w:rsidRPr="009042B9">
          <w:fldChar w:fldCharType="end"/>
        </w:r>
      </w:hyperlink>
    </w:p>
    <w:p w14:paraId="3E7C28DC" w14:textId="77777777" w:rsidR="003942A5" w:rsidRPr="009042B9" w:rsidRDefault="00B45C15">
      <w:pPr>
        <w:pStyle w:val="TOC2"/>
        <w:rPr>
          <w:rFonts w:asciiTheme="minorHAnsi" w:eastAsiaTheme="minorEastAsia" w:hAnsiTheme="minorHAnsi" w:cstheme="minorBidi"/>
          <w:b w:val="0"/>
          <w:sz w:val="22"/>
          <w:szCs w:val="22"/>
        </w:rPr>
      </w:pPr>
      <w:hyperlink w:anchor="_Toc471717468" w:history="1">
        <w:r w:rsidR="003942A5" w:rsidRPr="009042B9">
          <w:rPr>
            <w:rStyle w:val="Hyperlink"/>
          </w:rPr>
          <w:t>8.16  LINING AND SINAGE</w:t>
        </w:r>
        <w:r w:rsidR="003942A5" w:rsidRPr="009042B9">
          <w:tab/>
        </w:r>
        <w:r w:rsidR="003942A5" w:rsidRPr="009042B9">
          <w:fldChar w:fldCharType="begin"/>
        </w:r>
        <w:r w:rsidR="003942A5" w:rsidRPr="009042B9">
          <w:instrText xml:space="preserve"> PAGEREF _Toc471717468 \h </w:instrText>
        </w:r>
        <w:r w:rsidR="003942A5" w:rsidRPr="009042B9">
          <w:fldChar w:fldCharType="separate"/>
        </w:r>
        <w:r w:rsidR="00540DDF" w:rsidRPr="009042B9">
          <w:t>48</w:t>
        </w:r>
        <w:r w:rsidR="003942A5" w:rsidRPr="009042B9">
          <w:fldChar w:fldCharType="end"/>
        </w:r>
      </w:hyperlink>
    </w:p>
    <w:p w14:paraId="3C3846BB" w14:textId="77777777" w:rsidR="003942A5" w:rsidRPr="009042B9" w:rsidRDefault="00B45C15">
      <w:pPr>
        <w:pStyle w:val="TOC2"/>
        <w:rPr>
          <w:rFonts w:asciiTheme="minorHAnsi" w:eastAsiaTheme="minorEastAsia" w:hAnsiTheme="minorHAnsi" w:cstheme="minorBidi"/>
          <w:b w:val="0"/>
          <w:sz w:val="22"/>
          <w:szCs w:val="22"/>
        </w:rPr>
      </w:pPr>
      <w:hyperlink w:anchor="_Toc471717469" w:history="1">
        <w:r w:rsidR="003942A5" w:rsidRPr="009042B9">
          <w:rPr>
            <w:rStyle w:val="Hyperlink"/>
          </w:rPr>
          <w:t>8.17  CONCRETE FOOTWAYS</w:t>
        </w:r>
        <w:r w:rsidR="003942A5" w:rsidRPr="009042B9">
          <w:tab/>
        </w:r>
        <w:r w:rsidR="003942A5" w:rsidRPr="009042B9">
          <w:fldChar w:fldCharType="begin"/>
        </w:r>
        <w:r w:rsidR="003942A5" w:rsidRPr="009042B9">
          <w:instrText xml:space="preserve"> PAGEREF _Toc471717469 \h </w:instrText>
        </w:r>
        <w:r w:rsidR="003942A5" w:rsidRPr="009042B9">
          <w:fldChar w:fldCharType="separate"/>
        </w:r>
        <w:r w:rsidR="00540DDF" w:rsidRPr="009042B9">
          <w:t>48</w:t>
        </w:r>
        <w:r w:rsidR="003942A5" w:rsidRPr="009042B9">
          <w:fldChar w:fldCharType="end"/>
        </w:r>
      </w:hyperlink>
    </w:p>
    <w:p w14:paraId="55FE405C"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470" w:history="1">
        <w:r w:rsidR="003942A5" w:rsidRPr="009042B9">
          <w:rPr>
            <w:rStyle w:val="Hyperlink"/>
          </w:rPr>
          <w:t>SECTION 9 SEWER RENOVATION</w:t>
        </w:r>
        <w:r w:rsidR="003942A5" w:rsidRPr="009042B9">
          <w:tab/>
        </w:r>
        <w:r w:rsidR="003942A5" w:rsidRPr="009042B9">
          <w:fldChar w:fldCharType="begin"/>
        </w:r>
        <w:r w:rsidR="003942A5" w:rsidRPr="009042B9">
          <w:instrText xml:space="preserve"> PAGEREF _Toc471717470 \h </w:instrText>
        </w:r>
        <w:r w:rsidR="003942A5" w:rsidRPr="009042B9">
          <w:fldChar w:fldCharType="separate"/>
        </w:r>
        <w:r w:rsidR="00540DDF" w:rsidRPr="009042B9">
          <w:t>48</w:t>
        </w:r>
        <w:r w:rsidR="003942A5" w:rsidRPr="009042B9">
          <w:fldChar w:fldCharType="end"/>
        </w:r>
      </w:hyperlink>
    </w:p>
    <w:p w14:paraId="15F7EDC1" w14:textId="77777777" w:rsidR="003942A5" w:rsidRPr="009042B9" w:rsidRDefault="00B45C15">
      <w:pPr>
        <w:pStyle w:val="TOC2"/>
        <w:rPr>
          <w:rFonts w:asciiTheme="minorHAnsi" w:eastAsiaTheme="minorEastAsia" w:hAnsiTheme="minorHAnsi" w:cstheme="minorBidi"/>
          <w:b w:val="0"/>
          <w:sz w:val="22"/>
          <w:szCs w:val="22"/>
        </w:rPr>
      </w:pPr>
      <w:hyperlink w:anchor="_Toc471717471" w:history="1">
        <w:r w:rsidR="003942A5" w:rsidRPr="009042B9">
          <w:rPr>
            <w:rStyle w:val="Hyperlink"/>
          </w:rPr>
          <w:t>9.1  ISOLATION OF FLOWS</w:t>
        </w:r>
        <w:r w:rsidR="003942A5" w:rsidRPr="009042B9">
          <w:tab/>
        </w:r>
        <w:r w:rsidR="003942A5" w:rsidRPr="009042B9">
          <w:fldChar w:fldCharType="begin"/>
        </w:r>
        <w:r w:rsidR="003942A5" w:rsidRPr="009042B9">
          <w:instrText xml:space="preserve"> PAGEREF _Toc471717471 \h </w:instrText>
        </w:r>
        <w:r w:rsidR="003942A5" w:rsidRPr="009042B9">
          <w:fldChar w:fldCharType="separate"/>
        </w:r>
        <w:r w:rsidR="00540DDF" w:rsidRPr="009042B9">
          <w:t>48</w:t>
        </w:r>
        <w:r w:rsidR="003942A5" w:rsidRPr="009042B9">
          <w:fldChar w:fldCharType="end"/>
        </w:r>
      </w:hyperlink>
    </w:p>
    <w:p w14:paraId="6368C0E7" w14:textId="77777777" w:rsidR="003942A5" w:rsidRPr="009042B9" w:rsidRDefault="00B45C15">
      <w:pPr>
        <w:pStyle w:val="TOC2"/>
        <w:rPr>
          <w:rFonts w:asciiTheme="minorHAnsi" w:eastAsiaTheme="minorEastAsia" w:hAnsiTheme="minorHAnsi" w:cstheme="minorBidi"/>
          <w:b w:val="0"/>
          <w:sz w:val="22"/>
          <w:szCs w:val="22"/>
        </w:rPr>
      </w:pPr>
      <w:hyperlink w:anchor="_Toc471717472" w:history="1">
        <w:r w:rsidR="003942A5" w:rsidRPr="009042B9">
          <w:rPr>
            <w:rStyle w:val="Hyperlink"/>
          </w:rPr>
          <w:t>9.2  PREPARATORY SURVEY</w:t>
        </w:r>
        <w:r w:rsidR="003942A5" w:rsidRPr="009042B9">
          <w:tab/>
        </w:r>
        <w:r w:rsidR="003942A5" w:rsidRPr="009042B9">
          <w:fldChar w:fldCharType="begin"/>
        </w:r>
        <w:r w:rsidR="003942A5" w:rsidRPr="009042B9">
          <w:instrText xml:space="preserve"> PAGEREF _Toc471717472 \h </w:instrText>
        </w:r>
        <w:r w:rsidR="003942A5" w:rsidRPr="009042B9">
          <w:fldChar w:fldCharType="separate"/>
        </w:r>
        <w:r w:rsidR="00540DDF" w:rsidRPr="009042B9">
          <w:t>49</w:t>
        </w:r>
        <w:r w:rsidR="003942A5" w:rsidRPr="009042B9">
          <w:fldChar w:fldCharType="end"/>
        </w:r>
      </w:hyperlink>
    </w:p>
    <w:p w14:paraId="44BD5C2C" w14:textId="77777777" w:rsidR="003942A5" w:rsidRPr="009042B9" w:rsidRDefault="00B45C15">
      <w:pPr>
        <w:pStyle w:val="TOC2"/>
        <w:rPr>
          <w:rFonts w:asciiTheme="minorHAnsi" w:eastAsiaTheme="minorEastAsia" w:hAnsiTheme="minorHAnsi" w:cstheme="minorBidi"/>
          <w:b w:val="0"/>
          <w:sz w:val="22"/>
          <w:szCs w:val="22"/>
        </w:rPr>
      </w:pPr>
      <w:hyperlink w:anchor="_Toc471717473" w:history="1">
        <w:r w:rsidR="003942A5" w:rsidRPr="009042B9">
          <w:rPr>
            <w:rStyle w:val="Hyperlink"/>
          </w:rPr>
          <w:t>9.3  PREPARATION OF SEWERS</w:t>
        </w:r>
        <w:r w:rsidR="003942A5" w:rsidRPr="009042B9">
          <w:tab/>
        </w:r>
        <w:r w:rsidR="003942A5" w:rsidRPr="009042B9">
          <w:fldChar w:fldCharType="begin"/>
        </w:r>
        <w:r w:rsidR="003942A5" w:rsidRPr="009042B9">
          <w:instrText xml:space="preserve"> PAGEREF _Toc471717473 \h </w:instrText>
        </w:r>
        <w:r w:rsidR="003942A5" w:rsidRPr="009042B9">
          <w:fldChar w:fldCharType="separate"/>
        </w:r>
        <w:r w:rsidR="00540DDF" w:rsidRPr="009042B9">
          <w:t>49</w:t>
        </w:r>
        <w:r w:rsidR="003942A5" w:rsidRPr="009042B9">
          <w:fldChar w:fldCharType="end"/>
        </w:r>
      </w:hyperlink>
    </w:p>
    <w:p w14:paraId="2F85E04C" w14:textId="77777777" w:rsidR="003942A5" w:rsidRPr="009042B9" w:rsidRDefault="00B45C15">
      <w:pPr>
        <w:pStyle w:val="TOC2"/>
        <w:rPr>
          <w:rFonts w:asciiTheme="minorHAnsi" w:eastAsiaTheme="minorEastAsia" w:hAnsiTheme="minorHAnsi" w:cstheme="minorBidi"/>
          <w:b w:val="0"/>
          <w:sz w:val="22"/>
          <w:szCs w:val="22"/>
        </w:rPr>
      </w:pPr>
      <w:hyperlink w:anchor="_Toc471717474" w:history="1">
        <w:r w:rsidR="003942A5" w:rsidRPr="009042B9">
          <w:rPr>
            <w:rStyle w:val="Hyperlink"/>
          </w:rPr>
          <w:t>9.4  JOINTING GENERALLY</w:t>
        </w:r>
        <w:r w:rsidR="003942A5" w:rsidRPr="009042B9">
          <w:tab/>
        </w:r>
        <w:r w:rsidR="003942A5" w:rsidRPr="009042B9">
          <w:fldChar w:fldCharType="begin"/>
        </w:r>
        <w:r w:rsidR="003942A5" w:rsidRPr="009042B9">
          <w:instrText xml:space="preserve"> PAGEREF _Toc471717474 \h </w:instrText>
        </w:r>
        <w:r w:rsidR="003942A5" w:rsidRPr="009042B9">
          <w:fldChar w:fldCharType="separate"/>
        </w:r>
        <w:r w:rsidR="00540DDF" w:rsidRPr="009042B9">
          <w:t>49</w:t>
        </w:r>
        <w:r w:rsidR="003942A5" w:rsidRPr="009042B9">
          <w:fldChar w:fldCharType="end"/>
        </w:r>
      </w:hyperlink>
    </w:p>
    <w:p w14:paraId="3DFA950F" w14:textId="77777777" w:rsidR="003942A5" w:rsidRPr="009042B9" w:rsidRDefault="00B45C15">
      <w:pPr>
        <w:pStyle w:val="TOC2"/>
        <w:rPr>
          <w:rFonts w:asciiTheme="minorHAnsi" w:eastAsiaTheme="minorEastAsia" w:hAnsiTheme="minorHAnsi" w:cstheme="minorBidi"/>
          <w:b w:val="0"/>
          <w:sz w:val="22"/>
          <w:szCs w:val="22"/>
        </w:rPr>
      </w:pPr>
      <w:hyperlink w:anchor="_Toc471717475" w:history="1">
        <w:r w:rsidR="003942A5" w:rsidRPr="009042B9">
          <w:rPr>
            <w:rStyle w:val="Hyperlink"/>
          </w:rPr>
          <w:t>9.5  CONNECTIONS</w:t>
        </w:r>
        <w:r w:rsidR="003942A5" w:rsidRPr="009042B9">
          <w:tab/>
        </w:r>
        <w:r w:rsidR="003942A5" w:rsidRPr="009042B9">
          <w:fldChar w:fldCharType="begin"/>
        </w:r>
        <w:r w:rsidR="003942A5" w:rsidRPr="009042B9">
          <w:instrText xml:space="preserve"> PAGEREF _Toc471717475 \h </w:instrText>
        </w:r>
        <w:r w:rsidR="003942A5" w:rsidRPr="009042B9">
          <w:fldChar w:fldCharType="separate"/>
        </w:r>
        <w:r w:rsidR="00540DDF" w:rsidRPr="009042B9">
          <w:t>49</w:t>
        </w:r>
        <w:r w:rsidR="003942A5" w:rsidRPr="009042B9">
          <w:fldChar w:fldCharType="end"/>
        </w:r>
      </w:hyperlink>
    </w:p>
    <w:p w14:paraId="513524EF" w14:textId="77777777" w:rsidR="003942A5" w:rsidRPr="009042B9" w:rsidRDefault="00B45C15">
      <w:pPr>
        <w:pStyle w:val="TOC2"/>
        <w:rPr>
          <w:rFonts w:asciiTheme="minorHAnsi" w:eastAsiaTheme="minorEastAsia" w:hAnsiTheme="minorHAnsi" w:cstheme="minorBidi"/>
          <w:b w:val="0"/>
          <w:sz w:val="22"/>
          <w:szCs w:val="22"/>
        </w:rPr>
      </w:pPr>
      <w:hyperlink w:anchor="_Toc471717476" w:history="1">
        <w:r w:rsidR="003942A5" w:rsidRPr="009042B9">
          <w:rPr>
            <w:rStyle w:val="Hyperlink"/>
          </w:rPr>
          <w:t>9.6  CHAMBERS</w:t>
        </w:r>
        <w:r w:rsidR="003942A5" w:rsidRPr="009042B9">
          <w:tab/>
        </w:r>
        <w:r w:rsidR="003942A5" w:rsidRPr="009042B9">
          <w:fldChar w:fldCharType="begin"/>
        </w:r>
        <w:r w:rsidR="003942A5" w:rsidRPr="009042B9">
          <w:instrText xml:space="preserve"> PAGEREF _Toc471717476 \h </w:instrText>
        </w:r>
        <w:r w:rsidR="003942A5" w:rsidRPr="009042B9">
          <w:fldChar w:fldCharType="separate"/>
        </w:r>
        <w:r w:rsidR="00540DDF" w:rsidRPr="009042B9">
          <w:t>49</w:t>
        </w:r>
        <w:r w:rsidR="003942A5" w:rsidRPr="009042B9">
          <w:fldChar w:fldCharType="end"/>
        </w:r>
      </w:hyperlink>
    </w:p>
    <w:p w14:paraId="7ED6BF69" w14:textId="77777777" w:rsidR="003942A5" w:rsidRPr="009042B9" w:rsidRDefault="00B45C15">
      <w:pPr>
        <w:pStyle w:val="TOC2"/>
        <w:rPr>
          <w:rFonts w:asciiTheme="minorHAnsi" w:eastAsiaTheme="minorEastAsia" w:hAnsiTheme="minorHAnsi" w:cstheme="minorBidi"/>
          <w:b w:val="0"/>
          <w:sz w:val="22"/>
          <w:szCs w:val="22"/>
        </w:rPr>
      </w:pPr>
      <w:hyperlink w:anchor="_Toc471717477" w:history="1">
        <w:r w:rsidR="003942A5" w:rsidRPr="009042B9">
          <w:rPr>
            <w:rStyle w:val="Hyperlink"/>
          </w:rPr>
          <w:t>9.7  RELEASE OF CURING WATER</w:t>
        </w:r>
        <w:r w:rsidR="003942A5" w:rsidRPr="009042B9">
          <w:tab/>
        </w:r>
        <w:r w:rsidR="003942A5" w:rsidRPr="009042B9">
          <w:fldChar w:fldCharType="begin"/>
        </w:r>
        <w:r w:rsidR="003942A5" w:rsidRPr="009042B9">
          <w:instrText xml:space="preserve"> PAGEREF _Toc471717477 \h </w:instrText>
        </w:r>
        <w:r w:rsidR="003942A5" w:rsidRPr="009042B9">
          <w:fldChar w:fldCharType="separate"/>
        </w:r>
        <w:r w:rsidR="00540DDF" w:rsidRPr="009042B9">
          <w:t>49</w:t>
        </w:r>
        <w:r w:rsidR="003942A5" w:rsidRPr="009042B9">
          <w:fldChar w:fldCharType="end"/>
        </w:r>
      </w:hyperlink>
    </w:p>
    <w:p w14:paraId="0F7A1024" w14:textId="77777777" w:rsidR="003942A5" w:rsidRPr="009042B9" w:rsidRDefault="00B45C15">
      <w:pPr>
        <w:pStyle w:val="TOC2"/>
        <w:rPr>
          <w:rFonts w:asciiTheme="minorHAnsi" w:eastAsiaTheme="minorEastAsia" w:hAnsiTheme="minorHAnsi" w:cstheme="minorBidi"/>
          <w:b w:val="0"/>
          <w:sz w:val="22"/>
          <w:szCs w:val="22"/>
        </w:rPr>
      </w:pPr>
      <w:hyperlink w:anchor="_Toc471717478" w:history="1">
        <w:r w:rsidR="003942A5" w:rsidRPr="009042B9">
          <w:rPr>
            <w:rStyle w:val="Hyperlink"/>
          </w:rPr>
          <w:t>9.8  ANNULUS GROUTING GENERALLY</w:t>
        </w:r>
        <w:r w:rsidR="003942A5" w:rsidRPr="009042B9">
          <w:tab/>
        </w:r>
        <w:r w:rsidR="003942A5" w:rsidRPr="009042B9">
          <w:fldChar w:fldCharType="begin"/>
        </w:r>
        <w:r w:rsidR="003942A5" w:rsidRPr="009042B9">
          <w:instrText xml:space="preserve"> PAGEREF _Toc471717478 \h </w:instrText>
        </w:r>
        <w:r w:rsidR="003942A5" w:rsidRPr="009042B9">
          <w:fldChar w:fldCharType="separate"/>
        </w:r>
        <w:r w:rsidR="00540DDF" w:rsidRPr="009042B9">
          <w:t>49</w:t>
        </w:r>
        <w:r w:rsidR="003942A5" w:rsidRPr="009042B9">
          <w:fldChar w:fldCharType="end"/>
        </w:r>
      </w:hyperlink>
    </w:p>
    <w:p w14:paraId="58C9E541" w14:textId="77777777" w:rsidR="003942A5" w:rsidRPr="009042B9" w:rsidRDefault="00B45C15">
      <w:pPr>
        <w:pStyle w:val="TOC2"/>
        <w:rPr>
          <w:rFonts w:asciiTheme="minorHAnsi" w:eastAsiaTheme="minorEastAsia" w:hAnsiTheme="minorHAnsi" w:cstheme="minorBidi"/>
          <w:b w:val="0"/>
          <w:sz w:val="22"/>
          <w:szCs w:val="22"/>
        </w:rPr>
      </w:pPr>
      <w:hyperlink w:anchor="_Toc471717479" w:history="1">
        <w:r w:rsidR="003942A5" w:rsidRPr="009042B9">
          <w:rPr>
            <w:rStyle w:val="Hyperlink"/>
          </w:rPr>
          <w:t>9.9  INSPECTION AFTER GROUTING</w:t>
        </w:r>
        <w:r w:rsidR="003942A5" w:rsidRPr="009042B9">
          <w:tab/>
        </w:r>
        <w:r w:rsidR="003942A5" w:rsidRPr="009042B9">
          <w:fldChar w:fldCharType="begin"/>
        </w:r>
        <w:r w:rsidR="003942A5" w:rsidRPr="009042B9">
          <w:instrText xml:space="preserve"> PAGEREF _Toc471717479 \h </w:instrText>
        </w:r>
        <w:r w:rsidR="003942A5" w:rsidRPr="009042B9">
          <w:fldChar w:fldCharType="separate"/>
        </w:r>
        <w:r w:rsidR="00540DDF" w:rsidRPr="009042B9">
          <w:t>50</w:t>
        </w:r>
        <w:r w:rsidR="003942A5" w:rsidRPr="009042B9">
          <w:fldChar w:fldCharType="end"/>
        </w:r>
      </w:hyperlink>
    </w:p>
    <w:p w14:paraId="546CE6F2" w14:textId="77777777" w:rsidR="003942A5" w:rsidRPr="009042B9" w:rsidRDefault="00B45C15">
      <w:pPr>
        <w:pStyle w:val="TOC2"/>
        <w:rPr>
          <w:rFonts w:asciiTheme="minorHAnsi" w:eastAsiaTheme="minorEastAsia" w:hAnsiTheme="minorHAnsi" w:cstheme="minorBidi"/>
          <w:b w:val="0"/>
          <w:sz w:val="22"/>
          <w:szCs w:val="22"/>
        </w:rPr>
      </w:pPr>
      <w:hyperlink w:anchor="_Toc471717480" w:history="1">
        <w:r w:rsidR="003942A5" w:rsidRPr="009042B9">
          <w:rPr>
            <w:rStyle w:val="Hyperlink"/>
          </w:rPr>
          <w:t>9.10  LINING THROUGH FLOW CONTROL DEVICES</w:t>
        </w:r>
        <w:r w:rsidR="003942A5" w:rsidRPr="009042B9">
          <w:tab/>
        </w:r>
        <w:r w:rsidR="003942A5" w:rsidRPr="009042B9">
          <w:fldChar w:fldCharType="begin"/>
        </w:r>
        <w:r w:rsidR="003942A5" w:rsidRPr="009042B9">
          <w:instrText xml:space="preserve"> PAGEREF _Toc471717480 \h </w:instrText>
        </w:r>
        <w:r w:rsidR="003942A5" w:rsidRPr="009042B9">
          <w:fldChar w:fldCharType="separate"/>
        </w:r>
        <w:r w:rsidR="00540DDF" w:rsidRPr="009042B9">
          <w:t>50</w:t>
        </w:r>
        <w:r w:rsidR="003942A5" w:rsidRPr="009042B9">
          <w:fldChar w:fldCharType="end"/>
        </w:r>
      </w:hyperlink>
    </w:p>
    <w:p w14:paraId="70E4C72D" w14:textId="77777777" w:rsidR="003942A5" w:rsidRPr="009042B9" w:rsidRDefault="00B45C15">
      <w:pPr>
        <w:pStyle w:val="TOC2"/>
        <w:rPr>
          <w:rFonts w:asciiTheme="minorHAnsi" w:eastAsiaTheme="minorEastAsia" w:hAnsiTheme="minorHAnsi" w:cstheme="minorBidi"/>
          <w:b w:val="0"/>
          <w:sz w:val="22"/>
          <w:szCs w:val="22"/>
        </w:rPr>
      </w:pPr>
      <w:hyperlink w:anchor="_Toc471717481" w:history="1">
        <w:r w:rsidR="003942A5" w:rsidRPr="009042B9">
          <w:rPr>
            <w:rStyle w:val="Hyperlink"/>
          </w:rPr>
          <w:t>9.11  INSPECTION AFTER RENOVATION</w:t>
        </w:r>
        <w:r w:rsidR="003942A5" w:rsidRPr="009042B9">
          <w:tab/>
        </w:r>
        <w:r w:rsidR="003942A5" w:rsidRPr="009042B9">
          <w:fldChar w:fldCharType="begin"/>
        </w:r>
        <w:r w:rsidR="003942A5" w:rsidRPr="009042B9">
          <w:instrText xml:space="preserve"> PAGEREF _Toc471717481 \h </w:instrText>
        </w:r>
        <w:r w:rsidR="003942A5" w:rsidRPr="009042B9">
          <w:fldChar w:fldCharType="separate"/>
        </w:r>
        <w:r w:rsidR="00540DDF" w:rsidRPr="009042B9">
          <w:t>50</w:t>
        </w:r>
        <w:r w:rsidR="003942A5" w:rsidRPr="009042B9">
          <w:fldChar w:fldCharType="end"/>
        </w:r>
      </w:hyperlink>
    </w:p>
    <w:p w14:paraId="13B9ED74" w14:textId="77777777" w:rsidR="003942A5" w:rsidRPr="009042B9" w:rsidRDefault="00B45C15">
      <w:pPr>
        <w:pStyle w:val="TOC2"/>
        <w:rPr>
          <w:rFonts w:asciiTheme="minorHAnsi" w:eastAsiaTheme="minorEastAsia" w:hAnsiTheme="minorHAnsi" w:cstheme="minorBidi"/>
          <w:b w:val="0"/>
          <w:sz w:val="22"/>
          <w:szCs w:val="22"/>
        </w:rPr>
      </w:pPr>
      <w:hyperlink w:anchor="_Toc471717482" w:history="1">
        <w:r w:rsidR="003942A5" w:rsidRPr="009042B9">
          <w:rPr>
            <w:rStyle w:val="Hyperlink"/>
          </w:rPr>
          <w:t>9.12  LINING TEMPLATE</w:t>
        </w:r>
        <w:r w:rsidR="003942A5" w:rsidRPr="009042B9">
          <w:tab/>
        </w:r>
        <w:r w:rsidR="003942A5" w:rsidRPr="009042B9">
          <w:fldChar w:fldCharType="begin"/>
        </w:r>
        <w:r w:rsidR="003942A5" w:rsidRPr="009042B9">
          <w:instrText xml:space="preserve"> PAGEREF _Toc471717482 \h </w:instrText>
        </w:r>
        <w:r w:rsidR="003942A5" w:rsidRPr="009042B9">
          <w:fldChar w:fldCharType="separate"/>
        </w:r>
        <w:r w:rsidR="00540DDF" w:rsidRPr="009042B9">
          <w:t>50</w:t>
        </w:r>
        <w:r w:rsidR="003942A5" w:rsidRPr="009042B9">
          <w:fldChar w:fldCharType="end"/>
        </w:r>
      </w:hyperlink>
    </w:p>
    <w:p w14:paraId="5ED74864" w14:textId="77777777" w:rsidR="003942A5" w:rsidRPr="009042B9" w:rsidRDefault="00B45C15">
      <w:pPr>
        <w:pStyle w:val="TOC2"/>
        <w:rPr>
          <w:rFonts w:asciiTheme="minorHAnsi" w:eastAsiaTheme="minorEastAsia" w:hAnsiTheme="minorHAnsi" w:cstheme="minorBidi"/>
          <w:b w:val="0"/>
          <w:sz w:val="22"/>
          <w:szCs w:val="22"/>
        </w:rPr>
      </w:pPr>
      <w:hyperlink w:anchor="_Toc471717483" w:history="1">
        <w:r w:rsidR="003942A5" w:rsidRPr="009042B9">
          <w:rPr>
            <w:rStyle w:val="Hyperlink"/>
          </w:rPr>
          <w:t>9.13  LINING DESIGN</w:t>
        </w:r>
        <w:r w:rsidR="003942A5" w:rsidRPr="009042B9">
          <w:tab/>
        </w:r>
        <w:r w:rsidR="003942A5" w:rsidRPr="009042B9">
          <w:fldChar w:fldCharType="begin"/>
        </w:r>
        <w:r w:rsidR="003942A5" w:rsidRPr="009042B9">
          <w:instrText xml:space="preserve"> PAGEREF _Toc471717483 \h </w:instrText>
        </w:r>
        <w:r w:rsidR="003942A5" w:rsidRPr="009042B9">
          <w:fldChar w:fldCharType="separate"/>
        </w:r>
        <w:r w:rsidR="00540DDF" w:rsidRPr="009042B9">
          <w:t>50</w:t>
        </w:r>
        <w:r w:rsidR="003942A5" w:rsidRPr="009042B9">
          <w:fldChar w:fldCharType="end"/>
        </w:r>
      </w:hyperlink>
    </w:p>
    <w:p w14:paraId="04010896" w14:textId="77777777" w:rsidR="003942A5" w:rsidRPr="009042B9" w:rsidRDefault="00B45C15">
      <w:pPr>
        <w:pStyle w:val="TOC2"/>
        <w:rPr>
          <w:rFonts w:asciiTheme="minorHAnsi" w:eastAsiaTheme="minorEastAsia" w:hAnsiTheme="minorHAnsi" w:cstheme="minorBidi"/>
          <w:b w:val="0"/>
          <w:sz w:val="22"/>
          <w:szCs w:val="22"/>
        </w:rPr>
      </w:pPr>
      <w:hyperlink w:anchor="_Toc471717484" w:history="1">
        <w:r w:rsidR="003942A5" w:rsidRPr="009042B9">
          <w:rPr>
            <w:rStyle w:val="Hyperlink"/>
          </w:rPr>
          <w:t>9.14  TOLERANCES FOR PREFORMED LININGS</w:t>
        </w:r>
        <w:r w:rsidR="003942A5" w:rsidRPr="009042B9">
          <w:tab/>
        </w:r>
        <w:r w:rsidR="003942A5" w:rsidRPr="009042B9">
          <w:fldChar w:fldCharType="begin"/>
        </w:r>
        <w:r w:rsidR="003942A5" w:rsidRPr="009042B9">
          <w:instrText xml:space="preserve"> PAGEREF _Toc471717484 \h </w:instrText>
        </w:r>
        <w:r w:rsidR="003942A5" w:rsidRPr="009042B9">
          <w:fldChar w:fldCharType="separate"/>
        </w:r>
        <w:r w:rsidR="00540DDF" w:rsidRPr="009042B9">
          <w:t>50</w:t>
        </w:r>
        <w:r w:rsidR="003942A5" w:rsidRPr="009042B9">
          <w:fldChar w:fldCharType="end"/>
        </w:r>
      </w:hyperlink>
    </w:p>
    <w:p w14:paraId="36B31751" w14:textId="77777777" w:rsidR="003942A5" w:rsidRPr="009042B9" w:rsidRDefault="00B45C15">
      <w:pPr>
        <w:pStyle w:val="TOC2"/>
        <w:rPr>
          <w:rFonts w:asciiTheme="minorHAnsi" w:eastAsiaTheme="minorEastAsia" w:hAnsiTheme="minorHAnsi" w:cstheme="minorBidi"/>
          <w:b w:val="0"/>
          <w:sz w:val="22"/>
          <w:szCs w:val="22"/>
        </w:rPr>
      </w:pPr>
      <w:hyperlink w:anchor="_Toc471717485" w:history="1">
        <w:r w:rsidR="003942A5" w:rsidRPr="009042B9">
          <w:rPr>
            <w:rStyle w:val="Hyperlink"/>
          </w:rPr>
          <w:t>9.15  CUTTING AND PROTECTION OF LININGS</w:t>
        </w:r>
        <w:r w:rsidR="003942A5" w:rsidRPr="009042B9">
          <w:tab/>
        </w:r>
        <w:r w:rsidR="003942A5" w:rsidRPr="009042B9">
          <w:fldChar w:fldCharType="begin"/>
        </w:r>
        <w:r w:rsidR="003942A5" w:rsidRPr="009042B9">
          <w:instrText xml:space="preserve"> PAGEREF _Toc471717485 \h </w:instrText>
        </w:r>
        <w:r w:rsidR="003942A5" w:rsidRPr="009042B9">
          <w:fldChar w:fldCharType="separate"/>
        </w:r>
        <w:r w:rsidR="00540DDF" w:rsidRPr="009042B9">
          <w:t>51</w:t>
        </w:r>
        <w:r w:rsidR="003942A5" w:rsidRPr="009042B9">
          <w:fldChar w:fldCharType="end"/>
        </w:r>
      </w:hyperlink>
    </w:p>
    <w:p w14:paraId="0F925A71" w14:textId="77777777" w:rsidR="003942A5" w:rsidRPr="009042B9" w:rsidRDefault="00B45C15">
      <w:pPr>
        <w:pStyle w:val="TOC2"/>
        <w:rPr>
          <w:rFonts w:asciiTheme="minorHAnsi" w:eastAsiaTheme="minorEastAsia" w:hAnsiTheme="minorHAnsi" w:cstheme="minorBidi"/>
          <w:b w:val="0"/>
          <w:sz w:val="22"/>
          <w:szCs w:val="22"/>
        </w:rPr>
      </w:pPr>
      <w:hyperlink w:anchor="_Toc471717486" w:history="1">
        <w:r w:rsidR="003942A5" w:rsidRPr="009042B9">
          <w:rPr>
            <w:rStyle w:val="Hyperlink"/>
          </w:rPr>
          <w:t>9.16  MAN-ENTRY PREFORMED GRP AND GRC UNITS</w:t>
        </w:r>
        <w:r w:rsidR="003942A5" w:rsidRPr="009042B9">
          <w:tab/>
        </w:r>
        <w:r w:rsidR="003942A5" w:rsidRPr="009042B9">
          <w:fldChar w:fldCharType="begin"/>
        </w:r>
        <w:r w:rsidR="003942A5" w:rsidRPr="009042B9">
          <w:instrText xml:space="preserve"> PAGEREF _Toc471717486 \h </w:instrText>
        </w:r>
        <w:r w:rsidR="003942A5" w:rsidRPr="009042B9">
          <w:fldChar w:fldCharType="separate"/>
        </w:r>
        <w:r w:rsidR="00540DDF" w:rsidRPr="009042B9">
          <w:t>51</w:t>
        </w:r>
        <w:r w:rsidR="003942A5" w:rsidRPr="009042B9">
          <w:fldChar w:fldCharType="end"/>
        </w:r>
      </w:hyperlink>
    </w:p>
    <w:p w14:paraId="7CA4569F" w14:textId="77777777" w:rsidR="003942A5" w:rsidRPr="009042B9" w:rsidRDefault="00B45C15">
      <w:pPr>
        <w:pStyle w:val="TOC2"/>
        <w:rPr>
          <w:rFonts w:asciiTheme="minorHAnsi" w:eastAsiaTheme="minorEastAsia" w:hAnsiTheme="minorHAnsi" w:cstheme="minorBidi"/>
          <w:b w:val="0"/>
          <w:sz w:val="22"/>
          <w:szCs w:val="22"/>
        </w:rPr>
      </w:pPr>
      <w:hyperlink w:anchor="_Toc471717487" w:history="1">
        <w:r w:rsidR="003942A5" w:rsidRPr="009042B9">
          <w:rPr>
            <w:rStyle w:val="Hyperlink"/>
          </w:rPr>
          <w:t>9.17 CURED-IN-PLACE LINING SYSTEMS</w:t>
        </w:r>
        <w:r w:rsidR="003942A5" w:rsidRPr="009042B9">
          <w:tab/>
        </w:r>
        <w:r w:rsidR="003942A5" w:rsidRPr="009042B9">
          <w:fldChar w:fldCharType="begin"/>
        </w:r>
        <w:r w:rsidR="003942A5" w:rsidRPr="009042B9">
          <w:instrText xml:space="preserve"> PAGEREF _Toc471717487 \h </w:instrText>
        </w:r>
        <w:r w:rsidR="003942A5" w:rsidRPr="009042B9">
          <w:fldChar w:fldCharType="separate"/>
        </w:r>
        <w:r w:rsidR="00540DDF" w:rsidRPr="009042B9">
          <w:t>51</w:t>
        </w:r>
        <w:r w:rsidR="003942A5" w:rsidRPr="009042B9">
          <w:fldChar w:fldCharType="end"/>
        </w:r>
      </w:hyperlink>
    </w:p>
    <w:p w14:paraId="479C0D18" w14:textId="77777777" w:rsidR="003942A5" w:rsidRPr="009042B9" w:rsidRDefault="00B45C15">
      <w:pPr>
        <w:pStyle w:val="TOC2"/>
        <w:rPr>
          <w:rFonts w:asciiTheme="minorHAnsi" w:eastAsiaTheme="minorEastAsia" w:hAnsiTheme="minorHAnsi" w:cstheme="minorBidi"/>
          <w:b w:val="0"/>
          <w:sz w:val="22"/>
          <w:szCs w:val="22"/>
        </w:rPr>
      </w:pPr>
      <w:hyperlink w:anchor="_Toc471717488" w:history="1">
        <w:r w:rsidR="003942A5" w:rsidRPr="009042B9">
          <w:rPr>
            <w:rStyle w:val="Hyperlink"/>
          </w:rPr>
          <w:t>9.18  RENDERING AND LOCAL REPAIRS</w:t>
        </w:r>
        <w:r w:rsidR="003942A5" w:rsidRPr="009042B9">
          <w:tab/>
        </w:r>
        <w:r w:rsidR="003942A5" w:rsidRPr="009042B9">
          <w:fldChar w:fldCharType="begin"/>
        </w:r>
        <w:r w:rsidR="003942A5" w:rsidRPr="009042B9">
          <w:instrText xml:space="preserve"> PAGEREF _Toc471717488 \h </w:instrText>
        </w:r>
        <w:r w:rsidR="003942A5" w:rsidRPr="009042B9">
          <w:fldChar w:fldCharType="separate"/>
        </w:r>
        <w:r w:rsidR="00540DDF" w:rsidRPr="009042B9">
          <w:t>51</w:t>
        </w:r>
        <w:r w:rsidR="003942A5" w:rsidRPr="009042B9">
          <w:fldChar w:fldCharType="end"/>
        </w:r>
      </w:hyperlink>
    </w:p>
    <w:p w14:paraId="48AF2AF5" w14:textId="77777777" w:rsidR="003942A5" w:rsidRPr="009042B9" w:rsidRDefault="00B45C15">
      <w:pPr>
        <w:pStyle w:val="TOC2"/>
        <w:rPr>
          <w:rFonts w:asciiTheme="minorHAnsi" w:eastAsiaTheme="minorEastAsia" w:hAnsiTheme="minorHAnsi" w:cstheme="minorBidi"/>
          <w:b w:val="0"/>
          <w:sz w:val="22"/>
          <w:szCs w:val="22"/>
        </w:rPr>
      </w:pPr>
      <w:hyperlink w:anchor="_Toc471717489" w:history="1">
        <w:r w:rsidR="003942A5" w:rsidRPr="009042B9">
          <w:rPr>
            <w:rStyle w:val="Hyperlink"/>
          </w:rPr>
          <w:t>9.19  PATCH REPAIRS</w:t>
        </w:r>
        <w:r w:rsidR="003942A5" w:rsidRPr="009042B9">
          <w:tab/>
        </w:r>
        <w:r w:rsidR="003942A5" w:rsidRPr="009042B9">
          <w:fldChar w:fldCharType="begin"/>
        </w:r>
        <w:r w:rsidR="003942A5" w:rsidRPr="009042B9">
          <w:instrText xml:space="preserve"> PAGEREF _Toc471717489 \h </w:instrText>
        </w:r>
        <w:r w:rsidR="003942A5" w:rsidRPr="009042B9">
          <w:fldChar w:fldCharType="separate"/>
        </w:r>
        <w:r w:rsidR="00540DDF" w:rsidRPr="009042B9">
          <w:t>51</w:t>
        </w:r>
        <w:r w:rsidR="003942A5" w:rsidRPr="009042B9">
          <w:fldChar w:fldCharType="end"/>
        </w:r>
      </w:hyperlink>
    </w:p>
    <w:p w14:paraId="030FDFA9" w14:textId="77777777" w:rsidR="003942A5" w:rsidRPr="009042B9" w:rsidRDefault="00B45C15">
      <w:pPr>
        <w:pStyle w:val="TOC2"/>
        <w:rPr>
          <w:rFonts w:asciiTheme="minorHAnsi" w:eastAsiaTheme="minorEastAsia" w:hAnsiTheme="minorHAnsi" w:cstheme="minorBidi"/>
          <w:b w:val="0"/>
          <w:sz w:val="22"/>
          <w:szCs w:val="22"/>
        </w:rPr>
      </w:pPr>
      <w:hyperlink w:anchor="_Toc471717490" w:history="1">
        <w:r w:rsidR="003942A5" w:rsidRPr="009042B9">
          <w:rPr>
            <w:rStyle w:val="Hyperlink"/>
          </w:rPr>
          <w:t>9.20  STYRENE FUMES</w:t>
        </w:r>
        <w:r w:rsidR="003942A5" w:rsidRPr="009042B9">
          <w:tab/>
        </w:r>
        <w:r w:rsidR="003942A5" w:rsidRPr="009042B9">
          <w:fldChar w:fldCharType="begin"/>
        </w:r>
        <w:r w:rsidR="003942A5" w:rsidRPr="009042B9">
          <w:instrText xml:space="preserve"> PAGEREF _Toc471717490 \h </w:instrText>
        </w:r>
        <w:r w:rsidR="003942A5" w:rsidRPr="009042B9">
          <w:fldChar w:fldCharType="separate"/>
        </w:r>
        <w:r w:rsidR="00540DDF" w:rsidRPr="009042B9">
          <w:t>51</w:t>
        </w:r>
        <w:r w:rsidR="003942A5" w:rsidRPr="009042B9">
          <w:fldChar w:fldCharType="end"/>
        </w:r>
      </w:hyperlink>
    </w:p>
    <w:p w14:paraId="13040407" w14:textId="77777777" w:rsidR="003942A5" w:rsidRPr="009042B9" w:rsidRDefault="00B45C15">
      <w:pPr>
        <w:pStyle w:val="TOC2"/>
        <w:rPr>
          <w:rFonts w:asciiTheme="minorHAnsi" w:eastAsiaTheme="minorEastAsia" w:hAnsiTheme="minorHAnsi" w:cstheme="minorBidi"/>
          <w:b w:val="0"/>
          <w:sz w:val="22"/>
          <w:szCs w:val="22"/>
        </w:rPr>
      </w:pPr>
      <w:hyperlink w:anchor="_Toc471717491" w:history="1">
        <w:r w:rsidR="003942A5" w:rsidRPr="009042B9">
          <w:rPr>
            <w:rStyle w:val="Hyperlink"/>
          </w:rPr>
          <w:t>9.21  SPRAY LININGS</w:t>
        </w:r>
        <w:r w:rsidR="003942A5" w:rsidRPr="009042B9">
          <w:tab/>
        </w:r>
        <w:r w:rsidR="003942A5" w:rsidRPr="009042B9">
          <w:fldChar w:fldCharType="begin"/>
        </w:r>
        <w:r w:rsidR="003942A5" w:rsidRPr="009042B9">
          <w:instrText xml:space="preserve"> PAGEREF _Toc471717491 \h </w:instrText>
        </w:r>
        <w:r w:rsidR="003942A5" w:rsidRPr="009042B9">
          <w:fldChar w:fldCharType="separate"/>
        </w:r>
        <w:r w:rsidR="00540DDF" w:rsidRPr="009042B9">
          <w:t>51</w:t>
        </w:r>
        <w:r w:rsidR="003942A5" w:rsidRPr="009042B9">
          <w:fldChar w:fldCharType="end"/>
        </w:r>
      </w:hyperlink>
    </w:p>
    <w:p w14:paraId="1C1B4BC7" w14:textId="77777777" w:rsidR="003942A5" w:rsidRPr="009042B9" w:rsidRDefault="00B45C15">
      <w:pPr>
        <w:pStyle w:val="TOC2"/>
        <w:rPr>
          <w:rFonts w:asciiTheme="minorHAnsi" w:eastAsiaTheme="minorEastAsia" w:hAnsiTheme="minorHAnsi" w:cstheme="minorBidi"/>
          <w:b w:val="0"/>
          <w:sz w:val="22"/>
          <w:szCs w:val="22"/>
        </w:rPr>
      </w:pPr>
      <w:hyperlink w:anchor="_Toc471717492" w:history="1">
        <w:r w:rsidR="003942A5" w:rsidRPr="009042B9">
          <w:rPr>
            <w:rStyle w:val="Hyperlink"/>
          </w:rPr>
          <w:t>9.22  PLACEMENT OF SEWER LININGS – GENERAL</w:t>
        </w:r>
        <w:r w:rsidR="003942A5" w:rsidRPr="009042B9">
          <w:tab/>
        </w:r>
        <w:r w:rsidR="003942A5" w:rsidRPr="009042B9">
          <w:fldChar w:fldCharType="begin"/>
        </w:r>
        <w:r w:rsidR="003942A5" w:rsidRPr="009042B9">
          <w:instrText xml:space="preserve"> PAGEREF _Toc471717492 \h </w:instrText>
        </w:r>
        <w:r w:rsidR="003942A5" w:rsidRPr="009042B9">
          <w:fldChar w:fldCharType="separate"/>
        </w:r>
        <w:r w:rsidR="00540DDF" w:rsidRPr="009042B9">
          <w:t>52</w:t>
        </w:r>
        <w:r w:rsidR="003942A5" w:rsidRPr="009042B9">
          <w:fldChar w:fldCharType="end"/>
        </w:r>
      </w:hyperlink>
    </w:p>
    <w:p w14:paraId="5E36C37E" w14:textId="77777777" w:rsidR="003942A5" w:rsidRPr="009042B9" w:rsidRDefault="00B45C15">
      <w:pPr>
        <w:pStyle w:val="TOC2"/>
        <w:rPr>
          <w:rFonts w:asciiTheme="minorHAnsi" w:eastAsiaTheme="minorEastAsia" w:hAnsiTheme="minorHAnsi" w:cstheme="minorBidi"/>
          <w:b w:val="0"/>
          <w:sz w:val="22"/>
          <w:szCs w:val="22"/>
        </w:rPr>
      </w:pPr>
      <w:hyperlink w:anchor="_Toc471717493" w:history="1">
        <w:r w:rsidR="003942A5" w:rsidRPr="009042B9">
          <w:rPr>
            <w:rStyle w:val="Hyperlink"/>
          </w:rPr>
          <w:t>9.23  SLIPLINING AND REPLACEMENT MOLING</w:t>
        </w:r>
        <w:r w:rsidR="003942A5" w:rsidRPr="009042B9">
          <w:tab/>
        </w:r>
        <w:r w:rsidR="003942A5" w:rsidRPr="009042B9">
          <w:fldChar w:fldCharType="begin"/>
        </w:r>
        <w:r w:rsidR="003942A5" w:rsidRPr="009042B9">
          <w:instrText xml:space="preserve"> PAGEREF _Toc471717493 \h </w:instrText>
        </w:r>
        <w:r w:rsidR="003942A5" w:rsidRPr="009042B9">
          <w:fldChar w:fldCharType="separate"/>
        </w:r>
        <w:r w:rsidR="00540DDF" w:rsidRPr="009042B9">
          <w:t>52</w:t>
        </w:r>
        <w:r w:rsidR="003942A5" w:rsidRPr="009042B9">
          <w:fldChar w:fldCharType="end"/>
        </w:r>
      </w:hyperlink>
    </w:p>
    <w:p w14:paraId="75F6AD6F" w14:textId="77777777" w:rsidR="003942A5" w:rsidRPr="009042B9" w:rsidRDefault="00B45C15">
      <w:pPr>
        <w:pStyle w:val="TOC2"/>
        <w:rPr>
          <w:rFonts w:asciiTheme="minorHAnsi" w:eastAsiaTheme="minorEastAsia" w:hAnsiTheme="minorHAnsi" w:cstheme="minorBidi"/>
          <w:b w:val="0"/>
          <w:sz w:val="22"/>
          <w:szCs w:val="22"/>
        </w:rPr>
      </w:pPr>
      <w:hyperlink w:anchor="_Toc471717494" w:history="1">
        <w:r w:rsidR="003942A5" w:rsidRPr="009042B9">
          <w:rPr>
            <w:rStyle w:val="Hyperlink"/>
          </w:rPr>
          <w:t>9.24  PRESSURE POINTING OF SEWERS – PREPARATION OF JOINTS</w:t>
        </w:r>
        <w:r w:rsidR="003942A5" w:rsidRPr="009042B9">
          <w:tab/>
        </w:r>
        <w:r w:rsidR="003942A5" w:rsidRPr="009042B9">
          <w:fldChar w:fldCharType="begin"/>
        </w:r>
        <w:r w:rsidR="003942A5" w:rsidRPr="009042B9">
          <w:instrText xml:space="preserve"> PAGEREF _Toc471717494 \h </w:instrText>
        </w:r>
        <w:r w:rsidR="003942A5" w:rsidRPr="009042B9">
          <w:fldChar w:fldCharType="separate"/>
        </w:r>
        <w:r w:rsidR="00540DDF" w:rsidRPr="009042B9">
          <w:t>52</w:t>
        </w:r>
        <w:r w:rsidR="003942A5" w:rsidRPr="009042B9">
          <w:fldChar w:fldCharType="end"/>
        </w:r>
      </w:hyperlink>
    </w:p>
    <w:p w14:paraId="13687469" w14:textId="77777777" w:rsidR="003942A5" w:rsidRPr="009042B9" w:rsidRDefault="00B45C15">
      <w:pPr>
        <w:pStyle w:val="TOC2"/>
        <w:rPr>
          <w:rFonts w:asciiTheme="minorHAnsi" w:eastAsiaTheme="minorEastAsia" w:hAnsiTheme="minorHAnsi" w:cstheme="minorBidi"/>
          <w:b w:val="0"/>
          <w:sz w:val="22"/>
          <w:szCs w:val="22"/>
        </w:rPr>
      </w:pPr>
      <w:hyperlink w:anchor="_Toc471717495" w:history="1">
        <w:r w:rsidR="003942A5" w:rsidRPr="009042B9">
          <w:rPr>
            <w:rStyle w:val="Hyperlink"/>
          </w:rPr>
          <w:t>9.25  PRESSURE POINTING OF SEWERS – GENERAL</w:t>
        </w:r>
        <w:r w:rsidR="003942A5" w:rsidRPr="009042B9">
          <w:tab/>
        </w:r>
        <w:r w:rsidR="003942A5" w:rsidRPr="009042B9">
          <w:fldChar w:fldCharType="begin"/>
        </w:r>
        <w:r w:rsidR="003942A5" w:rsidRPr="009042B9">
          <w:instrText xml:space="preserve"> PAGEREF _Toc471717495 \h </w:instrText>
        </w:r>
        <w:r w:rsidR="003942A5" w:rsidRPr="009042B9">
          <w:fldChar w:fldCharType="separate"/>
        </w:r>
        <w:r w:rsidR="00540DDF" w:rsidRPr="009042B9">
          <w:t>52</w:t>
        </w:r>
        <w:r w:rsidR="003942A5" w:rsidRPr="009042B9">
          <w:fldChar w:fldCharType="end"/>
        </w:r>
      </w:hyperlink>
    </w:p>
    <w:p w14:paraId="2946A801" w14:textId="77777777" w:rsidR="003942A5" w:rsidRPr="009042B9" w:rsidRDefault="00B45C15">
      <w:pPr>
        <w:pStyle w:val="TOC2"/>
        <w:rPr>
          <w:rFonts w:asciiTheme="minorHAnsi" w:eastAsiaTheme="minorEastAsia" w:hAnsiTheme="minorHAnsi" w:cstheme="minorBidi"/>
          <w:b w:val="0"/>
          <w:sz w:val="22"/>
          <w:szCs w:val="22"/>
        </w:rPr>
      </w:pPr>
      <w:hyperlink w:anchor="_Toc471717496" w:history="1">
        <w:r w:rsidR="003942A5" w:rsidRPr="009042B9">
          <w:rPr>
            <w:rStyle w:val="Hyperlink"/>
          </w:rPr>
          <w:t>9.26  VOID GROUTING</w:t>
        </w:r>
        <w:r w:rsidR="003942A5" w:rsidRPr="009042B9">
          <w:tab/>
        </w:r>
        <w:r w:rsidR="003942A5" w:rsidRPr="009042B9">
          <w:fldChar w:fldCharType="begin"/>
        </w:r>
        <w:r w:rsidR="003942A5" w:rsidRPr="009042B9">
          <w:instrText xml:space="preserve"> PAGEREF _Toc471717496 \h </w:instrText>
        </w:r>
        <w:r w:rsidR="003942A5" w:rsidRPr="009042B9">
          <w:fldChar w:fldCharType="separate"/>
        </w:r>
        <w:r w:rsidR="00540DDF" w:rsidRPr="009042B9">
          <w:t>53</w:t>
        </w:r>
        <w:r w:rsidR="003942A5" w:rsidRPr="009042B9">
          <w:fldChar w:fldCharType="end"/>
        </w:r>
      </w:hyperlink>
    </w:p>
    <w:p w14:paraId="16A7E943" w14:textId="77777777" w:rsidR="003942A5" w:rsidRPr="009042B9" w:rsidRDefault="00B45C15">
      <w:pPr>
        <w:pStyle w:val="TOC2"/>
        <w:rPr>
          <w:rFonts w:asciiTheme="minorHAnsi" w:eastAsiaTheme="minorEastAsia" w:hAnsiTheme="minorHAnsi" w:cstheme="minorBidi"/>
          <w:b w:val="0"/>
          <w:sz w:val="22"/>
          <w:szCs w:val="22"/>
        </w:rPr>
      </w:pPr>
      <w:hyperlink w:anchor="_Toc471717497" w:history="1">
        <w:r w:rsidR="003942A5" w:rsidRPr="009042B9">
          <w:rPr>
            <w:rStyle w:val="Hyperlink"/>
          </w:rPr>
          <w:t>9.27  CORE SAMPLING</w:t>
        </w:r>
        <w:r w:rsidR="003942A5" w:rsidRPr="009042B9">
          <w:tab/>
        </w:r>
        <w:r w:rsidR="003942A5" w:rsidRPr="009042B9">
          <w:fldChar w:fldCharType="begin"/>
        </w:r>
        <w:r w:rsidR="003942A5" w:rsidRPr="009042B9">
          <w:instrText xml:space="preserve"> PAGEREF _Toc471717497 \h </w:instrText>
        </w:r>
        <w:r w:rsidR="003942A5" w:rsidRPr="009042B9">
          <w:fldChar w:fldCharType="separate"/>
        </w:r>
        <w:r w:rsidR="00540DDF" w:rsidRPr="009042B9">
          <w:t>53</w:t>
        </w:r>
        <w:r w:rsidR="003942A5" w:rsidRPr="009042B9">
          <w:fldChar w:fldCharType="end"/>
        </w:r>
      </w:hyperlink>
    </w:p>
    <w:p w14:paraId="42AC59F9"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498" w:history="1">
        <w:r w:rsidR="003942A5" w:rsidRPr="009042B9">
          <w:rPr>
            <w:rStyle w:val="Hyperlink"/>
          </w:rPr>
          <w:t>SECTION 10 WATER MAINS RENOVATION</w:t>
        </w:r>
        <w:r w:rsidR="003942A5" w:rsidRPr="009042B9">
          <w:tab/>
        </w:r>
        <w:r w:rsidR="003942A5" w:rsidRPr="009042B9">
          <w:fldChar w:fldCharType="begin"/>
        </w:r>
        <w:r w:rsidR="003942A5" w:rsidRPr="009042B9">
          <w:instrText xml:space="preserve"> PAGEREF _Toc471717498 \h </w:instrText>
        </w:r>
        <w:r w:rsidR="003942A5" w:rsidRPr="009042B9">
          <w:fldChar w:fldCharType="separate"/>
        </w:r>
        <w:r w:rsidR="00540DDF" w:rsidRPr="009042B9">
          <w:t>54</w:t>
        </w:r>
        <w:r w:rsidR="003942A5" w:rsidRPr="009042B9">
          <w:fldChar w:fldCharType="end"/>
        </w:r>
      </w:hyperlink>
    </w:p>
    <w:p w14:paraId="69048CDB" w14:textId="77777777" w:rsidR="003942A5" w:rsidRPr="009042B9" w:rsidRDefault="00B45C15">
      <w:pPr>
        <w:pStyle w:val="TOC2"/>
        <w:rPr>
          <w:rFonts w:asciiTheme="minorHAnsi" w:eastAsiaTheme="minorEastAsia" w:hAnsiTheme="minorHAnsi" w:cstheme="minorBidi"/>
          <w:b w:val="0"/>
          <w:sz w:val="22"/>
          <w:szCs w:val="22"/>
        </w:rPr>
      </w:pPr>
      <w:hyperlink w:anchor="_Toc471717499" w:history="1">
        <w:r w:rsidR="003942A5" w:rsidRPr="009042B9">
          <w:rPr>
            <w:rStyle w:val="Hyperlink"/>
          </w:rPr>
          <w:t>10.1  PREPARATORY SURVEY</w:t>
        </w:r>
        <w:r w:rsidR="003942A5" w:rsidRPr="009042B9">
          <w:tab/>
        </w:r>
        <w:r w:rsidR="003942A5" w:rsidRPr="009042B9">
          <w:fldChar w:fldCharType="begin"/>
        </w:r>
        <w:r w:rsidR="003942A5" w:rsidRPr="009042B9">
          <w:instrText xml:space="preserve"> PAGEREF _Toc471717499 \h </w:instrText>
        </w:r>
        <w:r w:rsidR="003942A5" w:rsidRPr="009042B9">
          <w:fldChar w:fldCharType="separate"/>
        </w:r>
        <w:r w:rsidR="00540DDF" w:rsidRPr="009042B9">
          <w:t>54</w:t>
        </w:r>
        <w:r w:rsidR="003942A5" w:rsidRPr="009042B9">
          <w:fldChar w:fldCharType="end"/>
        </w:r>
      </w:hyperlink>
    </w:p>
    <w:p w14:paraId="6E9CA0DF" w14:textId="77777777" w:rsidR="003942A5" w:rsidRPr="009042B9" w:rsidRDefault="00B45C15">
      <w:pPr>
        <w:pStyle w:val="TOC2"/>
        <w:rPr>
          <w:rFonts w:asciiTheme="minorHAnsi" w:eastAsiaTheme="minorEastAsia" w:hAnsiTheme="minorHAnsi" w:cstheme="minorBidi"/>
          <w:b w:val="0"/>
          <w:sz w:val="22"/>
          <w:szCs w:val="22"/>
        </w:rPr>
      </w:pPr>
      <w:hyperlink w:anchor="_Toc471717500" w:history="1">
        <w:r w:rsidR="003942A5" w:rsidRPr="009042B9">
          <w:rPr>
            <w:rStyle w:val="Hyperlink"/>
          </w:rPr>
          <w:t>10.2  PREPARATION OF WATER MAINS</w:t>
        </w:r>
        <w:r w:rsidR="003942A5" w:rsidRPr="009042B9">
          <w:tab/>
        </w:r>
        <w:r w:rsidR="003942A5" w:rsidRPr="009042B9">
          <w:fldChar w:fldCharType="begin"/>
        </w:r>
        <w:r w:rsidR="003942A5" w:rsidRPr="009042B9">
          <w:instrText xml:space="preserve"> PAGEREF _Toc471717500 \h </w:instrText>
        </w:r>
        <w:r w:rsidR="003942A5" w:rsidRPr="009042B9">
          <w:fldChar w:fldCharType="separate"/>
        </w:r>
        <w:r w:rsidR="00540DDF" w:rsidRPr="009042B9">
          <w:t>54</w:t>
        </w:r>
        <w:r w:rsidR="003942A5" w:rsidRPr="009042B9">
          <w:fldChar w:fldCharType="end"/>
        </w:r>
      </w:hyperlink>
    </w:p>
    <w:p w14:paraId="09D479C2" w14:textId="77777777" w:rsidR="003942A5" w:rsidRPr="009042B9" w:rsidRDefault="00B45C15">
      <w:pPr>
        <w:pStyle w:val="TOC2"/>
        <w:rPr>
          <w:rFonts w:asciiTheme="minorHAnsi" w:eastAsiaTheme="minorEastAsia" w:hAnsiTheme="minorHAnsi" w:cstheme="minorBidi"/>
          <w:b w:val="0"/>
          <w:sz w:val="22"/>
          <w:szCs w:val="22"/>
        </w:rPr>
      </w:pPr>
      <w:hyperlink w:anchor="_Toc471717501" w:history="1">
        <w:r w:rsidR="003942A5" w:rsidRPr="009042B9">
          <w:rPr>
            <w:rStyle w:val="Hyperlink"/>
          </w:rPr>
          <w:t>10.3  IN-SITU LININGS</w:t>
        </w:r>
        <w:r w:rsidR="003942A5" w:rsidRPr="009042B9">
          <w:tab/>
        </w:r>
        <w:r w:rsidR="003942A5" w:rsidRPr="009042B9">
          <w:fldChar w:fldCharType="begin"/>
        </w:r>
        <w:r w:rsidR="003942A5" w:rsidRPr="009042B9">
          <w:instrText xml:space="preserve"> PAGEREF _Toc471717501 \h </w:instrText>
        </w:r>
        <w:r w:rsidR="003942A5" w:rsidRPr="009042B9">
          <w:fldChar w:fldCharType="separate"/>
        </w:r>
        <w:r w:rsidR="00540DDF" w:rsidRPr="009042B9">
          <w:t>54</w:t>
        </w:r>
        <w:r w:rsidR="003942A5" w:rsidRPr="009042B9">
          <w:fldChar w:fldCharType="end"/>
        </w:r>
      </w:hyperlink>
    </w:p>
    <w:p w14:paraId="374FCCF0" w14:textId="77777777" w:rsidR="003942A5" w:rsidRPr="009042B9" w:rsidRDefault="00B45C15">
      <w:pPr>
        <w:pStyle w:val="TOC2"/>
        <w:rPr>
          <w:rFonts w:asciiTheme="minorHAnsi" w:eastAsiaTheme="minorEastAsia" w:hAnsiTheme="minorHAnsi" w:cstheme="minorBidi"/>
          <w:b w:val="0"/>
          <w:sz w:val="22"/>
          <w:szCs w:val="22"/>
        </w:rPr>
      </w:pPr>
      <w:hyperlink w:anchor="_Toc471717502" w:history="1">
        <w:r w:rsidR="003942A5" w:rsidRPr="009042B9">
          <w:rPr>
            <w:rStyle w:val="Hyperlink"/>
          </w:rPr>
          <w:t>10.4  SLIPLINING AND REPLACEMENT MOLING</w:t>
        </w:r>
        <w:r w:rsidR="003942A5" w:rsidRPr="009042B9">
          <w:tab/>
        </w:r>
        <w:r w:rsidR="003942A5" w:rsidRPr="009042B9">
          <w:fldChar w:fldCharType="begin"/>
        </w:r>
        <w:r w:rsidR="003942A5" w:rsidRPr="009042B9">
          <w:instrText xml:space="preserve"> PAGEREF _Toc471717502 \h </w:instrText>
        </w:r>
        <w:r w:rsidR="003942A5" w:rsidRPr="009042B9">
          <w:fldChar w:fldCharType="separate"/>
        </w:r>
        <w:r w:rsidR="00540DDF" w:rsidRPr="009042B9">
          <w:t>54</w:t>
        </w:r>
        <w:r w:rsidR="003942A5" w:rsidRPr="009042B9">
          <w:fldChar w:fldCharType="end"/>
        </w:r>
      </w:hyperlink>
    </w:p>
    <w:p w14:paraId="0B75D547" w14:textId="77777777" w:rsidR="003942A5" w:rsidRPr="009042B9" w:rsidRDefault="00B45C15">
      <w:pPr>
        <w:pStyle w:val="TOC2"/>
        <w:rPr>
          <w:rFonts w:asciiTheme="minorHAnsi" w:eastAsiaTheme="minorEastAsia" w:hAnsiTheme="minorHAnsi" w:cstheme="minorBidi"/>
          <w:b w:val="0"/>
          <w:sz w:val="22"/>
          <w:szCs w:val="22"/>
        </w:rPr>
      </w:pPr>
      <w:hyperlink w:anchor="_Toc471717503" w:history="1">
        <w:r w:rsidR="003942A5" w:rsidRPr="009042B9">
          <w:rPr>
            <w:rStyle w:val="Hyperlink"/>
          </w:rPr>
          <w:t>10.5  CONNECTIONS</w:t>
        </w:r>
        <w:r w:rsidR="003942A5" w:rsidRPr="009042B9">
          <w:tab/>
        </w:r>
        <w:r w:rsidR="003942A5" w:rsidRPr="009042B9">
          <w:fldChar w:fldCharType="begin"/>
        </w:r>
        <w:r w:rsidR="003942A5" w:rsidRPr="009042B9">
          <w:instrText xml:space="preserve"> PAGEREF _Toc471717503 \h </w:instrText>
        </w:r>
        <w:r w:rsidR="003942A5" w:rsidRPr="009042B9">
          <w:fldChar w:fldCharType="separate"/>
        </w:r>
        <w:r w:rsidR="00540DDF" w:rsidRPr="009042B9">
          <w:t>55</w:t>
        </w:r>
        <w:r w:rsidR="003942A5" w:rsidRPr="009042B9">
          <w:fldChar w:fldCharType="end"/>
        </w:r>
      </w:hyperlink>
    </w:p>
    <w:p w14:paraId="4283C036" w14:textId="77777777" w:rsidR="003942A5" w:rsidRPr="009042B9" w:rsidRDefault="00B45C15">
      <w:pPr>
        <w:pStyle w:val="TOC2"/>
        <w:rPr>
          <w:rFonts w:asciiTheme="minorHAnsi" w:eastAsiaTheme="minorEastAsia" w:hAnsiTheme="minorHAnsi" w:cstheme="minorBidi"/>
          <w:b w:val="0"/>
          <w:sz w:val="22"/>
          <w:szCs w:val="22"/>
        </w:rPr>
      </w:pPr>
      <w:hyperlink w:anchor="_Toc471717504" w:history="1">
        <w:r w:rsidR="003942A5" w:rsidRPr="009042B9">
          <w:rPr>
            <w:rStyle w:val="Hyperlink"/>
          </w:rPr>
          <w:t>10.6  LINING THROUGH VALVES</w:t>
        </w:r>
        <w:r w:rsidR="003942A5" w:rsidRPr="009042B9">
          <w:tab/>
        </w:r>
        <w:r w:rsidR="003942A5" w:rsidRPr="009042B9">
          <w:fldChar w:fldCharType="begin"/>
        </w:r>
        <w:r w:rsidR="003942A5" w:rsidRPr="009042B9">
          <w:instrText xml:space="preserve"> PAGEREF _Toc471717504 \h </w:instrText>
        </w:r>
        <w:r w:rsidR="003942A5" w:rsidRPr="009042B9">
          <w:fldChar w:fldCharType="separate"/>
        </w:r>
        <w:r w:rsidR="00540DDF" w:rsidRPr="009042B9">
          <w:t>55</w:t>
        </w:r>
        <w:r w:rsidR="003942A5" w:rsidRPr="009042B9">
          <w:fldChar w:fldCharType="end"/>
        </w:r>
      </w:hyperlink>
    </w:p>
    <w:p w14:paraId="5371B307" w14:textId="77777777" w:rsidR="003942A5" w:rsidRPr="009042B9" w:rsidRDefault="00B45C15">
      <w:pPr>
        <w:pStyle w:val="TOC2"/>
        <w:rPr>
          <w:rFonts w:asciiTheme="minorHAnsi" w:eastAsiaTheme="minorEastAsia" w:hAnsiTheme="minorHAnsi" w:cstheme="minorBidi"/>
          <w:b w:val="0"/>
          <w:sz w:val="22"/>
          <w:szCs w:val="22"/>
        </w:rPr>
      </w:pPr>
      <w:hyperlink w:anchor="_Toc471717505" w:history="1">
        <w:r w:rsidR="003942A5" w:rsidRPr="009042B9">
          <w:rPr>
            <w:rStyle w:val="Hyperlink"/>
          </w:rPr>
          <w:t>10.7  INSPECTION AFTER IN-SITU RE-LINING</w:t>
        </w:r>
        <w:r w:rsidR="003942A5" w:rsidRPr="009042B9">
          <w:tab/>
        </w:r>
        <w:r w:rsidR="003942A5" w:rsidRPr="009042B9">
          <w:fldChar w:fldCharType="begin"/>
        </w:r>
        <w:r w:rsidR="003942A5" w:rsidRPr="009042B9">
          <w:instrText xml:space="preserve"> PAGEREF _Toc471717505 \h </w:instrText>
        </w:r>
        <w:r w:rsidR="003942A5" w:rsidRPr="009042B9">
          <w:fldChar w:fldCharType="separate"/>
        </w:r>
        <w:r w:rsidR="00540DDF" w:rsidRPr="009042B9">
          <w:t>55</w:t>
        </w:r>
        <w:r w:rsidR="003942A5" w:rsidRPr="009042B9">
          <w:fldChar w:fldCharType="end"/>
        </w:r>
      </w:hyperlink>
    </w:p>
    <w:p w14:paraId="4BEE0476" w14:textId="77777777" w:rsidR="003942A5" w:rsidRPr="009042B9" w:rsidRDefault="00B45C15">
      <w:pPr>
        <w:pStyle w:val="TOC2"/>
        <w:rPr>
          <w:rFonts w:asciiTheme="minorHAnsi" w:eastAsiaTheme="minorEastAsia" w:hAnsiTheme="minorHAnsi" w:cstheme="minorBidi"/>
          <w:b w:val="0"/>
          <w:sz w:val="22"/>
          <w:szCs w:val="22"/>
        </w:rPr>
      </w:pPr>
      <w:hyperlink w:anchor="_Toc471717506" w:history="1">
        <w:r w:rsidR="003942A5" w:rsidRPr="009042B9">
          <w:rPr>
            <w:rStyle w:val="Hyperlink"/>
          </w:rPr>
          <w:t>10.8  BRINGING REHABILITATED WATER MAINS INTO SERVICE</w:t>
        </w:r>
        <w:r w:rsidR="003942A5" w:rsidRPr="009042B9">
          <w:tab/>
        </w:r>
        <w:r w:rsidR="003942A5" w:rsidRPr="009042B9">
          <w:fldChar w:fldCharType="begin"/>
        </w:r>
        <w:r w:rsidR="003942A5" w:rsidRPr="009042B9">
          <w:instrText xml:space="preserve"> PAGEREF _Toc471717506 \h </w:instrText>
        </w:r>
        <w:r w:rsidR="003942A5" w:rsidRPr="009042B9">
          <w:fldChar w:fldCharType="separate"/>
        </w:r>
        <w:r w:rsidR="00540DDF" w:rsidRPr="009042B9">
          <w:t>55</w:t>
        </w:r>
        <w:r w:rsidR="003942A5" w:rsidRPr="009042B9">
          <w:fldChar w:fldCharType="end"/>
        </w:r>
      </w:hyperlink>
    </w:p>
    <w:p w14:paraId="052DF272" w14:textId="77777777" w:rsidR="003942A5" w:rsidRPr="009042B9" w:rsidRDefault="00B45C15">
      <w:pPr>
        <w:pStyle w:val="TOC2"/>
        <w:rPr>
          <w:rFonts w:asciiTheme="minorHAnsi" w:eastAsiaTheme="minorEastAsia" w:hAnsiTheme="minorHAnsi" w:cstheme="minorBidi"/>
          <w:b w:val="0"/>
          <w:sz w:val="22"/>
          <w:szCs w:val="22"/>
        </w:rPr>
      </w:pPr>
      <w:hyperlink w:anchor="_Toc471717507" w:history="1">
        <w:r w:rsidR="003942A5" w:rsidRPr="009042B9">
          <w:rPr>
            <w:rStyle w:val="Hyperlink"/>
          </w:rPr>
          <w:t>10.9  RENOVATION BY MAINS CLEANING</w:t>
        </w:r>
        <w:r w:rsidR="003942A5" w:rsidRPr="009042B9">
          <w:tab/>
        </w:r>
        <w:r w:rsidR="003942A5" w:rsidRPr="009042B9">
          <w:fldChar w:fldCharType="begin"/>
        </w:r>
        <w:r w:rsidR="003942A5" w:rsidRPr="009042B9">
          <w:instrText xml:space="preserve"> PAGEREF _Toc471717507 \h </w:instrText>
        </w:r>
        <w:r w:rsidR="003942A5" w:rsidRPr="009042B9">
          <w:fldChar w:fldCharType="separate"/>
        </w:r>
        <w:r w:rsidR="00540DDF" w:rsidRPr="009042B9">
          <w:t>56</w:t>
        </w:r>
        <w:r w:rsidR="003942A5" w:rsidRPr="009042B9">
          <w:fldChar w:fldCharType="end"/>
        </w:r>
      </w:hyperlink>
    </w:p>
    <w:p w14:paraId="4EBAAF25" w14:textId="77777777" w:rsidR="003942A5" w:rsidRPr="009042B9" w:rsidRDefault="00B45C15">
      <w:pPr>
        <w:pStyle w:val="TOC2"/>
        <w:rPr>
          <w:rFonts w:asciiTheme="minorHAnsi" w:eastAsiaTheme="minorEastAsia" w:hAnsiTheme="minorHAnsi" w:cstheme="minorBidi"/>
          <w:b w:val="0"/>
          <w:sz w:val="22"/>
          <w:szCs w:val="22"/>
        </w:rPr>
      </w:pPr>
      <w:hyperlink w:anchor="_Toc471717508" w:history="1">
        <w:r w:rsidR="003942A5" w:rsidRPr="009042B9">
          <w:rPr>
            <w:rStyle w:val="Hyperlink"/>
          </w:rPr>
          <w:t>10.10  ANNULUS GROUTING</w:t>
        </w:r>
        <w:r w:rsidR="003942A5" w:rsidRPr="009042B9">
          <w:tab/>
        </w:r>
        <w:r w:rsidR="003942A5" w:rsidRPr="009042B9">
          <w:fldChar w:fldCharType="begin"/>
        </w:r>
        <w:r w:rsidR="003942A5" w:rsidRPr="009042B9">
          <w:instrText xml:space="preserve"> PAGEREF _Toc471717508 \h </w:instrText>
        </w:r>
        <w:r w:rsidR="003942A5" w:rsidRPr="009042B9">
          <w:fldChar w:fldCharType="separate"/>
        </w:r>
        <w:r w:rsidR="00540DDF" w:rsidRPr="009042B9">
          <w:t>56</w:t>
        </w:r>
        <w:r w:rsidR="003942A5" w:rsidRPr="009042B9">
          <w:fldChar w:fldCharType="end"/>
        </w:r>
      </w:hyperlink>
    </w:p>
    <w:p w14:paraId="6ADDECF7" w14:textId="77777777" w:rsidR="003942A5" w:rsidRPr="009042B9" w:rsidRDefault="00B45C15">
      <w:pPr>
        <w:pStyle w:val="TOC1"/>
        <w:rPr>
          <w:rFonts w:asciiTheme="minorHAnsi" w:eastAsiaTheme="minorEastAsia" w:hAnsiTheme="minorHAnsi" w:cstheme="minorBidi"/>
          <w:b w:val="0"/>
          <w:caps w:val="0"/>
          <w:sz w:val="22"/>
          <w:szCs w:val="22"/>
        </w:rPr>
      </w:pPr>
      <w:hyperlink w:anchor="_Toc471717509" w:history="1">
        <w:r w:rsidR="003942A5" w:rsidRPr="009042B9">
          <w:rPr>
            <w:rStyle w:val="Hyperlink"/>
          </w:rPr>
          <w:t>SECTION 11 TUNNELLING AND SHAFT SINKING WORKS</w:t>
        </w:r>
        <w:r w:rsidR="003942A5" w:rsidRPr="009042B9">
          <w:tab/>
        </w:r>
        <w:r w:rsidR="003942A5" w:rsidRPr="009042B9">
          <w:fldChar w:fldCharType="begin"/>
        </w:r>
        <w:r w:rsidR="003942A5" w:rsidRPr="009042B9">
          <w:instrText xml:space="preserve"> PAGEREF _Toc471717509 \h </w:instrText>
        </w:r>
        <w:r w:rsidR="003942A5" w:rsidRPr="009042B9">
          <w:fldChar w:fldCharType="separate"/>
        </w:r>
        <w:r w:rsidR="00540DDF" w:rsidRPr="009042B9">
          <w:t>56</w:t>
        </w:r>
        <w:r w:rsidR="003942A5" w:rsidRPr="009042B9">
          <w:fldChar w:fldCharType="end"/>
        </w:r>
      </w:hyperlink>
    </w:p>
    <w:p w14:paraId="5ED8A75B" w14:textId="77777777" w:rsidR="003942A5" w:rsidRPr="009042B9" w:rsidRDefault="00B45C15">
      <w:pPr>
        <w:pStyle w:val="TOC2"/>
        <w:rPr>
          <w:rFonts w:asciiTheme="minorHAnsi" w:eastAsiaTheme="minorEastAsia" w:hAnsiTheme="minorHAnsi" w:cstheme="minorBidi"/>
          <w:b w:val="0"/>
          <w:sz w:val="22"/>
          <w:szCs w:val="22"/>
        </w:rPr>
      </w:pPr>
      <w:hyperlink w:anchor="_Toc471717510" w:history="1">
        <w:r w:rsidR="003942A5" w:rsidRPr="009042B9">
          <w:rPr>
            <w:rStyle w:val="Hyperlink"/>
          </w:rPr>
          <w:t>11.1  HEADINGS, TUNNELS AND SHAFTS</w:t>
        </w:r>
        <w:r w:rsidR="003942A5" w:rsidRPr="009042B9">
          <w:tab/>
        </w:r>
        <w:r w:rsidR="003942A5" w:rsidRPr="009042B9">
          <w:fldChar w:fldCharType="begin"/>
        </w:r>
        <w:r w:rsidR="003942A5" w:rsidRPr="009042B9">
          <w:instrText xml:space="preserve"> PAGEREF _Toc471717510 \h </w:instrText>
        </w:r>
        <w:r w:rsidR="003942A5" w:rsidRPr="009042B9">
          <w:fldChar w:fldCharType="separate"/>
        </w:r>
        <w:r w:rsidR="00540DDF" w:rsidRPr="009042B9">
          <w:t>56</w:t>
        </w:r>
        <w:r w:rsidR="003942A5" w:rsidRPr="009042B9">
          <w:fldChar w:fldCharType="end"/>
        </w:r>
      </w:hyperlink>
    </w:p>
    <w:p w14:paraId="38992FFE" w14:textId="77777777" w:rsidR="003942A5" w:rsidRPr="009042B9" w:rsidRDefault="00B45C15">
      <w:pPr>
        <w:pStyle w:val="TOC2"/>
        <w:rPr>
          <w:rFonts w:asciiTheme="minorHAnsi" w:eastAsiaTheme="minorEastAsia" w:hAnsiTheme="minorHAnsi" w:cstheme="minorBidi"/>
          <w:b w:val="0"/>
          <w:sz w:val="22"/>
          <w:szCs w:val="22"/>
        </w:rPr>
      </w:pPr>
      <w:hyperlink w:anchor="_Toc471717511" w:history="1">
        <w:r w:rsidR="003942A5" w:rsidRPr="009042B9">
          <w:rPr>
            <w:rStyle w:val="Hyperlink"/>
          </w:rPr>
          <w:t>11.2  SHAFTS</w:t>
        </w:r>
        <w:r w:rsidR="003942A5" w:rsidRPr="009042B9">
          <w:tab/>
        </w:r>
        <w:r w:rsidR="003942A5" w:rsidRPr="009042B9">
          <w:fldChar w:fldCharType="begin"/>
        </w:r>
        <w:r w:rsidR="003942A5" w:rsidRPr="009042B9">
          <w:instrText xml:space="preserve"> PAGEREF _Toc471717511 \h </w:instrText>
        </w:r>
        <w:r w:rsidR="003942A5" w:rsidRPr="009042B9">
          <w:fldChar w:fldCharType="separate"/>
        </w:r>
        <w:r w:rsidR="00540DDF" w:rsidRPr="009042B9">
          <w:t>56</w:t>
        </w:r>
        <w:r w:rsidR="003942A5" w:rsidRPr="009042B9">
          <w:fldChar w:fldCharType="end"/>
        </w:r>
      </w:hyperlink>
    </w:p>
    <w:p w14:paraId="67D2E642" w14:textId="77777777" w:rsidR="003942A5" w:rsidRPr="009042B9" w:rsidRDefault="00B45C15">
      <w:pPr>
        <w:pStyle w:val="TOC2"/>
        <w:rPr>
          <w:rFonts w:asciiTheme="minorHAnsi" w:eastAsiaTheme="minorEastAsia" w:hAnsiTheme="minorHAnsi" w:cstheme="minorBidi"/>
          <w:b w:val="0"/>
          <w:sz w:val="22"/>
          <w:szCs w:val="22"/>
        </w:rPr>
      </w:pPr>
      <w:hyperlink w:anchor="_Toc471717512" w:history="1">
        <w:r w:rsidR="003942A5" w:rsidRPr="009042B9">
          <w:rPr>
            <w:rStyle w:val="Hyperlink"/>
          </w:rPr>
          <w:t>11.3  OPENINGS IN SHAFTS AND TUNNELS</w:t>
        </w:r>
        <w:r w:rsidR="003942A5" w:rsidRPr="009042B9">
          <w:tab/>
        </w:r>
        <w:r w:rsidR="003942A5" w:rsidRPr="009042B9">
          <w:fldChar w:fldCharType="begin"/>
        </w:r>
        <w:r w:rsidR="003942A5" w:rsidRPr="009042B9">
          <w:instrText xml:space="preserve"> PAGEREF _Toc471717512 \h </w:instrText>
        </w:r>
        <w:r w:rsidR="003942A5" w:rsidRPr="009042B9">
          <w:fldChar w:fldCharType="separate"/>
        </w:r>
        <w:r w:rsidR="00540DDF" w:rsidRPr="009042B9">
          <w:t>56</w:t>
        </w:r>
        <w:r w:rsidR="003942A5" w:rsidRPr="009042B9">
          <w:fldChar w:fldCharType="end"/>
        </w:r>
      </w:hyperlink>
    </w:p>
    <w:p w14:paraId="20D85AA7" w14:textId="77777777" w:rsidR="003942A5" w:rsidRPr="009042B9" w:rsidRDefault="00B45C15">
      <w:pPr>
        <w:pStyle w:val="TOC2"/>
        <w:rPr>
          <w:rFonts w:asciiTheme="minorHAnsi" w:eastAsiaTheme="minorEastAsia" w:hAnsiTheme="minorHAnsi" w:cstheme="minorBidi"/>
          <w:b w:val="0"/>
          <w:sz w:val="22"/>
          <w:szCs w:val="22"/>
        </w:rPr>
      </w:pPr>
      <w:hyperlink w:anchor="_Toc471717513" w:history="1">
        <w:r w:rsidR="003942A5" w:rsidRPr="009042B9">
          <w:rPr>
            <w:rStyle w:val="Hyperlink"/>
          </w:rPr>
          <w:t>11.4  SEGMENTAL SHAFT AND TUNNEL LININGS</w:t>
        </w:r>
        <w:r w:rsidR="003942A5" w:rsidRPr="009042B9">
          <w:tab/>
        </w:r>
        <w:r w:rsidR="003942A5" w:rsidRPr="009042B9">
          <w:fldChar w:fldCharType="begin"/>
        </w:r>
        <w:r w:rsidR="003942A5" w:rsidRPr="009042B9">
          <w:instrText xml:space="preserve"> PAGEREF _Toc471717513 \h </w:instrText>
        </w:r>
        <w:r w:rsidR="003942A5" w:rsidRPr="009042B9">
          <w:fldChar w:fldCharType="separate"/>
        </w:r>
        <w:r w:rsidR="00540DDF" w:rsidRPr="009042B9">
          <w:t>56</w:t>
        </w:r>
        <w:r w:rsidR="003942A5" w:rsidRPr="009042B9">
          <w:fldChar w:fldCharType="end"/>
        </w:r>
      </w:hyperlink>
    </w:p>
    <w:p w14:paraId="271A88FE" w14:textId="77777777" w:rsidR="003942A5" w:rsidRPr="009042B9" w:rsidRDefault="00B45C15">
      <w:pPr>
        <w:pStyle w:val="TOC2"/>
        <w:rPr>
          <w:rFonts w:asciiTheme="minorHAnsi" w:eastAsiaTheme="minorEastAsia" w:hAnsiTheme="minorHAnsi" w:cstheme="minorBidi"/>
          <w:b w:val="0"/>
          <w:sz w:val="22"/>
          <w:szCs w:val="22"/>
        </w:rPr>
      </w:pPr>
      <w:hyperlink w:anchor="_Toc471717514" w:history="1">
        <w:r w:rsidR="003942A5" w:rsidRPr="009042B9">
          <w:rPr>
            <w:rStyle w:val="Hyperlink"/>
          </w:rPr>
          <w:t>11.5  UNBOLTED CONCRETE TUNNEL SEGMENTS</w:t>
        </w:r>
        <w:r w:rsidR="003942A5" w:rsidRPr="009042B9">
          <w:tab/>
        </w:r>
        <w:r w:rsidR="003942A5" w:rsidRPr="009042B9">
          <w:fldChar w:fldCharType="begin"/>
        </w:r>
        <w:r w:rsidR="003942A5" w:rsidRPr="009042B9">
          <w:instrText xml:space="preserve"> PAGEREF _Toc471717514 \h </w:instrText>
        </w:r>
        <w:r w:rsidR="003942A5" w:rsidRPr="009042B9">
          <w:fldChar w:fldCharType="separate"/>
        </w:r>
        <w:r w:rsidR="00540DDF" w:rsidRPr="009042B9">
          <w:t>56</w:t>
        </w:r>
        <w:r w:rsidR="003942A5" w:rsidRPr="009042B9">
          <w:fldChar w:fldCharType="end"/>
        </w:r>
      </w:hyperlink>
    </w:p>
    <w:p w14:paraId="40064753" w14:textId="77777777" w:rsidR="003942A5" w:rsidRPr="009042B9" w:rsidRDefault="00B45C15">
      <w:pPr>
        <w:pStyle w:val="TOC2"/>
        <w:rPr>
          <w:rFonts w:asciiTheme="minorHAnsi" w:eastAsiaTheme="minorEastAsia" w:hAnsiTheme="minorHAnsi" w:cstheme="minorBidi"/>
          <w:b w:val="0"/>
          <w:sz w:val="22"/>
          <w:szCs w:val="22"/>
        </w:rPr>
      </w:pPr>
      <w:hyperlink w:anchor="_Toc471717515" w:history="1">
        <w:r w:rsidR="003942A5" w:rsidRPr="009042B9">
          <w:rPr>
            <w:rStyle w:val="Hyperlink"/>
          </w:rPr>
          <w:t>11.6  BOLTED CONCRETE SEGMENTAL LININGS</w:t>
        </w:r>
        <w:r w:rsidR="003942A5" w:rsidRPr="009042B9">
          <w:tab/>
        </w:r>
        <w:r w:rsidR="003942A5" w:rsidRPr="009042B9">
          <w:fldChar w:fldCharType="begin"/>
        </w:r>
        <w:r w:rsidR="003942A5" w:rsidRPr="009042B9">
          <w:instrText xml:space="preserve"> PAGEREF _Toc471717515 \h </w:instrText>
        </w:r>
        <w:r w:rsidR="003942A5" w:rsidRPr="009042B9">
          <w:fldChar w:fldCharType="separate"/>
        </w:r>
        <w:r w:rsidR="00540DDF" w:rsidRPr="009042B9">
          <w:t>56</w:t>
        </w:r>
        <w:r w:rsidR="003942A5" w:rsidRPr="009042B9">
          <w:fldChar w:fldCharType="end"/>
        </w:r>
      </w:hyperlink>
    </w:p>
    <w:p w14:paraId="4BEB06D4" w14:textId="77777777" w:rsidR="003942A5" w:rsidRPr="009042B9" w:rsidRDefault="00B45C15">
      <w:pPr>
        <w:pStyle w:val="TOC2"/>
        <w:rPr>
          <w:rFonts w:asciiTheme="minorHAnsi" w:eastAsiaTheme="minorEastAsia" w:hAnsiTheme="minorHAnsi" w:cstheme="minorBidi"/>
          <w:b w:val="0"/>
          <w:sz w:val="22"/>
          <w:szCs w:val="22"/>
        </w:rPr>
      </w:pPr>
      <w:hyperlink w:anchor="_Toc471717516" w:history="1">
        <w:r w:rsidR="003942A5" w:rsidRPr="009042B9">
          <w:rPr>
            <w:rStyle w:val="Hyperlink"/>
          </w:rPr>
          <w:t>11.7  GROUTING OF SEGMENTS</w:t>
        </w:r>
        <w:r w:rsidR="003942A5" w:rsidRPr="009042B9">
          <w:tab/>
        </w:r>
        <w:r w:rsidR="003942A5" w:rsidRPr="009042B9">
          <w:fldChar w:fldCharType="begin"/>
        </w:r>
        <w:r w:rsidR="003942A5" w:rsidRPr="009042B9">
          <w:instrText xml:space="preserve"> PAGEREF _Toc471717516 \h </w:instrText>
        </w:r>
        <w:r w:rsidR="003942A5" w:rsidRPr="009042B9">
          <w:fldChar w:fldCharType="separate"/>
        </w:r>
        <w:r w:rsidR="00540DDF" w:rsidRPr="009042B9">
          <w:t>56</w:t>
        </w:r>
        <w:r w:rsidR="003942A5" w:rsidRPr="009042B9">
          <w:fldChar w:fldCharType="end"/>
        </w:r>
      </w:hyperlink>
    </w:p>
    <w:p w14:paraId="1271DE64" w14:textId="77777777" w:rsidR="003942A5" w:rsidRPr="009042B9" w:rsidRDefault="00B45C15">
      <w:pPr>
        <w:pStyle w:val="TOC2"/>
        <w:rPr>
          <w:rFonts w:asciiTheme="minorHAnsi" w:eastAsiaTheme="minorEastAsia" w:hAnsiTheme="minorHAnsi" w:cstheme="minorBidi"/>
          <w:b w:val="0"/>
          <w:sz w:val="22"/>
          <w:szCs w:val="22"/>
        </w:rPr>
      </w:pPr>
      <w:hyperlink w:anchor="_Toc471717517" w:history="1">
        <w:r w:rsidR="003942A5" w:rsidRPr="009042B9">
          <w:rPr>
            <w:rStyle w:val="Hyperlink"/>
          </w:rPr>
          <w:t>11.8  CAULKING</w:t>
        </w:r>
        <w:r w:rsidR="003942A5" w:rsidRPr="009042B9">
          <w:tab/>
        </w:r>
        <w:r w:rsidR="003942A5" w:rsidRPr="009042B9">
          <w:fldChar w:fldCharType="begin"/>
        </w:r>
        <w:r w:rsidR="003942A5" w:rsidRPr="009042B9">
          <w:instrText xml:space="preserve"> PAGEREF _Toc471717517 \h </w:instrText>
        </w:r>
        <w:r w:rsidR="003942A5" w:rsidRPr="009042B9">
          <w:fldChar w:fldCharType="separate"/>
        </w:r>
        <w:r w:rsidR="00540DDF" w:rsidRPr="009042B9">
          <w:t>57</w:t>
        </w:r>
        <w:r w:rsidR="003942A5" w:rsidRPr="009042B9">
          <w:fldChar w:fldCharType="end"/>
        </w:r>
      </w:hyperlink>
    </w:p>
    <w:p w14:paraId="356D60F8" w14:textId="77777777" w:rsidR="003942A5" w:rsidRPr="009042B9" w:rsidRDefault="00B45C15">
      <w:pPr>
        <w:pStyle w:val="TOC2"/>
        <w:rPr>
          <w:rFonts w:asciiTheme="minorHAnsi" w:eastAsiaTheme="minorEastAsia" w:hAnsiTheme="minorHAnsi" w:cstheme="minorBidi"/>
          <w:b w:val="0"/>
          <w:sz w:val="22"/>
          <w:szCs w:val="22"/>
        </w:rPr>
      </w:pPr>
      <w:hyperlink w:anchor="_Toc471717518" w:history="1">
        <w:r w:rsidR="003942A5" w:rsidRPr="009042B9">
          <w:rPr>
            <w:rStyle w:val="Hyperlink"/>
          </w:rPr>
          <w:t>11.9  POINTING OF JOINTS</w:t>
        </w:r>
        <w:r w:rsidR="003942A5" w:rsidRPr="009042B9">
          <w:tab/>
        </w:r>
        <w:r w:rsidR="003942A5" w:rsidRPr="009042B9">
          <w:fldChar w:fldCharType="begin"/>
        </w:r>
        <w:r w:rsidR="003942A5" w:rsidRPr="009042B9">
          <w:instrText xml:space="preserve"> PAGEREF _Toc471717518 \h </w:instrText>
        </w:r>
        <w:r w:rsidR="003942A5" w:rsidRPr="009042B9">
          <w:fldChar w:fldCharType="separate"/>
        </w:r>
        <w:r w:rsidR="00540DDF" w:rsidRPr="009042B9">
          <w:t>57</w:t>
        </w:r>
        <w:r w:rsidR="003942A5" w:rsidRPr="009042B9">
          <w:fldChar w:fldCharType="end"/>
        </w:r>
      </w:hyperlink>
    </w:p>
    <w:p w14:paraId="402DDE3D" w14:textId="77777777" w:rsidR="003942A5" w:rsidRPr="009042B9" w:rsidRDefault="00B45C15">
      <w:pPr>
        <w:pStyle w:val="TOC2"/>
        <w:rPr>
          <w:rFonts w:asciiTheme="minorHAnsi" w:eastAsiaTheme="minorEastAsia" w:hAnsiTheme="minorHAnsi" w:cstheme="minorBidi"/>
          <w:b w:val="0"/>
          <w:sz w:val="22"/>
          <w:szCs w:val="22"/>
        </w:rPr>
      </w:pPr>
      <w:hyperlink w:anchor="_Toc471717519" w:history="1">
        <w:r w:rsidR="003942A5" w:rsidRPr="009042B9">
          <w:rPr>
            <w:rStyle w:val="Hyperlink"/>
          </w:rPr>
          <w:t>11.10  SECONDARY LININGS TO SEGMENTS</w:t>
        </w:r>
        <w:r w:rsidR="003942A5" w:rsidRPr="009042B9">
          <w:tab/>
        </w:r>
        <w:r w:rsidR="003942A5" w:rsidRPr="009042B9">
          <w:fldChar w:fldCharType="begin"/>
        </w:r>
        <w:r w:rsidR="003942A5" w:rsidRPr="009042B9">
          <w:instrText xml:space="preserve"> PAGEREF _Toc471717519 \h </w:instrText>
        </w:r>
        <w:r w:rsidR="003942A5" w:rsidRPr="009042B9">
          <w:fldChar w:fldCharType="separate"/>
        </w:r>
        <w:r w:rsidR="00540DDF" w:rsidRPr="009042B9">
          <w:t>57</w:t>
        </w:r>
        <w:r w:rsidR="003942A5" w:rsidRPr="009042B9">
          <w:fldChar w:fldCharType="end"/>
        </w:r>
      </w:hyperlink>
    </w:p>
    <w:p w14:paraId="3AB3A353" w14:textId="77777777" w:rsidR="003942A5" w:rsidRPr="009042B9" w:rsidRDefault="00B45C15">
      <w:pPr>
        <w:pStyle w:val="TOC2"/>
        <w:rPr>
          <w:rFonts w:asciiTheme="minorHAnsi" w:eastAsiaTheme="minorEastAsia" w:hAnsiTheme="minorHAnsi" w:cstheme="minorBidi"/>
          <w:b w:val="0"/>
          <w:sz w:val="22"/>
          <w:szCs w:val="22"/>
        </w:rPr>
      </w:pPr>
      <w:hyperlink w:anchor="_Toc471717520" w:history="1">
        <w:r w:rsidR="003942A5" w:rsidRPr="009042B9">
          <w:rPr>
            <w:rStyle w:val="Hyperlink"/>
          </w:rPr>
          <w:t>11.11  WATERTIGHTNESS OF SHAFTS AND TUNNELS</w:t>
        </w:r>
        <w:r w:rsidR="003942A5" w:rsidRPr="009042B9">
          <w:tab/>
        </w:r>
        <w:r w:rsidR="003942A5" w:rsidRPr="009042B9">
          <w:fldChar w:fldCharType="begin"/>
        </w:r>
        <w:r w:rsidR="003942A5" w:rsidRPr="009042B9">
          <w:instrText xml:space="preserve"> PAGEREF _Toc471717520 \h </w:instrText>
        </w:r>
        <w:r w:rsidR="003942A5" w:rsidRPr="009042B9">
          <w:fldChar w:fldCharType="separate"/>
        </w:r>
        <w:r w:rsidR="00540DDF" w:rsidRPr="009042B9">
          <w:t>57</w:t>
        </w:r>
        <w:r w:rsidR="003942A5" w:rsidRPr="009042B9">
          <w:fldChar w:fldCharType="end"/>
        </w:r>
      </w:hyperlink>
    </w:p>
    <w:p w14:paraId="188D86D7" w14:textId="77777777" w:rsidR="003942A5" w:rsidRPr="009042B9" w:rsidRDefault="00B45C15">
      <w:pPr>
        <w:pStyle w:val="TOC2"/>
        <w:rPr>
          <w:rFonts w:asciiTheme="minorHAnsi" w:eastAsiaTheme="minorEastAsia" w:hAnsiTheme="minorHAnsi" w:cstheme="minorBidi"/>
          <w:b w:val="0"/>
          <w:sz w:val="22"/>
          <w:szCs w:val="22"/>
        </w:rPr>
      </w:pPr>
      <w:hyperlink w:anchor="_Toc471717521" w:history="1">
        <w:r w:rsidR="003942A5" w:rsidRPr="009042B9">
          <w:rPr>
            <w:rStyle w:val="Hyperlink"/>
          </w:rPr>
          <w:t>11.12  CONTROL OF GROUNDWATER</w:t>
        </w:r>
        <w:r w:rsidR="003942A5" w:rsidRPr="009042B9">
          <w:tab/>
        </w:r>
        <w:r w:rsidR="003942A5" w:rsidRPr="009042B9">
          <w:fldChar w:fldCharType="begin"/>
        </w:r>
        <w:r w:rsidR="003942A5" w:rsidRPr="009042B9">
          <w:instrText xml:space="preserve"> PAGEREF _Toc471717521 \h </w:instrText>
        </w:r>
        <w:r w:rsidR="003942A5" w:rsidRPr="009042B9">
          <w:fldChar w:fldCharType="separate"/>
        </w:r>
        <w:r w:rsidR="00540DDF" w:rsidRPr="009042B9">
          <w:t>57</w:t>
        </w:r>
        <w:r w:rsidR="003942A5" w:rsidRPr="009042B9">
          <w:fldChar w:fldCharType="end"/>
        </w:r>
      </w:hyperlink>
    </w:p>
    <w:p w14:paraId="087A97DD" w14:textId="77777777" w:rsidR="003942A5" w:rsidRPr="009042B9" w:rsidRDefault="00B45C15">
      <w:pPr>
        <w:pStyle w:val="TOC2"/>
        <w:rPr>
          <w:rFonts w:asciiTheme="minorHAnsi" w:eastAsiaTheme="minorEastAsia" w:hAnsiTheme="minorHAnsi" w:cstheme="minorBidi"/>
          <w:b w:val="0"/>
          <w:sz w:val="22"/>
          <w:szCs w:val="22"/>
        </w:rPr>
      </w:pPr>
      <w:hyperlink w:anchor="_Toc471717522" w:history="1">
        <w:r w:rsidR="003942A5" w:rsidRPr="009042B9">
          <w:rPr>
            <w:rStyle w:val="Hyperlink"/>
          </w:rPr>
          <w:t>11.13  PIPE JACKING</w:t>
        </w:r>
        <w:r w:rsidR="003942A5" w:rsidRPr="009042B9">
          <w:tab/>
        </w:r>
        <w:r w:rsidR="003942A5" w:rsidRPr="009042B9">
          <w:fldChar w:fldCharType="begin"/>
        </w:r>
        <w:r w:rsidR="003942A5" w:rsidRPr="009042B9">
          <w:instrText xml:space="preserve"> PAGEREF _Toc471717522 \h </w:instrText>
        </w:r>
        <w:r w:rsidR="003942A5" w:rsidRPr="009042B9">
          <w:fldChar w:fldCharType="separate"/>
        </w:r>
        <w:r w:rsidR="00540DDF" w:rsidRPr="009042B9">
          <w:t>57</w:t>
        </w:r>
        <w:r w:rsidR="003942A5" w:rsidRPr="009042B9">
          <w:fldChar w:fldCharType="end"/>
        </w:r>
      </w:hyperlink>
    </w:p>
    <w:p w14:paraId="62209DC6" w14:textId="77777777" w:rsidR="003942A5" w:rsidRPr="009042B9" w:rsidRDefault="00B45C15">
      <w:pPr>
        <w:pStyle w:val="TOC2"/>
        <w:rPr>
          <w:rFonts w:asciiTheme="minorHAnsi" w:eastAsiaTheme="minorEastAsia" w:hAnsiTheme="minorHAnsi" w:cstheme="minorBidi"/>
          <w:b w:val="0"/>
          <w:sz w:val="22"/>
          <w:szCs w:val="22"/>
        </w:rPr>
      </w:pPr>
      <w:hyperlink w:anchor="_Toc471717523" w:history="1">
        <w:r w:rsidR="003942A5" w:rsidRPr="009042B9">
          <w:rPr>
            <w:rStyle w:val="Hyperlink"/>
          </w:rPr>
          <w:t>11.14  MICROTUNNELLING</w:t>
        </w:r>
        <w:r w:rsidR="003942A5" w:rsidRPr="009042B9">
          <w:tab/>
        </w:r>
        <w:r w:rsidR="003942A5" w:rsidRPr="009042B9">
          <w:fldChar w:fldCharType="begin"/>
        </w:r>
        <w:r w:rsidR="003942A5" w:rsidRPr="009042B9">
          <w:instrText xml:space="preserve"> PAGEREF _Toc471717523 \h </w:instrText>
        </w:r>
        <w:r w:rsidR="003942A5" w:rsidRPr="009042B9">
          <w:fldChar w:fldCharType="separate"/>
        </w:r>
        <w:r w:rsidR="00540DDF" w:rsidRPr="009042B9">
          <w:t>57</w:t>
        </w:r>
        <w:r w:rsidR="003942A5" w:rsidRPr="009042B9">
          <w:fldChar w:fldCharType="end"/>
        </w:r>
      </w:hyperlink>
    </w:p>
    <w:p w14:paraId="1851A061" w14:textId="77777777" w:rsidR="003942A5" w:rsidRPr="009042B9" w:rsidRDefault="00B45C15">
      <w:pPr>
        <w:pStyle w:val="TOC2"/>
        <w:rPr>
          <w:rFonts w:asciiTheme="minorHAnsi" w:eastAsiaTheme="minorEastAsia" w:hAnsiTheme="minorHAnsi" w:cstheme="minorBidi"/>
          <w:b w:val="0"/>
          <w:sz w:val="22"/>
          <w:szCs w:val="22"/>
        </w:rPr>
      </w:pPr>
      <w:hyperlink w:anchor="_Toc471717524" w:history="1">
        <w:r w:rsidR="003942A5" w:rsidRPr="009042B9">
          <w:rPr>
            <w:rStyle w:val="Hyperlink"/>
          </w:rPr>
          <w:t>11.15  VENTILATION OF TUNNELS AND SHAFTS</w:t>
        </w:r>
        <w:r w:rsidR="003942A5" w:rsidRPr="009042B9">
          <w:tab/>
        </w:r>
        <w:r w:rsidR="003942A5" w:rsidRPr="009042B9">
          <w:fldChar w:fldCharType="begin"/>
        </w:r>
        <w:r w:rsidR="003942A5" w:rsidRPr="009042B9">
          <w:instrText xml:space="preserve"> PAGEREF _Toc471717524 \h </w:instrText>
        </w:r>
        <w:r w:rsidR="003942A5" w:rsidRPr="009042B9">
          <w:fldChar w:fldCharType="separate"/>
        </w:r>
        <w:r w:rsidR="00540DDF" w:rsidRPr="009042B9">
          <w:t>57</w:t>
        </w:r>
        <w:r w:rsidR="003942A5" w:rsidRPr="009042B9">
          <w:fldChar w:fldCharType="end"/>
        </w:r>
      </w:hyperlink>
    </w:p>
    <w:p w14:paraId="0E826EDA" w14:textId="77777777" w:rsidR="003942A5" w:rsidRPr="009042B9" w:rsidRDefault="00B45C15">
      <w:pPr>
        <w:pStyle w:val="TOC2"/>
        <w:rPr>
          <w:rFonts w:asciiTheme="minorHAnsi" w:eastAsiaTheme="minorEastAsia" w:hAnsiTheme="minorHAnsi" w:cstheme="minorBidi"/>
          <w:b w:val="0"/>
          <w:sz w:val="22"/>
          <w:szCs w:val="22"/>
        </w:rPr>
      </w:pPr>
      <w:hyperlink w:anchor="_Toc471717525" w:history="1">
        <w:r w:rsidR="003942A5" w:rsidRPr="009042B9">
          <w:rPr>
            <w:rStyle w:val="Hyperlink"/>
          </w:rPr>
          <w:t>11.16  WORK IN COMPRESSED AIR</w:t>
        </w:r>
        <w:r w:rsidR="003942A5" w:rsidRPr="009042B9">
          <w:tab/>
        </w:r>
        <w:r w:rsidR="003942A5" w:rsidRPr="009042B9">
          <w:fldChar w:fldCharType="begin"/>
        </w:r>
        <w:r w:rsidR="003942A5" w:rsidRPr="009042B9">
          <w:instrText xml:space="preserve"> PAGEREF _Toc471717525 \h </w:instrText>
        </w:r>
        <w:r w:rsidR="003942A5" w:rsidRPr="009042B9">
          <w:fldChar w:fldCharType="separate"/>
        </w:r>
        <w:r w:rsidR="00540DDF" w:rsidRPr="009042B9">
          <w:t>57</w:t>
        </w:r>
        <w:r w:rsidR="003942A5" w:rsidRPr="009042B9">
          <w:fldChar w:fldCharType="end"/>
        </w:r>
      </w:hyperlink>
    </w:p>
    <w:p w14:paraId="3CE34ADB" w14:textId="77777777" w:rsidR="003942A5" w:rsidRPr="009042B9" w:rsidRDefault="00B45C15">
      <w:pPr>
        <w:pStyle w:val="TOC2"/>
        <w:rPr>
          <w:rFonts w:asciiTheme="minorHAnsi" w:eastAsiaTheme="minorEastAsia" w:hAnsiTheme="minorHAnsi" w:cstheme="minorBidi"/>
          <w:b w:val="0"/>
          <w:sz w:val="22"/>
          <w:szCs w:val="22"/>
        </w:rPr>
      </w:pPr>
      <w:hyperlink w:anchor="_Toc471717526" w:history="1">
        <w:r w:rsidR="003942A5" w:rsidRPr="009042B9">
          <w:rPr>
            <w:rStyle w:val="Hyperlink"/>
          </w:rPr>
          <w:t>11.17  RECORDING OF INFORMATION</w:t>
        </w:r>
        <w:r w:rsidR="003942A5" w:rsidRPr="009042B9">
          <w:tab/>
        </w:r>
        <w:r w:rsidR="003942A5" w:rsidRPr="009042B9">
          <w:fldChar w:fldCharType="begin"/>
        </w:r>
        <w:r w:rsidR="003942A5" w:rsidRPr="009042B9">
          <w:instrText xml:space="preserve"> PAGEREF _Toc471717526 \h </w:instrText>
        </w:r>
        <w:r w:rsidR="003942A5" w:rsidRPr="009042B9">
          <w:fldChar w:fldCharType="separate"/>
        </w:r>
        <w:r w:rsidR="00540DDF" w:rsidRPr="009042B9">
          <w:t>57</w:t>
        </w:r>
        <w:r w:rsidR="003942A5" w:rsidRPr="009042B9">
          <w:fldChar w:fldCharType="end"/>
        </w:r>
      </w:hyperlink>
    </w:p>
    <w:p w14:paraId="76BB8D18" w14:textId="77777777" w:rsidR="003942A5" w:rsidRPr="009042B9" w:rsidRDefault="00B45C15">
      <w:pPr>
        <w:pStyle w:val="TOC2"/>
        <w:rPr>
          <w:rFonts w:asciiTheme="minorHAnsi" w:eastAsiaTheme="minorEastAsia" w:hAnsiTheme="minorHAnsi" w:cstheme="minorBidi"/>
          <w:b w:val="0"/>
          <w:sz w:val="22"/>
          <w:szCs w:val="22"/>
        </w:rPr>
      </w:pPr>
      <w:hyperlink w:anchor="_Toc471717527" w:history="1">
        <w:r w:rsidR="003942A5" w:rsidRPr="009042B9">
          <w:rPr>
            <w:rStyle w:val="Hyperlink"/>
          </w:rPr>
          <w:t>11.18  TOLERANCES FOR SHAFTS, TUNNELS AND PIPE JACKS</w:t>
        </w:r>
        <w:r w:rsidR="003942A5" w:rsidRPr="009042B9">
          <w:tab/>
        </w:r>
        <w:r w:rsidR="003942A5" w:rsidRPr="009042B9">
          <w:fldChar w:fldCharType="begin"/>
        </w:r>
        <w:r w:rsidR="003942A5" w:rsidRPr="009042B9">
          <w:instrText xml:space="preserve"> PAGEREF _Toc471717527 \h </w:instrText>
        </w:r>
        <w:r w:rsidR="003942A5" w:rsidRPr="009042B9">
          <w:fldChar w:fldCharType="separate"/>
        </w:r>
        <w:r w:rsidR="00540DDF" w:rsidRPr="009042B9">
          <w:t>58</w:t>
        </w:r>
        <w:r w:rsidR="003942A5" w:rsidRPr="009042B9">
          <w:fldChar w:fldCharType="end"/>
        </w:r>
      </w:hyperlink>
    </w:p>
    <w:p w14:paraId="20E87294" w14:textId="77777777" w:rsidR="00EE57F0" w:rsidRPr="009042B9" w:rsidRDefault="00B63FCD" w:rsidP="007050AB">
      <w:pPr>
        <w:pStyle w:val="TOC1"/>
        <w:tabs>
          <w:tab w:val="clear" w:pos="8930"/>
          <w:tab w:val="right" w:pos="8789"/>
          <w:tab w:val="right" w:pos="8931"/>
        </w:tabs>
      </w:pPr>
      <w:r w:rsidRPr="009042B9">
        <w:rPr>
          <w:b w:val="0"/>
          <w:noProof w:val="0"/>
        </w:rPr>
        <w:fldChar w:fldCharType="end"/>
      </w:r>
    </w:p>
    <w:p w14:paraId="20E87295" w14:textId="77777777" w:rsidR="00B11330" w:rsidRPr="009042B9" w:rsidRDefault="00B63FCD" w:rsidP="006A3B80">
      <w:pPr>
        <w:rPr>
          <w:b/>
        </w:rPr>
      </w:pPr>
      <w:r w:rsidRPr="009042B9">
        <w:rPr>
          <w:b/>
        </w:rPr>
        <w:br w:type="page"/>
      </w:r>
      <w:r w:rsidR="009D390D" w:rsidRPr="009042B9">
        <w:rPr>
          <w:b/>
        </w:rPr>
        <w:lastRenderedPageBreak/>
        <w:t>UU APPENDICES</w:t>
      </w:r>
    </w:p>
    <w:p w14:paraId="20E87296" w14:textId="77777777" w:rsidR="00B63FCD" w:rsidRPr="009042B9" w:rsidRDefault="009D390D" w:rsidP="00626F30">
      <w:pPr>
        <w:tabs>
          <w:tab w:val="left" w:pos="1985"/>
        </w:tabs>
        <w:autoSpaceDE w:val="0"/>
        <w:autoSpaceDN w:val="0"/>
        <w:adjustRightInd w:val="0"/>
        <w:spacing w:after="0"/>
        <w:ind w:left="1985" w:hanging="1418"/>
        <w:rPr>
          <w:rFonts w:cs="Arial"/>
          <w:b/>
        </w:rPr>
      </w:pPr>
      <w:r w:rsidRPr="009042B9">
        <w:rPr>
          <w:rFonts w:cs="Arial"/>
          <w:b/>
        </w:rPr>
        <w:t xml:space="preserve">Appendix </w:t>
      </w:r>
      <w:r w:rsidR="0004357D" w:rsidRPr="009042B9">
        <w:rPr>
          <w:rFonts w:cs="Arial"/>
          <w:b/>
        </w:rPr>
        <w:t>VII</w:t>
      </w:r>
      <w:r w:rsidR="00B63FCD" w:rsidRPr="009042B9">
        <w:rPr>
          <w:rFonts w:cs="Arial"/>
          <w:b/>
        </w:rPr>
        <w:tab/>
        <w:t>Section 12 Civil and structural design</w:t>
      </w:r>
    </w:p>
    <w:p w14:paraId="20E87297" w14:textId="77777777" w:rsidR="009D390D" w:rsidRPr="009042B9" w:rsidRDefault="00B63FCD" w:rsidP="00626F30">
      <w:pPr>
        <w:tabs>
          <w:tab w:val="left" w:pos="1985"/>
        </w:tabs>
        <w:autoSpaceDE w:val="0"/>
        <w:autoSpaceDN w:val="0"/>
        <w:adjustRightInd w:val="0"/>
        <w:spacing w:after="0"/>
        <w:ind w:left="1985" w:hanging="1418"/>
        <w:rPr>
          <w:rFonts w:cs="Arial"/>
          <w:b/>
        </w:rPr>
      </w:pPr>
      <w:r w:rsidRPr="009042B9">
        <w:rPr>
          <w:rFonts w:cs="Arial"/>
          <w:b/>
        </w:rPr>
        <w:t>Appendix VIII</w:t>
      </w:r>
      <w:r w:rsidRPr="009042B9">
        <w:rPr>
          <w:rFonts w:cs="Arial"/>
          <w:b/>
        </w:rPr>
        <w:tab/>
      </w:r>
      <w:r w:rsidR="0047557A" w:rsidRPr="009042B9">
        <w:rPr>
          <w:rFonts w:cs="Arial"/>
          <w:b/>
          <w:i/>
        </w:rPr>
        <w:t>Deleted</w:t>
      </w:r>
    </w:p>
    <w:p w14:paraId="20E87298" w14:textId="77777777" w:rsidR="0004357D" w:rsidRPr="009042B9" w:rsidRDefault="00B63FCD" w:rsidP="00626F30">
      <w:pPr>
        <w:tabs>
          <w:tab w:val="left" w:pos="1985"/>
        </w:tabs>
        <w:autoSpaceDE w:val="0"/>
        <w:autoSpaceDN w:val="0"/>
        <w:adjustRightInd w:val="0"/>
        <w:spacing w:after="0"/>
        <w:ind w:left="1985" w:hanging="1418"/>
        <w:rPr>
          <w:rFonts w:cs="Arial"/>
          <w:b/>
        </w:rPr>
      </w:pPr>
      <w:r w:rsidRPr="009042B9">
        <w:rPr>
          <w:rFonts w:cs="Arial"/>
          <w:b/>
        </w:rPr>
        <w:t xml:space="preserve">Appendix </w:t>
      </w:r>
      <w:smartTag w:uri="urn:schemas-microsoft-com:office:smarttags" w:element="address">
        <w:smartTag w:uri="urn:schemas-microsoft-com:office:smarttags" w:element="Street">
          <w:r w:rsidRPr="009042B9">
            <w:rPr>
              <w:rFonts w:cs="Arial"/>
              <w:b/>
            </w:rPr>
            <w:t>IX</w:t>
          </w:r>
          <w:r w:rsidRPr="009042B9">
            <w:rPr>
              <w:rFonts w:cs="Arial"/>
              <w:b/>
            </w:rPr>
            <w:tab/>
            <w:t>Road</w:t>
          </w:r>
        </w:smartTag>
      </w:smartTag>
      <w:r w:rsidRPr="009042B9">
        <w:rPr>
          <w:rFonts w:cs="Arial"/>
          <w:b/>
        </w:rPr>
        <w:t xml:space="preserve"> reinstatement tables A and B templates</w:t>
      </w:r>
    </w:p>
    <w:p w14:paraId="20E87299" w14:textId="77777777" w:rsidR="00B11330" w:rsidRPr="009042B9" w:rsidRDefault="00B63FCD" w:rsidP="00626F30">
      <w:pPr>
        <w:tabs>
          <w:tab w:val="left" w:pos="1985"/>
        </w:tabs>
        <w:autoSpaceDE w:val="0"/>
        <w:autoSpaceDN w:val="0"/>
        <w:adjustRightInd w:val="0"/>
        <w:spacing w:after="0"/>
        <w:ind w:left="1985" w:hanging="1418"/>
        <w:rPr>
          <w:rFonts w:cs="Arial"/>
          <w:b/>
        </w:rPr>
        <w:sectPr w:rsidR="00B11330" w:rsidRPr="009042B9" w:rsidSect="001F70A9">
          <w:headerReference w:type="even" r:id="rId22"/>
          <w:headerReference w:type="default" r:id="rId23"/>
          <w:footerReference w:type="default" r:id="rId24"/>
          <w:headerReference w:type="first" r:id="rId25"/>
          <w:pgSz w:w="11907" w:h="16840" w:code="9"/>
          <w:pgMar w:top="1418" w:right="1418" w:bottom="1418" w:left="1418" w:header="720" w:footer="720" w:gutter="0"/>
          <w:pgNumType w:fmt="lowerRoman"/>
          <w:cols w:space="720"/>
          <w:formProt w:val="0"/>
        </w:sectPr>
      </w:pPr>
      <w:r w:rsidRPr="009042B9">
        <w:rPr>
          <w:rFonts w:cs="Arial"/>
          <w:b/>
        </w:rPr>
        <w:t xml:space="preserve">Appendix </w:t>
      </w:r>
      <w:r w:rsidR="002B3E7A" w:rsidRPr="009042B9">
        <w:rPr>
          <w:rFonts w:cs="Arial"/>
          <w:b/>
        </w:rPr>
        <w:t>X</w:t>
      </w:r>
      <w:r w:rsidRPr="009042B9">
        <w:rPr>
          <w:rFonts w:cs="Arial"/>
          <w:b/>
        </w:rPr>
        <w:tab/>
      </w:r>
      <w:r w:rsidR="00820A00" w:rsidRPr="009042B9">
        <w:rPr>
          <w:rFonts w:cs="Arial"/>
          <w:b/>
        </w:rPr>
        <w:t>S</w:t>
      </w:r>
      <w:r w:rsidR="00D31BDB" w:rsidRPr="009042B9">
        <w:rPr>
          <w:rFonts w:cs="Arial"/>
          <w:b/>
        </w:rPr>
        <w:t>election m</w:t>
      </w:r>
      <w:r w:rsidR="009D390D" w:rsidRPr="009042B9">
        <w:rPr>
          <w:rFonts w:cs="Arial"/>
          <w:b/>
        </w:rPr>
        <w:t>atri</w:t>
      </w:r>
      <w:r w:rsidR="00D31BDB" w:rsidRPr="009042B9">
        <w:rPr>
          <w:rFonts w:cs="Arial"/>
          <w:b/>
        </w:rPr>
        <w:t>x</w:t>
      </w:r>
      <w:r w:rsidR="009D390D" w:rsidRPr="009042B9">
        <w:rPr>
          <w:rFonts w:cs="Arial"/>
          <w:b/>
        </w:rPr>
        <w:t xml:space="preserve"> for </w:t>
      </w:r>
      <w:r w:rsidR="00820A00" w:rsidRPr="009042B9">
        <w:rPr>
          <w:rFonts w:cs="Arial"/>
          <w:b/>
        </w:rPr>
        <w:t xml:space="preserve">pipe material on </w:t>
      </w:r>
      <w:r w:rsidR="00626F30" w:rsidRPr="009042B9">
        <w:rPr>
          <w:rFonts w:cs="Arial"/>
          <w:b/>
        </w:rPr>
        <w:t xml:space="preserve">water and wastewater treatment </w:t>
      </w:r>
      <w:r w:rsidR="00820A00" w:rsidRPr="009042B9">
        <w:rPr>
          <w:rFonts w:cs="Arial"/>
          <w:b/>
        </w:rPr>
        <w:t>works</w:t>
      </w:r>
      <w:r w:rsidR="00626F30" w:rsidRPr="009042B9">
        <w:rPr>
          <w:rFonts w:cs="Arial"/>
          <w:b/>
        </w:rPr>
        <w:t xml:space="preserve"> and wastewater network</w:t>
      </w:r>
      <w:r w:rsidR="00820A00" w:rsidRPr="009042B9">
        <w:rPr>
          <w:rFonts w:cs="Arial"/>
          <w:b/>
        </w:rPr>
        <w:t>s</w:t>
      </w:r>
    </w:p>
    <w:p w14:paraId="20E8729A" w14:textId="77777777" w:rsidR="00E21B87" w:rsidRPr="009042B9" w:rsidRDefault="00E21B87" w:rsidP="006A3B80">
      <w:pPr>
        <w:pStyle w:val="Level1"/>
      </w:pPr>
      <w:bookmarkStart w:id="6" w:name="_Toc313430682"/>
      <w:bookmarkStart w:id="7" w:name="_Toc471717156"/>
      <w:bookmarkStart w:id="8" w:name="Section1_11"/>
      <w:r w:rsidRPr="009042B9">
        <w:lastRenderedPageBreak/>
        <w:t>INTRODUCTION</w:t>
      </w:r>
      <w:bookmarkEnd w:id="6"/>
      <w:bookmarkEnd w:id="7"/>
    </w:p>
    <w:p w14:paraId="20E8729B" w14:textId="4EDA145D" w:rsidR="00E21B87" w:rsidRPr="009042B9" w:rsidRDefault="00E21B87">
      <w:r w:rsidRPr="009042B9">
        <w:t xml:space="preserve">This document, UUCESWI (issue </w:t>
      </w:r>
      <w:r w:rsidR="00B025E9" w:rsidRPr="009042B9">
        <w:t>7</w:t>
      </w:r>
      <w:r w:rsidRPr="009042B9">
        <w:t xml:space="preserve">, </w:t>
      </w:r>
      <w:r w:rsidR="00B025E9" w:rsidRPr="009042B9">
        <w:t>December</w:t>
      </w:r>
      <w:r w:rsidR="002B3E7A" w:rsidRPr="009042B9">
        <w:t xml:space="preserve"> 201</w:t>
      </w:r>
      <w:r w:rsidR="00D665D4" w:rsidRPr="009042B9">
        <w:t>8</w:t>
      </w:r>
      <w:r w:rsidRPr="009042B9">
        <w:t xml:space="preserve">), is the UU company standard specification for civil engineering.  It comprises company-specific amendments and additions to </w:t>
      </w:r>
      <w:r w:rsidR="004A430A" w:rsidRPr="009042B9">
        <w:rPr>
          <w:i/>
        </w:rPr>
        <w:t>‘</w:t>
      </w:r>
      <w:r w:rsidRPr="009042B9">
        <w:rPr>
          <w:i/>
        </w:rPr>
        <w:t>The Civil Engineering Specification for the Water Industry (Seventh Edition) (CESWI 7)</w:t>
      </w:r>
      <w:r w:rsidR="004A430A" w:rsidRPr="009042B9">
        <w:rPr>
          <w:i/>
        </w:rPr>
        <w:t>’</w:t>
      </w:r>
      <w:r w:rsidR="0089336F" w:rsidRPr="009042B9">
        <w:t xml:space="preserve"> published by </w:t>
      </w:r>
      <w:proofErr w:type="spellStart"/>
      <w:r w:rsidR="0089336F" w:rsidRPr="009042B9">
        <w:t>WRc</w:t>
      </w:r>
      <w:proofErr w:type="spellEnd"/>
      <w:r w:rsidR="0089336F" w:rsidRPr="009042B9">
        <w:t xml:space="preserve"> plc on behalf of UK Water Industry Research Ltd</w:t>
      </w:r>
      <w:r w:rsidR="00935668" w:rsidRPr="009042B9">
        <w:t>.</w:t>
      </w:r>
    </w:p>
    <w:tbl>
      <w:tblPr>
        <w:tblW w:w="9180" w:type="dxa"/>
        <w:jc w:val="center"/>
        <w:tblLayout w:type="fixed"/>
        <w:tblLook w:val="0000" w:firstRow="0" w:lastRow="0" w:firstColumn="0" w:lastColumn="0" w:noHBand="0" w:noVBand="0"/>
      </w:tblPr>
      <w:tblGrid>
        <w:gridCol w:w="3173"/>
        <w:gridCol w:w="284"/>
        <w:gridCol w:w="3156"/>
        <w:gridCol w:w="388"/>
        <w:gridCol w:w="2179"/>
      </w:tblGrid>
      <w:tr w:rsidR="00666915" w:rsidRPr="009042B9" w14:paraId="20E8729F" w14:textId="77777777" w:rsidTr="00433E77">
        <w:trPr>
          <w:jc w:val="center"/>
        </w:trPr>
        <w:tc>
          <w:tcPr>
            <w:tcW w:w="3173" w:type="dxa"/>
          </w:tcPr>
          <w:p w14:paraId="20E8729C" w14:textId="77777777" w:rsidR="00666915" w:rsidRPr="009042B9" w:rsidRDefault="00666915" w:rsidP="00666915">
            <w:pPr>
              <w:rPr>
                <w:i/>
                <w:iCs/>
              </w:rPr>
            </w:pPr>
            <w:bookmarkStart w:id="9" w:name="_Toc138933021"/>
            <w:bookmarkStart w:id="10" w:name="_Toc179612439"/>
            <w:bookmarkStart w:id="11" w:name="_Toc179612687"/>
            <w:bookmarkEnd w:id="9"/>
            <w:bookmarkEnd w:id="10"/>
            <w:bookmarkEnd w:id="11"/>
          </w:p>
        </w:tc>
        <w:tc>
          <w:tcPr>
            <w:tcW w:w="284" w:type="dxa"/>
          </w:tcPr>
          <w:p w14:paraId="20E8729D" w14:textId="77777777" w:rsidR="00666915" w:rsidRPr="009042B9" w:rsidRDefault="00666915" w:rsidP="00666915"/>
        </w:tc>
        <w:tc>
          <w:tcPr>
            <w:tcW w:w="5723" w:type="dxa"/>
            <w:gridSpan w:val="3"/>
          </w:tcPr>
          <w:p w14:paraId="20E8729E" w14:textId="77777777" w:rsidR="00666915" w:rsidRPr="009042B9" w:rsidRDefault="00666915" w:rsidP="00773872">
            <w:pPr>
              <w:pStyle w:val="Level1"/>
            </w:pPr>
            <w:bookmarkStart w:id="12" w:name="_Toc313368639"/>
            <w:bookmarkStart w:id="13" w:name="_Toc313430036"/>
            <w:bookmarkStart w:id="14" w:name="_Toc313430291"/>
            <w:bookmarkStart w:id="15" w:name="_Toc313430683"/>
            <w:bookmarkStart w:id="16" w:name="_Toc471717157"/>
            <w:r w:rsidRPr="009042B9">
              <w:t>SECTION 1 GENERAL</w:t>
            </w:r>
            <w:bookmarkEnd w:id="12"/>
            <w:bookmarkEnd w:id="13"/>
            <w:bookmarkEnd w:id="14"/>
            <w:bookmarkEnd w:id="15"/>
            <w:bookmarkEnd w:id="16"/>
          </w:p>
        </w:tc>
      </w:tr>
      <w:tr w:rsidR="00666915" w:rsidRPr="009042B9" w14:paraId="20E872A3" w14:textId="77777777" w:rsidTr="00433E77">
        <w:trPr>
          <w:jc w:val="center"/>
        </w:trPr>
        <w:tc>
          <w:tcPr>
            <w:tcW w:w="3173" w:type="dxa"/>
          </w:tcPr>
          <w:p w14:paraId="20E872A0" w14:textId="77777777" w:rsidR="00666915" w:rsidRPr="009042B9" w:rsidRDefault="00666915" w:rsidP="00666915">
            <w:pPr>
              <w:rPr>
                <w:i/>
                <w:iCs/>
              </w:rPr>
            </w:pPr>
          </w:p>
        </w:tc>
        <w:tc>
          <w:tcPr>
            <w:tcW w:w="284" w:type="dxa"/>
          </w:tcPr>
          <w:p w14:paraId="20E872A1" w14:textId="77777777" w:rsidR="00666915" w:rsidRPr="009042B9" w:rsidRDefault="00666915" w:rsidP="00666915"/>
        </w:tc>
        <w:tc>
          <w:tcPr>
            <w:tcW w:w="5723" w:type="dxa"/>
            <w:gridSpan w:val="3"/>
          </w:tcPr>
          <w:p w14:paraId="20E872A2" w14:textId="31CDF6F3" w:rsidR="00666915" w:rsidRPr="009042B9" w:rsidRDefault="00626F30" w:rsidP="00B025E9">
            <w:r w:rsidRPr="009042B9">
              <w:t>Section 1</w:t>
            </w:r>
            <w:r w:rsidR="00666915" w:rsidRPr="009042B9">
              <w:t xml:space="preserve"> of CESWI 7 is not used.  General requirements shall be as detailed in UU Standard Specification </w:t>
            </w:r>
            <w:r w:rsidR="00B025E9" w:rsidRPr="009042B9">
              <w:t xml:space="preserve">S01 </w:t>
            </w:r>
            <w:r w:rsidR="00E7295C" w:rsidRPr="009042B9">
              <w:t>‘</w:t>
            </w:r>
            <w:r w:rsidR="00666915" w:rsidRPr="009042B9">
              <w:rPr>
                <w:i/>
              </w:rPr>
              <w:t>General Requirements’</w:t>
            </w:r>
            <w:r w:rsidR="00666915" w:rsidRPr="009042B9">
              <w:t>.</w:t>
            </w:r>
          </w:p>
        </w:tc>
      </w:tr>
      <w:tr w:rsidR="00666915" w:rsidRPr="009042B9" w14:paraId="20E872A7" w14:textId="77777777" w:rsidTr="00433E77">
        <w:trPr>
          <w:jc w:val="center"/>
        </w:trPr>
        <w:tc>
          <w:tcPr>
            <w:tcW w:w="3173" w:type="dxa"/>
          </w:tcPr>
          <w:p w14:paraId="20E872A4" w14:textId="77777777" w:rsidR="00666915" w:rsidRPr="009042B9" w:rsidRDefault="00666915" w:rsidP="00666915">
            <w:pPr>
              <w:rPr>
                <w:i/>
                <w:iCs/>
              </w:rPr>
            </w:pPr>
          </w:p>
        </w:tc>
        <w:tc>
          <w:tcPr>
            <w:tcW w:w="284" w:type="dxa"/>
          </w:tcPr>
          <w:p w14:paraId="20E872A5" w14:textId="77777777" w:rsidR="00666915" w:rsidRPr="009042B9" w:rsidRDefault="00666915" w:rsidP="00666915"/>
        </w:tc>
        <w:tc>
          <w:tcPr>
            <w:tcW w:w="5723" w:type="dxa"/>
            <w:gridSpan w:val="3"/>
          </w:tcPr>
          <w:p w14:paraId="20E872A6" w14:textId="77777777" w:rsidR="00666915" w:rsidRPr="009042B9" w:rsidRDefault="00666915" w:rsidP="00773872">
            <w:pPr>
              <w:pStyle w:val="Level1"/>
            </w:pPr>
            <w:bookmarkStart w:id="17" w:name="_Toc313368640"/>
            <w:bookmarkStart w:id="18" w:name="_Toc313430037"/>
            <w:bookmarkStart w:id="19" w:name="_Toc313430292"/>
            <w:bookmarkStart w:id="20" w:name="_Toc313430684"/>
            <w:bookmarkStart w:id="21" w:name="_Toc471717158"/>
            <w:r w:rsidRPr="009042B9">
              <w:t>SECTION 2 MATERIALS</w:t>
            </w:r>
            <w:bookmarkEnd w:id="17"/>
            <w:bookmarkEnd w:id="18"/>
            <w:bookmarkEnd w:id="19"/>
            <w:bookmarkEnd w:id="20"/>
            <w:bookmarkEnd w:id="21"/>
          </w:p>
        </w:tc>
      </w:tr>
      <w:tr w:rsidR="00666915" w:rsidRPr="009042B9" w14:paraId="20E872AD" w14:textId="77777777" w:rsidTr="00433E77">
        <w:trPr>
          <w:jc w:val="center"/>
        </w:trPr>
        <w:tc>
          <w:tcPr>
            <w:tcW w:w="3173" w:type="dxa"/>
          </w:tcPr>
          <w:p w14:paraId="20E872A8" w14:textId="77777777" w:rsidR="00666915" w:rsidRPr="009042B9" w:rsidRDefault="00666915" w:rsidP="00666915">
            <w:pPr>
              <w:rPr>
                <w:i/>
                <w:iCs/>
              </w:rPr>
            </w:pPr>
          </w:p>
          <w:p w14:paraId="20E872A9" w14:textId="7DDB26AF" w:rsidR="001C651D" w:rsidRPr="009042B9" w:rsidRDefault="001C651D" w:rsidP="00B025E9">
            <w:pPr>
              <w:spacing w:after="0"/>
              <w:rPr>
                <w:i/>
                <w:iCs/>
              </w:rPr>
            </w:pPr>
            <w:r w:rsidRPr="009042B9">
              <w:rPr>
                <w:i/>
                <w:iCs/>
              </w:rPr>
              <w:t>(iii) Add ‘and UU Supplementary guidance for the selection of water pipes in land potentially affected by contamination</w:t>
            </w:r>
            <w:r w:rsidR="00B025E9" w:rsidRPr="009042B9">
              <w:rPr>
                <w:i/>
                <w:iCs/>
              </w:rPr>
              <w:t>’</w:t>
            </w:r>
            <w:r w:rsidRPr="009042B9">
              <w:rPr>
                <w:i/>
                <w:iCs/>
              </w:rPr>
              <w:t>.</w:t>
            </w:r>
          </w:p>
        </w:tc>
        <w:tc>
          <w:tcPr>
            <w:tcW w:w="284" w:type="dxa"/>
          </w:tcPr>
          <w:p w14:paraId="20E872AA" w14:textId="77777777" w:rsidR="00666915" w:rsidRPr="009042B9" w:rsidRDefault="00666915" w:rsidP="00666915"/>
        </w:tc>
        <w:tc>
          <w:tcPr>
            <w:tcW w:w="5723" w:type="dxa"/>
            <w:gridSpan w:val="3"/>
          </w:tcPr>
          <w:p w14:paraId="20E872AB" w14:textId="77777777" w:rsidR="00666915" w:rsidRPr="009042B9" w:rsidRDefault="00666915" w:rsidP="00773872">
            <w:pPr>
              <w:pStyle w:val="Level2"/>
            </w:pPr>
            <w:bookmarkStart w:id="22" w:name="_Toc313368641"/>
            <w:bookmarkStart w:id="23" w:name="_Toc313430038"/>
            <w:bookmarkStart w:id="24" w:name="_Toc313430293"/>
            <w:bookmarkStart w:id="25" w:name="_Toc313430685"/>
            <w:bookmarkStart w:id="26" w:name="_Toc313433360"/>
            <w:bookmarkStart w:id="27" w:name="_Toc471717159"/>
            <w:r w:rsidRPr="009042B9">
              <w:t>2.</w:t>
            </w:r>
            <w:r w:rsidR="00A1143A" w:rsidRPr="009042B9">
              <w:t>1</w:t>
            </w:r>
            <w:r w:rsidRPr="009042B9">
              <w:t xml:space="preserve">  </w:t>
            </w:r>
            <w:r w:rsidR="00A1143A" w:rsidRPr="009042B9">
              <w:t>MATERIALS IN CONTACT WITH POTABLE WATER</w:t>
            </w:r>
            <w:bookmarkEnd w:id="22"/>
            <w:bookmarkEnd w:id="23"/>
            <w:bookmarkEnd w:id="24"/>
            <w:bookmarkEnd w:id="25"/>
            <w:bookmarkEnd w:id="26"/>
            <w:bookmarkEnd w:id="27"/>
          </w:p>
          <w:p w14:paraId="20E872AC" w14:textId="02DEC07F" w:rsidR="00666915" w:rsidRPr="009042B9" w:rsidRDefault="0094507F" w:rsidP="00B025E9">
            <w:r w:rsidRPr="009042B9">
              <w:t xml:space="preserve">1. </w:t>
            </w:r>
            <w:r w:rsidRPr="009042B9">
              <w:rPr>
                <w:i/>
              </w:rPr>
              <w:t>(Amend to read as follows)</w:t>
            </w:r>
            <w:r w:rsidRPr="009042B9">
              <w:t xml:space="preserve"> Requirements for materials, substances and products in contact with potable water shall be as detailed in UU Standard Specification </w:t>
            </w:r>
            <w:r w:rsidR="00B025E9" w:rsidRPr="009042B9">
              <w:t xml:space="preserve">S01 </w:t>
            </w:r>
            <w:r w:rsidRPr="009042B9">
              <w:rPr>
                <w:i/>
              </w:rPr>
              <w:t>‘General Requirements’</w:t>
            </w:r>
            <w:r w:rsidR="00A1143A" w:rsidRPr="009042B9">
              <w:t>.</w:t>
            </w:r>
          </w:p>
        </w:tc>
      </w:tr>
      <w:tr w:rsidR="00A1143A" w:rsidRPr="009042B9" w14:paraId="20E872B2" w14:textId="77777777" w:rsidTr="00433E77">
        <w:trPr>
          <w:jc w:val="center"/>
        </w:trPr>
        <w:tc>
          <w:tcPr>
            <w:tcW w:w="3173" w:type="dxa"/>
          </w:tcPr>
          <w:p w14:paraId="20E872AE" w14:textId="77777777" w:rsidR="00A1143A" w:rsidRPr="009042B9" w:rsidRDefault="00A1143A" w:rsidP="00A1143A">
            <w:pPr>
              <w:rPr>
                <w:i/>
                <w:iCs/>
              </w:rPr>
            </w:pPr>
          </w:p>
        </w:tc>
        <w:tc>
          <w:tcPr>
            <w:tcW w:w="284" w:type="dxa"/>
          </w:tcPr>
          <w:p w14:paraId="20E872AF" w14:textId="77777777" w:rsidR="00A1143A" w:rsidRPr="009042B9" w:rsidRDefault="00A1143A" w:rsidP="00A1143A"/>
        </w:tc>
        <w:tc>
          <w:tcPr>
            <w:tcW w:w="5723" w:type="dxa"/>
            <w:gridSpan w:val="3"/>
          </w:tcPr>
          <w:p w14:paraId="20E872B0" w14:textId="77777777" w:rsidR="00A1143A" w:rsidRPr="009042B9" w:rsidRDefault="00A1143A" w:rsidP="00A1143A">
            <w:pPr>
              <w:pStyle w:val="Level2"/>
            </w:pPr>
            <w:bookmarkStart w:id="28" w:name="_Toc471717160"/>
            <w:r w:rsidRPr="009042B9">
              <w:t>2.2  ACRYLONITRILE-BUTADIENE-STYRENE (ABS) PIPES AND FITTINGS</w:t>
            </w:r>
            <w:bookmarkEnd w:id="28"/>
          </w:p>
          <w:p w14:paraId="20E872B1" w14:textId="77777777" w:rsidR="00A1143A" w:rsidRPr="009042B9" w:rsidRDefault="00A1143A" w:rsidP="00A1143A">
            <w:r w:rsidRPr="009042B9">
              <w:t>No UU amendments or additions.</w:t>
            </w:r>
          </w:p>
        </w:tc>
      </w:tr>
      <w:tr w:rsidR="00A1143A" w:rsidRPr="009042B9" w14:paraId="20E872B8" w14:textId="77777777" w:rsidTr="00433E77">
        <w:trPr>
          <w:jc w:val="center"/>
        </w:trPr>
        <w:tc>
          <w:tcPr>
            <w:tcW w:w="3173" w:type="dxa"/>
          </w:tcPr>
          <w:p w14:paraId="20E872B3" w14:textId="77777777" w:rsidR="00A1143A" w:rsidRPr="009042B9" w:rsidRDefault="00A1143A" w:rsidP="00A1143A">
            <w:pPr>
              <w:rPr>
                <w:i/>
                <w:iCs/>
              </w:rPr>
            </w:pPr>
          </w:p>
          <w:p w14:paraId="20E872B4" w14:textId="77777777" w:rsidR="006F0C06" w:rsidRPr="009042B9" w:rsidRDefault="006F0C06" w:rsidP="00022ED4">
            <w:pPr>
              <w:spacing w:after="0"/>
              <w:rPr>
                <w:i/>
                <w:iCs/>
              </w:rPr>
            </w:pPr>
            <w:r w:rsidRPr="009042B9">
              <w:rPr>
                <w:i/>
                <w:iCs/>
              </w:rPr>
              <w:t>(</w:t>
            </w:r>
            <w:proofErr w:type="spellStart"/>
            <w:r w:rsidRPr="009042B9">
              <w:rPr>
                <w:i/>
                <w:iCs/>
              </w:rPr>
              <w:t>i</w:t>
            </w:r>
            <w:proofErr w:type="spellEnd"/>
            <w:r w:rsidRPr="009042B9">
              <w:rPr>
                <w:i/>
                <w:iCs/>
              </w:rPr>
              <w:t>) Amend to read as follows</w:t>
            </w:r>
            <w:r w:rsidR="007275ED" w:rsidRPr="009042B9">
              <w:rPr>
                <w:i/>
                <w:iCs/>
              </w:rPr>
              <w:t xml:space="preserve"> </w:t>
            </w:r>
            <w:r w:rsidR="007275ED" w:rsidRPr="009042B9">
              <w:rPr>
                <w:i/>
                <w:iCs/>
              </w:rPr>
              <w:br/>
              <w:t>‘BS 8500-2 prohibits the use of air-entraining admixtures in standardised prescribed concrete and restricts the use of admixtures in designated concrete’.</w:t>
            </w:r>
          </w:p>
        </w:tc>
        <w:tc>
          <w:tcPr>
            <w:tcW w:w="284" w:type="dxa"/>
          </w:tcPr>
          <w:p w14:paraId="20E872B5" w14:textId="77777777" w:rsidR="00A1143A" w:rsidRPr="009042B9" w:rsidRDefault="00A1143A" w:rsidP="00A1143A"/>
        </w:tc>
        <w:tc>
          <w:tcPr>
            <w:tcW w:w="5723" w:type="dxa"/>
            <w:gridSpan w:val="3"/>
          </w:tcPr>
          <w:p w14:paraId="20E872B6" w14:textId="77777777" w:rsidR="00A1143A" w:rsidRPr="009042B9" w:rsidRDefault="00A1143A" w:rsidP="00A1143A">
            <w:pPr>
              <w:pStyle w:val="Level2"/>
            </w:pPr>
            <w:bookmarkStart w:id="29" w:name="_Toc471717161"/>
            <w:r w:rsidRPr="009042B9">
              <w:t>2.3  ADMIXTURES FOR CEMENT OR GROUT</w:t>
            </w:r>
            <w:bookmarkEnd w:id="29"/>
          </w:p>
          <w:p w14:paraId="20E872B7" w14:textId="28AF51AD" w:rsidR="00A1143A" w:rsidRPr="009042B9" w:rsidRDefault="00A1143A" w:rsidP="009A6994">
            <w:r w:rsidRPr="009042B9">
              <w:t xml:space="preserve">3. For concrete in contact with potable water the Contractor shall provide a declaration confirming that any cement admixture used does not contain chemicals other than those given in the </w:t>
            </w:r>
            <w:r w:rsidRPr="009042B9">
              <w:rPr>
                <w:i/>
              </w:rPr>
              <w:t>‘List of authorised cement admixture components’</w:t>
            </w:r>
            <w:r w:rsidRPr="009042B9">
              <w:t xml:space="preserve"> in a</w:t>
            </w:r>
            <w:r w:rsidR="009A6994" w:rsidRPr="009042B9">
              <w:t>nnex</w:t>
            </w:r>
            <w:r w:rsidRPr="009042B9">
              <w:t xml:space="preserve"> 2 of the DWI </w:t>
            </w:r>
            <w:r w:rsidRPr="009042B9">
              <w:rPr>
                <w:i/>
              </w:rPr>
              <w:t>‘List of approved products for use in public water supply in the United Kingdom’</w:t>
            </w:r>
            <w:r w:rsidRPr="009042B9">
              <w:t>.</w:t>
            </w:r>
          </w:p>
        </w:tc>
      </w:tr>
      <w:tr w:rsidR="00666915" w:rsidRPr="009042B9" w14:paraId="20E872BF" w14:textId="77777777" w:rsidTr="00433E77">
        <w:trPr>
          <w:jc w:val="center"/>
        </w:trPr>
        <w:tc>
          <w:tcPr>
            <w:tcW w:w="3173" w:type="dxa"/>
          </w:tcPr>
          <w:p w14:paraId="20E872B9" w14:textId="77777777" w:rsidR="00666915" w:rsidRPr="009042B9" w:rsidRDefault="00666915" w:rsidP="00666915">
            <w:pPr>
              <w:rPr>
                <w:i/>
                <w:iCs/>
              </w:rPr>
            </w:pPr>
          </w:p>
        </w:tc>
        <w:tc>
          <w:tcPr>
            <w:tcW w:w="284" w:type="dxa"/>
          </w:tcPr>
          <w:p w14:paraId="20E872BA" w14:textId="77777777" w:rsidR="00666915" w:rsidRPr="009042B9" w:rsidRDefault="00666915" w:rsidP="00666915"/>
        </w:tc>
        <w:tc>
          <w:tcPr>
            <w:tcW w:w="5723" w:type="dxa"/>
            <w:gridSpan w:val="3"/>
          </w:tcPr>
          <w:p w14:paraId="20E872BB" w14:textId="77777777" w:rsidR="00666915" w:rsidRPr="009042B9" w:rsidRDefault="00666915" w:rsidP="002D017D">
            <w:pPr>
              <w:pStyle w:val="Level2"/>
            </w:pPr>
            <w:bookmarkStart w:id="30" w:name="_Toc313368642"/>
            <w:bookmarkStart w:id="31" w:name="_Toc313430039"/>
            <w:bookmarkStart w:id="32" w:name="_Toc313430294"/>
            <w:bookmarkStart w:id="33" w:name="_Toc313430686"/>
            <w:bookmarkStart w:id="34" w:name="_Toc313433361"/>
            <w:bookmarkStart w:id="35" w:name="_Toc471717162"/>
            <w:r w:rsidRPr="009042B9">
              <w:t>2.4  AGGREGATES FOR CONCRETE</w:t>
            </w:r>
            <w:bookmarkEnd w:id="30"/>
            <w:bookmarkEnd w:id="31"/>
            <w:bookmarkEnd w:id="32"/>
            <w:bookmarkEnd w:id="33"/>
            <w:bookmarkEnd w:id="34"/>
            <w:bookmarkEnd w:id="35"/>
          </w:p>
          <w:p w14:paraId="20E872BC" w14:textId="77777777" w:rsidR="00D1106D" w:rsidRPr="009042B9" w:rsidRDefault="00D1106D" w:rsidP="00666915">
            <w:r w:rsidRPr="009042B9">
              <w:t xml:space="preserve">1. </w:t>
            </w:r>
            <w:r w:rsidRPr="009042B9">
              <w:rPr>
                <w:i/>
              </w:rPr>
              <w:t>(Amend as follows) In table replace</w:t>
            </w:r>
            <w:r w:rsidRPr="009042B9">
              <w:t xml:space="preserve"> ‘BS EN 13055-1’ </w:t>
            </w:r>
            <w:r w:rsidRPr="009042B9">
              <w:rPr>
                <w:i/>
              </w:rPr>
              <w:t>with</w:t>
            </w:r>
            <w:r w:rsidRPr="009042B9">
              <w:t xml:space="preserve"> ‘BS EN 13055’.</w:t>
            </w:r>
          </w:p>
          <w:p w14:paraId="20E872BD" w14:textId="77777777" w:rsidR="00666915" w:rsidRPr="009042B9" w:rsidRDefault="00666915" w:rsidP="00666915">
            <w:r w:rsidRPr="009042B9">
              <w:t>5. Aggregates shall be free from deleterious impurities including organic matter, earth, loam, clay, clayey, shaly or decomposed rock.  They shall be hard, strong and durable.  Aggregate shall be free from matter liable to produce staining or which could mark the finished concrete.  The supplier shall demonstrate that the aggregate does not contain pyrites.</w:t>
            </w:r>
          </w:p>
          <w:p w14:paraId="20E872BE" w14:textId="77777777" w:rsidR="00666915" w:rsidRPr="009042B9" w:rsidRDefault="00666915" w:rsidP="00DD4CE8">
            <w:r w:rsidRPr="009042B9">
              <w:t>6. Freeze/thaw resistant aggregates as defined in BS 8500-2 Clause 4.3</w:t>
            </w:r>
            <w:r w:rsidR="000517D2" w:rsidRPr="009042B9">
              <w:t>.2</w:t>
            </w:r>
            <w:r w:rsidRPr="009042B9">
              <w:t xml:space="preserve"> shall be used in concrete subjected to exposure class XF3 or XF4.</w:t>
            </w:r>
          </w:p>
        </w:tc>
      </w:tr>
      <w:tr w:rsidR="00A1143A" w:rsidRPr="009042B9" w14:paraId="20E872C4" w14:textId="77777777" w:rsidTr="00433E77">
        <w:trPr>
          <w:jc w:val="center"/>
        </w:trPr>
        <w:tc>
          <w:tcPr>
            <w:tcW w:w="3173" w:type="dxa"/>
          </w:tcPr>
          <w:p w14:paraId="20E872C0" w14:textId="77777777" w:rsidR="00A1143A" w:rsidRPr="009042B9" w:rsidRDefault="00A1143A" w:rsidP="00A1143A">
            <w:pPr>
              <w:rPr>
                <w:i/>
                <w:iCs/>
              </w:rPr>
            </w:pPr>
          </w:p>
        </w:tc>
        <w:tc>
          <w:tcPr>
            <w:tcW w:w="284" w:type="dxa"/>
          </w:tcPr>
          <w:p w14:paraId="20E872C1" w14:textId="77777777" w:rsidR="00A1143A" w:rsidRPr="009042B9" w:rsidRDefault="00A1143A" w:rsidP="00A1143A"/>
        </w:tc>
        <w:tc>
          <w:tcPr>
            <w:tcW w:w="5723" w:type="dxa"/>
            <w:gridSpan w:val="3"/>
          </w:tcPr>
          <w:p w14:paraId="20E872C2" w14:textId="77777777" w:rsidR="00A1143A" w:rsidRPr="009042B9" w:rsidRDefault="00A1143A" w:rsidP="00A1143A">
            <w:pPr>
              <w:pStyle w:val="Level2"/>
            </w:pPr>
            <w:bookmarkStart w:id="36" w:name="_Toc471717163"/>
            <w:r w:rsidRPr="009042B9">
              <w:t>2.5  AGGREGATES FOR HIGH STRENGTH CONCRETE WEARING SCREEDS</w:t>
            </w:r>
            <w:bookmarkEnd w:id="36"/>
          </w:p>
          <w:p w14:paraId="20E872C3" w14:textId="77777777" w:rsidR="001C651D" w:rsidRPr="009042B9" w:rsidRDefault="00A1143A" w:rsidP="00022ED4">
            <w:r w:rsidRPr="009042B9">
              <w:t>No UU amendments or additions.</w:t>
            </w:r>
          </w:p>
        </w:tc>
      </w:tr>
      <w:tr w:rsidR="00A1143A" w:rsidRPr="009042B9" w14:paraId="20E872C9" w14:textId="77777777" w:rsidTr="00433E77">
        <w:trPr>
          <w:jc w:val="center"/>
        </w:trPr>
        <w:tc>
          <w:tcPr>
            <w:tcW w:w="3173" w:type="dxa"/>
          </w:tcPr>
          <w:p w14:paraId="20E872C5" w14:textId="77777777" w:rsidR="00A1143A" w:rsidRPr="009042B9" w:rsidRDefault="00A1143A" w:rsidP="00A1143A">
            <w:pPr>
              <w:rPr>
                <w:i/>
                <w:iCs/>
              </w:rPr>
            </w:pPr>
          </w:p>
        </w:tc>
        <w:tc>
          <w:tcPr>
            <w:tcW w:w="284" w:type="dxa"/>
          </w:tcPr>
          <w:p w14:paraId="20E872C6" w14:textId="77777777" w:rsidR="00A1143A" w:rsidRPr="009042B9" w:rsidRDefault="00A1143A" w:rsidP="00A1143A"/>
        </w:tc>
        <w:tc>
          <w:tcPr>
            <w:tcW w:w="5723" w:type="dxa"/>
            <w:gridSpan w:val="3"/>
          </w:tcPr>
          <w:p w14:paraId="20E872C7" w14:textId="77777777" w:rsidR="00A1143A" w:rsidRPr="009042B9" w:rsidRDefault="00A1143A" w:rsidP="00E7295C">
            <w:pPr>
              <w:pStyle w:val="Level2"/>
              <w:keepNext/>
            </w:pPr>
            <w:bookmarkStart w:id="37" w:name="_Toc471717164"/>
            <w:r w:rsidRPr="009042B9">
              <w:t>2.6  AGGREGATES FOR MORTAR</w:t>
            </w:r>
            <w:bookmarkEnd w:id="37"/>
          </w:p>
          <w:p w14:paraId="20E872C8" w14:textId="77777777" w:rsidR="00022ED4" w:rsidRPr="009042B9" w:rsidRDefault="00A1143A" w:rsidP="00377B78">
            <w:r w:rsidRPr="009042B9">
              <w:t>No UU amendments or additions.</w:t>
            </w:r>
          </w:p>
        </w:tc>
      </w:tr>
      <w:tr w:rsidR="00A1143A" w:rsidRPr="009042B9" w14:paraId="20E872CE" w14:textId="77777777" w:rsidTr="00703A92">
        <w:trPr>
          <w:jc w:val="center"/>
        </w:trPr>
        <w:tc>
          <w:tcPr>
            <w:tcW w:w="3173" w:type="dxa"/>
          </w:tcPr>
          <w:p w14:paraId="20E872CA" w14:textId="77777777" w:rsidR="00A1143A" w:rsidRPr="009042B9" w:rsidRDefault="00A1143A" w:rsidP="00A1143A">
            <w:pPr>
              <w:rPr>
                <w:i/>
                <w:iCs/>
              </w:rPr>
            </w:pPr>
          </w:p>
        </w:tc>
        <w:tc>
          <w:tcPr>
            <w:tcW w:w="284" w:type="dxa"/>
          </w:tcPr>
          <w:p w14:paraId="20E872CB" w14:textId="77777777" w:rsidR="00A1143A" w:rsidRPr="009042B9" w:rsidRDefault="00A1143A" w:rsidP="00A1143A"/>
        </w:tc>
        <w:tc>
          <w:tcPr>
            <w:tcW w:w="5723" w:type="dxa"/>
            <w:gridSpan w:val="3"/>
          </w:tcPr>
          <w:p w14:paraId="20E872CC" w14:textId="77777777" w:rsidR="00A1143A" w:rsidRPr="009042B9" w:rsidRDefault="00A1143A" w:rsidP="00A1143A">
            <w:pPr>
              <w:pStyle w:val="Level2"/>
            </w:pPr>
            <w:bookmarkStart w:id="38" w:name="_Toc471717165"/>
            <w:r w:rsidRPr="009042B9">
              <w:t>2.7  ASPHALT CONCRETE</w:t>
            </w:r>
            <w:bookmarkEnd w:id="38"/>
          </w:p>
          <w:p w14:paraId="20E872CD" w14:textId="77777777" w:rsidR="00A1143A" w:rsidRPr="009042B9" w:rsidRDefault="00A1143A" w:rsidP="00A1143A">
            <w:r w:rsidRPr="009042B9">
              <w:t>No UU amendments or additions.</w:t>
            </w:r>
          </w:p>
        </w:tc>
      </w:tr>
      <w:tr w:rsidR="00666915" w:rsidRPr="009042B9" w14:paraId="20E872D4" w14:textId="77777777" w:rsidTr="00703A92">
        <w:trPr>
          <w:jc w:val="center"/>
        </w:trPr>
        <w:tc>
          <w:tcPr>
            <w:tcW w:w="3173" w:type="dxa"/>
            <w:vMerge w:val="restart"/>
          </w:tcPr>
          <w:p w14:paraId="20E872CF" w14:textId="77777777" w:rsidR="00666915" w:rsidRPr="009042B9" w:rsidRDefault="00666915" w:rsidP="00666915">
            <w:pPr>
              <w:rPr>
                <w:i/>
                <w:iCs/>
              </w:rPr>
            </w:pPr>
          </w:p>
          <w:p w14:paraId="20E872D0" w14:textId="7240CFEC" w:rsidR="0077504B" w:rsidRPr="009042B9" w:rsidRDefault="0077504B" w:rsidP="00666915">
            <w:pPr>
              <w:rPr>
                <w:i/>
                <w:iCs/>
              </w:rPr>
            </w:pPr>
            <w:r w:rsidRPr="009042B9">
              <w:rPr>
                <w:i/>
                <w:iCs/>
              </w:rPr>
              <w:t>(ii) Delete note</w:t>
            </w:r>
            <w:r w:rsidR="00B025E9" w:rsidRPr="009042B9">
              <w:rPr>
                <w:i/>
                <w:iCs/>
              </w:rPr>
              <w:t>.</w:t>
            </w:r>
          </w:p>
        </w:tc>
        <w:tc>
          <w:tcPr>
            <w:tcW w:w="284" w:type="dxa"/>
            <w:vMerge w:val="restart"/>
          </w:tcPr>
          <w:p w14:paraId="20E872D1" w14:textId="77777777" w:rsidR="00666915" w:rsidRPr="009042B9" w:rsidRDefault="00666915" w:rsidP="00666915"/>
        </w:tc>
        <w:tc>
          <w:tcPr>
            <w:tcW w:w="5723" w:type="dxa"/>
            <w:gridSpan w:val="3"/>
          </w:tcPr>
          <w:p w14:paraId="20E872D2" w14:textId="77777777" w:rsidR="00666915" w:rsidRPr="009042B9" w:rsidRDefault="00666915" w:rsidP="002D017D">
            <w:pPr>
              <w:pStyle w:val="Level2"/>
            </w:pPr>
            <w:bookmarkStart w:id="39" w:name="_Toc313368643"/>
            <w:bookmarkStart w:id="40" w:name="_Toc313430040"/>
            <w:bookmarkStart w:id="41" w:name="_Toc313430295"/>
            <w:bookmarkStart w:id="42" w:name="_Toc313430687"/>
            <w:bookmarkStart w:id="43" w:name="_Toc313433362"/>
            <w:bookmarkStart w:id="44" w:name="_Toc471717166"/>
            <w:r w:rsidRPr="009042B9">
              <w:t>2.8  BIOLOGICAL P</w:t>
            </w:r>
            <w:r w:rsidR="00BA3557" w:rsidRPr="009042B9">
              <w:t>E</w:t>
            </w:r>
            <w:r w:rsidRPr="009042B9">
              <w:t>RCOLATING FILTER MEDIA</w:t>
            </w:r>
            <w:bookmarkEnd w:id="39"/>
            <w:bookmarkEnd w:id="40"/>
            <w:bookmarkEnd w:id="41"/>
            <w:bookmarkEnd w:id="42"/>
            <w:bookmarkEnd w:id="43"/>
            <w:bookmarkEnd w:id="44"/>
          </w:p>
          <w:p w14:paraId="20E872D3" w14:textId="77777777" w:rsidR="00BA3557" w:rsidRPr="009042B9" w:rsidRDefault="00872AA2" w:rsidP="00703A92">
            <w:pPr>
              <w:spacing w:after="0"/>
            </w:pPr>
            <w:r w:rsidRPr="009042B9">
              <w:t>2</w:t>
            </w:r>
            <w:r w:rsidR="00666915" w:rsidRPr="009042B9">
              <w:t xml:space="preserve">. </w:t>
            </w:r>
            <w:r w:rsidRPr="009042B9">
              <w:rPr>
                <w:i/>
              </w:rPr>
              <w:t>(Amend to read as follows)</w:t>
            </w:r>
            <w:r w:rsidRPr="009042B9">
              <w:t xml:space="preserve"> </w:t>
            </w:r>
            <w:r w:rsidR="00666915" w:rsidRPr="009042B9">
              <w:t xml:space="preserve">Filter media shall conform to the grading limits set out in Table 1 of BS 1438 for aggregate size 32/50.  </w:t>
            </w:r>
            <w:r w:rsidR="002B3E7A" w:rsidRPr="009042B9">
              <w:t xml:space="preserve">Sieve analysis tests shall be undertaken by the Contractor when required by the Contract Administrator.  Sampling and testing shall be carried out in accordance with BS 1438.  </w:t>
            </w:r>
            <w:r w:rsidR="00666915" w:rsidRPr="009042B9">
              <w:t>The following percentages of fine material will be permitted when media is sampled and tested after placing:</w:t>
            </w:r>
          </w:p>
        </w:tc>
      </w:tr>
      <w:tr w:rsidR="00703A92" w:rsidRPr="009042B9" w14:paraId="20E872D8" w14:textId="77777777" w:rsidTr="0070140E">
        <w:trPr>
          <w:jc w:val="center"/>
        </w:trPr>
        <w:tc>
          <w:tcPr>
            <w:tcW w:w="3173" w:type="dxa"/>
            <w:vMerge/>
          </w:tcPr>
          <w:p w14:paraId="20E872D5" w14:textId="77777777" w:rsidR="00703A92" w:rsidRPr="009042B9" w:rsidRDefault="00703A92" w:rsidP="00666915">
            <w:pPr>
              <w:rPr>
                <w:i/>
                <w:iCs/>
              </w:rPr>
            </w:pPr>
          </w:p>
        </w:tc>
        <w:tc>
          <w:tcPr>
            <w:tcW w:w="284" w:type="dxa"/>
            <w:vMerge/>
          </w:tcPr>
          <w:p w14:paraId="20E872D6" w14:textId="77777777" w:rsidR="00703A92" w:rsidRPr="009042B9" w:rsidRDefault="00703A92" w:rsidP="00666915"/>
        </w:tc>
        <w:tc>
          <w:tcPr>
            <w:tcW w:w="5723" w:type="dxa"/>
            <w:gridSpan w:val="3"/>
            <w:tcBorders>
              <w:bottom w:val="single" w:sz="4" w:space="0" w:color="auto"/>
            </w:tcBorders>
          </w:tcPr>
          <w:p w14:paraId="20E872D7" w14:textId="77777777" w:rsidR="00703A92" w:rsidRPr="009042B9" w:rsidRDefault="00703A92" w:rsidP="00703A92">
            <w:pPr>
              <w:spacing w:after="0"/>
              <w:jc w:val="center"/>
              <w:rPr>
                <w:sz w:val="24"/>
                <w:szCs w:val="24"/>
              </w:rPr>
            </w:pPr>
          </w:p>
        </w:tc>
      </w:tr>
      <w:tr w:rsidR="00666915" w:rsidRPr="009042B9" w14:paraId="20E872DD" w14:textId="77777777" w:rsidTr="00703A92">
        <w:trPr>
          <w:jc w:val="center"/>
        </w:trPr>
        <w:tc>
          <w:tcPr>
            <w:tcW w:w="3173" w:type="dxa"/>
            <w:vMerge/>
          </w:tcPr>
          <w:p w14:paraId="20E872D9" w14:textId="77777777" w:rsidR="00666915" w:rsidRPr="009042B9" w:rsidRDefault="00666915" w:rsidP="00666915">
            <w:pPr>
              <w:rPr>
                <w:i/>
                <w:iCs/>
              </w:rPr>
            </w:pPr>
          </w:p>
        </w:tc>
        <w:tc>
          <w:tcPr>
            <w:tcW w:w="284" w:type="dxa"/>
            <w:vMerge/>
            <w:tcBorders>
              <w:right w:val="single" w:sz="4" w:space="0" w:color="auto"/>
            </w:tcBorders>
          </w:tcPr>
          <w:p w14:paraId="20E872DA" w14:textId="77777777" w:rsidR="00666915" w:rsidRPr="009042B9" w:rsidRDefault="00666915" w:rsidP="00666915"/>
        </w:tc>
        <w:tc>
          <w:tcPr>
            <w:tcW w:w="3156" w:type="dxa"/>
            <w:tcBorders>
              <w:top w:val="single" w:sz="4" w:space="0" w:color="auto"/>
              <w:left w:val="single" w:sz="4" w:space="0" w:color="auto"/>
              <w:bottom w:val="single" w:sz="4" w:space="0" w:color="auto"/>
              <w:right w:val="single" w:sz="4" w:space="0" w:color="auto"/>
            </w:tcBorders>
          </w:tcPr>
          <w:p w14:paraId="20E872DB" w14:textId="6665C7B4" w:rsidR="00666915" w:rsidRPr="009042B9" w:rsidRDefault="00666915" w:rsidP="00DE4961">
            <w:pPr>
              <w:jc w:val="center"/>
            </w:pPr>
            <w:r w:rsidRPr="009042B9">
              <w:t xml:space="preserve">BS </w:t>
            </w:r>
            <w:r w:rsidR="00DE4961" w:rsidRPr="009042B9">
              <w:t>ISO 3310-1</w:t>
            </w:r>
            <w:r w:rsidR="0057289F" w:rsidRPr="009042B9">
              <w:t>/BS ISO 3310-2</w:t>
            </w:r>
            <w:r w:rsidRPr="009042B9">
              <w:t xml:space="preserve"> test sieve</w:t>
            </w:r>
          </w:p>
        </w:tc>
        <w:tc>
          <w:tcPr>
            <w:tcW w:w="2567" w:type="dxa"/>
            <w:gridSpan w:val="2"/>
            <w:tcBorders>
              <w:top w:val="single" w:sz="4" w:space="0" w:color="auto"/>
              <w:left w:val="single" w:sz="4" w:space="0" w:color="auto"/>
              <w:bottom w:val="single" w:sz="4" w:space="0" w:color="auto"/>
              <w:right w:val="single" w:sz="4" w:space="0" w:color="auto"/>
            </w:tcBorders>
          </w:tcPr>
          <w:p w14:paraId="20E872DC" w14:textId="77777777" w:rsidR="00666915" w:rsidRPr="009042B9" w:rsidRDefault="00666915" w:rsidP="00666915">
            <w:pPr>
              <w:jc w:val="center"/>
            </w:pPr>
            <w:r w:rsidRPr="009042B9">
              <w:t>% by weight passing</w:t>
            </w:r>
          </w:p>
        </w:tc>
      </w:tr>
      <w:tr w:rsidR="00666915" w:rsidRPr="009042B9" w14:paraId="20E872E2" w14:textId="77777777" w:rsidTr="00703A92">
        <w:trPr>
          <w:jc w:val="center"/>
        </w:trPr>
        <w:tc>
          <w:tcPr>
            <w:tcW w:w="3173" w:type="dxa"/>
            <w:vMerge/>
          </w:tcPr>
          <w:p w14:paraId="20E872DE" w14:textId="77777777" w:rsidR="00666915" w:rsidRPr="009042B9" w:rsidRDefault="00666915" w:rsidP="00666915">
            <w:pPr>
              <w:rPr>
                <w:i/>
                <w:iCs/>
              </w:rPr>
            </w:pPr>
          </w:p>
        </w:tc>
        <w:tc>
          <w:tcPr>
            <w:tcW w:w="284" w:type="dxa"/>
            <w:vMerge/>
            <w:tcBorders>
              <w:right w:val="single" w:sz="4" w:space="0" w:color="auto"/>
            </w:tcBorders>
          </w:tcPr>
          <w:p w14:paraId="20E872DF" w14:textId="77777777" w:rsidR="00666915" w:rsidRPr="009042B9" w:rsidRDefault="00666915" w:rsidP="00666915"/>
        </w:tc>
        <w:tc>
          <w:tcPr>
            <w:tcW w:w="3156" w:type="dxa"/>
            <w:tcBorders>
              <w:top w:val="single" w:sz="4" w:space="0" w:color="auto"/>
              <w:left w:val="single" w:sz="4" w:space="0" w:color="auto"/>
              <w:right w:val="single" w:sz="4" w:space="0" w:color="auto"/>
            </w:tcBorders>
          </w:tcPr>
          <w:p w14:paraId="20E872E0" w14:textId="77777777" w:rsidR="00666915" w:rsidRPr="009042B9" w:rsidRDefault="00666915" w:rsidP="00820A00">
            <w:pPr>
              <w:pStyle w:val="Table"/>
              <w:jc w:val="center"/>
            </w:pPr>
            <w:r w:rsidRPr="009042B9">
              <w:t>14 mm</w:t>
            </w:r>
          </w:p>
        </w:tc>
        <w:tc>
          <w:tcPr>
            <w:tcW w:w="2567" w:type="dxa"/>
            <w:gridSpan w:val="2"/>
            <w:tcBorders>
              <w:top w:val="single" w:sz="4" w:space="0" w:color="auto"/>
              <w:left w:val="single" w:sz="4" w:space="0" w:color="auto"/>
              <w:right w:val="single" w:sz="4" w:space="0" w:color="auto"/>
            </w:tcBorders>
          </w:tcPr>
          <w:p w14:paraId="20E872E1" w14:textId="77777777" w:rsidR="00666915" w:rsidRPr="009042B9" w:rsidRDefault="00666915" w:rsidP="00820A00">
            <w:pPr>
              <w:pStyle w:val="Table"/>
              <w:jc w:val="center"/>
            </w:pPr>
            <w:r w:rsidRPr="009042B9">
              <w:t>0 – 2.5</w:t>
            </w:r>
          </w:p>
        </w:tc>
      </w:tr>
      <w:tr w:rsidR="00666915" w:rsidRPr="009042B9" w14:paraId="20E872E7" w14:textId="77777777" w:rsidTr="00703A92">
        <w:trPr>
          <w:jc w:val="center"/>
        </w:trPr>
        <w:tc>
          <w:tcPr>
            <w:tcW w:w="3173" w:type="dxa"/>
            <w:vMerge/>
          </w:tcPr>
          <w:p w14:paraId="20E872E3" w14:textId="77777777" w:rsidR="00666915" w:rsidRPr="009042B9" w:rsidRDefault="00666915" w:rsidP="00666915">
            <w:pPr>
              <w:rPr>
                <w:i/>
                <w:iCs/>
              </w:rPr>
            </w:pPr>
          </w:p>
        </w:tc>
        <w:tc>
          <w:tcPr>
            <w:tcW w:w="284" w:type="dxa"/>
            <w:vMerge/>
            <w:tcBorders>
              <w:right w:val="single" w:sz="4" w:space="0" w:color="auto"/>
            </w:tcBorders>
          </w:tcPr>
          <w:p w14:paraId="20E872E4" w14:textId="77777777" w:rsidR="00666915" w:rsidRPr="009042B9" w:rsidRDefault="00666915" w:rsidP="00666915"/>
        </w:tc>
        <w:tc>
          <w:tcPr>
            <w:tcW w:w="3156" w:type="dxa"/>
            <w:tcBorders>
              <w:left w:val="single" w:sz="4" w:space="0" w:color="auto"/>
              <w:right w:val="single" w:sz="4" w:space="0" w:color="auto"/>
            </w:tcBorders>
          </w:tcPr>
          <w:p w14:paraId="20E872E5" w14:textId="77777777" w:rsidR="00666915" w:rsidRPr="009042B9" w:rsidRDefault="005C31B2" w:rsidP="005C31B2">
            <w:pPr>
              <w:pStyle w:val="Table"/>
              <w:jc w:val="center"/>
            </w:pPr>
            <w:r w:rsidRPr="009042B9">
              <w:t>2</w:t>
            </w:r>
            <w:r w:rsidR="00666915" w:rsidRPr="009042B9">
              <w:t xml:space="preserve"> mm</w:t>
            </w:r>
          </w:p>
        </w:tc>
        <w:tc>
          <w:tcPr>
            <w:tcW w:w="2567" w:type="dxa"/>
            <w:gridSpan w:val="2"/>
            <w:tcBorders>
              <w:left w:val="single" w:sz="4" w:space="0" w:color="auto"/>
              <w:right w:val="single" w:sz="4" w:space="0" w:color="auto"/>
            </w:tcBorders>
          </w:tcPr>
          <w:p w14:paraId="20E872E6" w14:textId="77777777" w:rsidR="00666915" w:rsidRPr="009042B9" w:rsidRDefault="00666915" w:rsidP="00820A00">
            <w:pPr>
              <w:pStyle w:val="Table"/>
              <w:jc w:val="center"/>
            </w:pPr>
            <w:r w:rsidRPr="009042B9">
              <w:t xml:space="preserve">0 </w:t>
            </w:r>
            <w:r w:rsidR="00933077" w:rsidRPr="009042B9">
              <w:t xml:space="preserve">– </w:t>
            </w:r>
            <w:r w:rsidRPr="009042B9">
              <w:t>1.0</w:t>
            </w:r>
          </w:p>
        </w:tc>
      </w:tr>
      <w:tr w:rsidR="00666915" w:rsidRPr="009042B9" w14:paraId="20E872EC" w14:textId="77777777" w:rsidTr="00703A92">
        <w:trPr>
          <w:jc w:val="center"/>
        </w:trPr>
        <w:tc>
          <w:tcPr>
            <w:tcW w:w="3173" w:type="dxa"/>
            <w:vMerge/>
          </w:tcPr>
          <w:p w14:paraId="20E872E8" w14:textId="77777777" w:rsidR="00666915" w:rsidRPr="009042B9" w:rsidRDefault="00666915" w:rsidP="00666915">
            <w:pPr>
              <w:rPr>
                <w:i/>
                <w:iCs/>
              </w:rPr>
            </w:pPr>
          </w:p>
        </w:tc>
        <w:tc>
          <w:tcPr>
            <w:tcW w:w="284" w:type="dxa"/>
            <w:vMerge/>
            <w:tcBorders>
              <w:right w:val="single" w:sz="4" w:space="0" w:color="auto"/>
            </w:tcBorders>
          </w:tcPr>
          <w:p w14:paraId="20E872E9" w14:textId="77777777" w:rsidR="00666915" w:rsidRPr="009042B9" w:rsidRDefault="00666915" w:rsidP="00666915"/>
        </w:tc>
        <w:tc>
          <w:tcPr>
            <w:tcW w:w="3156" w:type="dxa"/>
            <w:tcBorders>
              <w:left w:val="single" w:sz="4" w:space="0" w:color="auto"/>
              <w:bottom w:val="single" w:sz="4" w:space="0" w:color="auto"/>
              <w:right w:val="single" w:sz="4" w:space="0" w:color="auto"/>
            </w:tcBorders>
          </w:tcPr>
          <w:p w14:paraId="20E872EA" w14:textId="77777777" w:rsidR="00666915" w:rsidRPr="009042B9" w:rsidRDefault="005C31B2" w:rsidP="00820A00">
            <w:pPr>
              <w:pStyle w:val="Table"/>
              <w:jc w:val="center"/>
            </w:pPr>
            <w:r w:rsidRPr="009042B9">
              <w:t>0.063</w:t>
            </w:r>
            <w:r w:rsidR="00666915" w:rsidRPr="009042B9">
              <w:t xml:space="preserve"> mm</w:t>
            </w:r>
          </w:p>
        </w:tc>
        <w:tc>
          <w:tcPr>
            <w:tcW w:w="2567" w:type="dxa"/>
            <w:gridSpan w:val="2"/>
            <w:tcBorders>
              <w:left w:val="single" w:sz="4" w:space="0" w:color="auto"/>
              <w:bottom w:val="single" w:sz="4" w:space="0" w:color="auto"/>
              <w:right w:val="single" w:sz="4" w:space="0" w:color="auto"/>
            </w:tcBorders>
          </w:tcPr>
          <w:p w14:paraId="20E872EB" w14:textId="77777777" w:rsidR="00666915" w:rsidRPr="009042B9" w:rsidRDefault="00666915" w:rsidP="00820A00">
            <w:pPr>
              <w:pStyle w:val="Table"/>
              <w:jc w:val="center"/>
            </w:pPr>
            <w:r w:rsidRPr="009042B9">
              <w:t>0 – 0.5</w:t>
            </w:r>
          </w:p>
        </w:tc>
      </w:tr>
      <w:tr w:rsidR="00666915" w:rsidRPr="009042B9" w14:paraId="20E872F0" w14:textId="77777777" w:rsidTr="00703A92">
        <w:trPr>
          <w:jc w:val="center"/>
        </w:trPr>
        <w:tc>
          <w:tcPr>
            <w:tcW w:w="3173" w:type="dxa"/>
            <w:vMerge/>
          </w:tcPr>
          <w:p w14:paraId="20E872ED" w14:textId="77777777" w:rsidR="00666915" w:rsidRPr="009042B9" w:rsidRDefault="00666915" w:rsidP="00666915">
            <w:pPr>
              <w:rPr>
                <w:i/>
                <w:iCs/>
              </w:rPr>
            </w:pPr>
          </w:p>
        </w:tc>
        <w:tc>
          <w:tcPr>
            <w:tcW w:w="284" w:type="dxa"/>
            <w:vMerge/>
          </w:tcPr>
          <w:p w14:paraId="20E872EE" w14:textId="77777777" w:rsidR="00666915" w:rsidRPr="009042B9" w:rsidRDefault="00666915" w:rsidP="00666915"/>
        </w:tc>
        <w:tc>
          <w:tcPr>
            <w:tcW w:w="5723" w:type="dxa"/>
            <w:gridSpan w:val="3"/>
            <w:tcBorders>
              <w:top w:val="single" w:sz="4" w:space="0" w:color="auto"/>
            </w:tcBorders>
          </w:tcPr>
          <w:p w14:paraId="20E872EF" w14:textId="77777777" w:rsidR="00666915" w:rsidRPr="009042B9" w:rsidRDefault="00666915" w:rsidP="00703A92">
            <w:pPr>
              <w:spacing w:after="0"/>
              <w:jc w:val="center"/>
              <w:rPr>
                <w:sz w:val="24"/>
                <w:szCs w:val="24"/>
              </w:rPr>
            </w:pPr>
          </w:p>
        </w:tc>
      </w:tr>
      <w:tr w:rsidR="00A1143A" w:rsidRPr="009042B9" w14:paraId="20E872F5" w14:textId="77777777" w:rsidTr="00433E77">
        <w:trPr>
          <w:jc w:val="center"/>
        </w:trPr>
        <w:tc>
          <w:tcPr>
            <w:tcW w:w="3173" w:type="dxa"/>
          </w:tcPr>
          <w:p w14:paraId="20E872F1" w14:textId="77777777" w:rsidR="00A1143A" w:rsidRPr="009042B9" w:rsidRDefault="00A1143A" w:rsidP="00A1143A">
            <w:pPr>
              <w:rPr>
                <w:i/>
                <w:iCs/>
              </w:rPr>
            </w:pPr>
          </w:p>
        </w:tc>
        <w:tc>
          <w:tcPr>
            <w:tcW w:w="284" w:type="dxa"/>
          </w:tcPr>
          <w:p w14:paraId="20E872F2" w14:textId="77777777" w:rsidR="00A1143A" w:rsidRPr="009042B9" w:rsidRDefault="00A1143A" w:rsidP="00A1143A"/>
        </w:tc>
        <w:tc>
          <w:tcPr>
            <w:tcW w:w="5723" w:type="dxa"/>
            <w:gridSpan w:val="3"/>
          </w:tcPr>
          <w:p w14:paraId="20E872F3" w14:textId="77777777" w:rsidR="00A1143A" w:rsidRPr="009042B9" w:rsidRDefault="00A1143A" w:rsidP="00A1143A">
            <w:pPr>
              <w:pStyle w:val="Level2"/>
            </w:pPr>
            <w:bookmarkStart w:id="45" w:name="_Toc471717167"/>
            <w:r w:rsidRPr="009042B9">
              <w:t>2.9  BITUMEN ROAD EMULSIONS</w:t>
            </w:r>
            <w:bookmarkEnd w:id="45"/>
          </w:p>
          <w:p w14:paraId="20E872F4" w14:textId="77777777" w:rsidR="00A1143A" w:rsidRPr="009042B9" w:rsidRDefault="00AF6BDC" w:rsidP="00AF6BDC">
            <w:r w:rsidRPr="009042B9">
              <w:t xml:space="preserve">1. </w:t>
            </w:r>
            <w:r w:rsidRPr="009042B9">
              <w:rPr>
                <w:i/>
              </w:rPr>
              <w:t xml:space="preserve">(Amend to read as follows) </w:t>
            </w:r>
            <w:r w:rsidRPr="009042B9">
              <w:t>Anionic and cationic bitumen road emulsions shall conform to BS 434-1 and BS EN 13808 respectively.</w:t>
            </w:r>
          </w:p>
        </w:tc>
      </w:tr>
      <w:tr w:rsidR="00A1143A" w:rsidRPr="009042B9" w14:paraId="20E872FA" w14:textId="77777777" w:rsidTr="00433E77">
        <w:trPr>
          <w:jc w:val="center"/>
        </w:trPr>
        <w:tc>
          <w:tcPr>
            <w:tcW w:w="3173" w:type="dxa"/>
          </w:tcPr>
          <w:p w14:paraId="20E872F6" w14:textId="77777777" w:rsidR="00A1143A" w:rsidRPr="009042B9" w:rsidRDefault="00A1143A" w:rsidP="00A1143A">
            <w:pPr>
              <w:rPr>
                <w:i/>
                <w:iCs/>
              </w:rPr>
            </w:pPr>
          </w:p>
        </w:tc>
        <w:tc>
          <w:tcPr>
            <w:tcW w:w="284" w:type="dxa"/>
          </w:tcPr>
          <w:p w14:paraId="20E872F7" w14:textId="77777777" w:rsidR="00A1143A" w:rsidRPr="009042B9" w:rsidRDefault="00A1143A" w:rsidP="00A1143A"/>
        </w:tc>
        <w:tc>
          <w:tcPr>
            <w:tcW w:w="5723" w:type="dxa"/>
            <w:gridSpan w:val="3"/>
          </w:tcPr>
          <w:p w14:paraId="20E872F8" w14:textId="77777777" w:rsidR="00A1143A" w:rsidRPr="009042B9" w:rsidRDefault="00A1143A" w:rsidP="00A1143A">
            <w:pPr>
              <w:pStyle w:val="Level2"/>
            </w:pPr>
            <w:bookmarkStart w:id="46" w:name="_Toc471717168"/>
            <w:r w:rsidRPr="009042B9">
              <w:t>2.10  BITUMINOUS COATINGS</w:t>
            </w:r>
            <w:bookmarkEnd w:id="46"/>
          </w:p>
          <w:p w14:paraId="20E872F9" w14:textId="77777777" w:rsidR="00A1143A" w:rsidRPr="009042B9" w:rsidRDefault="00A1143A" w:rsidP="00A1143A">
            <w:r w:rsidRPr="009042B9">
              <w:t>No UU amendments or additions.</w:t>
            </w:r>
          </w:p>
        </w:tc>
      </w:tr>
      <w:tr w:rsidR="00666915" w:rsidRPr="009042B9" w14:paraId="20E872FF" w14:textId="77777777" w:rsidTr="00433E77">
        <w:trPr>
          <w:jc w:val="center"/>
        </w:trPr>
        <w:tc>
          <w:tcPr>
            <w:tcW w:w="3173" w:type="dxa"/>
          </w:tcPr>
          <w:p w14:paraId="20E872FB" w14:textId="77777777" w:rsidR="00666915" w:rsidRPr="009042B9" w:rsidRDefault="00666915" w:rsidP="00666915">
            <w:pPr>
              <w:rPr>
                <w:i/>
                <w:iCs/>
              </w:rPr>
            </w:pPr>
          </w:p>
        </w:tc>
        <w:tc>
          <w:tcPr>
            <w:tcW w:w="284" w:type="dxa"/>
          </w:tcPr>
          <w:p w14:paraId="20E872FC" w14:textId="77777777" w:rsidR="00666915" w:rsidRPr="009042B9" w:rsidRDefault="00666915" w:rsidP="00666915"/>
        </w:tc>
        <w:tc>
          <w:tcPr>
            <w:tcW w:w="5723" w:type="dxa"/>
            <w:gridSpan w:val="3"/>
          </w:tcPr>
          <w:p w14:paraId="20E872FD" w14:textId="77777777" w:rsidR="00666915" w:rsidRPr="009042B9" w:rsidRDefault="00666915" w:rsidP="002D017D">
            <w:pPr>
              <w:pStyle w:val="Level2"/>
            </w:pPr>
            <w:bookmarkStart w:id="47" w:name="_Toc313368644"/>
            <w:bookmarkStart w:id="48" w:name="_Toc313430041"/>
            <w:bookmarkStart w:id="49" w:name="_Toc313430296"/>
            <w:bookmarkStart w:id="50" w:name="_Toc313430688"/>
            <w:bookmarkStart w:id="51" w:name="_Toc313433363"/>
            <w:bookmarkStart w:id="52" w:name="_Toc471717169"/>
            <w:r w:rsidRPr="009042B9">
              <w:t>2.11  BITUMINOUS JOINTING STRIP</w:t>
            </w:r>
            <w:bookmarkEnd w:id="47"/>
            <w:bookmarkEnd w:id="48"/>
            <w:bookmarkEnd w:id="49"/>
            <w:bookmarkEnd w:id="50"/>
            <w:bookmarkEnd w:id="51"/>
            <w:bookmarkEnd w:id="52"/>
          </w:p>
          <w:p w14:paraId="20E872FE" w14:textId="77777777" w:rsidR="00666915" w:rsidRPr="009042B9" w:rsidRDefault="00666915" w:rsidP="00666915">
            <w:r w:rsidRPr="009042B9">
              <w:t>2. The jointing strip shall be sweated onto the precast segments before erection.</w:t>
            </w:r>
          </w:p>
        </w:tc>
      </w:tr>
      <w:tr w:rsidR="00A1143A" w:rsidRPr="009042B9" w14:paraId="20E87304" w14:textId="77777777" w:rsidTr="00433E77">
        <w:trPr>
          <w:jc w:val="center"/>
        </w:trPr>
        <w:tc>
          <w:tcPr>
            <w:tcW w:w="3173" w:type="dxa"/>
          </w:tcPr>
          <w:p w14:paraId="20E87300" w14:textId="77777777" w:rsidR="00A1143A" w:rsidRPr="009042B9" w:rsidRDefault="00A1143A" w:rsidP="00A1143A">
            <w:pPr>
              <w:rPr>
                <w:i/>
                <w:iCs/>
              </w:rPr>
            </w:pPr>
          </w:p>
        </w:tc>
        <w:tc>
          <w:tcPr>
            <w:tcW w:w="284" w:type="dxa"/>
          </w:tcPr>
          <w:p w14:paraId="20E87301" w14:textId="77777777" w:rsidR="00A1143A" w:rsidRPr="009042B9" w:rsidRDefault="00A1143A" w:rsidP="00A1143A"/>
        </w:tc>
        <w:tc>
          <w:tcPr>
            <w:tcW w:w="5723" w:type="dxa"/>
            <w:gridSpan w:val="3"/>
          </w:tcPr>
          <w:p w14:paraId="20E87302" w14:textId="77777777" w:rsidR="00A1143A" w:rsidRPr="009042B9" w:rsidRDefault="00A1143A" w:rsidP="00A1143A">
            <w:pPr>
              <w:pStyle w:val="Level2"/>
            </w:pPr>
            <w:bookmarkStart w:id="53" w:name="_Toc471717170"/>
            <w:r w:rsidRPr="009042B9">
              <w:t>2.12  BOARDS FOR PANELLING</w:t>
            </w:r>
            <w:bookmarkEnd w:id="53"/>
          </w:p>
          <w:p w14:paraId="20E87303" w14:textId="77777777" w:rsidR="00A1143A" w:rsidRPr="009042B9" w:rsidRDefault="00A605D6" w:rsidP="00A1143A">
            <w:r w:rsidRPr="009042B9">
              <w:t xml:space="preserve">1. </w:t>
            </w:r>
            <w:r w:rsidRPr="009042B9">
              <w:rPr>
                <w:i/>
              </w:rPr>
              <w:t>(Amend as follows) In table delete</w:t>
            </w:r>
            <w:r w:rsidRPr="009042B9">
              <w:t xml:space="preserve"> ‘Expanded polystyrene boards, expandable beads BS 3837-1’.</w:t>
            </w:r>
          </w:p>
        </w:tc>
      </w:tr>
      <w:tr w:rsidR="00A1143A" w:rsidRPr="009042B9" w14:paraId="20E87309" w14:textId="77777777" w:rsidTr="00433E77">
        <w:trPr>
          <w:jc w:val="center"/>
        </w:trPr>
        <w:tc>
          <w:tcPr>
            <w:tcW w:w="3173" w:type="dxa"/>
          </w:tcPr>
          <w:p w14:paraId="20E87305" w14:textId="77777777" w:rsidR="00A1143A" w:rsidRPr="009042B9" w:rsidRDefault="00A1143A" w:rsidP="00A1143A">
            <w:pPr>
              <w:rPr>
                <w:i/>
                <w:iCs/>
              </w:rPr>
            </w:pPr>
          </w:p>
        </w:tc>
        <w:tc>
          <w:tcPr>
            <w:tcW w:w="284" w:type="dxa"/>
          </w:tcPr>
          <w:p w14:paraId="20E87306" w14:textId="77777777" w:rsidR="00A1143A" w:rsidRPr="009042B9" w:rsidRDefault="00A1143A" w:rsidP="00A1143A"/>
        </w:tc>
        <w:tc>
          <w:tcPr>
            <w:tcW w:w="5723" w:type="dxa"/>
            <w:gridSpan w:val="3"/>
          </w:tcPr>
          <w:p w14:paraId="20E87307" w14:textId="77777777" w:rsidR="00A1143A" w:rsidRPr="009042B9" w:rsidRDefault="00A1143A" w:rsidP="00A1143A">
            <w:pPr>
              <w:pStyle w:val="Level2"/>
            </w:pPr>
            <w:bookmarkStart w:id="54" w:name="_Toc471717171"/>
            <w:r w:rsidRPr="009042B9">
              <w:t>2.13  BOND BREAKING COMPOUND FOR DOWEL BARS</w:t>
            </w:r>
            <w:bookmarkEnd w:id="54"/>
          </w:p>
          <w:p w14:paraId="20E87308" w14:textId="77777777" w:rsidR="00A1143A" w:rsidRPr="009042B9" w:rsidRDefault="00A1143A" w:rsidP="00A1143A">
            <w:r w:rsidRPr="009042B9">
              <w:t>No UU amendments or additions.</w:t>
            </w:r>
          </w:p>
        </w:tc>
      </w:tr>
      <w:tr w:rsidR="00A1143A" w:rsidRPr="009042B9" w14:paraId="20E8730E" w14:textId="77777777" w:rsidTr="00433E77">
        <w:trPr>
          <w:jc w:val="center"/>
        </w:trPr>
        <w:tc>
          <w:tcPr>
            <w:tcW w:w="3173" w:type="dxa"/>
          </w:tcPr>
          <w:p w14:paraId="20E8730A" w14:textId="77777777" w:rsidR="00A1143A" w:rsidRPr="009042B9" w:rsidRDefault="00A1143A" w:rsidP="00A1143A">
            <w:pPr>
              <w:rPr>
                <w:i/>
                <w:iCs/>
              </w:rPr>
            </w:pPr>
          </w:p>
        </w:tc>
        <w:tc>
          <w:tcPr>
            <w:tcW w:w="284" w:type="dxa"/>
          </w:tcPr>
          <w:p w14:paraId="20E8730B" w14:textId="77777777" w:rsidR="00A1143A" w:rsidRPr="009042B9" w:rsidRDefault="00A1143A" w:rsidP="00A1143A"/>
        </w:tc>
        <w:tc>
          <w:tcPr>
            <w:tcW w:w="5723" w:type="dxa"/>
            <w:gridSpan w:val="3"/>
          </w:tcPr>
          <w:p w14:paraId="20E8730C" w14:textId="77777777" w:rsidR="00A1143A" w:rsidRPr="009042B9" w:rsidRDefault="00A1143A" w:rsidP="00A1143A">
            <w:pPr>
              <w:pStyle w:val="Level2"/>
            </w:pPr>
            <w:bookmarkStart w:id="55" w:name="_Toc471717172"/>
            <w:r w:rsidRPr="009042B9">
              <w:t>2.14  BRICKS AND BLOCKS</w:t>
            </w:r>
            <w:bookmarkEnd w:id="55"/>
          </w:p>
          <w:p w14:paraId="20E8730D" w14:textId="77777777" w:rsidR="00A1143A" w:rsidRPr="009042B9" w:rsidRDefault="00DB547D" w:rsidP="00935668">
            <w:r w:rsidRPr="009042B9">
              <w:t xml:space="preserve">5. </w:t>
            </w:r>
            <w:r w:rsidRPr="009042B9">
              <w:rPr>
                <w:i/>
              </w:rPr>
              <w:t xml:space="preserve">(Amend to read as follows) </w:t>
            </w:r>
            <w:r w:rsidRPr="009042B9">
              <w:t>Prec</w:t>
            </w:r>
            <w:r w:rsidR="00935668" w:rsidRPr="009042B9">
              <w:t>ast concrete blocks to be used b</w:t>
            </w:r>
            <w:r w:rsidRPr="009042B9">
              <w:t>elow damp-proof course</w:t>
            </w:r>
            <w:r w:rsidR="00935668" w:rsidRPr="009042B9">
              <w:t xml:space="preserve"> level</w:t>
            </w:r>
            <w:r w:rsidRPr="009042B9">
              <w:t xml:space="preserve"> shall conform to PD 6697 Table 15</w:t>
            </w:r>
            <w:r w:rsidR="00A1143A" w:rsidRPr="009042B9">
              <w:t>.</w:t>
            </w:r>
          </w:p>
        </w:tc>
      </w:tr>
      <w:tr w:rsidR="00A1143A" w:rsidRPr="009042B9" w14:paraId="20E87313" w14:textId="77777777" w:rsidTr="00433E77">
        <w:trPr>
          <w:jc w:val="center"/>
        </w:trPr>
        <w:tc>
          <w:tcPr>
            <w:tcW w:w="3173" w:type="dxa"/>
          </w:tcPr>
          <w:p w14:paraId="20E8730F" w14:textId="77777777" w:rsidR="00A1143A" w:rsidRPr="009042B9" w:rsidRDefault="00A1143A" w:rsidP="00A1143A">
            <w:pPr>
              <w:rPr>
                <w:i/>
                <w:iCs/>
              </w:rPr>
            </w:pPr>
          </w:p>
        </w:tc>
        <w:tc>
          <w:tcPr>
            <w:tcW w:w="284" w:type="dxa"/>
          </w:tcPr>
          <w:p w14:paraId="20E87310" w14:textId="77777777" w:rsidR="00A1143A" w:rsidRPr="009042B9" w:rsidRDefault="00A1143A" w:rsidP="00A1143A"/>
        </w:tc>
        <w:tc>
          <w:tcPr>
            <w:tcW w:w="5723" w:type="dxa"/>
            <w:gridSpan w:val="3"/>
          </w:tcPr>
          <w:p w14:paraId="20E87311" w14:textId="77777777" w:rsidR="00A1143A" w:rsidRPr="009042B9" w:rsidRDefault="00A1143A" w:rsidP="00E7295C">
            <w:pPr>
              <w:pStyle w:val="Level2"/>
              <w:keepNext/>
            </w:pPr>
            <w:bookmarkStart w:id="56" w:name="_Toc471717173"/>
            <w:r w:rsidRPr="009042B9">
              <w:t>2.15  CAST STONE</w:t>
            </w:r>
            <w:bookmarkEnd w:id="56"/>
          </w:p>
          <w:p w14:paraId="20E87312" w14:textId="77777777" w:rsidR="00022ED4" w:rsidRPr="009042B9" w:rsidRDefault="00A1143A" w:rsidP="00377B78">
            <w:r w:rsidRPr="009042B9">
              <w:t>No UU amendments or additions.</w:t>
            </w:r>
          </w:p>
        </w:tc>
      </w:tr>
      <w:tr w:rsidR="001717A5" w:rsidRPr="009042B9" w14:paraId="20E87319" w14:textId="77777777" w:rsidTr="006F0BBB">
        <w:trPr>
          <w:jc w:val="center"/>
        </w:trPr>
        <w:tc>
          <w:tcPr>
            <w:tcW w:w="3173" w:type="dxa"/>
            <w:vMerge w:val="restart"/>
          </w:tcPr>
          <w:p w14:paraId="20E87314" w14:textId="77777777" w:rsidR="001717A5" w:rsidRPr="009042B9" w:rsidRDefault="001717A5" w:rsidP="00666915">
            <w:pPr>
              <w:rPr>
                <w:i/>
                <w:iCs/>
              </w:rPr>
            </w:pPr>
          </w:p>
          <w:p w14:paraId="20E87315" w14:textId="77777777" w:rsidR="00F20FEF" w:rsidRPr="009042B9" w:rsidRDefault="00F20FEF" w:rsidP="00666915">
            <w:pPr>
              <w:rPr>
                <w:i/>
                <w:iCs/>
              </w:rPr>
            </w:pPr>
            <w:r w:rsidRPr="009042B9">
              <w:rPr>
                <w:i/>
                <w:iCs/>
              </w:rPr>
              <w:t>(iii) Delete ‘or BS 4027’</w:t>
            </w:r>
            <w:r w:rsidR="00DD4CE8" w:rsidRPr="009042B9">
              <w:rPr>
                <w:i/>
                <w:iCs/>
              </w:rPr>
              <w:t>.</w:t>
            </w:r>
          </w:p>
        </w:tc>
        <w:tc>
          <w:tcPr>
            <w:tcW w:w="284" w:type="dxa"/>
            <w:vMerge w:val="restart"/>
          </w:tcPr>
          <w:p w14:paraId="20E87316" w14:textId="77777777" w:rsidR="001717A5" w:rsidRPr="009042B9" w:rsidRDefault="001717A5" w:rsidP="00666915"/>
        </w:tc>
        <w:tc>
          <w:tcPr>
            <w:tcW w:w="5723" w:type="dxa"/>
            <w:gridSpan w:val="3"/>
          </w:tcPr>
          <w:p w14:paraId="20E87317" w14:textId="77777777" w:rsidR="001717A5" w:rsidRPr="009042B9" w:rsidRDefault="001717A5" w:rsidP="002D017D">
            <w:pPr>
              <w:pStyle w:val="Level2"/>
            </w:pPr>
            <w:bookmarkStart w:id="57" w:name="_Toc313368645"/>
            <w:bookmarkStart w:id="58" w:name="_Toc313430042"/>
            <w:bookmarkStart w:id="59" w:name="_Toc313430297"/>
            <w:bookmarkStart w:id="60" w:name="_Toc313430689"/>
            <w:bookmarkStart w:id="61" w:name="_Toc313433364"/>
            <w:bookmarkStart w:id="62" w:name="_Toc471717174"/>
            <w:r w:rsidRPr="009042B9">
              <w:t>2.16  CEMENT</w:t>
            </w:r>
            <w:bookmarkEnd w:id="57"/>
            <w:bookmarkEnd w:id="58"/>
            <w:bookmarkEnd w:id="59"/>
            <w:bookmarkEnd w:id="60"/>
            <w:bookmarkEnd w:id="61"/>
            <w:bookmarkEnd w:id="62"/>
          </w:p>
          <w:p w14:paraId="20E87318" w14:textId="77777777" w:rsidR="001717A5" w:rsidRPr="009042B9" w:rsidRDefault="001717A5" w:rsidP="006F0BBB">
            <w:pPr>
              <w:spacing w:after="0"/>
              <w:rPr>
                <w:i/>
              </w:rPr>
            </w:pPr>
            <w:r w:rsidRPr="009042B9">
              <w:t>1</w:t>
            </w:r>
            <w:r w:rsidRPr="009042B9">
              <w:rPr>
                <w:i/>
              </w:rPr>
              <w:t>. (Replace table as follows)</w:t>
            </w:r>
          </w:p>
        </w:tc>
      </w:tr>
      <w:tr w:rsidR="006F0BBB" w:rsidRPr="009042B9" w14:paraId="20E8731D" w14:textId="77777777" w:rsidTr="006F0BBB">
        <w:trPr>
          <w:jc w:val="center"/>
        </w:trPr>
        <w:tc>
          <w:tcPr>
            <w:tcW w:w="3173" w:type="dxa"/>
            <w:vMerge/>
          </w:tcPr>
          <w:p w14:paraId="20E8731A" w14:textId="77777777" w:rsidR="006F0BBB" w:rsidRPr="009042B9" w:rsidRDefault="006F0BBB" w:rsidP="00A1143A">
            <w:pPr>
              <w:rPr>
                <w:i/>
                <w:iCs/>
                <w:sz w:val="24"/>
                <w:szCs w:val="24"/>
              </w:rPr>
            </w:pPr>
          </w:p>
        </w:tc>
        <w:tc>
          <w:tcPr>
            <w:tcW w:w="284" w:type="dxa"/>
            <w:vMerge/>
          </w:tcPr>
          <w:p w14:paraId="20E8731B" w14:textId="77777777" w:rsidR="006F0BBB" w:rsidRPr="009042B9" w:rsidRDefault="006F0BBB" w:rsidP="00A1143A">
            <w:pPr>
              <w:rPr>
                <w:sz w:val="24"/>
                <w:szCs w:val="24"/>
              </w:rPr>
            </w:pPr>
          </w:p>
        </w:tc>
        <w:tc>
          <w:tcPr>
            <w:tcW w:w="5723" w:type="dxa"/>
            <w:gridSpan w:val="3"/>
            <w:tcBorders>
              <w:bottom w:val="single" w:sz="4" w:space="0" w:color="auto"/>
            </w:tcBorders>
          </w:tcPr>
          <w:p w14:paraId="20E8731C" w14:textId="77777777" w:rsidR="006F0BBB" w:rsidRPr="009042B9" w:rsidRDefault="006F0BBB" w:rsidP="00DC156B">
            <w:pPr>
              <w:pStyle w:val="Table"/>
              <w:jc w:val="center"/>
              <w:rPr>
                <w:sz w:val="24"/>
                <w:szCs w:val="24"/>
              </w:rPr>
            </w:pPr>
          </w:p>
        </w:tc>
      </w:tr>
      <w:tr w:rsidR="001717A5" w:rsidRPr="009042B9" w14:paraId="20E87322" w14:textId="77777777" w:rsidTr="00433E77">
        <w:trPr>
          <w:jc w:val="center"/>
        </w:trPr>
        <w:tc>
          <w:tcPr>
            <w:tcW w:w="3173" w:type="dxa"/>
            <w:vMerge/>
          </w:tcPr>
          <w:p w14:paraId="20E8731E" w14:textId="77777777" w:rsidR="001717A5" w:rsidRPr="009042B9" w:rsidRDefault="001717A5" w:rsidP="00A1143A">
            <w:pPr>
              <w:rPr>
                <w:i/>
                <w:iCs/>
              </w:rPr>
            </w:pPr>
          </w:p>
        </w:tc>
        <w:tc>
          <w:tcPr>
            <w:tcW w:w="284" w:type="dxa"/>
            <w:vMerge/>
            <w:tcBorders>
              <w:right w:val="single" w:sz="4" w:space="0" w:color="auto"/>
            </w:tcBorders>
          </w:tcPr>
          <w:p w14:paraId="20E8731F" w14:textId="77777777" w:rsidR="001717A5" w:rsidRPr="009042B9" w:rsidRDefault="001717A5" w:rsidP="00A1143A"/>
        </w:tc>
        <w:tc>
          <w:tcPr>
            <w:tcW w:w="3544" w:type="dxa"/>
            <w:gridSpan w:val="2"/>
            <w:tcBorders>
              <w:top w:val="single" w:sz="4" w:space="0" w:color="auto"/>
              <w:left w:val="single" w:sz="4" w:space="0" w:color="auto"/>
              <w:bottom w:val="single" w:sz="4" w:space="0" w:color="auto"/>
              <w:right w:val="single" w:sz="4" w:space="0" w:color="auto"/>
            </w:tcBorders>
          </w:tcPr>
          <w:p w14:paraId="20E87320" w14:textId="77777777" w:rsidR="001717A5" w:rsidRPr="009042B9" w:rsidRDefault="001717A5" w:rsidP="00E81916">
            <w:pPr>
              <w:pStyle w:val="Table"/>
            </w:pPr>
            <w:r w:rsidRPr="009042B9">
              <w:t>Cement Type</w:t>
            </w:r>
          </w:p>
        </w:tc>
        <w:tc>
          <w:tcPr>
            <w:tcW w:w="2179" w:type="dxa"/>
            <w:tcBorders>
              <w:top w:val="single" w:sz="4" w:space="0" w:color="auto"/>
              <w:left w:val="single" w:sz="4" w:space="0" w:color="auto"/>
              <w:bottom w:val="single" w:sz="4" w:space="0" w:color="auto"/>
              <w:right w:val="single" w:sz="4" w:space="0" w:color="auto"/>
            </w:tcBorders>
          </w:tcPr>
          <w:p w14:paraId="20E87321" w14:textId="77777777" w:rsidR="001717A5" w:rsidRPr="009042B9" w:rsidRDefault="001717A5" w:rsidP="00DC156B">
            <w:pPr>
              <w:pStyle w:val="Table"/>
              <w:jc w:val="center"/>
            </w:pPr>
            <w:r w:rsidRPr="009042B9">
              <w:t>Standard</w:t>
            </w:r>
          </w:p>
        </w:tc>
      </w:tr>
      <w:tr w:rsidR="001717A5" w:rsidRPr="009042B9" w14:paraId="20E87327" w14:textId="77777777" w:rsidTr="00433E77">
        <w:trPr>
          <w:jc w:val="center"/>
        </w:trPr>
        <w:tc>
          <w:tcPr>
            <w:tcW w:w="3173" w:type="dxa"/>
            <w:vMerge/>
          </w:tcPr>
          <w:p w14:paraId="20E87323" w14:textId="77777777" w:rsidR="001717A5" w:rsidRPr="009042B9" w:rsidRDefault="001717A5" w:rsidP="00A1143A">
            <w:pPr>
              <w:rPr>
                <w:i/>
                <w:iCs/>
              </w:rPr>
            </w:pPr>
          </w:p>
        </w:tc>
        <w:tc>
          <w:tcPr>
            <w:tcW w:w="284" w:type="dxa"/>
            <w:vMerge/>
            <w:tcBorders>
              <w:right w:val="single" w:sz="4" w:space="0" w:color="auto"/>
            </w:tcBorders>
          </w:tcPr>
          <w:p w14:paraId="20E87324" w14:textId="77777777" w:rsidR="001717A5" w:rsidRPr="009042B9" w:rsidRDefault="001717A5" w:rsidP="00A1143A"/>
        </w:tc>
        <w:tc>
          <w:tcPr>
            <w:tcW w:w="3544" w:type="dxa"/>
            <w:gridSpan w:val="2"/>
            <w:tcBorders>
              <w:top w:val="single" w:sz="4" w:space="0" w:color="auto"/>
              <w:left w:val="single" w:sz="4" w:space="0" w:color="auto"/>
              <w:right w:val="single" w:sz="4" w:space="0" w:color="auto"/>
            </w:tcBorders>
          </w:tcPr>
          <w:p w14:paraId="20E87325" w14:textId="77777777" w:rsidR="001717A5" w:rsidRPr="009042B9" w:rsidRDefault="001717A5" w:rsidP="00E81916">
            <w:pPr>
              <w:pStyle w:val="Table"/>
            </w:pPr>
            <w:r w:rsidRPr="009042B9">
              <w:t>Portland cement (CEM I)</w:t>
            </w:r>
          </w:p>
        </w:tc>
        <w:tc>
          <w:tcPr>
            <w:tcW w:w="2179" w:type="dxa"/>
            <w:tcBorders>
              <w:top w:val="single" w:sz="4" w:space="0" w:color="auto"/>
              <w:left w:val="single" w:sz="4" w:space="0" w:color="auto"/>
              <w:right w:val="single" w:sz="4" w:space="0" w:color="auto"/>
            </w:tcBorders>
          </w:tcPr>
          <w:p w14:paraId="20E87326" w14:textId="77777777" w:rsidR="001717A5" w:rsidRPr="009042B9" w:rsidRDefault="001717A5" w:rsidP="00DC156B">
            <w:pPr>
              <w:pStyle w:val="Table"/>
              <w:jc w:val="center"/>
            </w:pPr>
            <w:r w:rsidRPr="009042B9">
              <w:t>BS EN 197-1</w:t>
            </w:r>
          </w:p>
        </w:tc>
      </w:tr>
      <w:tr w:rsidR="001717A5" w:rsidRPr="009042B9" w14:paraId="20E8732C" w14:textId="77777777" w:rsidTr="00433E77">
        <w:trPr>
          <w:jc w:val="center"/>
        </w:trPr>
        <w:tc>
          <w:tcPr>
            <w:tcW w:w="3173" w:type="dxa"/>
            <w:vMerge/>
          </w:tcPr>
          <w:p w14:paraId="20E87328" w14:textId="77777777" w:rsidR="001717A5" w:rsidRPr="009042B9" w:rsidRDefault="001717A5" w:rsidP="00A1143A">
            <w:pPr>
              <w:rPr>
                <w:i/>
                <w:iCs/>
              </w:rPr>
            </w:pPr>
          </w:p>
        </w:tc>
        <w:tc>
          <w:tcPr>
            <w:tcW w:w="284" w:type="dxa"/>
            <w:vMerge/>
            <w:tcBorders>
              <w:right w:val="single" w:sz="4" w:space="0" w:color="auto"/>
            </w:tcBorders>
          </w:tcPr>
          <w:p w14:paraId="20E87329" w14:textId="77777777" w:rsidR="001717A5" w:rsidRPr="009042B9" w:rsidRDefault="001717A5" w:rsidP="00A1143A"/>
        </w:tc>
        <w:tc>
          <w:tcPr>
            <w:tcW w:w="3544" w:type="dxa"/>
            <w:gridSpan w:val="2"/>
            <w:tcBorders>
              <w:left w:val="single" w:sz="4" w:space="0" w:color="auto"/>
              <w:right w:val="single" w:sz="4" w:space="0" w:color="auto"/>
            </w:tcBorders>
          </w:tcPr>
          <w:p w14:paraId="20E8732A" w14:textId="77777777" w:rsidR="001717A5" w:rsidRPr="009042B9" w:rsidRDefault="001717A5" w:rsidP="00E81916">
            <w:pPr>
              <w:pStyle w:val="Table"/>
            </w:pPr>
            <w:r w:rsidRPr="009042B9">
              <w:t>Portland-composite cement (CEM II)</w:t>
            </w:r>
          </w:p>
        </w:tc>
        <w:tc>
          <w:tcPr>
            <w:tcW w:w="2179" w:type="dxa"/>
            <w:tcBorders>
              <w:left w:val="single" w:sz="4" w:space="0" w:color="auto"/>
              <w:right w:val="single" w:sz="4" w:space="0" w:color="auto"/>
            </w:tcBorders>
          </w:tcPr>
          <w:p w14:paraId="20E8732B" w14:textId="77777777" w:rsidR="001717A5" w:rsidRPr="009042B9" w:rsidRDefault="001717A5" w:rsidP="00DC156B">
            <w:pPr>
              <w:pStyle w:val="Table"/>
              <w:jc w:val="center"/>
            </w:pPr>
            <w:r w:rsidRPr="009042B9">
              <w:t>BS EN 197-1</w:t>
            </w:r>
          </w:p>
        </w:tc>
      </w:tr>
      <w:tr w:rsidR="001717A5" w:rsidRPr="009042B9" w14:paraId="20E87331" w14:textId="77777777" w:rsidTr="00433E77">
        <w:trPr>
          <w:jc w:val="center"/>
        </w:trPr>
        <w:tc>
          <w:tcPr>
            <w:tcW w:w="3173" w:type="dxa"/>
            <w:vMerge/>
          </w:tcPr>
          <w:p w14:paraId="20E8732D" w14:textId="77777777" w:rsidR="001717A5" w:rsidRPr="009042B9" w:rsidRDefault="001717A5" w:rsidP="00A1143A">
            <w:pPr>
              <w:rPr>
                <w:i/>
                <w:iCs/>
              </w:rPr>
            </w:pPr>
          </w:p>
        </w:tc>
        <w:tc>
          <w:tcPr>
            <w:tcW w:w="284" w:type="dxa"/>
            <w:vMerge/>
            <w:tcBorders>
              <w:right w:val="single" w:sz="4" w:space="0" w:color="auto"/>
            </w:tcBorders>
          </w:tcPr>
          <w:p w14:paraId="20E8732E" w14:textId="77777777" w:rsidR="001717A5" w:rsidRPr="009042B9" w:rsidRDefault="001717A5" w:rsidP="00A1143A"/>
        </w:tc>
        <w:tc>
          <w:tcPr>
            <w:tcW w:w="3544" w:type="dxa"/>
            <w:gridSpan w:val="2"/>
            <w:tcBorders>
              <w:left w:val="single" w:sz="4" w:space="0" w:color="auto"/>
              <w:right w:val="single" w:sz="4" w:space="0" w:color="auto"/>
            </w:tcBorders>
          </w:tcPr>
          <w:p w14:paraId="20E8732F" w14:textId="77777777" w:rsidR="001717A5" w:rsidRPr="009042B9" w:rsidRDefault="001717A5" w:rsidP="00E81916">
            <w:pPr>
              <w:pStyle w:val="Table"/>
            </w:pPr>
            <w:r w:rsidRPr="009042B9">
              <w:t>Blast furnace cement (CEM III)</w:t>
            </w:r>
          </w:p>
        </w:tc>
        <w:tc>
          <w:tcPr>
            <w:tcW w:w="2179" w:type="dxa"/>
            <w:tcBorders>
              <w:left w:val="single" w:sz="4" w:space="0" w:color="auto"/>
              <w:right w:val="single" w:sz="4" w:space="0" w:color="auto"/>
            </w:tcBorders>
          </w:tcPr>
          <w:p w14:paraId="20E87330" w14:textId="77777777" w:rsidR="001717A5" w:rsidRPr="009042B9" w:rsidRDefault="001717A5" w:rsidP="00DC156B">
            <w:pPr>
              <w:pStyle w:val="Table"/>
              <w:jc w:val="center"/>
            </w:pPr>
            <w:r w:rsidRPr="009042B9">
              <w:t>BS EN 197-1</w:t>
            </w:r>
          </w:p>
        </w:tc>
      </w:tr>
      <w:tr w:rsidR="001717A5" w:rsidRPr="009042B9" w14:paraId="20E87336" w14:textId="77777777" w:rsidTr="00433E77">
        <w:trPr>
          <w:jc w:val="center"/>
        </w:trPr>
        <w:tc>
          <w:tcPr>
            <w:tcW w:w="3173" w:type="dxa"/>
            <w:vMerge/>
          </w:tcPr>
          <w:p w14:paraId="20E87332" w14:textId="77777777" w:rsidR="001717A5" w:rsidRPr="009042B9" w:rsidRDefault="001717A5" w:rsidP="00A1143A">
            <w:pPr>
              <w:rPr>
                <w:i/>
                <w:iCs/>
              </w:rPr>
            </w:pPr>
          </w:p>
        </w:tc>
        <w:tc>
          <w:tcPr>
            <w:tcW w:w="284" w:type="dxa"/>
            <w:vMerge/>
            <w:tcBorders>
              <w:right w:val="single" w:sz="4" w:space="0" w:color="auto"/>
            </w:tcBorders>
          </w:tcPr>
          <w:p w14:paraId="20E87333" w14:textId="77777777" w:rsidR="001717A5" w:rsidRPr="009042B9" w:rsidRDefault="001717A5" w:rsidP="00A1143A"/>
        </w:tc>
        <w:tc>
          <w:tcPr>
            <w:tcW w:w="3544" w:type="dxa"/>
            <w:gridSpan w:val="2"/>
            <w:tcBorders>
              <w:left w:val="single" w:sz="4" w:space="0" w:color="auto"/>
              <w:right w:val="single" w:sz="4" w:space="0" w:color="auto"/>
            </w:tcBorders>
          </w:tcPr>
          <w:p w14:paraId="20E87334" w14:textId="77777777" w:rsidR="001717A5" w:rsidRPr="009042B9" w:rsidRDefault="001717A5" w:rsidP="00E81916">
            <w:pPr>
              <w:pStyle w:val="Table"/>
            </w:pPr>
            <w:r w:rsidRPr="009042B9">
              <w:t>Pozzolanic cement (CEM IV)</w:t>
            </w:r>
          </w:p>
        </w:tc>
        <w:tc>
          <w:tcPr>
            <w:tcW w:w="2179" w:type="dxa"/>
            <w:tcBorders>
              <w:left w:val="single" w:sz="4" w:space="0" w:color="auto"/>
              <w:right w:val="single" w:sz="4" w:space="0" w:color="auto"/>
            </w:tcBorders>
          </w:tcPr>
          <w:p w14:paraId="20E87335" w14:textId="77777777" w:rsidR="001717A5" w:rsidRPr="009042B9" w:rsidRDefault="001717A5" w:rsidP="00DC156B">
            <w:pPr>
              <w:pStyle w:val="Table"/>
              <w:jc w:val="center"/>
            </w:pPr>
            <w:r w:rsidRPr="009042B9">
              <w:t>BS EN 197-1</w:t>
            </w:r>
          </w:p>
        </w:tc>
      </w:tr>
      <w:tr w:rsidR="001717A5" w:rsidRPr="009042B9" w14:paraId="20E8733B" w14:textId="77777777" w:rsidTr="00433E77">
        <w:trPr>
          <w:jc w:val="center"/>
        </w:trPr>
        <w:tc>
          <w:tcPr>
            <w:tcW w:w="3173" w:type="dxa"/>
            <w:vMerge/>
          </w:tcPr>
          <w:p w14:paraId="20E87337" w14:textId="77777777" w:rsidR="001717A5" w:rsidRPr="009042B9" w:rsidRDefault="001717A5" w:rsidP="00A1143A">
            <w:pPr>
              <w:rPr>
                <w:i/>
                <w:iCs/>
              </w:rPr>
            </w:pPr>
          </w:p>
        </w:tc>
        <w:tc>
          <w:tcPr>
            <w:tcW w:w="284" w:type="dxa"/>
            <w:vMerge/>
            <w:tcBorders>
              <w:right w:val="single" w:sz="4" w:space="0" w:color="auto"/>
            </w:tcBorders>
          </w:tcPr>
          <w:p w14:paraId="20E87338" w14:textId="77777777" w:rsidR="001717A5" w:rsidRPr="009042B9" w:rsidRDefault="001717A5" w:rsidP="00A1143A"/>
        </w:tc>
        <w:tc>
          <w:tcPr>
            <w:tcW w:w="3544" w:type="dxa"/>
            <w:gridSpan w:val="2"/>
            <w:tcBorders>
              <w:left w:val="single" w:sz="4" w:space="0" w:color="auto"/>
              <w:right w:val="single" w:sz="4" w:space="0" w:color="auto"/>
            </w:tcBorders>
          </w:tcPr>
          <w:p w14:paraId="20E87339" w14:textId="77777777" w:rsidR="001717A5" w:rsidRPr="009042B9" w:rsidRDefault="001717A5" w:rsidP="00E81916">
            <w:pPr>
              <w:pStyle w:val="Table"/>
            </w:pPr>
            <w:r w:rsidRPr="009042B9">
              <w:t>Composite cement (CEM V)</w:t>
            </w:r>
          </w:p>
        </w:tc>
        <w:tc>
          <w:tcPr>
            <w:tcW w:w="2179" w:type="dxa"/>
            <w:tcBorders>
              <w:left w:val="single" w:sz="4" w:space="0" w:color="auto"/>
              <w:right w:val="single" w:sz="4" w:space="0" w:color="auto"/>
            </w:tcBorders>
          </w:tcPr>
          <w:p w14:paraId="20E8733A" w14:textId="77777777" w:rsidR="001717A5" w:rsidRPr="009042B9" w:rsidRDefault="001717A5" w:rsidP="00DC156B">
            <w:pPr>
              <w:pStyle w:val="Table"/>
              <w:jc w:val="center"/>
            </w:pPr>
            <w:r w:rsidRPr="009042B9">
              <w:t>BS EN 197-1</w:t>
            </w:r>
          </w:p>
        </w:tc>
      </w:tr>
      <w:tr w:rsidR="001717A5" w:rsidRPr="009042B9" w14:paraId="20E87340" w14:textId="77777777" w:rsidTr="00433E77">
        <w:trPr>
          <w:jc w:val="center"/>
        </w:trPr>
        <w:tc>
          <w:tcPr>
            <w:tcW w:w="3173" w:type="dxa"/>
            <w:vMerge/>
          </w:tcPr>
          <w:p w14:paraId="20E8733C" w14:textId="77777777" w:rsidR="001717A5" w:rsidRPr="009042B9" w:rsidRDefault="001717A5" w:rsidP="00A1143A">
            <w:pPr>
              <w:rPr>
                <w:i/>
                <w:iCs/>
              </w:rPr>
            </w:pPr>
          </w:p>
        </w:tc>
        <w:tc>
          <w:tcPr>
            <w:tcW w:w="284" w:type="dxa"/>
            <w:vMerge/>
            <w:tcBorders>
              <w:right w:val="single" w:sz="4" w:space="0" w:color="auto"/>
            </w:tcBorders>
          </w:tcPr>
          <w:p w14:paraId="20E8733D" w14:textId="77777777" w:rsidR="001717A5" w:rsidRPr="009042B9" w:rsidRDefault="001717A5" w:rsidP="00A1143A"/>
        </w:tc>
        <w:tc>
          <w:tcPr>
            <w:tcW w:w="3544" w:type="dxa"/>
            <w:gridSpan w:val="2"/>
            <w:tcBorders>
              <w:left w:val="single" w:sz="4" w:space="0" w:color="auto"/>
              <w:right w:val="single" w:sz="4" w:space="0" w:color="auto"/>
            </w:tcBorders>
          </w:tcPr>
          <w:p w14:paraId="20E8733E" w14:textId="77777777" w:rsidR="001717A5" w:rsidRPr="009042B9" w:rsidRDefault="001717A5" w:rsidP="00E81916">
            <w:pPr>
              <w:pStyle w:val="Table"/>
            </w:pPr>
            <w:r w:rsidRPr="009042B9">
              <w:t>Very low heat special cements</w:t>
            </w:r>
          </w:p>
        </w:tc>
        <w:tc>
          <w:tcPr>
            <w:tcW w:w="2179" w:type="dxa"/>
            <w:tcBorders>
              <w:left w:val="single" w:sz="4" w:space="0" w:color="auto"/>
              <w:right w:val="single" w:sz="4" w:space="0" w:color="auto"/>
            </w:tcBorders>
          </w:tcPr>
          <w:p w14:paraId="20E8733F" w14:textId="77777777" w:rsidR="001717A5" w:rsidRPr="009042B9" w:rsidRDefault="001717A5" w:rsidP="00DC156B">
            <w:pPr>
              <w:pStyle w:val="Table"/>
              <w:jc w:val="center"/>
            </w:pPr>
            <w:r w:rsidRPr="009042B9">
              <w:t>BS EN 14216</w:t>
            </w:r>
          </w:p>
        </w:tc>
      </w:tr>
      <w:tr w:rsidR="001717A5" w:rsidRPr="009042B9" w14:paraId="20E87345" w14:textId="77777777" w:rsidTr="00433E77">
        <w:trPr>
          <w:jc w:val="center"/>
        </w:trPr>
        <w:tc>
          <w:tcPr>
            <w:tcW w:w="3173" w:type="dxa"/>
            <w:vMerge/>
          </w:tcPr>
          <w:p w14:paraId="20E87341" w14:textId="77777777" w:rsidR="001717A5" w:rsidRPr="009042B9" w:rsidRDefault="001717A5" w:rsidP="00A1143A">
            <w:pPr>
              <w:rPr>
                <w:i/>
                <w:iCs/>
              </w:rPr>
            </w:pPr>
          </w:p>
        </w:tc>
        <w:tc>
          <w:tcPr>
            <w:tcW w:w="284" w:type="dxa"/>
            <w:vMerge/>
            <w:tcBorders>
              <w:right w:val="single" w:sz="4" w:space="0" w:color="auto"/>
            </w:tcBorders>
          </w:tcPr>
          <w:p w14:paraId="20E87342" w14:textId="77777777" w:rsidR="001717A5" w:rsidRPr="009042B9" w:rsidRDefault="001717A5" w:rsidP="00A1143A"/>
        </w:tc>
        <w:tc>
          <w:tcPr>
            <w:tcW w:w="3544" w:type="dxa"/>
            <w:gridSpan w:val="2"/>
            <w:tcBorders>
              <w:left w:val="single" w:sz="4" w:space="0" w:color="auto"/>
              <w:bottom w:val="single" w:sz="4" w:space="0" w:color="auto"/>
              <w:right w:val="single" w:sz="4" w:space="0" w:color="auto"/>
            </w:tcBorders>
          </w:tcPr>
          <w:p w14:paraId="20E87343" w14:textId="77777777" w:rsidR="001717A5" w:rsidRPr="009042B9" w:rsidRDefault="001717A5" w:rsidP="00E81916">
            <w:pPr>
              <w:pStyle w:val="Table"/>
            </w:pPr>
            <w:r w:rsidRPr="009042B9">
              <w:t>Masonry cement</w:t>
            </w:r>
          </w:p>
        </w:tc>
        <w:tc>
          <w:tcPr>
            <w:tcW w:w="2179" w:type="dxa"/>
            <w:tcBorders>
              <w:left w:val="single" w:sz="4" w:space="0" w:color="auto"/>
              <w:bottom w:val="single" w:sz="4" w:space="0" w:color="auto"/>
              <w:right w:val="single" w:sz="4" w:space="0" w:color="auto"/>
            </w:tcBorders>
          </w:tcPr>
          <w:p w14:paraId="20E87344" w14:textId="77777777" w:rsidR="001717A5" w:rsidRPr="009042B9" w:rsidRDefault="001717A5" w:rsidP="00DC156B">
            <w:pPr>
              <w:pStyle w:val="Table"/>
              <w:jc w:val="center"/>
            </w:pPr>
            <w:r w:rsidRPr="009042B9">
              <w:t>BS EN 413-1</w:t>
            </w:r>
          </w:p>
        </w:tc>
      </w:tr>
      <w:tr w:rsidR="001717A5" w:rsidRPr="009042B9" w14:paraId="20E87349" w14:textId="77777777" w:rsidTr="00433E77">
        <w:trPr>
          <w:jc w:val="center"/>
        </w:trPr>
        <w:tc>
          <w:tcPr>
            <w:tcW w:w="3173" w:type="dxa"/>
            <w:vMerge/>
          </w:tcPr>
          <w:p w14:paraId="20E87346" w14:textId="77777777" w:rsidR="001717A5" w:rsidRPr="009042B9" w:rsidRDefault="001717A5" w:rsidP="00A1143A">
            <w:pPr>
              <w:rPr>
                <w:i/>
                <w:iCs/>
              </w:rPr>
            </w:pPr>
          </w:p>
        </w:tc>
        <w:tc>
          <w:tcPr>
            <w:tcW w:w="284" w:type="dxa"/>
            <w:vMerge/>
          </w:tcPr>
          <w:p w14:paraId="20E87347" w14:textId="77777777" w:rsidR="001717A5" w:rsidRPr="009042B9" w:rsidRDefault="001717A5" w:rsidP="00A1143A"/>
        </w:tc>
        <w:tc>
          <w:tcPr>
            <w:tcW w:w="5723" w:type="dxa"/>
            <w:gridSpan w:val="3"/>
          </w:tcPr>
          <w:p w14:paraId="20E87348" w14:textId="77777777" w:rsidR="001717A5" w:rsidRPr="009042B9" w:rsidRDefault="001717A5" w:rsidP="00703A92">
            <w:pPr>
              <w:pStyle w:val="Level2"/>
              <w:spacing w:after="0"/>
              <w:jc w:val="center"/>
              <w:rPr>
                <w:sz w:val="24"/>
                <w:szCs w:val="24"/>
              </w:rPr>
            </w:pPr>
          </w:p>
        </w:tc>
      </w:tr>
      <w:tr w:rsidR="00A1143A" w:rsidRPr="009042B9" w14:paraId="20E8734E" w14:textId="77777777" w:rsidTr="00433E77">
        <w:trPr>
          <w:jc w:val="center"/>
        </w:trPr>
        <w:tc>
          <w:tcPr>
            <w:tcW w:w="3173" w:type="dxa"/>
          </w:tcPr>
          <w:p w14:paraId="20E8734A" w14:textId="77777777" w:rsidR="00A1143A" w:rsidRPr="009042B9" w:rsidRDefault="00A1143A" w:rsidP="00A1143A">
            <w:pPr>
              <w:rPr>
                <w:i/>
                <w:iCs/>
              </w:rPr>
            </w:pPr>
          </w:p>
        </w:tc>
        <w:tc>
          <w:tcPr>
            <w:tcW w:w="284" w:type="dxa"/>
          </w:tcPr>
          <w:p w14:paraId="20E8734B" w14:textId="77777777" w:rsidR="00A1143A" w:rsidRPr="009042B9" w:rsidRDefault="00A1143A" w:rsidP="00A1143A"/>
        </w:tc>
        <w:tc>
          <w:tcPr>
            <w:tcW w:w="5723" w:type="dxa"/>
            <w:gridSpan w:val="3"/>
          </w:tcPr>
          <w:p w14:paraId="20E8734C" w14:textId="77777777" w:rsidR="00A1143A" w:rsidRPr="009042B9" w:rsidRDefault="00A1143A" w:rsidP="00A1143A">
            <w:pPr>
              <w:pStyle w:val="Level2"/>
            </w:pPr>
            <w:bookmarkStart w:id="63" w:name="_Toc471717175"/>
            <w:r w:rsidRPr="009042B9">
              <w:t>2.17  CEMENT GROUTS</w:t>
            </w:r>
            <w:bookmarkEnd w:id="63"/>
          </w:p>
          <w:p w14:paraId="20E8734D" w14:textId="77777777" w:rsidR="00A1143A" w:rsidRPr="009042B9" w:rsidRDefault="00A1143A" w:rsidP="00A1143A">
            <w:r w:rsidRPr="009042B9">
              <w:t>No UU amendments or additions.</w:t>
            </w:r>
          </w:p>
        </w:tc>
      </w:tr>
      <w:tr w:rsidR="00A1143A" w:rsidRPr="009042B9" w14:paraId="20E87353" w14:textId="77777777" w:rsidTr="00433E77">
        <w:trPr>
          <w:jc w:val="center"/>
        </w:trPr>
        <w:tc>
          <w:tcPr>
            <w:tcW w:w="3173" w:type="dxa"/>
          </w:tcPr>
          <w:p w14:paraId="20E8734F" w14:textId="77777777" w:rsidR="00A1143A" w:rsidRPr="009042B9" w:rsidRDefault="00A1143A" w:rsidP="00A1143A">
            <w:pPr>
              <w:rPr>
                <w:i/>
                <w:iCs/>
              </w:rPr>
            </w:pPr>
          </w:p>
        </w:tc>
        <w:tc>
          <w:tcPr>
            <w:tcW w:w="284" w:type="dxa"/>
          </w:tcPr>
          <w:p w14:paraId="20E87350" w14:textId="77777777" w:rsidR="00A1143A" w:rsidRPr="009042B9" w:rsidRDefault="00A1143A" w:rsidP="00A1143A"/>
        </w:tc>
        <w:tc>
          <w:tcPr>
            <w:tcW w:w="5723" w:type="dxa"/>
            <w:gridSpan w:val="3"/>
          </w:tcPr>
          <w:p w14:paraId="20E87351" w14:textId="77777777" w:rsidR="00A1143A" w:rsidRPr="009042B9" w:rsidRDefault="00A1143A" w:rsidP="00A1143A">
            <w:pPr>
              <w:pStyle w:val="Level2"/>
            </w:pPr>
            <w:bookmarkStart w:id="64" w:name="_Toc471717176"/>
            <w:r w:rsidRPr="009042B9">
              <w:t>2.18  CLAY PUDDLE</w:t>
            </w:r>
            <w:bookmarkEnd w:id="64"/>
          </w:p>
          <w:p w14:paraId="20E87352" w14:textId="77777777" w:rsidR="00A1143A" w:rsidRPr="009042B9" w:rsidRDefault="00A1143A" w:rsidP="00A1143A">
            <w:r w:rsidRPr="009042B9">
              <w:t>No UU amendments or additions.</w:t>
            </w:r>
          </w:p>
        </w:tc>
      </w:tr>
      <w:tr w:rsidR="00A1143A" w:rsidRPr="009042B9" w14:paraId="20E87358" w14:textId="77777777" w:rsidTr="00433E77">
        <w:trPr>
          <w:jc w:val="center"/>
        </w:trPr>
        <w:tc>
          <w:tcPr>
            <w:tcW w:w="3173" w:type="dxa"/>
          </w:tcPr>
          <w:p w14:paraId="20E87354" w14:textId="77777777" w:rsidR="00A1143A" w:rsidRPr="009042B9" w:rsidRDefault="00A1143A" w:rsidP="00A1143A">
            <w:pPr>
              <w:rPr>
                <w:i/>
                <w:iCs/>
              </w:rPr>
            </w:pPr>
          </w:p>
        </w:tc>
        <w:tc>
          <w:tcPr>
            <w:tcW w:w="284" w:type="dxa"/>
          </w:tcPr>
          <w:p w14:paraId="20E87355" w14:textId="77777777" w:rsidR="00A1143A" w:rsidRPr="009042B9" w:rsidRDefault="00A1143A" w:rsidP="00A1143A"/>
        </w:tc>
        <w:tc>
          <w:tcPr>
            <w:tcW w:w="5723" w:type="dxa"/>
            <w:gridSpan w:val="3"/>
          </w:tcPr>
          <w:p w14:paraId="20E87356" w14:textId="77777777" w:rsidR="00A1143A" w:rsidRPr="009042B9" w:rsidRDefault="00A1143A" w:rsidP="00A1143A">
            <w:pPr>
              <w:pStyle w:val="Level2"/>
            </w:pPr>
            <w:bookmarkStart w:id="65" w:name="_Toc471717177"/>
            <w:r w:rsidRPr="009042B9">
              <w:t>2.19  COMPRESSIBLE FILLER AND PACKING FOR PIPELINES</w:t>
            </w:r>
            <w:bookmarkEnd w:id="65"/>
          </w:p>
          <w:p w14:paraId="20E87357" w14:textId="77777777" w:rsidR="00A1143A" w:rsidRPr="009042B9" w:rsidRDefault="00A1143A" w:rsidP="00A1143A">
            <w:r w:rsidRPr="009042B9">
              <w:t>No UU amendments or additions.</w:t>
            </w:r>
          </w:p>
        </w:tc>
      </w:tr>
      <w:tr w:rsidR="00666915" w:rsidRPr="009042B9" w14:paraId="20E87362" w14:textId="77777777" w:rsidTr="00433E77">
        <w:trPr>
          <w:jc w:val="center"/>
        </w:trPr>
        <w:tc>
          <w:tcPr>
            <w:tcW w:w="3173" w:type="dxa"/>
          </w:tcPr>
          <w:p w14:paraId="20E87359" w14:textId="77777777" w:rsidR="00666915" w:rsidRPr="009042B9" w:rsidRDefault="00666915" w:rsidP="00666915">
            <w:pPr>
              <w:rPr>
                <w:i/>
                <w:iCs/>
              </w:rPr>
            </w:pPr>
          </w:p>
          <w:p w14:paraId="20E8735A" w14:textId="77777777" w:rsidR="006E6F3D" w:rsidRPr="009042B9" w:rsidRDefault="006E6F3D" w:rsidP="006E6F3D">
            <w:pPr>
              <w:rPr>
                <w:i/>
                <w:iCs/>
              </w:rPr>
            </w:pPr>
            <w:r w:rsidRPr="009042B9">
              <w:rPr>
                <w:i/>
                <w:iCs/>
              </w:rPr>
              <w:t>(v) Amend to read as follows ‘Except for prescribed mixes it is the concrete producer’s responsibility to minimise the risk of alkali-silica reaction using the method</w:t>
            </w:r>
            <w:r w:rsidR="00DC0541" w:rsidRPr="009042B9">
              <w:rPr>
                <w:i/>
                <w:iCs/>
              </w:rPr>
              <w:t>s described in BS 8500-2 Annex B</w:t>
            </w:r>
            <w:r w:rsidRPr="009042B9">
              <w:rPr>
                <w:i/>
                <w:iCs/>
              </w:rPr>
              <w:t>’.</w:t>
            </w:r>
          </w:p>
        </w:tc>
        <w:tc>
          <w:tcPr>
            <w:tcW w:w="284" w:type="dxa"/>
          </w:tcPr>
          <w:p w14:paraId="20E8735B" w14:textId="77777777" w:rsidR="00666915" w:rsidRPr="009042B9" w:rsidRDefault="00666915" w:rsidP="00666915"/>
        </w:tc>
        <w:tc>
          <w:tcPr>
            <w:tcW w:w="5723" w:type="dxa"/>
            <w:gridSpan w:val="3"/>
          </w:tcPr>
          <w:p w14:paraId="20E8735C" w14:textId="77777777" w:rsidR="00666915" w:rsidRPr="009042B9" w:rsidRDefault="00666915" w:rsidP="002D017D">
            <w:pPr>
              <w:pStyle w:val="Level2"/>
            </w:pPr>
            <w:bookmarkStart w:id="66" w:name="_Toc313368646"/>
            <w:bookmarkStart w:id="67" w:name="_Toc313430043"/>
            <w:bookmarkStart w:id="68" w:name="_Toc313430298"/>
            <w:bookmarkStart w:id="69" w:name="_Toc313430690"/>
            <w:bookmarkStart w:id="70" w:name="_Toc313433365"/>
            <w:bookmarkStart w:id="71" w:name="_Toc471717178"/>
            <w:r w:rsidRPr="009042B9">
              <w:t>2.20  CONCRETE – GENERAL</w:t>
            </w:r>
            <w:bookmarkEnd w:id="66"/>
            <w:bookmarkEnd w:id="67"/>
            <w:bookmarkEnd w:id="68"/>
            <w:bookmarkEnd w:id="69"/>
            <w:bookmarkEnd w:id="70"/>
            <w:bookmarkEnd w:id="71"/>
          </w:p>
          <w:p w14:paraId="20E8735D" w14:textId="77777777" w:rsidR="00933077" w:rsidRPr="009042B9" w:rsidRDefault="00933077" w:rsidP="00666915">
            <w:r w:rsidRPr="009042B9">
              <w:t>1</w:t>
            </w:r>
            <w:r w:rsidRPr="009042B9">
              <w:rPr>
                <w:i/>
              </w:rPr>
              <w:t xml:space="preserve">. (Amend </w:t>
            </w:r>
            <w:r w:rsidR="0054176B" w:rsidRPr="009042B9">
              <w:rPr>
                <w:i/>
              </w:rPr>
              <w:t xml:space="preserve">to read </w:t>
            </w:r>
            <w:r w:rsidRPr="009042B9">
              <w:rPr>
                <w:i/>
              </w:rPr>
              <w:t xml:space="preserve">as follows) </w:t>
            </w:r>
            <w:r w:rsidRPr="009042B9">
              <w:t>Concrete shall be specified, produced, transported and assessed in accordance with BS 8500-2.</w:t>
            </w:r>
          </w:p>
          <w:p w14:paraId="20E8735E" w14:textId="77777777" w:rsidR="007275ED" w:rsidRPr="009042B9" w:rsidRDefault="007275ED" w:rsidP="00666915">
            <w:r w:rsidRPr="009042B9">
              <w:t xml:space="preserve">4. </w:t>
            </w:r>
            <w:r w:rsidRPr="009042B9">
              <w:rPr>
                <w:i/>
              </w:rPr>
              <w:t>(Amend as follows) Replace</w:t>
            </w:r>
            <w:r w:rsidRPr="009042B9">
              <w:t xml:space="preserve"> ‘BS EN 206-1:2000 Clause 8’ </w:t>
            </w:r>
            <w:r w:rsidRPr="009042B9">
              <w:rPr>
                <w:i/>
              </w:rPr>
              <w:t>with</w:t>
            </w:r>
            <w:r w:rsidRPr="009042B9">
              <w:t xml:space="preserve"> ‘BE EN 206 Clause 8’.</w:t>
            </w:r>
          </w:p>
          <w:p w14:paraId="20E8735F" w14:textId="77777777" w:rsidR="007275ED" w:rsidRPr="009042B9" w:rsidRDefault="007275ED" w:rsidP="007275ED">
            <w:r w:rsidRPr="009042B9">
              <w:t xml:space="preserve">5. </w:t>
            </w:r>
            <w:r w:rsidRPr="009042B9">
              <w:rPr>
                <w:i/>
              </w:rPr>
              <w:t>(Amend as follows) Replace</w:t>
            </w:r>
            <w:r w:rsidRPr="009042B9">
              <w:t xml:space="preserve"> ‘BS EN 206-1:2000 </w:t>
            </w:r>
            <w:r w:rsidR="00A63A40" w:rsidRPr="009042B9">
              <w:t>Annex B</w:t>
            </w:r>
            <w:r w:rsidRPr="009042B9">
              <w:t xml:space="preserve">’ </w:t>
            </w:r>
            <w:r w:rsidRPr="009042B9">
              <w:rPr>
                <w:i/>
              </w:rPr>
              <w:t>with</w:t>
            </w:r>
            <w:r w:rsidRPr="009042B9">
              <w:t xml:space="preserve"> ‘BE EN 206 </w:t>
            </w:r>
            <w:r w:rsidR="00A63A40" w:rsidRPr="009042B9">
              <w:t>Annex B</w:t>
            </w:r>
            <w:r w:rsidRPr="009042B9">
              <w:t>’.</w:t>
            </w:r>
          </w:p>
          <w:p w14:paraId="20E87360" w14:textId="77777777" w:rsidR="00666915" w:rsidRPr="009042B9" w:rsidRDefault="00666915" w:rsidP="00666915">
            <w:r w:rsidRPr="009042B9">
              <w:t>6. In the absence of information on the aggressive chemical environment of the ground and groundwater an ACEC class of AC-4 shall be assumed for the selection of mix proportions (and additional protective measures) for concrete in contact with the ground.</w:t>
            </w:r>
          </w:p>
          <w:p w14:paraId="20E87361" w14:textId="77777777" w:rsidR="00666915" w:rsidRPr="009042B9" w:rsidRDefault="00666915" w:rsidP="00666915">
            <w:r w:rsidRPr="009042B9">
              <w:t>7. Refer also to Section 4.0 of this specification</w:t>
            </w:r>
            <w:r w:rsidR="002B3E7A" w:rsidRPr="009042B9">
              <w:t>.</w:t>
            </w:r>
          </w:p>
        </w:tc>
      </w:tr>
      <w:tr w:rsidR="00666915" w:rsidRPr="009042B9" w14:paraId="20E87367" w14:textId="77777777" w:rsidTr="00433E77">
        <w:trPr>
          <w:jc w:val="center"/>
        </w:trPr>
        <w:tc>
          <w:tcPr>
            <w:tcW w:w="3173" w:type="dxa"/>
          </w:tcPr>
          <w:p w14:paraId="20E87363" w14:textId="77777777" w:rsidR="00666915" w:rsidRPr="009042B9" w:rsidRDefault="00666915" w:rsidP="00666915">
            <w:pPr>
              <w:rPr>
                <w:i/>
                <w:iCs/>
              </w:rPr>
            </w:pPr>
          </w:p>
        </w:tc>
        <w:tc>
          <w:tcPr>
            <w:tcW w:w="284" w:type="dxa"/>
          </w:tcPr>
          <w:p w14:paraId="20E87364" w14:textId="77777777" w:rsidR="00666915" w:rsidRPr="009042B9" w:rsidRDefault="00666915" w:rsidP="00666915"/>
        </w:tc>
        <w:tc>
          <w:tcPr>
            <w:tcW w:w="5723" w:type="dxa"/>
            <w:gridSpan w:val="3"/>
          </w:tcPr>
          <w:p w14:paraId="20E87365" w14:textId="77777777" w:rsidR="00666915" w:rsidRPr="009042B9" w:rsidRDefault="00666915" w:rsidP="002D017D">
            <w:pPr>
              <w:pStyle w:val="Level2"/>
            </w:pPr>
            <w:bookmarkStart w:id="72" w:name="_Toc313368647"/>
            <w:bookmarkStart w:id="73" w:name="_Toc313430044"/>
            <w:bookmarkStart w:id="74" w:name="_Toc313430299"/>
            <w:bookmarkStart w:id="75" w:name="_Toc313430691"/>
            <w:bookmarkStart w:id="76" w:name="_Toc313433366"/>
            <w:bookmarkStart w:id="77" w:name="_Toc471717179"/>
            <w:r w:rsidRPr="009042B9">
              <w:t>2.21  CONCRETE CONTAINING PFA OR GGBS</w:t>
            </w:r>
            <w:bookmarkEnd w:id="72"/>
            <w:bookmarkEnd w:id="73"/>
            <w:bookmarkEnd w:id="74"/>
            <w:bookmarkEnd w:id="75"/>
            <w:bookmarkEnd w:id="76"/>
            <w:bookmarkEnd w:id="77"/>
          </w:p>
          <w:p w14:paraId="20E87366" w14:textId="77777777" w:rsidR="00666915" w:rsidRPr="009042B9" w:rsidRDefault="00666915" w:rsidP="00666915">
            <w:r w:rsidRPr="009042B9">
              <w:t>3. Mix</w:t>
            </w:r>
            <w:r w:rsidR="00494073" w:rsidRPr="009042B9">
              <w:t>es containing more than 50% GGB</w:t>
            </w:r>
            <w:r w:rsidRPr="009042B9">
              <w:t>S or 30% PFA by weight of cement shall not be used in concrete subject to abrasion (</w:t>
            </w:r>
            <w:proofErr w:type="spellStart"/>
            <w:r w:rsidRPr="009042B9">
              <w:t>eg</w:t>
            </w:r>
            <w:proofErr w:type="spellEnd"/>
            <w:r w:rsidRPr="009042B9">
              <w:t xml:space="preserve"> inverts prior to </w:t>
            </w:r>
            <w:proofErr w:type="spellStart"/>
            <w:r w:rsidRPr="009042B9">
              <w:t>degritting</w:t>
            </w:r>
            <w:proofErr w:type="spellEnd"/>
            <w:r w:rsidRPr="009042B9">
              <w:t xml:space="preserve">, scraper wheel tracks, </w:t>
            </w:r>
            <w:r w:rsidRPr="009042B9">
              <w:lastRenderedPageBreak/>
              <w:t>areas swept by compressed gate seals, sludge storage aprons)</w:t>
            </w:r>
            <w:r w:rsidR="002B3E7A" w:rsidRPr="009042B9">
              <w:t>.</w:t>
            </w:r>
          </w:p>
        </w:tc>
      </w:tr>
      <w:tr w:rsidR="006B4625" w:rsidRPr="009042B9" w14:paraId="20E8736C" w14:textId="77777777" w:rsidTr="00433E77">
        <w:trPr>
          <w:jc w:val="center"/>
        </w:trPr>
        <w:tc>
          <w:tcPr>
            <w:tcW w:w="3173" w:type="dxa"/>
          </w:tcPr>
          <w:p w14:paraId="20E87368" w14:textId="77777777" w:rsidR="006B4625" w:rsidRPr="009042B9" w:rsidRDefault="006B4625" w:rsidP="006B4625">
            <w:pPr>
              <w:rPr>
                <w:i/>
                <w:iCs/>
              </w:rPr>
            </w:pPr>
          </w:p>
        </w:tc>
        <w:tc>
          <w:tcPr>
            <w:tcW w:w="284" w:type="dxa"/>
          </w:tcPr>
          <w:p w14:paraId="20E87369" w14:textId="77777777" w:rsidR="006B4625" w:rsidRPr="009042B9" w:rsidRDefault="006B4625" w:rsidP="006B4625"/>
        </w:tc>
        <w:tc>
          <w:tcPr>
            <w:tcW w:w="5723" w:type="dxa"/>
            <w:gridSpan w:val="3"/>
          </w:tcPr>
          <w:p w14:paraId="20E8736A" w14:textId="77777777" w:rsidR="006B4625" w:rsidRPr="009042B9" w:rsidRDefault="006B4625" w:rsidP="006B4625">
            <w:pPr>
              <w:pStyle w:val="Level2"/>
            </w:pPr>
            <w:bookmarkStart w:id="78" w:name="_Toc471717180"/>
            <w:r w:rsidRPr="009042B9">
              <w:t>2.22  CONCRETE – READY-MIXED</w:t>
            </w:r>
            <w:bookmarkEnd w:id="78"/>
          </w:p>
          <w:p w14:paraId="20E8736B" w14:textId="77777777" w:rsidR="006B4625" w:rsidRPr="009042B9" w:rsidRDefault="004C36C1" w:rsidP="004C36C1">
            <w:r w:rsidRPr="009042B9">
              <w:t xml:space="preserve">2. </w:t>
            </w:r>
            <w:r w:rsidRPr="009042B9">
              <w:rPr>
                <w:i/>
              </w:rPr>
              <w:t>(Amend as follows) Replace</w:t>
            </w:r>
            <w:r w:rsidRPr="009042B9">
              <w:t xml:space="preserve"> ‘BS EN 206-1:2000 Clause 7.38’ </w:t>
            </w:r>
            <w:r w:rsidRPr="009042B9">
              <w:rPr>
                <w:i/>
              </w:rPr>
              <w:t>with</w:t>
            </w:r>
            <w:r w:rsidRPr="009042B9">
              <w:t xml:space="preserve"> ‘BE EN 206 Clause 7.3’.</w:t>
            </w:r>
          </w:p>
        </w:tc>
      </w:tr>
      <w:tr w:rsidR="00666915" w:rsidRPr="009042B9" w14:paraId="20E87372" w14:textId="77777777" w:rsidTr="00433E77">
        <w:trPr>
          <w:jc w:val="center"/>
        </w:trPr>
        <w:tc>
          <w:tcPr>
            <w:tcW w:w="3173" w:type="dxa"/>
          </w:tcPr>
          <w:p w14:paraId="20E8736D" w14:textId="77777777" w:rsidR="00666915" w:rsidRPr="009042B9" w:rsidRDefault="00666915" w:rsidP="00666915">
            <w:pPr>
              <w:rPr>
                <w:i/>
                <w:iCs/>
              </w:rPr>
            </w:pPr>
          </w:p>
        </w:tc>
        <w:tc>
          <w:tcPr>
            <w:tcW w:w="284" w:type="dxa"/>
          </w:tcPr>
          <w:p w14:paraId="20E8736E" w14:textId="77777777" w:rsidR="00666915" w:rsidRPr="009042B9" w:rsidRDefault="00666915" w:rsidP="00666915"/>
        </w:tc>
        <w:tc>
          <w:tcPr>
            <w:tcW w:w="5723" w:type="dxa"/>
            <w:gridSpan w:val="3"/>
          </w:tcPr>
          <w:p w14:paraId="20E8736F" w14:textId="77777777" w:rsidR="00666915" w:rsidRPr="009042B9" w:rsidRDefault="00666915" w:rsidP="002D017D">
            <w:pPr>
              <w:pStyle w:val="Level2"/>
            </w:pPr>
            <w:bookmarkStart w:id="79" w:name="_Toc313368648"/>
            <w:bookmarkStart w:id="80" w:name="_Toc313430045"/>
            <w:bookmarkStart w:id="81" w:name="_Toc313430300"/>
            <w:bookmarkStart w:id="82" w:name="_Toc313430692"/>
            <w:bookmarkStart w:id="83" w:name="_Toc313433367"/>
            <w:bookmarkStart w:id="84" w:name="_Toc471717181"/>
            <w:r w:rsidRPr="009042B9">
              <w:t>2.23  CONCRETE – POROUS NO-FINES</w:t>
            </w:r>
            <w:bookmarkEnd w:id="79"/>
            <w:bookmarkEnd w:id="80"/>
            <w:bookmarkEnd w:id="81"/>
            <w:bookmarkEnd w:id="82"/>
            <w:bookmarkEnd w:id="83"/>
            <w:bookmarkEnd w:id="84"/>
          </w:p>
          <w:p w14:paraId="20E87370" w14:textId="77777777" w:rsidR="00666915" w:rsidRPr="009042B9" w:rsidRDefault="00666915" w:rsidP="00666915">
            <w:r w:rsidRPr="009042B9">
              <w:t>3. Aggregates for no-fines concrete shall be rounded gravel.  Limestone aggregate shall not be used.</w:t>
            </w:r>
          </w:p>
          <w:p w14:paraId="20E87371" w14:textId="77777777" w:rsidR="00E50460" w:rsidRPr="009042B9" w:rsidRDefault="00666915" w:rsidP="001C651D">
            <w:r w:rsidRPr="009042B9">
              <w:t xml:space="preserve">4. </w:t>
            </w:r>
            <w:r w:rsidR="004242E4" w:rsidRPr="009042B9">
              <w:t>Also r</w:t>
            </w:r>
            <w:r w:rsidRPr="009042B9">
              <w:t>efer to Clause 4.4.</w:t>
            </w:r>
          </w:p>
        </w:tc>
      </w:tr>
      <w:tr w:rsidR="006B4625" w:rsidRPr="009042B9" w14:paraId="20E87377" w14:textId="77777777" w:rsidTr="00433E77">
        <w:trPr>
          <w:jc w:val="center"/>
        </w:trPr>
        <w:tc>
          <w:tcPr>
            <w:tcW w:w="3173" w:type="dxa"/>
          </w:tcPr>
          <w:p w14:paraId="20E87373" w14:textId="77777777" w:rsidR="006B4625" w:rsidRPr="009042B9" w:rsidRDefault="006B4625" w:rsidP="006B4625">
            <w:pPr>
              <w:rPr>
                <w:i/>
                <w:iCs/>
              </w:rPr>
            </w:pPr>
          </w:p>
        </w:tc>
        <w:tc>
          <w:tcPr>
            <w:tcW w:w="284" w:type="dxa"/>
          </w:tcPr>
          <w:p w14:paraId="20E87374" w14:textId="77777777" w:rsidR="006B4625" w:rsidRPr="009042B9" w:rsidRDefault="006B4625" w:rsidP="006B4625"/>
        </w:tc>
        <w:tc>
          <w:tcPr>
            <w:tcW w:w="5723" w:type="dxa"/>
            <w:gridSpan w:val="3"/>
          </w:tcPr>
          <w:p w14:paraId="20E87375" w14:textId="77777777" w:rsidR="006B4625" w:rsidRPr="009042B9" w:rsidRDefault="006B4625" w:rsidP="006B4625">
            <w:pPr>
              <w:pStyle w:val="Level2"/>
            </w:pPr>
            <w:bookmarkStart w:id="85" w:name="_Toc471717182"/>
            <w:r w:rsidRPr="009042B9">
              <w:t>2.24  CONCRETE – AIR-ENTRAINED</w:t>
            </w:r>
            <w:bookmarkEnd w:id="85"/>
          </w:p>
          <w:p w14:paraId="20E87376" w14:textId="77777777" w:rsidR="006B4625" w:rsidRPr="009042B9" w:rsidRDefault="003E269D" w:rsidP="003E269D">
            <w:r w:rsidRPr="009042B9">
              <w:t xml:space="preserve">1. </w:t>
            </w:r>
            <w:r w:rsidRPr="009042B9">
              <w:rPr>
                <w:i/>
              </w:rPr>
              <w:t>(Amend as follows) Replace</w:t>
            </w:r>
            <w:r w:rsidRPr="009042B9">
              <w:t xml:space="preserve"> ‘BS 8500-1: 2006 Table A.8’ </w:t>
            </w:r>
            <w:r w:rsidRPr="009042B9">
              <w:rPr>
                <w:i/>
              </w:rPr>
              <w:t>with</w:t>
            </w:r>
            <w:r w:rsidRPr="009042B9">
              <w:t xml:space="preserve"> ‘BS 8500-1 Table A.9</w:t>
            </w:r>
            <w:r w:rsidR="006B4625" w:rsidRPr="009042B9">
              <w:t>.</w:t>
            </w:r>
          </w:p>
        </w:tc>
      </w:tr>
      <w:tr w:rsidR="006B4625" w:rsidRPr="009042B9" w14:paraId="20E8737C" w14:textId="77777777" w:rsidTr="00433E77">
        <w:trPr>
          <w:jc w:val="center"/>
        </w:trPr>
        <w:tc>
          <w:tcPr>
            <w:tcW w:w="3173" w:type="dxa"/>
          </w:tcPr>
          <w:p w14:paraId="20E87378" w14:textId="77777777" w:rsidR="006B4625" w:rsidRPr="009042B9" w:rsidRDefault="006B4625" w:rsidP="006B4625">
            <w:pPr>
              <w:rPr>
                <w:i/>
                <w:iCs/>
              </w:rPr>
            </w:pPr>
          </w:p>
        </w:tc>
        <w:tc>
          <w:tcPr>
            <w:tcW w:w="284" w:type="dxa"/>
          </w:tcPr>
          <w:p w14:paraId="20E87379" w14:textId="77777777" w:rsidR="006B4625" w:rsidRPr="009042B9" w:rsidRDefault="006B4625" w:rsidP="006B4625"/>
        </w:tc>
        <w:tc>
          <w:tcPr>
            <w:tcW w:w="5723" w:type="dxa"/>
            <w:gridSpan w:val="3"/>
          </w:tcPr>
          <w:p w14:paraId="20E8737A" w14:textId="77777777" w:rsidR="006B4625" w:rsidRPr="009042B9" w:rsidRDefault="006B4625" w:rsidP="006B4625">
            <w:pPr>
              <w:pStyle w:val="Level2"/>
            </w:pPr>
            <w:bookmarkStart w:id="86" w:name="_Toc471717183"/>
            <w:r w:rsidRPr="009042B9">
              <w:t>2.25  CONCRETE – CHLORIDE CONTENT</w:t>
            </w:r>
            <w:bookmarkEnd w:id="86"/>
          </w:p>
          <w:p w14:paraId="20E8737B" w14:textId="77777777" w:rsidR="006B4625" w:rsidRPr="009042B9" w:rsidRDefault="004C36C1" w:rsidP="004C36C1">
            <w:r w:rsidRPr="009042B9">
              <w:t xml:space="preserve">1. </w:t>
            </w:r>
            <w:r w:rsidRPr="009042B9">
              <w:rPr>
                <w:i/>
              </w:rPr>
              <w:t>(Amend as follows) Replace</w:t>
            </w:r>
            <w:r w:rsidRPr="009042B9">
              <w:t xml:space="preserve"> ‘BS EN 206-1:2000 Clause 5.2.7’ </w:t>
            </w:r>
            <w:r w:rsidRPr="009042B9">
              <w:rPr>
                <w:i/>
              </w:rPr>
              <w:t>with</w:t>
            </w:r>
            <w:r w:rsidRPr="009042B9">
              <w:t xml:space="preserve"> ‘BE EN 206 Clause 5.2.8’.</w:t>
            </w:r>
          </w:p>
        </w:tc>
      </w:tr>
      <w:tr w:rsidR="00666915" w:rsidRPr="009042B9" w14:paraId="20E87382" w14:textId="77777777" w:rsidTr="00433E77">
        <w:trPr>
          <w:jc w:val="center"/>
        </w:trPr>
        <w:tc>
          <w:tcPr>
            <w:tcW w:w="3173" w:type="dxa"/>
          </w:tcPr>
          <w:p w14:paraId="20E8737D" w14:textId="77777777" w:rsidR="004A430A" w:rsidRPr="009042B9" w:rsidRDefault="004A430A" w:rsidP="00666915">
            <w:pPr>
              <w:rPr>
                <w:i/>
                <w:iCs/>
              </w:rPr>
            </w:pPr>
          </w:p>
          <w:p w14:paraId="20E8737E" w14:textId="77777777" w:rsidR="00253B7A" w:rsidRPr="009042B9" w:rsidRDefault="00666915" w:rsidP="00407A67">
            <w:pPr>
              <w:spacing w:after="0"/>
              <w:rPr>
                <w:i/>
                <w:iCs/>
              </w:rPr>
            </w:pPr>
            <w:r w:rsidRPr="009042B9">
              <w:rPr>
                <w:i/>
                <w:iCs/>
              </w:rPr>
              <w:t xml:space="preserve">(iii) Concrete pipes manufactured in the </w:t>
            </w:r>
            <w:smartTag w:uri="urn:schemas-microsoft-com:office:smarttags" w:element="country-region">
              <w:smartTag w:uri="urn:schemas-microsoft-com:office:smarttags" w:element="place">
                <w:r w:rsidRPr="009042B9">
                  <w:rPr>
                    <w:i/>
                    <w:iCs/>
                  </w:rPr>
                  <w:t>UK</w:t>
                </w:r>
              </w:smartTag>
            </w:smartTag>
            <w:r w:rsidRPr="009042B9">
              <w:rPr>
                <w:i/>
                <w:iCs/>
              </w:rPr>
              <w:t xml:space="preserve"> employ DC-3 concrete or better.  Addition</w:t>
            </w:r>
            <w:r w:rsidR="00933077" w:rsidRPr="009042B9">
              <w:rPr>
                <w:i/>
                <w:iCs/>
              </w:rPr>
              <w:t>al</w:t>
            </w:r>
            <w:r w:rsidRPr="009042B9">
              <w:rPr>
                <w:i/>
                <w:iCs/>
              </w:rPr>
              <w:t xml:space="preserve"> protective measures will be required for ground conditions AC-4z and AC-5</w:t>
            </w:r>
            <w:r w:rsidR="002B3E7A" w:rsidRPr="009042B9">
              <w:rPr>
                <w:i/>
                <w:iCs/>
              </w:rPr>
              <w:t>.</w:t>
            </w:r>
          </w:p>
        </w:tc>
        <w:tc>
          <w:tcPr>
            <w:tcW w:w="284" w:type="dxa"/>
          </w:tcPr>
          <w:p w14:paraId="20E8737F" w14:textId="77777777" w:rsidR="00666915" w:rsidRPr="009042B9" w:rsidRDefault="00666915" w:rsidP="00666915"/>
        </w:tc>
        <w:tc>
          <w:tcPr>
            <w:tcW w:w="5723" w:type="dxa"/>
            <w:gridSpan w:val="3"/>
          </w:tcPr>
          <w:p w14:paraId="20E87380" w14:textId="77777777" w:rsidR="00666915" w:rsidRPr="009042B9" w:rsidRDefault="00666915" w:rsidP="002D017D">
            <w:pPr>
              <w:pStyle w:val="Level2"/>
            </w:pPr>
            <w:bookmarkStart w:id="87" w:name="_Toc313368649"/>
            <w:bookmarkStart w:id="88" w:name="_Toc313430046"/>
            <w:bookmarkStart w:id="89" w:name="_Toc313430301"/>
            <w:bookmarkStart w:id="90" w:name="_Toc313430693"/>
            <w:bookmarkStart w:id="91" w:name="_Toc313433368"/>
            <w:bookmarkStart w:id="92" w:name="_Toc471717184"/>
            <w:r w:rsidRPr="009042B9">
              <w:t>2.26  CONCRETE – PIPES AND FITTINGS</w:t>
            </w:r>
            <w:bookmarkEnd w:id="87"/>
            <w:bookmarkEnd w:id="88"/>
            <w:bookmarkEnd w:id="89"/>
            <w:bookmarkEnd w:id="90"/>
            <w:bookmarkEnd w:id="91"/>
            <w:bookmarkEnd w:id="92"/>
          </w:p>
          <w:p w14:paraId="20E87381" w14:textId="77777777" w:rsidR="00666915" w:rsidRPr="009042B9" w:rsidRDefault="00666915" w:rsidP="00666915">
            <w:r w:rsidRPr="009042B9">
              <w:t>4. Unreinforced and reinforced concrete pipes and fittings shall be made from DC-3 or higher quality concrete to BS 8500-2.</w:t>
            </w:r>
          </w:p>
        </w:tc>
      </w:tr>
      <w:tr w:rsidR="006B4625" w:rsidRPr="009042B9" w14:paraId="20E87387" w14:textId="77777777" w:rsidTr="00433E77">
        <w:trPr>
          <w:jc w:val="center"/>
        </w:trPr>
        <w:tc>
          <w:tcPr>
            <w:tcW w:w="3173" w:type="dxa"/>
          </w:tcPr>
          <w:p w14:paraId="20E87383" w14:textId="77777777" w:rsidR="006B4625" w:rsidRPr="009042B9" w:rsidRDefault="006B4625" w:rsidP="006B4625">
            <w:pPr>
              <w:rPr>
                <w:i/>
                <w:iCs/>
              </w:rPr>
            </w:pPr>
          </w:p>
        </w:tc>
        <w:tc>
          <w:tcPr>
            <w:tcW w:w="284" w:type="dxa"/>
          </w:tcPr>
          <w:p w14:paraId="20E87384" w14:textId="77777777" w:rsidR="006B4625" w:rsidRPr="009042B9" w:rsidRDefault="006B4625" w:rsidP="006B4625"/>
        </w:tc>
        <w:tc>
          <w:tcPr>
            <w:tcW w:w="5723" w:type="dxa"/>
            <w:gridSpan w:val="3"/>
          </w:tcPr>
          <w:p w14:paraId="20E87385" w14:textId="77777777" w:rsidR="006B4625" w:rsidRPr="009042B9" w:rsidRDefault="006B4625" w:rsidP="006B4625">
            <w:pPr>
              <w:pStyle w:val="Level2"/>
            </w:pPr>
            <w:bookmarkStart w:id="93" w:name="_Toc471717185"/>
            <w:r w:rsidRPr="009042B9">
              <w:t>2.27  CONNECTORS FOR TIMBER</w:t>
            </w:r>
            <w:bookmarkEnd w:id="93"/>
          </w:p>
          <w:p w14:paraId="20E87386" w14:textId="77777777" w:rsidR="006B4625" w:rsidRPr="009042B9" w:rsidRDefault="006B4625" w:rsidP="006B4625">
            <w:r w:rsidRPr="009042B9">
              <w:t>No UU amendments or additions.</w:t>
            </w:r>
          </w:p>
        </w:tc>
      </w:tr>
      <w:tr w:rsidR="006B4625" w:rsidRPr="009042B9" w14:paraId="20E8738C" w14:textId="77777777" w:rsidTr="00433E77">
        <w:trPr>
          <w:jc w:val="center"/>
        </w:trPr>
        <w:tc>
          <w:tcPr>
            <w:tcW w:w="3173" w:type="dxa"/>
          </w:tcPr>
          <w:p w14:paraId="20E87388" w14:textId="77777777" w:rsidR="006B4625" w:rsidRPr="009042B9" w:rsidRDefault="006B4625" w:rsidP="006B4625">
            <w:pPr>
              <w:rPr>
                <w:i/>
                <w:iCs/>
              </w:rPr>
            </w:pPr>
          </w:p>
        </w:tc>
        <w:tc>
          <w:tcPr>
            <w:tcW w:w="284" w:type="dxa"/>
          </w:tcPr>
          <w:p w14:paraId="20E87389" w14:textId="77777777" w:rsidR="006B4625" w:rsidRPr="009042B9" w:rsidRDefault="006B4625" w:rsidP="006B4625"/>
        </w:tc>
        <w:tc>
          <w:tcPr>
            <w:tcW w:w="5723" w:type="dxa"/>
            <w:gridSpan w:val="3"/>
          </w:tcPr>
          <w:p w14:paraId="20E8738A" w14:textId="77777777" w:rsidR="006B4625" w:rsidRPr="009042B9" w:rsidRDefault="006B4625" w:rsidP="006B4625">
            <w:pPr>
              <w:pStyle w:val="Level2"/>
            </w:pPr>
            <w:bookmarkStart w:id="94" w:name="_Toc471717186"/>
            <w:r w:rsidRPr="009042B9">
              <w:t>2.28  COPING UNITS</w:t>
            </w:r>
            <w:bookmarkEnd w:id="94"/>
          </w:p>
          <w:p w14:paraId="20E8738B" w14:textId="77777777" w:rsidR="006B4625" w:rsidRPr="009042B9" w:rsidRDefault="006B4625" w:rsidP="006B4625">
            <w:r w:rsidRPr="009042B9">
              <w:t>No UU amendments or additions.</w:t>
            </w:r>
          </w:p>
        </w:tc>
      </w:tr>
      <w:tr w:rsidR="006B4625" w:rsidRPr="009042B9" w14:paraId="20E87391" w14:textId="77777777" w:rsidTr="00433E77">
        <w:trPr>
          <w:jc w:val="center"/>
        </w:trPr>
        <w:tc>
          <w:tcPr>
            <w:tcW w:w="3173" w:type="dxa"/>
          </w:tcPr>
          <w:p w14:paraId="20E8738D" w14:textId="77777777" w:rsidR="006B4625" w:rsidRPr="009042B9" w:rsidRDefault="006B4625" w:rsidP="006B4625">
            <w:pPr>
              <w:rPr>
                <w:i/>
                <w:iCs/>
              </w:rPr>
            </w:pPr>
          </w:p>
        </w:tc>
        <w:tc>
          <w:tcPr>
            <w:tcW w:w="284" w:type="dxa"/>
          </w:tcPr>
          <w:p w14:paraId="20E8738E" w14:textId="77777777" w:rsidR="006B4625" w:rsidRPr="009042B9" w:rsidRDefault="006B4625" w:rsidP="006B4625"/>
        </w:tc>
        <w:tc>
          <w:tcPr>
            <w:tcW w:w="5723" w:type="dxa"/>
            <w:gridSpan w:val="3"/>
          </w:tcPr>
          <w:p w14:paraId="20E8738F" w14:textId="77777777" w:rsidR="006B4625" w:rsidRPr="009042B9" w:rsidRDefault="006B4625" w:rsidP="006B4625">
            <w:pPr>
              <w:pStyle w:val="Level2"/>
            </w:pPr>
            <w:bookmarkStart w:id="95" w:name="_Toc471717187"/>
            <w:r w:rsidRPr="009042B9">
              <w:t>2.29  COPPER PIPES AND FITTINGS</w:t>
            </w:r>
            <w:bookmarkEnd w:id="95"/>
          </w:p>
          <w:p w14:paraId="20E87390" w14:textId="77777777" w:rsidR="006B4625" w:rsidRPr="009042B9" w:rsidRDefault="006B4625" w:rsidP="006B4625">
            <w:r w:rsidRPr="009042B9">
              <w:t>No UU amendments or additions.</w:t>
            </w:r>
          </w:p>
        </w:tc>
      </w:tr>
      <w:tr w:rsidR="006B4625" w:rsidRPr="009042B9" w14:paraId="20E87396" w14:textId="77777777" w:rsidTr="00433E77">
        <w:trPr>
          <w:jc w:val="center"/>
        </w:trPr>
        <w:tc>
          <w:tcPr>
            <w:tcW w:w="3173" w:type="dxa"/>
          </w:tcPr>
          <w:p w14:paraId="20E87392" w14:textId="77777777" w:rsidR="006B4625" w:rsidRPr="009042B9" w:rsidRDefault="006B4625" w:rsidP="006B4625">
            <w:pPr>
              <w:rPr>
                <w:i/>
                <w:iCs/>
              </w:rPr>
            </w:pPr>
          </w:p>
        </w:tc>
        <w:tc>
          <w:tcPr>
            <w:tcW w:w="284" w:type="dxa"/>
          </w:tcPr>
          <w:p w14:paraId="20E87393" w14:textId="77777777" w:rsidR="006B4625" w:rsidRPr="009042B9" w:rsidRDefault="006B4625" w:rsidP="006B4625"/>
        </w:tc>
        <w:tc>
          <w:tcPr>
            <w:tcW w:w="5723" w:type="dxa"/>
            <w:gridSpan w:val="3"/>
          </w:tcPr>
          <w:p w14:paraId="20E87394" w14:textId="77777777" w:rsidR="006B4625" w:rsidRPr="009042B9" w:rsidRDefault="006B4625" w:rsidP="006B4625">
            <w:pPr>
              <w:pStyle w:val="Level2"/>
            </w:pPr>
            <w:bookmarkStart w:id="96" w:name="_Toc471717188"/>
            <w:r w:rsidRPr="009042B9">
              <w:t>2.30  COVER BLOCKS AND SPACERS FOR REINFORCEMENT</w:t>
            </w:r>
            <w:bookmarkEnd w:id="96"/>
          </w:p>
          <w:p w14:paraId="20E87395" w14:textId="77777777" w:rsidR="006B4625" w:rsidRPr="009042B9" w:rsidRDefault="006B4625" w:rsidP="006B4625">
            <w:r w:rsidRPr="009042B9">
              <w:t>No UU amendments or additions.</w:t>
            </w:r>
          </w:p>
        </w:tc>
      </w:tr>
      <w:tr w:rsidR="006B4625" w:rsidRPr="009042B9" w14:paraId="20E8739B" w14:textId="77777777" w:rsidTr="00433E77">
        <w:trPr>
          <w:jc w:val="center"/>
        </w:trPr>
        <w:tc>
          <w:tcPr>
            <w:tcW w:w="3173" w:type="dxa"/>
          </w:tcPr>
          <w:p w14:paraId="20E87397" w14:textId="77777777" w:rsidR="006B4625" w:rsidRPr="009042B9" w:rsidRDefault="006B4625" w:rsidP="006B4625">
            <w:pPr>
              <w:rPr>
                <w:i/>
                <w:iCs/>
              </w:rPr>
            </w:pPr>
          </w:p>
        </w:tc>
        <w:tc>
          <w:tcPr>
            <w:tcW w:w="284" w:type="dxa"/>
          </w:tcPr>
          <w:p w14:paraId="20E87398" w14:textId="77777777" w:rsidR="006B4625" w:rsidRPr="009042B9" w:rsidRDefault="006B4625" w:rsidP="006B4625"/>
        </w:tc>
        <w:tc>
          <w:tcPr>
            <w:tcW w:w="5723" w:type="dxa"/>
            <w:gridSpan w:val="3"/>
          </w:tcPr>
          <w:p w14:paraId="20E87399" w14:textId="77777777" w:rsidR="006B4625" w:rsidRPr="009042B9" w:rsidRDefault="006B4625" w:rsidP="006B4625">
            <w:pPr>
              <w:pStyle w:val="Level2"/>
            </w:pPr>
            <w:bookmarkStart w:id="97" w:name="_Toc471717189"/>
            <w:r w:rsidRPr="009042B9">
              <w:t>2.31  DAMP-PROOF COURSES</w:t>
            </w:r>
            <w:bookmarkEnd w:id="97"/>
          </w:p>
          <w:p w14:paraId="20E8739A" w14:textId="77777777" w:rsidR="006B4625" w:rsidRPr="009042B9" w:rsidRDefault="006B4625" w:rsidP="006B4625">
            <w:r w:rsidRPr="009042B9">
              <w:t>No UU amendments or additions.</w:t>
            </w:r>
          </w:p>
        </w:tc>
      </w:tr>
      <w:tr w:rsidR="00666915" w:rsidRPr="009042B9" w14:paraId="20E873A1" w14:textId="77777777" w:rsidTr="00433E77">
        <w:trPr>
          <w:jc w:val="center"/>
        </w:trPr>
        <w:tc>
          <w:tcPr>
            <w:tcW w:w="3173" w:type="dxa"/>
          </w:tcPr>
          <w:p w14:paraId="20E8739C" w14:textId="77777777" w:rsidR="00666915" w:rsidRPr="009042B9" w:rsidRDefault="00666915" w:rsidP="00666915">
            <w:pPr>
              <w:rPr>
                <w:i/>
                <w:iCs/>
              </w:rPr>
            </w:pPr>
          </w:p>
        </w:tc>
        <w:tc>
          <w:tcPr>
            <w:tcW w:w="284" w:type="dxa"/>
          </w:tcPr>
          <w:p w14:paraId="20E8739D" w14:textId="77777777" w:rsidR="00666915" w:rsidRPr="009042B9" w:rsidRDefault="00666915" w:rsidP="00666915"/>
        </w:tc>
        <w:tc>
          <w:tcPr>
            <w:tcW w:w="5723" w:type="dxa"/>
            <w:gridSpan w:val="3"/>
          </w:tcPr>
          <w:p w14:paraId="20E8739E" w14:textId="77777777" w:rsidR="00666915" w:rsidRPr="009042B9" w:rsidRDefault="00666915" w:rsidP="002D017D">
            <w:pPr>
              <w:pStyle w:val="Level2"/>
            </w:pPr>
            <w:bookmarkStart w:id="98" w:name="_Toc313368650"/>
            <w:bookmarkStart w:id="99" w:name="_Toc313430047"/>
            <w:bookmarkStart w:id="100" w:name="_Toc313430302"/>
            <w:bookmarkStart w:id="101" w:name="_Toc313430694"/>
            <w:bookmarkStart w:id="102" w:name="_Toc313433369"/>
            <w:bookmarkStart w:id="103" w:name="_Toc471717190"/>
            <w:r w:rsidRPr="009042B9">
              <w:t>2.32  DOORS, FRAMES AND LININGS</w:t>
            </w:r>
            <w:bookmarkEnd w:id="98"/>
            <w:bookmarkEnd w:id="99"/>
            <w:bookmarkEnd w:id="100"/>
            <w:bookmarkEnd w:id="101"/>
            <w:bookmarkEnd w:id="102"/>
            <w:bookmarkEnd w:id="103"/>
          </w:p>
          <w:p w14:paraId="20E8739F" w14:textId="77777777" w:rsidR="00C9058B" w:rsidRPr="009042B9" w:rsidRDefault="00C9058B" w:rsidP="00666915">
            <w:r w:rsidRPr="009042B9">
              <w:t xml:space="preserve">2. </w:t>
            </w:r>
            <w:r w:rsidRPr="009042B9">
              <w:rPr>
                <w:i/>
              </w:rPr>
              <w:t>(Amend as follows) Replace</w:t>
            </w:r>
            <w:r w:rsidRPr="009042B9">
              <w:t xml:space="preserve"> ‘BS 4787’ </w:t>
            </w:r>
            <w:r w:rsidRPr="009042B9">
              <w:rPr>
                <w:i/>
              </w:rPr>
              <w:t>with</w:t>
            </w:r>
            <w:r w:rsidRPr="009042B9">
              <w:t xml:space="preserve"> ‘BS 4787-1’.</w:t>
            </w:r>
          </w:p>
          <w:p w14:paraId="20E873A0" w14:textId="77777777" w:rsidR="00666915" w:rsidRPr="009042B9" w:rsidRDefault="00666915" w:rsidP="00666915">
            <w:r w:rsidRPr="009042B9">
              <w:lastRenderedPageBreak/>
              <w:t xml:space="preserve">4. Doors providing direct access to drinking water contact tanks and service reservoirs shall conform to Water UK </w:t>
            </w:r>
            <w:r w:rsidRPr="009042B9">
              <w:rPr>
                <w:i/>
              </w:rPr>
              <w:t>‘Specification for the Security of Service Reservoirs’</w:t>
            </w:r>
            <w:r w:rsidRPr="009042B9">
              <w:t xml:space="preserve"> and shall conform to ‘Security Rating 4’ as designated by the Loss Prevention Council (LPC).</w:t>
            </w:r>
          </w:p>
        </w:tc>
      </w:tr>
      <w:tr w:rsidR="006B4625" w:rsidRPr="009042B9" w14:paraId="20E873A6" w14:textId="77777777" w:rsidTr="00433E77">
        <w:trPr>
          <w:jc w:val="center"/>
        </w:trPr>
        <w:tc>
          <w:tcPr>
            <w:tcW w:w="3173" w:type="dxa"/>
          </w:tcPr>
          <w:p w14:paraId="20E873A2" w14:textId="77777777" w:rsidR="006B4625" w:rsidRPr="009042B9" w:rsidRDefault="006B4625" w:rsidP="006B4625">
            <w:pPr>
              <w:rPr>
                <w:i/>
                <w:iCs/>
              </w:rPr>
            </w:pPr>
          </w:p>
        </w:tc>
        <w:tc>
          <w:tcPr>
            <w:tcW w:w="284" w:type="dxa"/>
          </w:tcPr>
          <w:p w14:paraId="20E873A3" w14:textId="77777777" w:rsidR="006B4625" w:rsidRPr="009042B9" w:rsidRDefault="006B4625" w:rsidP="006B4625"/>
        </w:tc>
        <w:tc>
          <w:tcPr>
            <w:tcW w:w="5723" w:type="dxa"/>
            <w:gridSpan w:val="3"/>
          </w:tcPr>
          <w:p w14:paraId="20E873A4" w14:textId="77777777" w:rsidR="006B4625" w:rsidRPr="009042B9" w:rsidRDefault="006B4625" w:rsidP="006B4625">
            <w:pPr>
              <w:pStyle w:val="Level2"/>
            </w:pPr>
            <w:bookmarkStart w:id="104" w:name="_Toc471717191"/>
            <w:r w:rsidRPr="009042B9">
              <w:t>2.33  DOWEL BARS</w:t>
            </w:r>
            <w:bookmarkEnd w:id="104"/>
          </w:p>
          <w:p w14:paraId="20E873A5" w14:textId="77777777" w:rsidR="006B4625" w:rsidRPr="009042B9" w:rsidRDefault="006B4625" w:rsidP="006B4625">
            <w:r w:rsidRPr="009042B9">
              <w:t>No UU amendments or additions.</w:t>
            </w:r>
          </w:p>
        </w:tc>
      </w:tr>
      <w:tr w:rsidR="006B4625" w:rsidRPr="009042B9" w14:paraId="20E873AB" w14:textId="77777777" w:rsidTr="00433E77">
        <w:trPr>
          <w:jc w:val="center"/>
        </w:trPr>
        <w:tc>
          <w:tcPr>
            <w:tcW w:w="3173" w:type="dxa"/>
          </w:tcPr>
          <w:p w14:paraId="20E873A7" w14:textId="77777777" w:rsidR="006B4625" w:rsidRPr="009042B9" w:rsidRDefault="006B4625" w:rsidP="006B4625">
            <w:pPr>
              <w:rPr>
                <w:i/>
                <w:iCs/>
              </w:rPr>
            </w:pPr>
          </w:p>
        </w:tc>
        <w:tc>
          <w:tcPr>
            <w:tcW w:w="284" w:type="dxa"/>
          </w:tcPr>
          <w:p w14:paraId="20E873A8" w14:textId="77777777" w:rsidR="006B4625" w:rsidRPr="009042B9" w:rsidRDefault="006B4625" w:rsidP="006B4625"/>
        </w:tc>
        <w:tc>
          <w:tcPr>
            <w:tcW w:w="5723" w:type="dxa"/>
            <w:gridSpan w:val="3"/>
          </w:tcPr>
          <w:p w14:paraId="20E873A9" w14:textId="77777777" w:rsidR="006B4625" w:rsidRPr="009042B9" w:rsidRDefault="006B4625" w:rsidP="006B4625">
            <w:pPr>
              <w:pStyle w:val="Level2"/>
            </w:pPr>
            <w:bookmarkStart w:id="105" w:name="_Toc471717192"/>
            <w:r w:rsidRPr="009042B9">
              <w:t>2.34  DRAW CORD</w:t>
            </w:r>
            <w:bookmarkEnd w:id="105"/>
          </w:p>
          <w:p w14:paraId="20E873AA" w14:textId="77777777" w:rsidR="00E50460" w:rsidRPr="009042B9" w:rsidRDefault="006B4625" w:rsidP="001C651D">
            <w:r w:rsidRPr="009042B9">
              <w:t>No UU amendments or additions.</w:t>
            </w:r>
          </w:p>
        </w:tc>
      </w:tr>
      <w:tr w:rsidR="006B4625" w:rsidRPr="009042B9" w14:paraId="20E873B0" w14:textId="77777777" w:rsidTr="00433E77">
        <w:trPr>
          <w:jc w:val="center"/>
        </w:trPr>
        <w:tc>
          <w:tcPr>
            <w:tcW w:w="3173" w:type="dxa"/>
          </w:tcPr>
          <w:p w14:paraId="20E873AC" w14:textId="77777777" w:rsidR="006B4625" w:rsidRPr="009042B9" w:rsidRDefault="006B4625" w:rsidP="006B4625">
            <w:pPr>
              <w:rPr>
                <w:i/>
                <w:iCs/>
              </w:rPr>
            </w:pPr>
          </w:p>
        </w:tc>
        <w:tc>
          <w:tcPr>
            <w:tcW w:w="284" w:type="dxa"/>
          </w:tcPr>
          <w:p w14:paraId="20E873AD" w14:textId="77777777" w:rsidR="006B4625" w:rsidRPr="009042B9" w:rsidRDefault="006B4625" w:rsidP="006B4625"/>
        </w:tc>
        <w:tc>
          <w:tcPr>
            <w:tcW w:w="5723" w:type="dxa"/>
            <w:gridSpan w:val="3"/>
          </w:tcPr>
          <w:p w14:paraId="20E873AE" w14:textId="77777777" w:rsidR="006B4625" w:rsidRPr="009042B9" w:rsidRDefault="006B4625" w:rsidP="006B4625">
            <w:pPr>
              <w:pStyle w:val="Level2"/>
            </w:pPr>
            <w:bookmarkStart w:id="106" w:name="_Toc471717193"/>
            <w:r w:rsidRPr="009042B9">
              <w:t>2.35  DRESSED NATURAL STONE KERBS, CHANNELS, QUADRANTS AND SETTS</w:t>
            </w:r>
            <w:bookmarkEnd w:id="106"/>
          </w:p>
          <w:p w14:paraId="20E873AF" w14:textId="77777777" w:rsidR="006B4625" w:rsidRPr="009042B9" w:rsidRDefault="006B4625" w:rsidP="006B4625">
            <w:r w:rsidRPr="009042B9">
              <w:t>No UU amendments or additions.</w:t>
            </w:r>
          </w:p>
        </w:tc>
      </w:tr>
      <w:tr w:rsidR="00666915" w:rsidRPr="009042B9" w14:paraId="20E873B8" w14:textId="77777777" w:rsidTr="00433E77">
        <w:trPr>
          <w:jc w:val="center"/>
        </w:trPr>
        <w:tc>
          <w:tcPr>
            <w:tcW w:w="3173" w:type="dxa"/>
          </w:tcPr>
          <w:p w14:paraId="20E873B1" w14:textId="77777777" w:rsidR="004A430A" w:rsidRPr="009042B9" w:rsidRDefault="004A430A" w:rsidP="00666915">
            <w:pPr>
              <w:rPr>
                <w:i/>
                <w:iCs/>
              </w:rPr>
            </w:pPr>
            <w:r w:rsidRPr="009042B9">
              <w:rPr>
                <w:i/>
                <w:iCs/>
              </w:rPr>
              <w:br/>
            </w:r>
          </w:p>
          <w:p w14:paraId="20E873B2" w14:textId="77777777" w:rsidR="00666915" w:rsidRPr="009042B9" w:rsidRDefault="00666915" w:rsidP="00666915">
            <w:pPr>
              <w:rPr>
                <w:i/>
                <w:iCs/>
              </w:rPr>
            </w:pPr>
            <w:r w:rsidRPr="009042B9">
              <w:rPr>
                <w:i/>
                <w:iCs/>
              </w:rPr>
              <w:t>(xii) See Clause 5.14 for protection of pipes</w:t>
            </w:r>
            <w:r w:rsidR="002B3E7A" w:rsidRPr="009042B9">
              <w:rPr>
                <w:i/>
                <w:iCs/>
              </w:rPr>
              <w:t>.</w:t>
            </w:r>
          </w:p>
        </w:tc>
        <w:tc>
          <w:tcPr>
            <w:tcW w:w="284" w:type="dxa"/>
          </w:tcPr>
          <w:p w14:paraId="20E873B3" w14:textId="77777777" w:rsidR="00666915" w:rsidRPr="009042B9" w:rsidRDefault="00666915" w:rsidP="00666915"/>
        </w:tc>
        <w:tc>
          <w:tcPr>
            <w:tcW w:w="5723" w:type="dxa"/>
            <w:gridSpan w:val="3"/>
          </w:tcPr>
          <w:p w14:paraId="20E873B4" w14:textId="77777777" w:rsidR="00666915" w:rsidRPr="009042B9" w:rsidRDefault="00666915" w:rsidP="002D017D">
            <w:pPr>
              <w:pStyle w:val="Level2"/>
            </w:pPr>
            <w:bookmarkStart w:id="107" w:name="_Toc313368651"/>
            <w:bookmarkStart w:id="108" w:name="_Toc313430048"/>
            <w:bookmarkStart w:id="109" w:name="_Toc313430303"/>
            <w:bookmarkStart w:id="110" w:name="_Toc313430695"/>
            <w:bookmarkStart w:id="111" w:name="_Toc313433370"/>
            <w:bookmarkStart w:id="112" w:name="_Toc471717194"/>
            <w:r w:rsidRPr="009042B9">
              <w:t>2.36  DUCTILE IRON, CAST IRON AND STEEL PIPES, FLANGES AND FITTINGS</w:t>
            </w:r>
            <w:bookmarkEnd w:id="107"/>
            <w:bookmarkEnd w:id="108"/>
            <w:bookmarkEnd w:id="109"/>
            <w:bookmarkEnd w:id="110"/>
            <w:bookmarkEnd w:id="111"/>
            <w:bookmarkEnd w:id="112"/>
          </w:p>
          <w:p w14:paraId="20E873B5" w14:textId="2CB5824B" w:rsidR="00666915" w:rsidRPr="009042B9" w:rsidRDefault="00666915" w:rsidP="00666915">
            <w:r w:rsidRPr="009042B9">
              <w:t xml:space="preserve">3. </w:t>
            </w:r>
            <w:r w:rsidRPr="009042B9">
              <w:rPr>
                <w:i/>
              </w:rPr>
              <w:t>(A</w:t>
            </w:r>
            <w:r w:rsidR="0036562E" w:rsidRPr="009042B9">
              <w:rPr>
                <w:i/>
              </w:rPr>
              <w:t>mend to read as follows</w:t>
            </w:r>
            <w:r w:rsidRPr="009042B9">
              <w:rPr>
                <w:i/>
              </w:rPr>
              <w:t>)</w:t>
            </w:r>
            <w:r w:rsidRPr="009042B9">
              <w:t xml:space="preserve"> </w:t>
            </w:r>
            <w:r w:rsidR="0036562E" w:rsidRPr="009042B9">
              <w:t xml:space="preserve">Steel pipes and fittings shall conform to BS EN 10224-L275 Option 1:S or SAW or American Petroleum Institute (API) 5L Grade X46.  Joints shall conform to BS EN 10311.  </w:t>
            </w:r>
            <w:r w:rsidRPr="009042B9">
              <w:t>The minimum thickness of steel plate for the fabrication of pipes and fittings shall be 6.3 mm.</w:t>
            </w:r>
          </w:p>
          <w:p w14:paraId="78078910" w14:textId="0D3EA123" w:rsidR="009D7B64" w:rsidRPr="009042B9" w:rsidRDefault="009D7B64" w:rsidP="00666915">
            <w:r w:rsidRPr="009042B9">
              <w:t xml:space="preserve">4. </w:t>
            </w:r>
            <w:r w:rsidRPr="009042B9">
              <w:rPr>
                <w:i/>
              </w:rPr>
              <w:t>(Addition to clause)</w:t>
            </w:r>
            <w:r w:rsidRPr="009042B9">
              <w:t xml:space="preserve"> Flanges shall have a </w:t>
            </w:r>
            <w:r w:rsidR="00465155" w:rsidRPr="009042B9">
              <w:t>minimum pressure rating of PN16</w:t>
            </w:r>
            <w:r w:rsidRPr="009042B9">
              <w:t>.</w:t>
            </w:r>
          </w:p>
          <w:p w14:paraId="20E873B7" w14:textId="140944C9" w:rsidR="00666915" w:rsidRPr="009042B9" w:rsidRDefault="00666915" w:rsidP="00485C31">
            <w:r w:rsidRPr="009042B9">
              <w:t xml:space="preserve">7. </w:t>
            </w:r>
            <w:r w:rsidRPr="009042B9">
              <w:rPr>
                <w:i/>
              </w:rPr>
              <w:t>(A</w:t>
            </w:r>
            <w:r w:rsidR="00933077" w:rsidRPr="009042B9">
              <w:rPr>
                <w:i/>
              </w:rPr>
              <w:t>mend to read as follows</w:t>
            </w:r>
            <w:r w:rsidRPr="009042B9">
              <w:rPr>
                <w:i/>
              </w:rPr>
              <w:t>)</w:t>
            </w:r>
            <w:r w:rsidRPr="009042B9">
              <w:t xml:space="preserve"> </w:t>
            </w:r>
            <w:r w:rsidR="00933077" w:rsidRPr="009042B9">
              <w:t>Cement mortar linings for potable water pipelines shall comply with the requirements of BS EN 545.  A seal coat shall be applied to pipes and fittings up to 800 mm nominal diameter.  The seal coat shall comply with the requirements of BS ISO 16132.</w:t>
            </w:r>
          </w:p>
        </w:tc>
      </w:tr>
      <w:tr w:rsidR="00666915" w:rsidRPr="009042B9" w14:paraId="20E873BE" w14:textId="77777777" w:rsidTr="00433E77">
        <w:trPr>
          <w:jc w:val="center"/>
        </w:trPr>
        <w:tc>
          <w:tcPr>
            <w:tcW w:w="3173" w:type="dxa"/>
          </w:tcPr>
          <w:p w14:paraId="20E873B9" w14:textId="77777777" w:rsidR="00666915" w:rsidRPr="009042B9" w:rsidRDefault="00666915" w:rsidP="00666915">
            <w:pPr>
              <w:rPr>
                <w:i/>
                <w:iCs/>
              </w:rPr>
            </w:pPr>
          </w:p>
        </w:tc>
        <w:tc>
          <w:tcPr>
            <w:tcW w:w="284" w:type="dxa"/>
          </w:tcPr>
          <w:p w14:paraId="20E873BA" w14:textId="77777777" w:rsidR="00666915" w:rsidRPr="009042B9" w:rsidRDefault="00666915" w:rsidP="00666915"/>
        </w:tc>
        <w:tc>
          <w:tcPr>
            <w:tcW w:w="5723" w:type="dxa"/>
            <w:gridSpan w:val="3"/>
          </w:tcPr>
          <w:p w14:paraId="20E873BB" w14:textId="77777777" w:rsidR="00666915" w:rsidRPr="009042B9" w:rsidRDefault="00666915" w:rsidP="002D017D">
            <w:pPr>
              <w:pStyle w:val="Level2"/>
            </w:pPr>
            <w:bookmarkStart w:id="113" w:name="_Toc313368652"/>
            <w:bookmarkStart w:id="114" w:name="_Toc313430049"/>
            <w:bookmarkStart w:id="115" w:name="_Toc313430304"/>
            <w:bookmarkStart w:id="116" w:name="_Toc313430696"/>
            <w:bookmarkStart w:id="117" w:name="_Toc313433371"/>
            <w:bookmarkStart w:id="118" w:name="_Toc471717195"/>
            <w:r w:rsidRPr="009042B9">
              <w:t>2.37  ELECTRODES, FILLER RODS AND WIRES FOR WELDING</w:t>
            </w:r>
            <w:bookmarkEnd w:id="113"/>
            <w:bookmarkEnd w:id="114"/>
            <w:bookmarkEnd w:id="115"/>
            <w:bookmarkEnd w:id="116"/>
            <w:bookmarkEnd w:id="117"/>
            <w:bookmarkEnd w:id="118"/>
          </w:p>
          <w:p w14:paraId="20E873BC" w14:textId="77777777" w:rsidR="00C260ED" w:rsidRPr="009042B9" w:rsidRDefault="00C260ED" w:rsidP="00400D21">
            <w:r w:rsidRPr="009042B9">
              <w:t xml:space="preserve">2. </w:t>
            </w:r>
            <w:r w:rsidRPr="009042B9">
              <w:rPr>
                <w:i/>
              </w:rPr>
              <w:t>(Amend as follows) Replace</w:t>
            </w:r>
            <w:r w:rsidRPr="009042B9">
              <w:t xml:space="preserve"> ‘BS EN 1600’ </w:t>
            </w:r>
            <w:r w:rsidRPr="009042B9">
              <w:rPr>
                <w:i/>
              </w:rPr>
              <w:t>with</w:t>
            </w:r>
            <w:r w:rsidRPr="009042B9">
              <w:t xml:space="preserve"> ‘BS EN ISO 3581’.</w:t>
            </w:r>
          </w:p>
          <w:p w14:paraId="20E873BD" w14:textId="0D4999DD" w:rsidR="007414D9" w:rsidRPr="009042B9" w:rsidRDefault="00666915" w:rsidP="00400D21">
            <w:r w:rsidRPr="009042B9">
              <w:t xml:space="preserve">3. </w:t>
            </w:r>
            <w:r w:rsidRPr="009042B9">
              <w:rPr>
                <w:i/>
              </w:rPr>
              <w:t>(Amend as follows)</w:t>
            </w:r>
            <w:r w:rsidRPr="009042B9">
              <w:t xml:space="preserve"> </w:t>
            </w:r>
            <w:r w:rsidRPr="009042B9">
              <w:rPr>
                <w:i/>
              </w:rPr>
              <w:t>Replace</w:t>
            </w:r>
            <w:r w:rsidRPr="009042B9">
              <w:t xml:space="preserve"> ‘BS EN ISO 14171’ </w:t>
            </w:r>
            <w:r w:rsidRPr="009042B9">
              <w:rPr>
                <w:i/>
              </w:rPr>
              <w:t>with</w:t>
            </w:r>
            <w:r w:rsidRPr="009042B9">
              <w:t xml:space="preserve"> ‘BS EN ISO 14171 and BS EN </w:t>
            </w:r>
            <w:r w:rsidR="00400D21" w:rsidRPr="009042B9">
              <w:t>ISO 141</w:t>
            </w:r>
            <w:r w:rsidRPr="009042B9">
              <w:t>7</w:t>
            </w:r>
            <w:r w:rsidR="00400D21" w:rsidRPr="009042B9">
              <w:t>4</w:t>
            </w:r>
            <w:r w:rsidRPr="009042B9">
              <w:t xml:space="preserve"> respectively’.</w:t>
            </w:r>
          </w:p>
        </w:tc>
      </w:tr>
      <w:tr w:rsidR="006B4625" w:rsidRPr="009042B9" w14:paraId="20E873C3" w14:textId="77777777" w:rsidTr="00433E77">
        <w:trPr>
          <w:jc w:val="center"/>
        </w:trPr>
        <w:tc>
          <w:tcPr>
            <w:tcW w:w="3173" w:type="dxa"/>
          </w:tcPr>
          <w:p w14:paraId="20E873BF" w14:textId="77777777" w:rsidR="006B4625" w:rsidRPr="009042B9" w:rsidRDefault="006B4625" w:rsidP="006B4625">
            <w:pPr>
              <w:rPr>
                <w:i/>
                <w:iCs/>
              </w:rPr>
            </w:pPr>
          </w:p>
        </w:tc>
        <w:tc>
          <w:tcPr>
            <w:tcW w:w="284" w:type="dxa"/>
          </w:tcPr>
          <w:p w14:paraId="20E873C0" w14:textId="77777777" w:rsidR="006B4625" w:rsidRPr="009042B9" w:rsidRDefault="006B4625" w:rsidP="006B4625"/>
        </w:tc>
        <w:tc>
          <w:tcPr>
            <w:tcW w:w="5723" w:type="dxa"/>
            <w:gridSpan w:val="3"/>
          </w:tcPr>
          <w:p w14:paraId="20E873C1" w14:textId="77777777" w:rsidR="006B4625" w:rsidRPr="009042B9" w:rsidRDefault="006B4625" w:rsidP="006B4625">
            <w:pPr>
              <w:pStyle w:val="Level2"/>
            </w:pPr>
            <w:bookmarkStart w:id="119" w:name="_Toc471717196"/>
            <w:r w:rsidRPr="009042B9">
              <w:t>2.38  EXPANDED METAL ANGLE BEADS</w:t>
            </w:r>
            <w:bookmarkEnd w:id="119"/>
          </w:p>
          <w:p w14:paraId="20E873C2" w14:textId="77777777" w:rsidR="006B4625" w:rsidRPr="009042B9" w:rsidRDefault="006B4625" w:rsidP="006B4625">
            <w:r w:rsidRPr="009042B9">
              <w:t>No UU amendments or additions.</w:t>
            </w:r>
          </w:p>
        </w:tc>
      </w:tr>
      <w:tr w:rsidR="006B4625" w:rsidRPr="009042B9" w14:paraId="20E873C8" w14:textId="77777777" w:rsidTr="00433E77">
        <w:trPr>
          <w:jc w:val="center"/>
        </w:trPr>
        <w:tc>
          <w:tcPr>
            <w:tcW w:w="3173" w:type="dxa"/>
          </w:tcPr>
          <w:p w14:paraId="20E873C4" w14:textId="77777777" w:rsidR="006B4625" w:rsidRPr="009042B9" w:rsidRDefault="006B4625" w:rsidP="006B4625">
            <w:pPr>
              <w:rPr>
                <w:i/>
                <w:iCs/>
              </w:rPr>
            </w:pPr>
          </w:p>
        </w:tc>
        <w:tc>
          <w:tcPr>
            <w:tcW w:w="284" w:type="dxa"/>
          </w:tcPr>
          <w:p w14:paraId="20E873C5" w14:textId="77777777" w:rsidR="006B4625" w:rsidRPr="009042B9" w:rsidRDefault="006B4625" w:rsidP="006B4625"/>
        </w:tc>
        <w:tc>
          <w:tcPr>
            <w:tcW w:w="5723" w:type="dxa"/>
            <w:gridSpan w:val="3"/>
          </w:tcPr>
          <w:p w14:paraId="20E873C6" w14:textId="77777777" w:rsidR="006B4625" w:rsidRPr="009042B9" w:rsidRDefault="006B4625" w:rsidP="006B4625">
            <w:pPr>
              <w:pStyle w:val="Level2"/>
            </w:pPr>
            <w:bookmarkStart w:id="120" w:name="_Toc471717197"/>
            <w:r w:rsidRPr="009042B9">
              <w:t>2.39  FERTILISER</w:t>
            </w:r>
            <w:bookmarkEnd w:id="120"/>
          </w:p>
          <w:p w14:paraId="42122672" w14:textId="77777777" w:rsidR="006B4625" w:rsidRPr="009042B9" w:rsidRDefault="006B4625" w:rsidP="006B4625">
            <w:r w:rsidRPr="009042B9">
              <w:t>No UU amendments or additions.</w:t>
            </w:r>
          </w:p>
          <w:p w14:paraId="20E873C7" w14:textId="77777777" w:rsidR="00B025E9" w:rsidRPr="009042B9" w:rsidRDefault="00B025E9" w:rsidP="006B4625"/>
        </w:tc>
      </w:tr>
      <w:tr w:rsidR="006B4625" w:rsidRPr="009042B9" w14:paraId="20E873CD" w14:textId="77777777" w:rsidTr="00433E77">
        <w:trPr>
          <w:jc w:val="center"/>
        </w:trPr>
        <w:tc>
          <w:tcPr>
            <w:tcW w:w="3173" w:type="dxa"/>
          </w:tcPr>
          <w:p w14:paraId="20E873C9" w14:textId="77777777" w:rsidR="006B4625" w:rsidRPr="009042B9" w:rsidRDefault="006B4625" w:rsidP="006B4625">
            <w:pPr>
              <w:rPr>
                <w:i/>
                <w:iCs/>
              </w:rPr>
            </w:pPr>
          </w:p>
        </w:tc>
        <w:tc>
          <w:tcPr>
            <w:tcW w:w="284" w:type="dxa"/>
          </w:tcPr>
          <w:p w14:paraId="20E873CA" w14:textId="77777777" w:rsidR="006B4625" w:rsidRPr="009042B9" w:rsidRDefault="006B4625" w:rsidP="006B4625"/>
        </w:tc>
        <w:tc>
          <w:tcPr>
            <w:tcW w:w="5723" w:type="dxa"/>
            <w:gridSpan w:val="3"/>
          </w:tcPr>
          <w:p w14:paraId="20E873CB" w14:textId="77777777" w:rsidR="006B4625" w:rsidRPr="009042B9" w:rsidRDefault="006B4625" w:rsidP="006B4625">
            <w:pPr>
              <w:pStyle w:val="Level2"/>
            </w:pPr>
            <w:bookmarkStart w:id="121" w:name="_Toc471717198"/>
            <w:r w:rsidRPr="009042B9">
              <w:t>2.40  FIELD GATES</w:t>
            </w:r>
            <w:bookmarkEnd w:id="121"/>
          </w:p>
          <w:p w14:paraId="20E873CC" w14:textId="77777777" w:rsidR="00022ED4" w:rsidRPr="009042B9" w:rsidRDefault="009E6446" w:rsidP="00377B78">
            <w:r w:rsidRPr="009042B9">
              <w:t xml:space="preserve">2. </w:t>
            </w:r>
            <w:r w:rsidRPr="009042B9">
              <w:rPr>
                <w:i/>
              </w:rPr>
              <w:t>(Amend to read as follows)</w:t>
            </w:r>
            <w:r w:rsidRPr="009042B9">
              <w:t xml:space="preserve"> Timber field gates and posts shall conform to UU Standard Detail F13 on drawing STND-14-003</w:t>
            </w:r>
            <w:r w:rsidR="006B4625" w:rsidRPr="009042B9">
              <w:t>.</w:t>
            </w:r>
          </w:p>
        </w:tc>
      </w:tr>
      <w:tr w:rsidR="006B4625" w:rsidRPr="009042B9" w14:paraId="20E873D2" w14:textId="77777777" w:rsidTr="00433E77">
        <w:trPr>
          <w:jc w:val="center"/>
        </w:trPr>
        <w:tc>
          <w:tcPr>
            <w:tcW w:w="3173" w:type="dxa"/>
          </w:tcPr>
          <w:p w14:paraId="20E873CE" w14:textId="77777777" w:rsidR="006B4625" w:rsidRPr="009042B9" w:rsidRDefault="006B4625" w:rsidP="006B4625">
            <w:pPr>
              <w:rPr>
                <w:i/>
                <w:iCs/>
              </w:rPr>
            </w:pPr>
          </w:p>
        </w:tc>
        <w:tc>
          <w:tcPr>
            <w:tcW w:w="284" w:type="dxa"/>
          </w:tcPr>
          <w:p w14:paraId="20E873CF" w14:textId="77777777" w:rsidR="006B4625" w:rsidRPr="009042B9" w:rsidRDefault="006B4625" w:rsidP="006B4625"/>
        </w:tc>
        <w:tc>
          <w:tcPr>
            <w:tcW w:w="5723" w:type="dxa"/>
            <w:gridSpan w:val="3"/>
          </w:tcPr>
          <w:p w14:paraId="20E873D0" w14:textId="77777777" w:rsidR="006B4625" w:rsidRPr="009042B9" w:rsidRDefault="006B4625" w:rsidP="006B4625">
            <w:pPr>
              <w:pStyle w:val="Level2"/>
            </w:pPr>
            <w:bookmarkStart w:id="122" w:name="_Toc471717199"/>
            <w:r w:rsidRPr="009042B9">
              <w:t>2.41  FIXING ACCESSORIES FOR BUILDING PURPOSES</w:t>
            </w:r>
            <w:bookmarkEnd w:id="122"/>
          </w:p>
          <w:p w14:paraId="20E873D1" w14:textId="77777777" w:rsidR="006B4625" w:rsidRPr="009042B9" w:rsidRDefault="009E6446" w:rsidP="006B4625">
            <w:r w:rsidRPr="009042B9">
              <w:t xml:space="preserve">1. </w:t>
            </w:r>
            <w:r w:rsidRPr="009042B9">
              <w:rPr>
                <w:i/>
              </w:rPr>
              <w:t>(Delete)</w:t>
            </w:r>
          </w:p>
        </w:tc>
      </w:tr>
      <w:tr w:rsidR="00933077" w:rsidRPr="009042B9" w14:paraId="20E873DA" w14:textId="77777777" w:rsidTr="00433E77">
        <w:trPr>
          <w:jc w:val="center"/>
        </w:trPr>
        <w:tc>
          <w:tcPr>
            <w:tcW w:w="3173" w:type="dxa"/>
          </w:tcPr>
          <w:p w14:paraId="20E873D3" w14:textId="77777777" w:rsidR="00933077" w:rsidRPr="009042B9" w:rsidRDefault="00933077" w:rsidP="00933077">
            <w:pPr>
              <w:rPr>
                <w:i/>
                <w:iCs/>
              </w:rPr>
            </w:pPr>
          </w:p>
          <w:p w14:paraId="20E873D4" w14:textId="77777777" w:rsidR="005F6809" w:rsidRPr="009042B9" w:rsidRDefault="005F6809" w:rsidP="00933077">
            <w:pPr>
              <w:rPr>
                <w:i/>
                <w:iCs/>
              </w:rPr>
            </w:pPr>
            <w:r w:rsidRPr="009042B9">
              <w:rPr>
                <w:i/>
                <w:iCs/>
              </w:rPr>
              <w:t>(iv) Delete ‘CIRIA Technical Note TN75 deals with loading tests on fixings in concrete’.</w:t>
            </w:r>
          </w:p>
          <w:p w14:paraId="20E873D5" w14:textId="77777777" w:rsidR="00335EAB" w:rsidRPr="009042B9" w:rsidRDefault="00335EAB" w:rsidP="00933077">
            <w:pPr>
              <w:rPr>
                <w:i/>
                <w:iCs/>
              </w:rPr>
            </w:pPr>
            <w:r w:rsidRPr="009042B9">
              <w:rPr>
                <w:i/>
                <w:iCs/>
              </w:rPr>
              <w:t>(v) Amend to read as follows ‘The safe working load and any testing requirements for fixings in concrete or masonry should be described in the Contract’.</w:t>
            </w:r>
          </w:p>
        </w:tc>
        <w:tc>
          <w:tcPr>
            <w:tcW w:w="284" w:type="dxa"/>
          </w:tcPr>
          <w:p w14:paraId="20E873D6" w14:textId="77777777" w:rsidR="00933077" w:rsidRPr="009042B9" w:rsidRDefault="00933077" w:rsidP="00933077"/>
        </w:tc>
        <w:tc>
          <w:tcPr>
            <w:tcW w:w="5723" w:type="dxa"/>
            <w:gridSpan w:val="3"/>
          </w:tcPr>
          <w:p w14:paraId="20E873D7" w14:textId="77777777" w:rsidR="00933077" w:rsidRPr="009042B9" w:rsidRDefault="00933077" w:rsidP="00933077">
            <w:pPr>
              <w:pStyle w:val="Level2"/>
            </w:pPr>
            <w:bookmarkStart w:id="123" w:name="_Toc313368653"/>
            <w:bookmarkStart w:id="124" w:name="_Toc313430050"/>
            <w:bookmarkStart w:id="125" w:name="_Toc313430305"/>
            <w:bookmarkStart w:id="126" w:name="_Toc313430697"/>
            <w:bookmarkStart w:id="127" w:name="_Toc313433372"/>
            <w:bookmarkStart w:id="128" w:name="_Toc471717200"/>
            <w:r w:rsidRPr="009042B9">
              <w:t>2.42  FIXINGS FOR METALWORK</w:t>
            </w:r>
            <w:bookmarkEnd w:id="123"/>
            <w:bookmarkEnd w:id="124"/>
            <w:bookmarkEnd w:id="125"/>
            <w:bookmarkEnd w:id="126"/>
            <w:bookmarkEnd w:id="127"/>
            <w:bookmarkEnd w:id="128"/>
          </w:p>
          <w:p w14:paraId="20E873D8" w14:textId="77777777" w:rsidR="00933077" w:rsidRPr="009042B9" w:rsidRDefault="0072233D" w:rsidP="00933077">
            <w:r w:rsidRPr="009042B9">
              <w:t>2</w:t>
            </w:r>
            <w:r w:rsidR="00933077" w:rsidRPr="009042B9">
              <w:t xml:space="preserve">. </w:t>
            </w:r>
            <w:r w:rsidR="00933077" w:rsidRPr="009042B9">
              <w:rPr>
                <w:i/>
              </w:rPr>
              <w:t>(Amend as follows)</w:t>
            </w:r>
            <w:r w:rsidR="00933077" w:rsidRPr="009042B9">
              <w:t xml:space="preserve"> </w:t>
            </w:r>
            <w:r w:rsidR="00933077" w:rsidRPr="009042B9">
              <w:rPr>
                <w:i/>
              </w:rPr>
              <w:t>Replace</w:t>
            </w:r>
            <w:r w:rsidR="00933077" w:rsidRPr="009042B9">
              <w:t xml:space="preserve"> ‘X5 </w:t>
            </w:r>
            <w:proofErr w:type="spellStart"/>
            <w:r w:rsidR="00933077" w:rsidRPr="009042B9">
              <w:t>CrNiMo</w:t>
            </w:r>
            <w:proofErr w:type="spellEnd"/>
            <w:r w:rsidR="00933077" w:rsidRPr="009042B9">
              <w:t xml:space="preserve"> 17-12-1’ </w:t>
            </w:r>
            <w:r w:rsidR="00933077" w:rsidRPr="009042B9">
              <w:rPr>
                <w:i/>
              </w:rPr>
              <w:t>with</w:t>
            </w:r>
            <w:r w:rsidR="00933077" w:rsidRPr="009042B9">
              <w:t xml:space="preserve"> ‘</w:t>
            </w:r>
            <w:r w:rsidR="00820A00" w:rsidRPr="009042B9">
              <w:t xml:space="preserve">X5 </w:t>
            </w:r>
            <w:proofErr w:type="spellStart"/>
            <w:r w:rsidR="00820A00" w:rsidRPr="009042B9">
              <w:t>CrNiMo</w:t>
            </w:r>
            <w:proofErr w:type="spellEnd"/>
            <w:r w:rsidR="00820A00" w:rsidRPr="009042B9">
              <w:t xml:space="preserve"> 17-12-2</w:t>
            </w:r>
            <w:r w:rsidR="00933077" w:rsidRPr="009042B9">
              <w:t>’.</w:t>
            </w:r>
          </w:p>
          <w:p w14:paraId="20E873D9" w14:textId="77777777" w:rsidR="00335EAB" w:rsidRPr="009042B9" w:rsidRDefault="00335EAB" w:rsidP="00933077">
            <w:r w:rsidRPr="009042B9">
              <w:t>4. Axial and shear loading tests on structural fixings in concrete or masonry shall be car</w:t>
            </w:r>
            <w:r w:rsidR="00400D21" w:rsidRPr="009042B9">
              <w:t>ried out in accordance with BS 5080-1 and BS 508</w:t>
            </w:r>
            <w:r w:rsidRPr="009042B9">
              <w:t>0-2 respectively.</w:t>
            </w:r>
          </w:p>
        </w:tc>
      </w:tr>
      <w:tr w:rsidR="006B4625" w:rsidRPr="009042B9" w14:paraId="20E873DF" w14:textId="77777777" w:rsidTr="00433E77">
        <w:trPr>
          <w:jc w:val="center"/>
        </w:trPr>
        <w:tc>
          <w:tcPr>
            <w:tcW w:w="3173" w:type="dxa"/>
          </w:tcPr>
          <w:p w14:paraId="20E873DB" w14:textId="77777777" w:rsidR="006B4625" w:rsidRPr="009042B9" w:rsidRDefault="006B4625" w:rsidP="006B4625">
            <w:pPr>
              <w:rPr>
                <w:i/>
                <w:iCs/>
              </w:rPr>
            </w:pPr>
          </w:p>
        </w:tc>
        <w:tc>
          <w:tcPr>
            <w:tcW w:w="284" w:type="dxa"/>
          </w:tcPr>
          <w:p w14:paraId="20E873DC" w14:textId="77777777" w:rsidR="006B4625" w:rsidRPr="009042B9" w:rsidRDefault="006B4625" w:rsidP="006B4625"/>
        </w:tc>
        <w:tc>
          <w:tcPr>
            <w:tcW w:w="5723" w:type="dxa"/>
            <w:gridSpan w:val="3"/>
          </w:tcPr>
          <w:p w14:paraId="20E873DD" w14:textId="77777777" w:rsidR="006B4625" w:rsidRPr="009042B9" w:rsidRDefault="006B4625" w:rsidP="006B4625">
            <w:pPr>
              <w:pStyle w:val="Level2"/>
            </w:pPr>
            <w:bookmarkStart w:id="129" w:name="_Toc471717201"/>
            <w:r w:rsidRPr="009042B9">
              <w:t>2.43  FLASHINGS</w:t>
            </w:r>
            <w:bookmarkEnd w:id="129"/>
          </w:p>
          <w:p w14:paraId="20E873DE" w14:textId="77777777" w:rsidR="006B4625" w:rsidRPr="009042B9" w:rsidRDefault="006B4625" w:rsidP="006B4625">
            <w:r w:rsidRPr="009042B9">
              <w:t>No UU amendments or additions.</w:t>
            </w:r>
          </w:p>
        </w:tc>
      </w:tr>
      <w:tr w:rsidR="006B4625" w:rsidRPr="009042B9" w14:paraId="20E873E4" w14:textId="77777777" w:rsidTr="00433E77">
        <w:trPr>
          <w:jc w:val="center"/>
        </w:trPr>
        <w:tc>
          <w:tcPr>
            <w:tcW w:w="3173" w:type="dxa"/>
          </w:tcPr>
          <w:p w14:paraId="20E873E0" w14:textId="77777777" w:rsidR="006B4625" w:rsidRPr="009042B9" w:rsidRDefault="006B4625" w:rsidP="006B4625">
            <w:pPr>
              <w:rPr>
                <w:i/>
                <w:iCs/>
              </w:rPr>
            </w:pPr>
          </w:p>
        </w:tc>
        <w:tc>
          <w:tcPr>
            <w:tcW w:w="284" w:type="dxa"/>
          </w:tcPr>
          <w:p w14:paraId="20E873E1" w14:textId="77777777" w:rsidR="006B4625" w:rsidRPr="009042B9" w:rsidRDefault="006B4625" w:rsidP="006B4625"/>
        </w:tc>
        <w:tc>
          <w:tcPr>
            <w:tcW w:w="5723" w:type="dxa"/>
            <w:gridSpan w:val="3"/>
          </w:tcPr>
          <w:p w14:paraId="20E873E2" w14:textId="77777777" w:rsidR="006B4625" w:rsidRPr="009042B9" w:rsidRDefault="006B4625" w:rsidP="006B4625">
            <w:pPr>
              <w:pStyle w:val="Level2"/>
            </w:pPr>
            <w:bookmarkStart w:id="130" w:name="_Toc471717202"/>
            <w:r w:rsidRPr="009042B9">
              <w:t>2.44  FLEXIBLE COUPLINGS</w:t>
            </w:r>
            <w:bookmarkEnd w:id="130"/>
          </w:p>
          <w:p w14:paraId="20E873E3" w14:textId="751861F5" w:rsidR="006B4625" w:rsidRPr="009042B9" w:rsidRDefault="00102673" w:rsidP="00102673">
            <w:r w:rsidRPr="009042B9">
              <w:t xml:space="preserve">1. </w:t>
            </w:r>
            <w:r w:rsidRPr="009042B9">
              <w:rPr>
                <w:i/>
              </w:rPr>
              <w:t xml:space="preserve">(Amend as follows) Delete </w:t>
            </w:r>
            <w:r w:rsidRPr="009042B9">
              <w:t>‘WIS 4-41-01 and’.</w:t>
            </w:r>
          </w:p>
        </w:tc>
      </w:tr>
      <w:tr w:rsidR="006B4625" w:rsidRPr="009042B9" w14:paraId="20E873E9" w14:textId="77777777" w:rsidTr="00433E77">
        <w:trPr>
          <w:jc w:val="center"/>
        </w:trPr>
        <w:tc>
          <w:tcPr>
            <w:tcW w:w="3173" w:type="dxa"/>
          </w:tcPr>
          <w:p w14:paraId="20E873E5" w14:textId="77777777" w:rsidR="006B4625" w:rsidRPr="009042B9" w:rsidRDefault="006B4625" w:rsidP="006B4625">
            <w:pPr>
              <w:rPr>
                <w:i/>
                <w:iCs/>
              </w:rPr>
            </w:pPr>
          </w:p>
        </w:tc>
        <w:tc>
          <w:tcPr>
            <w:tcW w:w="284" w:type="dxa"/>
          </w:tcPr>
          <w:p w14:paraId="20E873E6" w14:textId="77777777" w:rsidR="006B4625" w:rsidRPr="009042B9" w:rsidRDefault="006B4625" w:rsidP="006B4625"/>
        </w:tc>
        <w:tc>
          <w:tcPr>
            <w:tcW w:w="5723" w:type="dxa"/>
            <w:gridSpan w:val="3"/>
          </w:tcPr>
          <w:p w14:paraId="20E873E7" w14:textId="77777777" w:rsidR="006B4625" w:rsidRPr="009042B9" w:rsidRDefault="006B4625" w:rsidP="006B4625">
            <w:pPr>
              <w:pStyle w:val="Level2"/>
            </w:pPr>
            <w:bookmarkStart w:id="131" w:name="_Toc471717203"/>
            <w:r w:rsidRPr="009042B9">
              <w:t>2.45  FLOOR TILES</w:t>
            </w:r>
            <w:bookmarkEnd w:id="131"/>
          </w:p>
          <w:p w14:paraId="20E873E8" w14:textId="77777777" w:rsidR="006B4625" w:rsidRPr="009042B9" w:rsidRDefault="00AF6BDC" w:rsidP="00AF6BDC">
            <w:r w:rsidRPr="009042B9">
              <w:t xml:space="preserve">1. </w:t>
            </w:r>
            <w:r w:rsidRPr="009042B9">
              <w:rPr>
                <w:i/>
              </w:rPr>
              <w:t xml:space="preserve">(Amend as follows) In table replace </w:t>
            </w:r>
            <w:r w:rsidRPr="009042B9">
              <w:t>‘</w:t>
            </w:r>
            <w:r w:rsidR="00A605D6" w:rsidRPr="009042B9">
              <w:t xml:space="preserve">BS EN 649’ </w:t>
            </w:r>
            <w:r w:rsidR="00A605D6" w:rsidRPr="009042B9">
              <w:rPr>
                <w:i/>
              </w:rPr>
              <w:t>with</w:t>
            </w:r>
            <w:r w:rsidR="00A605D6" w:rsidRPr="009042B9">
              <w:t xml:space="preserve"> ‘BS EN ISO </w:t>
            </w:r>
            <w:r w:rsidR="001578B5" w:rsidRPr="009042B9">
              <w:t xml:space="preserve">10581’ </w:t>
            </w:r>
            <w:r w:rsidR="001578B5" w:rsidRPr="009042B9">
              <w:rPr>
                <w:i/>
              </w:rPr>
              <w:t>and</w:t>
            </w:r>
            <w:r w:rsidR="001578B5" w:rsidRPr="009042B9">
              <w:t xml:space="preserve"> ‘</w:t>
            </w:r>
            <w:r w:rsidRPr="009042B9">
              <w:t xml:space="preserve">BS EN 654’ </w:t>
            </w:r>
            <w:r w:rsidRPr="009042B9">
              <w:rPr>
                <w:i/>
              </w:rPr>
              <w:t xml:space="preserve">with </w:t>
            </w:r>
            <w:r w:rsidRPr="009042B9">
              <w:t>‘BS EN ISO 10595’.</w:t>
            </w:r>
          </w:p>
        </w:tc>
      </w:tr>
      <w:tr w:rsidR="006B4625" w:rsidRPr="009042B9" w14:paraId="20E873EE" w14:textId="77777777" w:rsidTr="00433E77">
        <w:trPr>
          <w:jc w:val="center"/>
        </w:trPr>
        <w:tc>
          <w:tcPr>
            <w:tcW w:w="3173" w:type="dxa"/>
          </w:tcPr>
          <w:p w14:paraId="20E873EA" w14:textId="77777777" w:rsidR="006B4625" w:rsidRPr="009042B9" w:rsidRDefault="006B4625" w:rsidP="006B4625">
            <w:pPr>
              <w:rPr>
                <w:i/>
                <w:iCs/>
              </w:rPr>
            </w:pPr>
          </w:p>
        </w:tc>
        <w:tc>
          <w:tcPr>
            <w:tcW w:w="284" w:type="dxa"/>
          </w:tcPr>
          <w:p w14:paraId="20E873EB" w14:textId="77777777" w:rsidR="006B4625" w:rsidRPr="009042B9" w:rsidRDefault="006B4625" w:rsidP="006B4625"/>
        </w:tc>
        <w:tc>
          <w:tcPr>
            <w:tcW w:w="5723" w:type="dxa"/>
            <w:gridSpan w:val="3"/>
          </w:tcPr>
          <w:p w14:paraId="20E873EC" w14:textId="77777777" w:rsidR="006B4625" w:rsidRPr="009042B9" w:rsidRDefault="006B4625" w:rsidP="006B4625">
            <w:pPr>
              <w:pStyle w:val="Level2"/>
            </w:pPr>
            <w:bookmarkStart w:id="132" w:name="_Toc471717204"/>
            <w:r w:rsidRPr="009042B9">
              <w:t>2.46  F</w:t>
            </w:r>
            <w:r w:rsidR="00382526" w:rsidRPr="009042B9">
              <w:t>OAMED CONCRETE</w:t>
            </w:r>
            <w:bookmarkEnd w:id="132"/>
          </w:p>
          <w:p w14:paraId="20E873ED" w14:textId="77777777" w:rsidR="006B4625" w:rsidRPr="009042B9" w:rsidRDefault="006B4625" w:rsidP="006B4625">
            <w:r w:rsidRPr="009042B9">
              <w:t>No UU amendments or additions.</w:t>
            </w:r>
          </w:p>
        </w:tc>
      </w:tr>
      <w:tr w:rsidR="00666915" w:rsidRPr="009042B9" w14:paraId="20E873F5" w14:textId="77777777" w:rsidTr="00433E77">
        <w:trPr>
          <w:jc w:val="center"/>
        </w:trPr>
        <w:tc>
          <w:tcPr>
            <w:tcW w:w="3173" w:type="dxa"/>
          </w:tcPr>
          <w:p w14:paraId="20E873EF" w14:textId="77777777" w:rsidR="00666915" w:rsidRPr="009042B9" w:rsidRDefault="00666915" w:rsidP="00666915">
            <w:pPr>
              <w:rPr>
                <w:i/>
                <w:iCs/>
              </w:rPr>
            </w:pPr>
          </w:p>
        </w:tc>
        <w:tc>
          <w:tcPr>
            <w:tcW w:w="284" w:type="dxa"/>
          </w:tcPr>
          <w:p w14:paraId="20E873F0" w14:textId="77777777" w:rsidR="00666915" w:rsidRPr="009042B9" w:rsidRDefault="00666915" w:rsidP="00666915"/>
        </w:tc>
        <w:tc>
          <w:tcPr>
            <w:tcW w:w="5723" w:type="dxa"/>
            <w:gridSpan w:val="3"/>
          </w:tcPr>
          <w:p w14:paraId="20E873F1" w14:textId="77777777" w:rsidR="00666915" w:rsidRPr="009042B9" w:rsidRDefault="00666915" w:rsidP="002D017D">
            <w:pPr>
              <w:pStyle w:val="Level2"/>
            </w:pPr>
            <w:bookmarkStart w:id="133" w:name="_Toc313368654"/>
            <w:bookmarkStart w:id="134" w:name="_Toc313430051"/>
            <w:bookmarkStart w:id="135" w:name="_Toc313430306"/>
            <w:bookmarkStart w:id="136" w:name="_Toc313430698"/>
            <w:bookmarkStart w:id="137" w:name="_Toc313433373"/>
            <w:bookmarkStart w:id="138" w:name="_Toc471717205"/>
            <w:r w:rsidRPr="009042B9">
              <w:t>2.47  FOAM SWABS</w:t>
            </w:r>
            <w:bookmarkEnd w:id="133"/>
            <w:bookmarkEnd w:id="134"/>
            <w:bookmarkEnd w:id="135"/>
            <w:bookmarkEnd w:id="136"/>
            <w:bookmarkEnd w:id="137"/>
            <w:bookmarkEnd w:id="138"/>
          </w:p>
          <w:p w14:paraId="20E873F2" w14:textId="77777777" w:rsidR="00666915" w:rsidRPr="009042B9" w:rsidRDefault="00666915" w:rsidP="00666915">
            <w:r w:rsidRPr="009042B9">
              <w:t>2. The swab length shall be 1.5 times its diameter.  Swab diameter shall be as follows:</w:t>
            </w:r>
          </w:p>
          <w:p w14:paraId="20E873F3" w14:textId="77777777" w:rsidR="00666915" w:rsidRPr="009042B9" w:rsidRDefault="00666915" w:rsidP="00666915">
            <w:r w:rsidRPr="009042B9">
              <w:t xml:space="preserve">Pipes with outside diameter </w:t>
            </w:r>
            <w:r w:rsidRPr="009042B9">
              <w:sym w:font="Symbol" w:char="F0A3"/>
            </w:r>
            <w:r w:rsidRPr="009042B9">
              <w:t xml:space="preserve"> 230 mm - internal diameter + 25%.</w:t>
            </w:r>
          </w:p>
          <w:p w14:paraId="20E873F4" w14:textId="77777777" w:rsidR="00666915" w:rsidRPr="009042B9" w:rsidRDefault="00666915" w:rsidP="00666915">
            <w:r w:rsidRPr="009042B9">
              <w:t>Pipes with outside diameter &gt; 230 mm - internal diameter + 75 mm.</w:t>
            </w:r>
          </w:p>
        </w:tc>
      </w:tr>
      <w:tr w:rsidR="00382526" w:rsidRPr="009042B9" w14:paraId="20E873FA" w14:textId="77777777" w:rsidTr="00433E77">
        <w:trPr>
          <w:jc w:val="center"/>
        </w:trPr>
        <w:tc>
          <w:tcPr>
            <w:tcW w:w="3173" w:type="dxa"/>
          </w:tcPr>
          <w:p w14:paraId="20E873F6" w14:textId="77777777" w:rsidR="00382526" w:rsidRPr="009042B9" w:rsidRDefault="00382526" w:rsidP="00382526">
            <w:pPr>
              <w:rPr>
                <w:i/>
                <w:iCs/>
              </w:rPr>
            </w:pPr>
          </w:p>
        </w:tc>
        <w:tc>
          <w:tcPr>
            <w:tcW w:w="284" w:type="dxa"/>
          </w:tcPr>
          <w:p w14:paraId="20E873F7" w14:textId="77777777" w:rsidR="00382526" w:rsidRPr="009042B9" w:rsidRDefault="00382526" w:rsidP="00382526"/>
        </w:tc>
        <w:tc>
          <w:tcPr>
            <w:tcW w:w="5723" w:type="dxa"/>
            <w:gridSpan w:val="3"/>
          </w:tcPr>
          <w:p w14:paraId="20E873F8" w14:textId="77777777" w:rsidR="00382526" w:rsidRPr="009042B9" w:rsidRDefault="00382526" w:rsidP="00382526">
            <w:pPr>
              <w:pStyle w:val="Level2"/>
            </w:pPr>
            <w:bookmarkStart w:id="139" w:name="_Toc471717206"/>
            <w:r w:rsidRPr="009042B9">
              <w:t>2.48  GABIONS AND ROCK FILLED MATTRESSES</w:t>
            </w:r>
            <w:bookmarkEnd w:id="139"/>
          </w:p>
          <w:p w14:paraId="20E873F9" w14:textId="77777777" w:rsidR="00382526" w:rsidRPr="009042B9" w:rsidRDefault="00382526" w:rsidP="00382526">
            <w:r w:rsidRPr="009042B9">
              <w:t>No UU amendments or additions.</w:t>
            </w:r>
          </w:p>
        </w:tc>
      </w:tr>
      <w:tr w:rsidR="00666915" w:rsidRPr="009042B9" w14:paraId="20E87400" w14:textId="77777777" w:rsidTr="00433E77">
        <w:trPr>
          <w:jc w:val="center"/>
        </w:trPr>
        <w:tc>
          <w:tcPr>
            <w:tcW w:w="3173" w:type="dxa"/>
          </w:tcPr>
          <w:p w14:paraId="20E873FB" w14:textId="77777777" w:rsidR="00666915" w:rsidRPr="009042B9" w:rsidRDefault="00666915" w:rsidP="00666915">
            <w:pPr>
              <w:rPr>
                <w:i/>
                <w:iCs/>
              </w:rPr>
            </w:pPr>
          </w:p>
          <w:p w14:paraId="20E873FC" w14:textId="77777777" w:rsidR="00EE58DA" w:rsidRPr="009042B9" w:rsidRDefault="00EE58DA" w:rsidP="00666915">
            <w:pPr>
              <w:rPr>
                <w:i/>
                <w:iCs/>
              </w:rPr>
            </w:pPr>
            <w:r w:rsidRPr="009042B9">
              <w:rPr>
                <w:i/>
                <w:iCs/>
              </w:rPr>
              <w:t>(iii) In general the use of flanged pipe joints should be avoided on buried pipework.</w:t>
            </w:r>
          </w:p>
        </w:tc>
        <w:tc>
          <w:tcPr>
            <w:tcW w:w="284" w:type="dxa"/>
          </w:tcPr>
          <w:p w14:paraId="20E873FD" w14:textId="77777777" w:rsidR="00666915" w:rsidRPr="009042B9" w:rsidRDefault="00666915" w:rsidP="00666915"/>
        </w:tc>
        <w:tc>
          <w:tcPr>
            <w:tcW w:w="5723" w:type="dxa"/>
            <w:gridSpan w:val="3"/>
          </w:tcPr>
          <w:p w14:paraId="20E873FE" w14:textId="77777777" w:rsidR="00666915" w:rsidRPr="009042B9" w:rsidRDefault="00666915" w:rsidP="00E7295C">
            <w:pPr>
              <w:pStyle w:val="Level2"/>
              <w:keepNext/>
            </w:pPr>
            <w:bookmarkStart w:id="140" w:name="_Toc313368655"/>
            <w:bookmarkStart w:id="141" w:name="_Toc313430052"/>
            <w:bookmarkStart w:id="142" w:name="_Toc313430307"/>
            <w:bookmarkStart w:id="143" w:name="_Toc313430699"/>
            <w:bookmarkStart w:id="144" w:name="_Toc313433374"/>
            <w:bookmarkStart w:id="145" w:name="_Toc471717207"/>
            <w:r w:rsidRPr="009042B9">
              <w:t>2.49  GASKETS FOR FLANGED AND PUSH-FIT JOINTS</w:t>
            </w:r>
            <w:bookmarkEnd w:id="140"/>
            <w:bookmarkEnd w:id="141"/>
            <w:bookmarkEnd w:id="142"/>
            <w:bookmarkEnd w:id="143"/>
            <w:bookmarkEnd w:id="144"/>
            <w:bookmarkEnd w:id="145"/>
          </w:p>
          <w:p w14:paraId="20E873FF" w14:textId="77777777" w:rsidR="00335EAB" w:rsidRPr="009042B9" w:rsidRDefault="00666915" w:rsidP="00AF6BDC">
            <w:r w:rsidRPr="009042B9">
              <w:t xml:space="preserve">1. </w:t>
            </w:r>
            <w:r w:rsidRPr="009042B9">
              <w:rPr>
                <w:i/>
              </w:rPr>
              <w:t>(Amend to read as follows)</w:t>
            </w:r>
            <w:r w:rsidRPr="009042B9">
              <w:t xml:space="preserve"> Gaskets for buried flanged pipe joints shall be full face type.  The dimensions of gaskets shall conform to BS EN 1514-1.</w:t>
            </w:r>
          </w:p>
        </w:tc>
      </w:tr>
      <w:tr w:rsidR="00666915" w:rsidRPr="009042B9" w14:paraId="20E87410" w14:textId="77777777" w:rsidTr="00433E77">
        <w:trPr>
          <w:jc w:val="center"/>
        </w:trPr>
        <w:tc>
          <w:tcPr>
            <w:tcW w:w="3173" w:type="dxa"/>
          </w:tcPr>
          <w:p w14:paraId="20E87401" w14:textId="77777777" w:rsidR="00666915" w:rsidRPr="009042B9" w:rsidRDefault="00666915" w:rsidP="00666915">
            <w:pPr>
              <w:rPr>
                <w:i/>
                <w:iCs/>
              </w:rPr>
            </w:pPr>
          </w:p>
          <w:p w14:paraId="20E87402" w14:textId="77777777" w:rsidR="002B279F" w:rsidRPr="009042B9" w:rsidRDefault="002B279F" w:rsidP="00BD5616">
            <w:pPr>
              <w:spacing w:after="0"/>
              <w:rPr>
                <w:i/>
                <w:iCs/>
              </w:rPr>
            </w:pPr>
            <w:r w:rsidRPr="009042B9">
              <w:rPr>
                <w:i/>
                <w:iCs/>
              </w:rPr>
              <w:t>(</w:t>
            </w:r>
            <w:proofErr w:type="spellStart"/>
            <w:r w:rsidRPr="009042B9">
              <w:rPr>
                <w:i/>
                <w:iCs/>
              </w:rPr>
              <w:t>i</w:t>
            </w:r>
            <w:proofErr w:type="spellEnd"/>
            <w:r w:rsidRPr="009042B9">
              <w:rPr>
                <w:i/>
                <w:iCs/>
              </w:rPr>
              <w:t>) Replace ‘BRE Digest 276’ with ‘BRE Digest 522’.</w:t>
            </w:r>
          </w:p>
          <w:p w14:paraId="20E87403" w14:textId="77777777" w:rsidR="002B279F" w:rsidRPr="009042B9" w:rsidRDefault="002B279F" w:rsidP="00BD5616">
            <w:pPr>
              <w:spacing w:after="0"/>
              <w:rPr>
                <w:i/>
                <w:iCs/>
              </w:rPr>
            </w:pPr>
          </w:p>
          <w:p w14:paraId="20E87404" w14:textId="77777777" w:rsidR="00BD5616" w:rsidRPr="009042B9" w:rsidRDefault="00BD5616" w:rsidP="00022ED4">
            <w:pPr>
              <w:spacing w:after="0"/>
              <w:rPr>
                <w:i/>
                <w:iCs/>
              </w:rPr>
            </w:pPr>
            <w:r w:rsidRPr="009042B9">
              <w:rPr>
                <w:i/>
                <w:iCs/>
              </w:rPr>
              <w:t>(ii) The definition of waste is interpreted in Section 2(1) of the Environmental Permitting Regulations as follows:</w:t>
            </w:r>
          </w:p>
          <w:p w14:paraId="20E87405" w14:textId="77777777" w:rsidR="00BD5616" w:rsidRPr="009042B9" w:rsidRDefault="00BD5616" w:rsidP="00022ED4">
            <w:pPr>
              <w:spacing w:after="0"/>
              <w:rPr>
                <w:i/>
                <w:iCs/>
              </w:rPr>
            </w:pPr>
            <w:r w:rsidRPr="009042B9">
              <w:rPr>
                <w:i/>
                <w:iCs/>
              </w:rPr>
              <w:t>‘Waste’, except where otherwise defined means anything that –</w:t>
            </w:r>
          </w:p>
          <w:p w14:paraId="20E87406" w14:textId="77777777" w:rsidR="00BD5616" w:rsidRPr="009042B9" w:rsidRDefault="00BD5616" w:rsidP="00022ED4">
            <w:pPr>
              <w:spacing w:after="0"/>
              <w:ind w:left="231"/>
              <w:rPr>
                <w:i/>
                <w:iCs/>
              </w:rPr>
            </w:pPr>
            <w:r w:rsidRPr="009042B9">
              <w:rPr>
                <w:i/>
                <w:iCs/>
              </w:rPr>
              <w:t>(a) is waste for the purposes of the Waste Framework Directive, and</w:t>
            </w:r>
            <w:r w:rsidRPr="009042B9">
              <w:rPr>
                <w:i/>
                <w:iCs/>
              </w:rPr>
              <w:br/>
              <w:t>(b) is not excluded from the scope of the Directive by Article 2(1) of that Directive.</w:t>
            </w:r>
          </w:p>
        </w:tc>
        <w:tc>
          <w:tcPr>
            <w:tcW w:w="284" w:type="dxa"/>
          </w:tcPr>
          <w:p w14:paraId="20E87407" w14:textId="77777777" w:rsidR="00666915" w:rsidRPr="009042B9" w:rsidRDefault="00666915" w:rsidP="00666915"/>
        </w:tc>
        <w:tc>
          <w:tcPr>
            <w:tcW w:w="5723" w:type="dxa"/>
            <w:gridSpan w:val="3"/>
          </w:tcPr>
          <w:p w14:paraId="20E87408" w14:textId="77777777" w:rsidR="00666915" w:rsidRPr="009042B9" w:rsidRDefault="00666915" w:rsidP="002D017D">
            <w:pPr>
              <w:pStyle w:val="Level2"/>
            </w:pPr>
            <w:bookmarkStart w:id="146" w:name="_Toc313368656"/>
            <w:bookmarkStart w:id="147" w:name="_Toc313430053"/>
            <w:bookmarkStart w:id="148" w:name="_Toc313430308"/>
            <w:bookmarkStart w:id="149" w:name="_Toc313430700"/>
            <w:bookmarkStart w:id="150" w:name="_Toc313433375"/>
            <w:bookmarkStart w:id="151" w:name="_Toc471717208"/>
            <w:r w:rsidRPr="009042B9">
              <w:t>2.50  GENERAL FILLING MATERIALS</w:t>
            </w:r>
            <w:bookmarkEnd w:id="146"/>
            <w:bookmarkEnd w:id="147"/>
            <w:bookmarkEnd w:id="148"/>
            <w:bookmarkEnd w:id="149"/>
            <w:bookmarkEnd w:id="150"/>
            <w:bookmarkEnd w:id="151"/>
          </w:p>
          <w:p w14:paraId="20E87409" w14:textId="77777777" w:rsidR="005D6AD9" w:rsidRPr="009042B9" w:rsidRDefault="00666915" w:rsidP="00666915">
            <w:r w:rsidRPr="009042B9">
              <w:t xml:space="preserve">4. </w:t>
            </w:r>
            <w:r w:rsidR="005D6AD9" w:rsidRPr="009042B9">
              <w:t xml:space="preserve">Materials shall not be considered </w:t>
            </w:r>
            <w:r w:rsidR="00BD5616" w:rsidRPr="009042B9">
              <w:t>to be</w:t>
            </w:r>
            <w:r w:rsidR="005D6AD9" w:rsidRPr="009042B9">
              <w:t xml:space="preserve"> waste </w:t>
            </w:r>
            <w:r w:rsidR="00BD5616" w:rsidRPr="009042B9">
              <w:t>after use.</w:t>
            </w:r>
          </w:p>
          <w:p w14:paraId="20E8740A" w14:textId="77777777" w:rsidR="005D6AD9" w:rsidRPr="009042B9" w:rsidRDefault="005D6AD9" w:rsidP="005D6AD9">
            <w:r w:rsidRPr="009042B9">
              <w:t>5. Backfill m</w:t>
            </w:r>
            <w:r w:rsidR="00666915" w:rsidRPr="009042B9">
              <w:t>aterial shall</w:t>
            </w:r>
            <w:r w:rsidR="00335EAB" w:rsidRPr="009042B9">
              <w:t xml:space="preserve"> </w:t>
            </w:r>
            <w:r w:rsidR="00B66B61" w:rsidRPr="009042B9">
              <w:t>not be capable of</w:t>
            </w:r>
            <w:r w:rsidRPr="009042B9">
              <w:t>:</w:t>
            </w:r>
          </w:p>
          <w:p w14:paraId="20E8740B" w14:textId="77777777" w:rsidR="00B66B61" w:rsidRPr="009042B9" w:rsidRDefault="005D6AD9" w:rsidP="00B66B61">
            <w:pPr>
              <w:pStyle w:val="ListParagraph"/>
              <w:numPr>
                <w:ilvl w:val="0"/>
                <w:numId w:val="15"/>
              </w:numPr>
            </w:pPr>
            <w:r w:rsidRPr="009042B9">
              <w:t>Caus</w:t>
            </w:r>
            <w:r w:rsidR="00B66B61" w:rsidRPr="009042B9">
              <w:t>ing</w:t>
            </w:r>
            <w:r w:rsidRPr="009042B9">
              <w:t xml:space="preserve"> deterioration of construction materials within the expected </w:t>
            </w:r>
            <w:r w:rsidR="00B66B61" w:rsidRPr="009042B9">
              <w:t>lifetime of the asset</w:t>
            </w:r>
          </w:p>
          <w:p w14:paraId="20E8740C" w14:textId="77777777" w:rsidR="00B66B61" w:rsidRPr="009042B9" w:rsidRDefault="00B66B61" w:rsidP="00B66B61">
            <w:pPr>
              <w:pStyle w:val="ListParagraph"/>
              <w:numPr>
                <w:ilvl w:val="0"/>
                <w:numId w:val="15"/>
              </w:numPr>
            </w:pPr>
            <w:r w:rsidRPr="009042B9">
              <w:t>Permeating construction materials to an extent that could affect the supply of ‘wholesome’ water</w:t>
            </w:r>
          </w:p>
          <w:p w14:paraId="20E8740D" w14:textId="77777777" w:rsidR="00B66B61" w:rsidRPr="009042B9" w:rsidRDefault="00B66B61" w:rsidP="00B66B61">
            <w:pPr>
              <w:pStyle w:val="ListParagraph"/>
              <w:numPr>
                <w:ilvl w:val="0"/>
                <w:numId w:val="15"/>
              </w:numPr>
            </w:pPr>
            <w:r w:rsidRPr="009042B9">
              <w:t>Causing the land to be classified as ‘contaminated land’</w:t>
            </w:r>
          </w:p>
          <w:p w14:paraId="20E8740E" w14:textId="77777777" w:rsidR="00B66B61" w:rsidRPr="009042B9" w:rsidRDefault="00B66B61" w:rsidP="00B66B61">
            <w:pPr>
              <w:pStyle w:val="ListParagraph"/>
              <w:numPr>
                <w:ilvl w:val="0"/>
                <w:numId w:val="15"/>
              </w:numPr>
            </w:pPr>
            <w:r w:rsidRPr="009042B9">
              <w:t>Causing damage to the environment</w:t>
            </w:r>
          </w:p>
          <w:p w14:paraId="20E8740F" w14:textId="77777777" w:rsidR="006F3FE4" w:rsidRPr="009042B9" w:rsidRDefault="00B66B61" w:rsidP="00A74994">
            <w:r w:rsidRPr="009042B9">
              <w:t xml:space="preserve">6. </w:t>
            </w:r>
            <w:proofErr w:type="spellStart"/>
            <w:r w:rsidR="00335EAB" w:rsidRPr="009042B9">
              <w:t>Blast</w:t>
            </w:r>
            <w:r w:rsidR="00666915" w:rsidRPr="009042B9">
              <w:t>furnace</w:t>
            </w:r>
            <w:proofErr w:type="spellEnd"/>
            <w:r w:rsidR="00666915" w:rsidRPr="009042B9">
              <w:t xml:space="preserve"> slag shall not be used.</w:t>
            </w:r>
          </w:p>
        </w:tc>
      </w:tr>
      <w:tr w:rsidR="00382526" w:rsidRPr="009042B9" w14:paraId="20E87415" w14:textId="77777777" w:rsidTr="00433E77">
        <w:trPr>
          <w:jc w:val="center"/>
        </w:trPr>
        <w:tc>
          <w:tcPr>
            <w:tcW w:w="3173" w:type="dxa"/>
          </w:tcPr>
          <w:p w14:paraId="20E87411" w14:textId="77777777" w:rsidR="00382526" w:rsidRPr="009042B9" w:rsidRDefault="00382526" w:rsidP="00382526">
            <w:pPr>
              <w:rPr>
                <w:i/>
                <w:iCs/>
              </w:rPr>
            </w:pPr>
          </w:p>
        </w:tc>
        <w:tc>
          <w:tcPr>
            <w:tcW w:w="284" w:type="dxa"/>
          </w:tcPr>
          <w:p w14:paraId="20E87412" w14:textId="77777777" w:rsidR="00382526" w:rsidRPr="009042B9" w:rsidRDefault="00382526" w:rsidP="00382526"/>
        </w:tc>
        <w:tc>
          <w:tcPr>
            <w:tcW w:w="5723" w:type="dxa"/>
            <w:gridSpan w:val="3"/>
          </w:tcPr>
          <w:p w14:paraId="20E87413" w14:textId="77777777" w:rsidR="00382526" w:rsidRPr="009042B9" w:rsidRDefault="00382526" w:rsidP="00382526">
            <w:pPr>
              <w:pStyle w:val="Level2"/>
            </w:pPr>
            <w:bookmarkStart w:id="152" w:name="_Toc471717209"/>
            <w:r w:rsidRPr="009042B9">
              <w:t>2.51  GLASS FOR GLAZING</w:t>
            </w:r>
            <w:bookmarkEnd w:id="152"/>
          </w:p>
          <w:p w14:paraId="20E87414" w14:textId="77777777" w:rsidR="00382526" w:rsidRPr="009042B9" w:rsidRDefault="00382526" w:rsidP="00382526">
            <w:r w:rsidRPr="009042B9">
              <w:t>No UU amendments or additions.</w:t>
            </w:r>
          </w:p>
        </w:tc>
      </w:tr>
      <w:tr w:rsidR="00382526" w:rsidRPr="009042B9" w14:paraId="20E8741A" w14:textId="77777777" w:rsidTr="00433E77">
        <w:trPr>
          <w:jc w:val="center"/>
        </w:trPr>
        <w:tc>
          <w:tcPr>
            <w:tcW w:w="3173" w:type="dxa"/>
          </w:tcPr>
          <w:p w14:paraId="20E87416" w14:textId="77777777" w:rsidR="00382526" w:rsidRPr="009042B9" w:rsidRDefault="00382526" w:rsidP="00382526">
            <w:pPr>
              <w:rPr>
                <w:i/>
                <w:iCs/>
              </w:rPr>
            </w:pPr>
          </w:p>
        </w:tc>
        <w:tc>
          <w:tcPr>
            <w:tcW w:w="284" w:type="dxa"/>
          </w:tcPr>
          <w:p w14:paraId="20E87417" w14:textId="77777777" w:rsidR="00382526" w:rsidRPr="009042B9" w:rsidRDefault="00382526" w:rsidP="00382526"/>
        </w:tc>
        <w:tc>
          <w:tcPr>
            <w:tcW w:w="5723" w:type="dxa"/>
            <w:gridSpan w:val="3"/>
          </w:tcPr>
          <w:p w14:paraId="20E87418" w14:textId="77777777" w:rsidR="00382526" w:rsidRPr="009042B9" w:rsidRDefault="00382526" w:rsidP="00382526">
            <w:pPr>
              <w:pStyle w:val="Level2"/>
            </w:pPr>
            <w:bookmarkStart w:id="153" w:name="_Toc471717210"/>
            <w:r w:rsidRPr="009042B9">
              <w:t>2.52  GLASS REINFORCED PLASTICS (GRP) PIPES AND FITTINGS</w:t>
            </w:r>
            <w:bookmarkEnd w:id="153"/>
          </w:p>
          <w:p w14:paraId="20E87419" w14:textId="77777777" w:rsidR="00382526" w:rsidRPr="009042B9" w:rsidRDefault="001B2941" w:rsidP="00382526">
            <w:r w:rsidRPr="009042B9">
              <w:t xml:space="preserve">2. GRP pipes </w:t>
            </w:r>
            <w:r w:rsidR="00DC156B" w:rsidRPr="009042B9">
              <w:t xml:space="preserve">for pressure applications </w:t>
            </w:r>
            <w:r w:rsidRPr="009042B9">
              <w:t>shall be filament wound</w:t>
            </w:r>
            <w:r w:rsidR="00382526" w:rsidRPr="009042B9">
              <w:t>.</w:t>
            </w:r>
          </w:p>
        </w:tc>
      </w:tr>
      <w:tr w:rsidR="00C9058B" w:rsidRPr="009042B9" w14:paraId="20E87420" w14:textId="77777777" w:rsidTr="00433E77">
        <w:trPr>
          <w:jc w:val="center"/>
        </w:trPr>
        <w:tc>
          <w:tcPr>
            <w:tcW w:w="3173" w:type="dxa"/>
          </w:tcPr>
          <w:p w14:paraId="20E8741B" w14:textId="77777777" w:rsidR="00C9058B" w:rsidRPr="009042B9" w:rsidRDefault="00C9058B" w:rsidP="00666915">
            <w:pPr>
              <w:rPr>
                <w:i/>
                <w:iCs/>
              </w:rPr>
            </w:pPr>
          </w:p>
        </w:tc>
        <w:tc>
          <w:tcPr>
            <w:tcW w:w="284" w:type="dxa"/>
          </w:tcPr>
          <w:p w14:paraId="20E8741C" w14:textId="77777777" w:rsidR="00C9058B" w:rsidRPr="009042B9" w:rsidRDefault="00C9058B" w:rsidP="00666915"/>
        </w:tc>
        <w:tc>
          <w:tcPr>
            <w:tcW w:w="5723" w:type="dxa"/>
            <w:gridSpan w:val="3"/>
          </w:tcPr>
          <w:p w14:paraId="20E8741D" w14:textId="77777777" w:rsidR="00C9058B" w:rsidRPr="009042B9" w:rsidRDefault="00C9058B" w:rsidP="00C9058B">
            <w:pPr>
              <w:pStyle w:val="Level2"/>
            </w:pPr>
            <w:bookmarkStart w:id="154" w:name="_Toc313368658"/>
            <w:bookmarkStart w:id="155" w:name="_Toc313430055"/>
            <w:bookmarkStart w:id="156" w:name="_Toc313430310"/>
            <w:bookmarkStart w:id="157" w:name="_Toc313430702"/>
            <w:bookmarkStart w:id="158" w:name="_Toc313433377"/>
            <w:bookmarkStart w:id="159" w:name="_Toc471717211"/>
            <w:r w:rsidRPr="009042B9">
              <w:t>2.53  GLASS REINFORCED PLASTICS PRODUCTS</w:t>
            </w:r>
            <w:bookmarkEnd w:id="154"/>
            <w:bookmarkEnd w:id="155"/>
            <w:bookmarkEnd w:id="156"/>
            <w:bookmarkEnd w:id="157"/>
            <w:bookmarkEnd w:id="158"/>
            <w:bookmarkEnd w:id="159"/>
          </w:p>
          <w:p w14:paraId="20E8741E" w14:textId="77777777" w:rsidR="00C9058B" w:rsidRPr="009042B9" w:rsidRDefault="00C9058B" w:rsidP="00C9058B">
            <w:r w:rsidRPr="009042B9">
              <w:t xml:space="preserve">2. </w:t>
            </w:r>
            <w:r w:rsidRPr="009042B9">
              <w:rPr>
                <w:i/>
              </w:rPr>
              <w:t>(Amend as follows)</w:t>
            </w:r>
            <w:r w:rsidRPr="009042B9">
              <w:t xml:space="preserve"> </w:t>
            </w:r>
            <w:r w:rsidRPr="009042B9">
              <w:rPr>
                <w:i/>
              </w:rPr>
              <w:t>At beginning of second sentence replace</w:t>
            </w:r>
            <w:r w:rsidRPr="009042B9">
              <w:t xml:space="preserve"> ‘The material …’ </w:t>
            </w:r>
            <w:r w:rsidRPr="009042B9">
              <w:rPr>
                <w:i/>
              </w:rPr>
              <w:t>with</w:t>
            </w:r>
            <w:r w:rsidRPr="009042B9">
              <w:t xml:space="preserve"> ‘Material for moulded and hand lay-up uses …’.</w:t>
            </w:r>
          </w:p>
          <w:p w14:paraId="20E8741F" w14:textId="77777777" w:rsidR="00A528E5" w:rsidRPr="009042B9" w:rsidRDefault="00A528E5" w:rsidP="00C9058B">
            <w:r w:rsidRPr="009042B9">
              <w:t xml:space="preserve">3. </w:t>
            </w:r>
            <w:r w:rsidRPr="009042B9">
              <w:rPr>
                <w:i/>
              </w:rPr>
              <w:t>(Amend as follows) Replace</w:t>
            </w:r>
            <w:r w:rsidRPr="009042B9">
              <w:t xml:space="preserve"> ‘BS 2787-10’ </w:t>
            </w:r>
            <w:r w:rsidRPr="009042B9">
              <w:rPr>
                <w:i/>
              </w:rPr>
              <w:t>with</w:t>
            </w:r>
            <w:r w:rsidRPr="009042B9">
              <w:t xml:space="preserve"> ‘BS EN 59’.</w:t>
            </w:r>
          </w:p>
        </w:tc>
      </w:tr>
      <w:tr w:rsidR="00C9058B" w:rsidRPr="009042B9" w14:paraId="20E87425" w14:textId="77777777" w:rsidTr="00433E77">
        <w:trPr>
          <w:jc w:val="center"/>
        </w:trPr>
        <w:tc>
          <w:tcPr>
            <w:tcW w:w="3173" w:type="dxa"/>
          </w:tcPr>
          <w:p w14:paraId="20E87421" w14:textId="77777777" w:rsidR="00C9058B" w:rsidRPr="009042B9" w:rsidRDefault="00C9058B" w:rsidP="00666915">
            <w:pPr>
              <w:rPr>
                <w:i/>
                <w:iCs/>
              </w:rPr>
            </w:pPr>
          </w:p>
        </w:tc>
        <w:tc>
          <w:tcPr>
            <w:tcW w:w="284" w:type="dxa"/>
          </w:tcPr>
          <w:p w14:paraId="20E87422" w14:textId="77777777" w:rsidR="00C9058B" w:rsidRPr="009042B9" w:rsidRDefault="00C9058B" w:rsidP="00666915"/>
        </w:tc>
        <w:tc>
          <w:tcPr>
            <w:tcW w:w="5723" w:type="dxa"/>
            <w:gridSpan w:val="3"/>
          </w:tcPr>
          <w:p w14:paraId="20E87423" w14:textId="77777777" w:rsidR="00C9058B" w:rsidRPr="009042B9" w:rsidRDefault="00C9058B" w:rsidP="002D017D">
            <w:pPr>
              <w:pStyle w:val="Level2"/>
            </w:pPr>
            <w:bookmarkStart w:id="160" w:name="_Toc313368659"/>
            <w:bookmarkStart w:id="161" w:name="_Toc313430056"/>
            <w:bookmarkStart w:id="162" w:name="_Toc313430311"/>
            <w:bookmarkStart w:id="163" w:name="_Toc313430703"/>
            <w:bookmarkStart w:id="164" w:name="_Toc313433378"/>
            <w:bookmarkStart w:id="165" w:name="_Toc471717212"/>
            <w:r w:rsidRPr="009042B9">
              <w:t>2.54  GLAZING MATERIALS</w:t>
            </w:r>
            <w:bookmarkEnd w:id="160"/>
            <w:bookmarkEnd w:id="161"/>
            <w:bookmarkEnd w:id="162"/>
            <w:bookmarkEnd w:id="163"/>
            <w:bookmarkEnd w:id="164"/>
            <w:bookmarkEnd w:id="165"/>
          </w:p>
          <w:p w14:paraId="20E87424" w14:textId="77777777" w:rsidR="00C9058B" w:rsidRPr="009042B9" w:rsidRDefault="00C9058B" w:rsidP="00666915">
            <w:r w:rsidRPr="009042B9">
              <w:t xml:space="preserve">1. </w:t>
            </w:r>
            <w:r w:rsidRPr="009042B9">
              <w:rPr>
                <w:i/>
              </w:rPr>
              <w:t>(Delete)</w:t>
            </w:r>
          </w:p>
        </w:tc>
      </w:tr>
    </w:tbl>
    <w:p w14:paraId="5F1CFC23" w14:textId="77777777" w:rsidR="00E7295C" w:rsidRPr="009042B9" w:rsidRDefault="00E7295C">
      <w:r w:rsidRPr="009042B9">
        <w:br w:type="page"/>
      </w:r>
    </w:p>
    <w:tbl>
      <w:tblPr>
        <w:tblW w:w="9180" w:type="dxa"/>
        <w:jc w:val="center"/>
        <w:tblLayout w:type="fixed"/>
        <w:tblLook w:val="0000" w:firstRow="0" w:lastRow="0" w:firstColumn="0" w:lastColumn="0" w:noHBand="0" w:noVBand="0"/>
      </w:tblPr>
      <w:tblGrid>
        <w:gridCol w:w="3173"/>
        <w:gridCol w:w="284"/>
        <w:gridCol w:w="1079"/>
        <w:gridCol w:w="426"/>
        <w:gridCol w:w="123"/>
        <w:gridCol w:w="999"/>
        <w:gridCol w:w="153"/>
        <w:gridCol w:w="142"/>
        <w:gridCol w:w="55"/>
        <w:gridCol w:w="142"/>
        <w:gridCol w:w="228"/>
        <w:gridCol w:w="622"/>
        <w:gridCol w:w="206"/>
        <w:gridCol w:w="78"/>
        <w:gridCol w:w="142"/>
        <w:gridCol w:w="1328"/>
      </w:tblGrid>
      <w:tr w:rsidR="00C9058B" w:rsidRPr="009042B9" w14:paraId="20E8742A" w14:textId="77777777" w:rsidTr="006F0BBB">
        <w:trPr>
          <w:jc w:val="center"/>
        </w:trPr>
        <w:tc>
          <w:tcPr>
            <w:tcW w:w="3173" w:type="dxa"/>
            <w:vMerge w:val="restart"/>
          </w:tcPr>
          <w:p w14:paraId="20E87426" w14:textId="2F5B5D74" w:rsidR="00C9058B" w:rsidRPr="009042B9" w:rsidRDefault="00C9058B" w:rsidP="00666915">
            <w:pPr>
              <w:rPr>
                <w:i/>
                <w:iCs/>
              </w:rPr>
            </w:pPr>
          </w:p>
        </w:tc>
        <w:tc>
          <w:tcPr>
            <w:tcW w:w="284" w:type="dxa"/>
            <w:vMerge w:val="restart"/>
          </w:tcPr>
          <w:p w14:paraId="20E87427" w14:textId="77777777" w:rsidR="00C9058B" w:rsidRPr="009042B9" w:rsidRDefault="00C9058B" w:rsidP="00666915"/>
        </w:tc>
        <w:tc>
          <w:tcPr>
            <w:tcW w:w="5723" w:type="dxa"/>
            <w:gridSpan w:val="14"/>
          </w:tcPr>
          <w:p w14:paraId="20E87428" w14:textId="77777777" w:rsidR="00C9058B" w:rsidRPr="009042B9" w:rsidRDefault="00C9058B" w:rsidP="002D017D">
            <w:pPr>
              <w:pStyle w:val="Level2"/>
            </w:pPr>
            <w:bookmarkStart w:id="166" w:name="_Toc313368660"/>
            <w:bookmarkStart w:id="167" w:name="_Toc313430057"/>
            <w:bookmarkStart w:id="168" w:name="_Toc313430312"/>
            <w:bookmarkStart w:id="169" w:name="_Toc313430704"/>
            <w:bookmarkStart w:id="170" w:name="_Toc313433379"/>
            <w:bookmarkStart w:id="171" w:name="_Toc471717213"/>
            <w:r w:rsidRPr="009042B9">
              <w:t>2.55  GRANULAR SUB-BASE MATERIAL</w:t>
            </w:r>
            <w:bookmarkEnd w:id="166"/>
            <w:bookmarkEnd w:id="167"/>
            <w:bookmarkEnd w:id="168"/>
            <w:bookmarkEnd w:id="169"/>
            <w:bookmarkEnd w:id="170"/>
            <w:bookmarkEnd w:id="171"/>
          </w:p>
          <w:p w14:paraId="20E87429" w14:textId="77777777" w:rsidR="00C9058B" w:rsidRPr="009042B9" w:rsidRDefault="00C9058B" w:rsidP="006F0BBB">
            <w:pPr>
              <w:spacing w:after="0"/>
            </w:pPr>
            <w:r w:rsidRPr="009042B9">
              <w:t xml:space="preserve">1. </w:t>
            </w:r>
            <w:r w:rsidRPr="009042B9">
              <w:rPr>
                <w:i/>
              </w:rPr>
              <w:t>(Replace table as follows)</w:t>
            </w:r>
          </w:p>
        </w:tc>
      </w:tr>
      <w:tr w:rsidR="006F0BBB" w:rsidRPr="009042B9" w14:paraId="20E8742E" w14:textId="77777777" w:rsidTr="0070140E">
        <w:trPr>
          <w:jc w:val="center"/>
        </w:trPr>
        <w:tc>
          <w:tcPr>
            <w:tcW w:w="3173" w:type="dxa"/>
            <w:vMerge/>
          </w:tcPr>
          <w:p w14:paraId="20E8742B" w14:textId="77777777" w:rsidR="006F0BBB" w:rsidRPr="009042B9" w:rsidRDefault="006F0BBB" w:rsidP="006F0BBB">
            <w:pPr>
              <w:spacing w:after="0"/>
              <w:rPr>
                <w:i/>
                <w:iCs/>
                <w:sz w:val="24"/>
                <w:szCs w:val="24"/>
              </w:rPr>
            </w:pPr>
          </w:p>
        </w:tc>
        <w:tc>
          <w:tcPr>
            <w:tcW w:w="284" w:type="dxa"/>
            <w:vMerge/>
          </w:tcPr>
          <w:p w14:paraId="20E8742C" w14:textId="77777777" w:rsidR="006F0BBB" w:rsidRPr="009042B9" w:rsidRDefault="006F0BBB" w:rsidP="006F0BBB">
            <w:pPr>
              <w:spacing w:after="0"/>
              <w:rPr>
                <w:sz w:val="24"/>
                <w:szCs w:val="24"/>
              </w:rPr>
            </w:pPr>
          </w:p>
        </w:tc>
        <w:tc>
          <w:tcPr>
            <w:tcW w:w="5723" w:type="dxa"/>
            <w:gridSpan w:val="14"/>
            <w:tcBorders>
              <w:bottom w:val="single" w:sz="4" w:space="0" w:color="auto"/>
            </w:tcBorders>
          </w:tcPr>
          <w:p w14:paraId="20E8742D" w14:textId="77777777" w:rsidR="006F0BBB" w:rsidRPr="009042B9" w:rsidRDefault="006F0BBB" w:rsidP="006F0BBB">
            <w:pPr>
              <w:spacing w:after="0"/>
              <w:jc w:val="center"/>
              <w:rPr>
                <w:sz w:val="24"/>
                <w:szCs w:val="24"/>
              </w:rPr>
            </w:pPr>
          </w:p>
        </w:tc>
      </w:tr>
      <w:tr w:rsidR="00C9058B" w:rsidRPr="009042B9" w14:paraId="20E87433" w14:textId="77777777" w:rsidTr="006F0BBB">
        <w:trPr>
          <w:jc w:val="center"/>
        </w:trPr>
        <w:tc>
          <w:tcPr>
            <w:tcW w:w="3173" w:type="dxa"/>
            <w:vMerge/>
          </w:tcPr>
          <w:p w14:paraId="20E8742F" w14:textId="77777777" w:rsidR="00C9058B" w:rsidRPr="009042B9" w:rsidRDefault="00C9058B" w:rsidP="00666915">
            <w:pPr>
              <w:rPr>
                <w:i/>
                <w:iCs/>
              </w:rPr>
            </w:pPr>
          </w:p>
        </w:tc>
        <w:tc>
          <w:tcPr>
            <w:tcW w:w="284" w:type="dxa"/>
            <w:vMerge/>
            <w:tcBorders>
              <w:right w:val="single" w:sz="4" w:space="0" w:color="auto"/>
            </w:tcBorders>
          </w:tcPr>
          <w:p w14:paraId="20E87430" w14:textId="77777777" w:rsidR="00C9058B" w:rsidRPr="009042B9" w:rsidRDefault="00C9058B" w:rsidP="00666915"/>
        </w:tc>
        <w:tc>
          <w:tcPr>
            <w:tcW w:w="1628" w:type="dxa"/>
            <w:gridSpan w:val="3"/>
            <w:tcBorders>
              <w:top w:val="single" w:sz="4" w:space="0" w:color="auto"/>
              <w:left w:val="single" w:sz="4" w:space="0" w:color="auto"/>
              <w:right w:val="single" w:sz="4" w:space="0" w:color="auto"/>
            </w:tcBorders>
          </w:tcPr>
          <w:p w14:paraId="20E87431" w14:textId="77777777" w:rsidR="00C9058B" w:rsidRPr="009042B9" w:rsidRDefault="00C9058B" w:rsidP="00872AA2">
            <w:pPr>
              <w:jc w:val="center"/>
            </w:pPr>
            <w:r w:rsidRPr="009042B9">
              <w:t>Test sieve</w:t>
            </w:r>
          </w:p>
        </w:tc>
        <w:tc>
          <w:tcPr>
            <w:tcW w:w="4095" w:type="dxa"/>
            <w:gridSpan w:val="11"/>
            <w:tcBorders>
              <w:top w:val="single" w:sz="4" w:space="0" w:color="auto"/>
              <w:left w:val="single" w:sz="4" w:space="0" w:color="auto"/>
              <w:bottom w:val="single" w:sz="4" w:space="0" w:color="auto"/>
              <w:right w:val="single" w:sz="4" w:space="0" w:color="auto"/>
            </w:tcBorders>
          </w:tcPr>
          <w:p w14:paraId="20E87432" w14:textId="77777777" w:rsidR="00C9058B" w:rsidRPr="009042B9" w:rsidRDefault="00C9058B" w:rsidP="00666915">
            <w:pPr>
              <w:jc w:val="center"/>
            </w:pPr>
            <w:r w:rsidRPr="009042B9">
              <w:t>Percentage by mass passing</w:t>
            </w:r>
          </w:p>
        </w:tc>
      </w:tr>
      <w:tr w:rsidR="00C9058B" w:rsidRPr="009042B9" w14:paraId="20E8743A" w14:textId="77777777" w:rsidTr="00433E77">
        <w:trPr>
          <w:jc w:val="center"/>
        </w:trPr>
        <w:tc>
          <w:tcPr>
            <w:tcW w:w="3173" w:type="dxa"/>
            <w:vMerge/>
          </w:tcPr>
          <w:p w14:paraId="20E87434" w14:textId="77777777" w:rsidR="00C9058B" w:rsidRPr="009042B9" w:rsidRDefault="00C9058B" w:rsidP="00666915">
            <w:pPr>
              <w:rPr>
                <w:i/>
                <w:iCs/>
              </w:rPr>
            </w:pPr>
          </w:p>
        </w:tc>
        <w:tc>
          <w:tcPr>
            <w:tcW w:w="284" w:type="dxa"/>
            <w:vMerge/>
            <w:tcBorders>
              <w:right w:val="single" w:sz="4" w:space="0" w:color="auto"/>
            </w:tcBorders>
          </w:tcPr>
          <w:p w14:paraId="20E87435" w14:textId="77777777" w:rsidR="00C9058B" w:rsidRPr="009042B9" w:rsidRDefault="00C9058B" w:rsidP="00666915"/>
        </w:tc>
        <w:tc>
          <w:tcPr>
            <w:tcW w:w="1628" w:type="dxa"/>
            <w:gridSpan w:val="3"/>
            <w:tcBorders>
              <w:left w:val="single" w:sz="4" w:space="0" w:color="auto"/>
              <w:bottom w:val="single" w:sz="4" w:space="0" w:color="auto"/>
              <w:right w:val="single" w:sz="4" w:space="0" w:color="auto"/>
            </w:tcBorders>
          </w:tcPr>
          <w:p w14:paraId="20E87436" w14:textId="77777777" w:rsidR="00C9058B" w:rsidRPr="009042B9" w:rsidRDefault="00C9058B" w:rsidP="00EF1DC4">
            <w:pPr>
              <w:pStyle w:val="Table"/>
            </w:pPr>
          </w:p>
        </w:tc>
        <w:tc>
          <w:tcPr>
            <w:tcW w:w="1349" w:type="dxa"/>
            <w:gridSpan w:val="4"/>
            <w:tcBorders>
              <w:top w:val="single" w:sz="4" w:space="0" w:color="auto"/>
              <w:left w:val="single" w:sz="4" w:space="0" w:color="auto"/>
              <w:bottom w:val="single" w:sz="4" w:space="0" w:color="auto"/>
              <w:right w:val="single" w:sz="4" w:space="0" w:color="auto"/>
            </w:tcBorders>
          </w:tcPr>
          <w:p w14:paraId="20E87437" w14:textId="77777777" w:rsidR="00C9058B" w:rsidRPr="009042B9" w:rsidRDefault="00C9058B" w:rsidP="00335EAB">
            <w:pPr>
              <w:pStyle w:val="Table"/>
              <w:jc w:val="center"/>
            </w:pPr>
            <w:r w:rsidRPr="009042B9">
              <w:t>Type 1</w:t>
            </w:r>
          </w:p>
        </w:tc>
        <w:tc>
          <w:tcPr>
            <w:tcW w:w="1418" w:type="dxa"/>
            <w:gridSpan w:val="6"/>
            <w:tcBorders>
              <w:top w:val="single" w:sz="4" w:space="0" w:color="auto"/>
              <w:left w:val="single" w:sz="4" w:space="0" w:color="auto"/>
              <w:bottom w:val="single" w:sz="4" w:space="0" w:color="auto"/>
              <w:right w:val="single" w:sz="4" w:space="0" w:color="auto"/>
            </w:tcBorders>
          </w:tcPr>
          <w:p w14:paraId="20E87438" w14:textId="77777777" w:rsidR="00C9058B" w:rsidRPr="009042B9" w:rsidRDefault="00C9058B" w:rsidP="00335EAB">
            <w:pPr>
              <w:pStyle w:val="Table"/>
              <w:jc w:val="center"/>
            </w:pPr>
            <w:r w:rsidRPr="009042B9">
              <w:t>Type 2</w:t>
            </w:r>
          </w:p>
        </w:tc>
        <w:tc>
          <w:tcPr>
            <w:tcW w:w="1328" w:type="dxa"/>
            <w:tcBorders>
              <w:top w:val="single" w:sz="4" w:space="0" w:color="auto"/>
              <w:left w:val="single" w:sz="4" w:space="0" w:color="auto"/>
              <w:bottom w:val="single" w:sz="4" w:space="0" w:color="auto"/>
              <w:right w:val="single" w:sz="4" w:space="0" w:color="auto"/>
            </w:tcBorders>
          </w:tcPr>
          <w:p w14:paraId="20E87439" w14:textId="77777777" w:rsidR="00C9058B" w:rsidRPr="009042B9" w:rsidRDefault="00C9058B" w:rsidP="00335EAB">
            <w:pPr>
              <w:pStyle w:val="Table"/>
              <w:jc w:val="center"/>
            </w:pPr>
            <w:r w:rsidRPr="009042B9">
              <w:t>803X</w:t>
            </w:r>
          </w:p>
        </w:tc>
      </w:tr>
      <w:tr w:rsidR="00C9058B" w:rsidRPr="009042B9" w14:paraId="20E87441" w14:textId="77777777" w:rsidTr="00433E77">
        <w:trPr>
          <w:jc w:val="center"/>
        </w:trPr>
        <w:tc>
          <w:tcPr>
            <w:tcW w:w="3173" w:type="dxa"/>
            <w:vMerge/>
          </w:tcPr>
          <w:p w14:paraId="20E8743B" w14:textId="77777777" w:rsidR="00C9058B" w:rsidRPr="009042B9" w:rsidRDefault="00C9058B" w:rsidP="00666915">
            <w:pPr>
              <w:rPr>
                <w:i/>
                <w:iCs/>
              </w:rPr>
            </w:pPr>
          </w:p>
        </w:tc>
        <w:tc>
          <w:tcPr>
            <w:tcW w:w="284" w:type="dxa"/>
            <w:vMerge/>
            <w:tcBorders>
              <w:right w:val="single" w:sz="4" w:space="0" w:color="auto"/>
            </w:tcBorders>
          </w:tcPr>
          <w:p w14:paraId="20E8743C" w14:textId="77777777" w:rsidR="00C9058B" w:rsidRPr="009042B9" w:rsidRDefault="00C9058B" w:rsidP="00666915"/>
        </w:tc>
        <w:tc>
          <w:tcPr>
            <w:tcW w:w="1628" w:type="dxa"/>
            <w:gridSpan w:val="3"/>
            <w:tcBorders>
              <w:top w:val="single" w:sz="4" w:space="0" w:color="auto"/>
              <w:left w:val="single" w:sz="4" w:space="0" w:color="auto"/>
              <w:right w:val="single" w:sz="4" w:space="0" w:color="auto"/>
            </w:tcBorders>
          </w:tcPr>
          <w:p w14:paraId="20E8743D" w14:textId="77777777" w:rsidR="00C9058B" w:rsidRPr="009042B9" w:rsidRDefault="00C9058B" w:rsidP="00EF1DC4">
            <w:pPr>
              <w:pStyle w:val="Table"/>
            </w:pPr>
            <w:r w:rsidRPr="009042B9">
              <w:t>75 mm</w:t>
            </w:r>
          </w:p>
        </w:tc>
        <w:tc>
          <w:tcPr>
            <w:tcW w:w="1349" w:type="dxa"/>
            <w:gridSpan w:val="4"/>
            <w:tcBorders>
              <w:top w:val="single" w:sz="4" w:space="0" w:color="auto"/>
              <w:left w:val="single" w:sz="4" w:space="0" w:color="auto"/>
              <w:right w:val="single" w:sz="4" w:space="0" w:color="auto"/>
            </w:tcBorders>
          </w:tcPr>
          <w:p w14:paraId="20E8743E" w14:textId="77777777" w:rsidR="00C9058B" w:rsidRPr="009042B9" w:rsidRDefault="00C9058B" w:rsidP="00335EAB">
            <w:pPr>
              <w:pStyle w:val="Table"/>
              <w:jc w:val="center"/>
            </w:pPr>
            <w:r w:rsidRPr="009042B9">
              <w:t>100</w:t>
            </w:r>
          </w:p>
        </w:tc>
        <w:tc>
          <w:tcPr>
            <w:tcW w:w="1418" w:type="dxa"/>
            <w:gridSpan w:val="6"/>
            <w:tcBorders>
              <w:top w:val="single" w:sz="4" w:space="0" w:color="auto"/>
              <w:left w:val="single" w:sz="4" w:space="0" w:color="auto"/>
              <w:right w:val="single" w:sz="4" w:space="0" w:color="auto"/>
            </w:tcBorders>
          </w:tcPr>
          <w:p w14:paraId="20E8743F" w14:textId="77777777" w:rsidR="00C9058B" w:rsidRPr="009042B9" w:rsidRDefault="00C9058B" w:rsidP="00335EAB">
            <w:pPr>
              <w:pStyle w:val="Table"/>
              <w:jc w:val="center"/>
            </w:pPr>
            <w:r w:rsidRPr="009042B9">
              <w:t>100</w:t>
            </w:r>
          </w:p>
        </w:tc>
        <w:tc>
          <w:tcPr>
            <w:tcW w:w="1328" w:type="dxa"/>
            <w:tcBorders>
              <w:top w:val="single" w:sz="4" w:space="0" w:color="auto"/>
              <w:left w:val="single" w:sz="4" w:space="0" w:color="auto"/>
              <w:right w:val="single" w:sz="4" w:space="0" w:color="auto"/>
            </w:tcBorders>
          </w:tcPr>
          <w:p w14:paraId="20E87440" w14:textId="77777777" w:rsidR="00C9058B" w:rsidRPr="009042B9" w:rsidRDefault="00C9058B" w:rsidP="00335EAB">
            <w:pPr>
              <w:pStyle w:val="Table"/>
              <w:jc w:val="center"/>
            </w:pPr>
            <w:r w:rsidRPr="009042B9">
              <w:t>100</w:t>
            </w:r>
          </w:p>
        </w:tc>
      </w:tr>
      <w:tr w:rsidR="00C9058B" w:rsidRPr="009042B9" w14:paraId="20E87448" w14:textId="77777777" w:rsidTr="00433E77">
        <w:trPr>
          <w:jc w:val="center"/>
        </w:trPr>
        <w:tc>
          <w:tcPr>
            <w:tcW w:w="3173" w:type="dxa"/>
            <w:vMerge/>
          </w:tcPr>
          <w:p w14:paraId="20E87442" w14:textId="77777777" w:rsidR="00C9058B" w:rsidRPr="009042B9" w:rsidRDefault="00C9058B" w:rsidP="00666915">
            <w:pPr>
              <w:rPr>
                <w:i/>
                <w:iCs/>
              </w:rPr>
            </w:pPr>
          </w:p>
        </w:tc>
        <w:tc>
          <w:tcPr>
            <w:tcW w:w="284" w:type="dxa"/>
            <w:vMerge/>
            <w:tcBorders>
              <w:right w:val="single" w:sz="4" w:space="0" w:color="auto"/>
            </w:tcBorders>
          </w:tcPr>
          <w:p w14:paraId="20E87443" w14:textId="77777777" w:rsidR="00C9058B" w:rsidRPr="009042B9" w:rsidRDefault="00C9058B" w:rsidP="00666915"/>
        </w:tc>
        <w:tc>
          <w:tcPr>
            <w:tcW w:w="1628" w:type="dxa"/>
            <w:gridSpan w:val="3"/>
            <w:tcBorders>
              <w:left w:val="single" w:sz="4" w:space="0" w:color="auto"/>
              <w:right w:val="single" w:sz="4" w:space="0" w:color="auto"/>
            </w:tcBorders>
          </w:tcPr>
          <w:p w14:paraId="20E87444" w14:textId="77777777" w:rsidR="00C9058B" w:rsidRPr="009042B9" w:rsidRDefault="00C9058B" w:rsidP="00EF1DC4">
            <w:pPr>
              <w:pStyle w:val="Table"/>
            </w:pPr>
            <w:r w:rsidRPr="009042B9">
              <w:t>37.5 mm</w:t>
            </w:r>
          </w:p>
        </w:tc>
        <w:tc>
          <w:tcPr>
            <w:tcW w:w="1349" w:type="dxa"/>
            <w:gridSpan w:val="4"/>
            <w:tcBorders>
              <w:left w:val="single" w:sz="4" w:space="0" w:color="auto"/>
              <w:right w:val="single" w:sz="4" w:space="0" w:color="auto"/>
            </w:tcBorders>
          </w:tcPr>
          <w:p w14:paraId="20E87445" w14:textId="77777777" w:rsidR="00C9058B" w:rsidRPr="009042B9" w:rsidRDefault="00C9058B" w:rsidP="00335EAB">
            <w:pPr>
              <w:pStyle w:val="Table"/>
              <w:jc w:val="center"/>
            </w:pPr>
            <w:r w:rsidRPr="009042B9">
              <w:t>85 – 100</w:t>
            </w:r>
          </w:p>
        </w:tc>
        <w:tc>
          <w:tcPr>
            <w:tcW w:w="1418" w:type="dxa"/>
            <w:gridSpan w:val="6"/>
            <w:tcBorders>
              <w:left w:val="single" w:sz="4" w:space="0" w:color="auto"/>
              <w:right w:val="single" w:sz="4" w:space="0" w:color="auto"/>
            </w:tcBorders>
          </w:tcPr>
          <w:p w14:paraId="20E87446" w14:textId="77777777" w:rsidR="00C9058B" w:rsidRPr="009042B9" w:rsidRDefault="00C9058B" w:rsidP="00335EAB">
            <w:pPr>
              <w:pStyle w:val="Table"/>
              <w:jc w:val="center"/>
            </w:pPr>
            <w:r w:rsidRPr="009042B9">
              <w:t>85 – 100</w:t>
            </w:r>
          </w:p>
        </w:tc>
        <w:tc>
          <w:tcPr>
            <w:tcW w:w="1328" w:type="dxa"/>
            <w:tcBorders>
              <w:left w:val="single" w:sz="4" w:space="0" w:color="auto"/>
              <w:right w:val="single" w:sz="4" w:space="0" w:color="auto"/>
            </w:tcBorders>
          </w:tcPr>
          <w:p w14:paraId="20E87447" w14:textId="77777777" w:rsidR="00C9058B" w:rsidRPr="009042B9" w:rsidRDefault="00C9058B" w:rsidP="00335EAB">
            <w:pPr>
              <w:pStyle w:val="Table"/>
              <w:jc w:val="center"/>
            </w:pPr>
            <w:r w:rsidRPr="009042B9">
              <w:t>100</w:t>
            </w:r>
          </w:p>
        </w:tc>
      </w:tr>
      <w:tr w:rsidR="00C9058B" w:rsidRPr="009042B9" w14:paraId="20E8744F" w14:textId="77777777" w:rsidTr="00433E77">
        <w:trPr>
          <w:jc w:val="center"/>
        </w:trPr>
        <w:tc>
          <w:tcPr>
            <w:tcW w:w="3173" w:type="dxa"/>
            <w:vMerge/>
          </w:tcPr>
          <w:p w14:paraId="20E87449" w14:textId="77777777" w:rsidR="00C9058B" w:rsidRPr="009042B9" w:rsidRDefault="00C9058B" w:rsidP="00666915">
            <w:pPr>
              <w:rPr>
                <w:i/>
                <w:iCs/>
              </w:rPr>
            </w:pPr>
          </w:p>
        </w:tc>
        <w:tc>
          <w:tcPr>
            <w:tcW w:w="284" w:type="dxa"/>
            <w:vMerge/>
            <w:tcBorders>
              <w:right w:val="single" w:sz="4" w:space="0" w:color="auto"/>
            </w:tcBorders>
          </w:tcPr>
          <w:p w14:paraId="20E8744A" w14:textId="77777777" w:rsidR="00C9058B" w:rsidRPr="009042B9" w:rsidRDefault="00C9058B" w:rsidP="00666915"/>
        </w:tc>
        <w:tc>
          <w:tcPr>
            <w:tcW w:w="1628" w:type="dxa"/>
            <w:gridSpan w:val="3"/>
            <w:tcBorders>
              <w:left w:val="single" w:sz="4" w:space="0" w:color="auto"/>
              <w:right w:val="single" w:sz="4" w:space="0" w:color="auto"/>
            </w:tcBorders>
          </w:tcPr>
          <w:p w14:paraId="20E8744B" w14:textId="77777777" w:rsidR="00C9058B" w:rsidRPr="009042B9" w:rsidRDefault="00C9058B" w:rsidP="00EF1DC4">
            <w:pPr>
              <w:pStyle w:val="Table"/>
            </w:pPr>
            <w:r w:rsidRPr="009042B9">
              <w:t>20 mm</w:t>
            </w:r>
          </w:p>
        </w:tc>
        <w:tc>
          <w:tcPr>
            <w:tcW w:w="1349" w:type="dxa"/>
            <w:gridSpan w:val="4"/>
            <w:tcBorders>
              <w:left w:val="single" w:sz="4" w:space="0" w:color="auto"/>
              <w:right w:val="single" w:sz="4" w:space="0" w:color="auto"/>
            </w:tcBorders>
          </w:tcPr>
          <w:p w14:paraId="20E8744C" w14:textId="77777777" w:rsidR="00C9058B" w:rsidRPr="009042B9" w:rsidRDefault="00C9058B" w:rsidP="00335EAB">
            <w:pPr>
              <w:pStyle w:val="Table"/>
              <w:jc w:val="center"/>
            </w:pPr>
            <w:r w:rsidRPr="009042B9">
              <w:t>60 – 100</w:t>
            </w:r>
          </w:p>
        </w:tc>
        <w:tc>
          <w:tcPr>
            <w:tcW w:w="1418" w:type="dxa"/>
            <w:gridSpan w:val="6"/>
            <w:tcBorders>
              <w:left w:val="single" w:sz="4" w:space="0" w:color="auto"/>
              <w:right w:val="single" w:sz="4" w:space="0" w:color="auto"/>
            </w:tcBorders>
          </w:tcPr>
          <w:p w14:paraId="20E8744D" w14:textId="77777777" w:rsidR="00C9058B" w:rsidRPr="009042B9" w:rsidRDefault="00C9058B" w:rsidP="00335EAB">
            <w:pPr>
              <w:pStyle w:val="Table"/>
              <w:jc w:val="center"/>
            </w:pPr>
            <w:r w:rsidRPr="009042B9">
              <w:t>60 – 100</w:t>
            </w:r>
          </w:p>
        </w:tc>
        <w:tc>
          <w:tcPr>
            <w:tcW w:w="1328" w:type="dxa"/>
            <w:tcBorders>
              <w:left w:val="single" w:sz="4" w:space="0" w:color="auto"/>
              <w:right w:val="single" w:sz="4" w:space="0" w:color="auto"/>
            </w:tcBorders>
          </w:tcPr>
          <w:p w14:paraId="20E8744E" w14:textId="77777777" w:rsidR="00C9058B" w:rsidRPr="009042B9" w:rsidRDefault="00C9058B" w:rsidP="00335EAB">
            <w:pPr>
              <w:pStyle w:val="Table"/>
              <w:jc w:val="center"/>
            </w:pPr>
            <w:r w:rsidRPr="009042B9">
              <w:t>100</w:t>
            </w:r>
          </w:p>
        </w:tc>
      </w:tr>
      <w:tr w:rsidR="00C9058B" w:rsidRPr="009042B9" w14:paraId="20E87456" w14:textId="77777777" w:rsidTr="00433E77">
        <w:trPr>
          <w:jc w:val="center"/>
        </w:trPr>
        <w:tc>
          <w:tcPr>
            <w:tcW w:w="3173" w:type="dxa"/>
            <w:vMerge/>
          </w:tcPr>
          <w:p w14:paraId="20E87450" w14:textId="77777777" w:rsidR="00C9058B" w:rsidRPr="009042B9" w:rsidRDefault="00C9058B" w:rsidP="00666915">
            <w:pPr>
              <w:rPr>
                <w:i/>
                <w:iCs/>
              </w:rPr>
            </w:pPr>
          </w:p>
        </w:tc>
        <w:tc>
          <w:tcPr>
            <w:tcW w:w="284" w:type="dxa"/>
            <w:vMerge/>
            <w:tcBorders>
              <w:right w:val="single" w:sz="4" w:space="0" w:color="auto"/>
            </w:tcBorders>
          </w:tcPr>
          <w:p w14:paraId="20E87451" w14:textId="77777777" w:rsidR="00C9058B" w:rsidRPr="009042B9" w:rsidRDefault="00C9058B" w:rsidP="00666915"/>
        </w:tc>
        <w:tc>
          <w:tcPr>
            <w:tcW w:w="1628" w:type="dxa"/>
            <w:gridSpan w:val="3"/>
            <w:tcBorders>
              <w:left w:val="single" w:sz="4" w:space="0" w:color="auto"/>
              <w:right w:val="single" w:sz="4" w:space="0" w:color="auto"/>
            </w:tcBorders>
          </w:tcPr>
          <w:p w14:paraId="20E87452" w14:textId="77777777" w:rsidR="00C9058B" w:rsidRPr="009042B9" w:rsidRDefault="00C9058B" w:rsidP="00EF1DC4">
            <w:pPr>
              <w:pStyle w:val="Table"/>
            </w:pPr>
            <w:r w:rsidRPr="009042B9">
              <w:t>10 mm</w:t>
            </w:r>
          </w:p>
        </w:tc>
        <w:tc>
          <w:tcPr>
            <w:tcW w:w="1349" w:type="dxa"/>
            <w:gridSpan w:val="4"/>
            <w:tcBorders>
              <w:left w:val="single" w:sz="4" w:space="0" w:color="auto"/>
              <w:right w:val="single" w:sz="4" w:space="0" w:color="auto"/>
            </w:tcBorders>
          </w:tcPr>
          <w:p w14:paraId="20E87453" w14:textId="77777777" w:rsidR="00C9058B" w:rsidRPr="009042B9" w:rsidRDefault="00C9058B" w:rsidP="00335EAB">
            <w:pPr>
              <w:pStyle w:val="Table"/>
              <w:jc w:val="center"/>
            </w:pPr>
            <w:r w:rsidRPr="009042B9">
              <w:t>40 – 70</w:t>
            </w:r>
          </w:p>
        </w:tc>
        <w:tc>
          <w:tcPr>
            <w:tcW w:w="1418" w:type="dxa"/>
            <w:gridSpan w:val="6"/>
            <w:tcBorders>
              <w:left w:val="single" w:sz="4" w:space="0" w:color="auto"/>
              <w:right w:val="single" w:sz="4" w:space="0" w:color="auto"/>
            </w:tcBorders>
          </w:tcPr>
          <w:p w14:paraId="20E87454" w14:textId="77777777" w:rsidR="00C9058B" w:rsidRPr="009042B9" w:rsidRDefault="00C9058B" w:rsidP="00335EAB">
            <w:pPr>
              <w:pStyle w:val="Table"/>
              <w:jc w:val="center"/>
            </w:pPr>
            <w:r w:rsidRPr="009042B9">
              <w:t>45 – 100</w:t>
            </w:r>
          </w:p>
        </w:tc>
        <w:tc>
          <w:tcPr>
            <w:tcW w:w="1328" w:type="dxa"/>
            <w:tcBorders>
              <w:left w:val="single" w:sz="4" w:space="0" w:color="auto"/>
              <w:right w:val="single" w:sz="4" w:space="0" w:color="auto"/>
            </w:tcBorders>
          </w:tcPr>
          <w:p w14:paraId="20E87455" w14:textId="77777777" w:rsidR="00C9058B" w:rsidRPr="009042B9" w:rsidRDefault="00C9058B" w:rsidP="00335EAB">
            <w:pPr>
              <w:pStyle w:val="Table"/>
              <w:jc w:val="center"/>
            </w:pPr>
            <w:r w:rsidRPr="009042B9">
              <w:t>85 – 95</w:t>
            </w:r>
          </w:p>
        </w:tc>
      </w:tr>
      <w:tr w:rsidR="00C9058B" w:rsidRPr="009042B9" w14:paraId="20E8745D" w14:textId="77777777" w:rsidTr="00433E77">
        <w:trPr>
          <w:jc w:val="center"/>
        </w:trPr>
        <w:tc>
          <w:tcPr>
            <w:tcW w:w="3173" w:type="dxa"/>
            <w:vMerge/>
          </w:tcPr>
          <w:p w14:paraId="20E87457" w14:textId="77777777" w:rsidR="00C9058B" w:rsidRPr="009042B9" w:rsidRDefault="00C9058B" w:rsidP="00666915">
            <w:pPr>
              <w:rPr>
                <w:i/>
                <w:iCs/>
              </w:rPr>
            </w:pPr>
          </w:p>
        </w:tc>
        <w:tc>
          <w:tcPr>
            <w:tcW w:w="284" w:type="dxa"/>
            <w:vMerge/>
            <w:tcBorders>
              <w:right w:val="single" w:sz="4" w:space="0" w:color="auto"/>
            </w:tcBorders>
          </w:tcPr>
          <w:p w14:paraId="20E87458" w14:textId="77777777" w:rsidR="00C9058B" w:rsidRPr="009042B9" w:rsidRDefault="00C9058B" w:rsidP="00666915"/>
        </w:tc>
        <w:tc>
          <w:tcPr>
            <w:tcW w:w="1628" w:type="dxa"/>
            <w:gridSpan w:val="3"/>
            <w:tcBorders>
              <w:left w:val="single" w:sz="4" w:space="0" w:color="auto"/>
              <w:right w:val="single" w:sz="4" w:space="0" w:color="auto"/>
            </w:tcBorders>
          </w:tcPr>
          <w:p w14:paraId="20E87459" w14:textId="77777777" w:rsidR="00C9058B" w:rsidRPr="009042B9" w:rsidRDefault="00C9058B" w:rsidP="00EF1DC4">
            <w:pPr>
              <w:pStyle w:val="Table"/>
            </w:pPr>
            <w:r w:rsidRPr="009042B9">
              <w:t>5 mm</w:t>
            </w:r>
          </w:p>
        </w:tc>
        <w:tc>
          <w:tcPr>
            <w:tcW w:w="1349" w:type="dxa"/>
            <w:gridSpan w:val="4"/>
            <w:tcBorders>
              <w:left w:val="single" w:sz="4" w:space="0" w:color="auto"/>
              <w:right w:val="single" w:sz="4" w:space="0" w:color="auto"/>
            </w:tcBorders>
          </w:tcPr>
          <w:p w14:paraId="20E8745A" w14:textId="77777777" w:rsidR="00C9058B" w:rsidRPr="009042B9" w:rsidRDefault="00C9058B" w:rsidP="00335EAB">
            <w:pPr>
              <w:pStyle w:val="Table"/>
              <w:jc w:val="center"/>
            </w:pPr>
            <w:r w:rsidRPr="009042B9">
              <w:t>25 – 45</w:t>
            </w:r>
          </w:p>
        </w:tc>
        <w:tc>
          <w:tcPr>
            <w:tcW w:w="1418" w:type="dxa"/>
            <w:gridSpan w:val="6"/>
            <w:tcBorders>
              <w:left w:val="single" w:sz="4" w:space="0" w:color="auto"/>
              <w:right w:val="single" w:sz="4" w:space="0" w:color="auto"/>
            </w:tcBorders>
          </w:tcPr>
          <w:p w14:paraId="20E8745B" w14:textId="77777777" w:rsidR="00C9058B" w:rsidRPr="009042B9" w:rsidRDefault="00C9058B" w:rsidP="00335EAB">
            <w:pPr>
              <w:pStyle w:val="Table"/>
              <w:jc w:val="center"/>
            </w:pPr>
            <w:r w:rsidRPr="009042B9">
              <w:t>25 – 85</w:t>
            </w:r>
          </w:p>
        </w:tc>
        <w:tc>
          <w:tcPr>
            <w:tcW w:w="1328" w:type="dxa"/>
            <w:tcBorders>
              <w:left w:val="single" w:sz="4" w:space="0" w:color="auto"/>
              <w:right w:val="single" w:sz="4" w:space="0" w:color="auto"/>
            </w:tcBorders>
          </w:tcPr>
          <w:p w14:paraId="20E8745C" w14:textId="77777777" w:rsidR="00C9058B" w:rsidRPr="009042B9" w:rsidRDefault="00C9058B" w:rsidP="00335EAB">
            <w:pPr>
              <w:pStyle w:val="Table"/>
              <w:jc w:val="center"/>
            </w:pPr>
            <w:r w:rsidRPr="009042B9">
              <w:t>30 – 60</w:t>
            </w:r>
          </w:p>
        </w:tc>
      </w:tr>
      <w:tr w:rsidR="00C9058B" w:rsidRPr="009042B9" w14:paraId="20E87464" w14:textId="77777777" w:rsidTr="006F0BBB">
        <w:trPr>
          <w:jc w:val="center"/>
        </w:trPr>
        <w:tc>
          <w:tcPr>
            <w:tcW w:w="3173" w:type="dxa"/>
            <w:vMerge/>
          </w:tcPr>
          <w:p w14:paraId="20E8745E" w14:textId="77777777" w:rsidR="00C9058B" w:rsidRPr="009042B9" w:rsidRDefault="00C9058B" w:rsidP="00666915">
            <w:pPr>
              <w:rPr>
                <w:i/>
                <w:iCs/>
              </w:rPr>
            </w:pPr>
          </w:p>
        </w:tc>
        <w:tc>
          <w:tcPr>
            <w:tcW w:w="284" w:type="dxa"/>
            <w:vMerge/>
            <w:tcBorders>
              <w:right w:val="single" w:sz="4" w:space="0" w:color="auto"/>
            </w:tcBorders>
          </w:tcPr>
          <w:p w14:paraId="20E8745F" w14:textId="77777777" w:rsidR="00C9058B" w:rsidRPr="009042B9" w:rsidRDefault="00C9058B" w:rsidP="00666915"/>
        </w:tc>
        <w:tc>
          <w:tcPr>
            <w:tcW w:w="1628" w:type="dxa"/>
            <w:gridSpan w:val="3"/>
            <w:tcBorders>
              <w:left w:val="single" w:sz="4" w:space="0" w:color="auto"/>
              <w:right w:val="single" w:sz="4" w:space="0" w:color="auto"/>
            </w:tcBorders>
          </w:tcPr>
          <w:p w14:paraId="20E87460" w14:textId="77777777" w:rsidR="00C9058B" w:rsidRPr="009042B9" w:rsidRDefault="00C9058B" w:rsidP="00EF1DC4">
            <w:pPr>
              <w:pStyle w:val="Table"/>
            </w:pPr>
            <w:r w:rsidRPr="009042B9">
              <w:t xml:space="preserve">600 </w:t>
            </w:r>
            <w:proofErr w:type="spellStart"/>
            <w:r w:rsidRPr="009042B9">
              <w:t>μm</w:t>
            </w:r>
            <w:proofErr w:type="spellEnd"/>
          </w:p>
        </w:tc>
        <w:tc>
          <w:tcPr>
            <w:tcW w:w="1349" w:type="dxa"/>
            <w:gridSpan w:val="4"/>
            <w:tcBorders>
              <w:left w:val="single" w:sz="4" w:space="0" w:color="auto"/>
              <w:right w:val="single" w:sz="4" w:space="0" w:color="auto"/>
            </w:tcBorders>
          </w:tcPr>
          <w:p w14:paraId="20E87461" w14:textId="77777777" w:rsidR="00C9058B" w:rsidRPr="009042B9" w:rsidRDefault="00C9058B" w:rsidP="00335EAB">
            <w:pPr>
              <w:pStyle w:val="Table"/>
              <w:jc w:val="center"/>
            </w:pPr>
            <w:r w:rsidRPr="009042B9">
              <w:t>8 – 22</w:t>
            </w:r>
          </w:p>
        </w:tc>
        <w:tc>
          <w:tcPr>
            <w:tcW w:w="1418" w:type="dxa"/>
            <w:gridSpan w:val="6"/>
            <w:tcBorders>
              <w:left w:val="single" w:sz="4" w:space="0" w:color="auto"/>
              <w:right w:val="single" w:sz="4" w:space="0" w:color="auto"/>
            </w:tcBorders>
          </w:tcPr>
          <w:p w14:paraId="20E87462" w14:textId="77777777" w:rsidR="00C9058B" w:rsidRPr="009042B9" w:rsidRDefault="00C9058B" w:rsidP="00335EAB">
            <w:pPr>
              <w:pStyle w:val="Table"/>
              <w:jc w:val="center"/>
            </w:pPr>
            <w:r w:rsidRPr="009042B9">
              <w:t>8 – 45</w:t>
            </w:r>
          </w:p>
        </w:tc>
        <w:tc>
          <w:tcPr>
            <w:tcW w:w="1328" w:type="dxa"/>
            <w:tcBorders>
              <w:left w:val="single" w:sz="4" w:space="0" w:color="auto"/>
              <w:right w:val="single" w:sz="4" w:space="0" w:color="auto"/>
            </w:tcBorders>
          </w:tcPr>
          <w:p w14:paraId="20E87463" w14:textId="77777777" w:rsidR="00C9058B" w:rsidRPr="009042B9" w:rsidRDefault="00C9058B" w:rsidP="00335EAB">
            <w:pPr>
              <w:pStyle w:val="Table"/>
              <w:jc w:val="center"/>
            </w:pPr>
            <w:r w:rsidRPr="009042B9">
              <w:t>8 – 22</w:t>
            </w:r>
          </w:p>
        </w:tc>
      </w:tr>
      <w:tr w:rsidR="00C9058B" w:rsidRPr="009042B9" w14:paraId="20E8746B" w14:textId="77777777" w:rsidTr="006F0BBB">
        <w:trPr>
          <w:jc w:val="center"/>
        </w:trPr>
        <w:tc>
          <w:tcPr>
            <w:tcW w:w="3173" w:type="dxa"/>
            <w:vMerge/>
          </w:tcPr>
          <w:p w14:paraId="20E87465" w14:textId="77777777" w:rsidR="00C9058B" w:rsidRPr="009042B9" w:rsidRDefault="00C9058B" w:rsidP="00666915">
            <w:pPr>
              <w:rPr>
                <w:i/>
                <w:iCs/>
              </w:rPr>
            </w:pPr>
          </w:p>
        </w:tc>
        <w:tc>
          <w:tcPr>
            <w:tcW w:w="284" w:type="dxa"/>
            <w:vMerge/>
            <w:tcBorders>
              <w:right w:val="single" w:sz="4" w:space="0" w:color="auto"/>
            </w:tcBorders>
          </w:tcPr>
          <w:p w14:paraId="20E87466" w14:textId="77777777" w:rsidR="00C9058B" w:rsidRPr="009042B9" w:rsidRDefault="00C9058B" w:rsidP="00666915"/>
        </w:tc>
        <w:tc>
          <w:tcPr>
            <w:tcW w:w="1628" w:type="dxa"/>
            <w:gridSpan w:val="3"/>
            <w:tcBorders>
              <w:left w:val="single" w:sz="4" w:space="0" w:color="auto"/>
              <w:bottom w:val="single" w:sz="4" w:space="0" w:color="auto"/>
              <w:right w:val="single" w:sz="4" w:space="0" w:color="auto"/>
            </w:tcBorders>
          </w:tcPr>
          <w:p w14:paraId="20E87467" w14:textId="77777777" w:rsidR="00C9058B" w:rsidRPr="009042B9" w:rsidRDefault="00C9058B" w:rsidP="00EF1DC4">
            <w:pPr>
              <w:pStyle w:val="Table"/>
            </w:pPr>
            <w:r w:rsidRPr="009042B9">
              <w:t xml:space="preserve">75 </w:t>
            </w:r>
            <w:proofErr w:type="spellStart"/>
            <w:r w:rsidRPr="009042B9">
              <w:t>μm</w:t>
            </w:r>
            <w:proofErr w:type="spellEnd"/>
          </w:p>
        </w:tc>
        <w:tc>
          <w:tcPr>
            <w:tcW w:w="1349" w:type="dxa"/>
            <w:gridSpan w:val="4"/>
            <w:tcBorders>
              <w:left w:val="single" w:sz="4" w:space="0" w:color="auto"/>
              <w:bottom w:val="single" w:sz="4" w:space="0" w:color="auto"/>
              <w:right w:val="single" w:sz="4" w:space="0" w:color="auto"/>
            </w:tcBorders>
          </w:tcPr>
          <w:p w14:paraId="20E87468" w14:textId="77777777" w:rsidR="00C9058B" w:rsidRPr="009042B9" w:rsidRDefault="00C9058B" w:rsidP="00335EAB">
            <w:pPr>
              <w:pStyle w:val="Table"/>
              <w:jc w:val="center"/>
            </w:pPr>
            <w:r w:rsidRPr="009042B9">
              <w:t>0 – 10</w:t>
            </w:r>
          </w:p>
        </w:tc>
        <w:tc>
          <w:tcPr>
            <w:tcW w:w="1418" w:type="dxa"/>
            <w:gridSpan w:val="6"/>
            <w:tcBorders>
              <w:left w:val="single" w:sz="4" w:space="0" w:color="auto"/>
              <w:bottom w:val="single" w:sz="4" w:space="0" w:color="auto"/>
              <w:right w:val="single" w:sz="4" w:space="0" w:color="auto"/>
            </w:tcBorders>
          </w:tcPr>
          <w:p w14:paraId="20E87469" w14:textId="77777777" w:rsidR="00C9058B" w:rsidRPr="009042B9" w:rsidRDefault="00C9058B" w:rsidP="00335EAB">
            <w:pPr>
              <w:pStyle w:val="Table"/>
              <w:jc w:val="center"/>
            </w:pPr>
            <w:r w:rsidRPr="009042B9">
              <w:t>0 – 10</w:t>
            </w:r>
          </w:p>
        </w:tc>
        <w:tc>
          <w:tcPr>
            <w:tcW w:w="1328" w:type="dxa"/>
            <w:tcBorders>
              <w:left w:val="single" w:sz="4" w:space="0" w:color="auto"/>
              <w:bottom w:val="single" w:sz="4" w:space="0" w:color="auto"/>
              <w:right w:val="single" w:sz="4" w:space="0" w:color="auto"/>
            </w:tcBorders>
          </w:tcPr>
          <w:p w14:paraId="20E8746A" w14:textId="77777777" w:rsidR="00C9058B" w:rsidRPr="009042B9" w:rsidRDefault="00C9058B" w:rsidP="00335EAB">
            <w:pPr>
              <w:pStyle w:val="Table"/>
              <w:jc w:val="center"/>
            </w:pPr>
            <w:r w:rsidRPr="009042B9">
              <w:t>0 – 10</w:t>
            </w:r>
          </w:p>
        </w:tc>
      </w:tr>
      <w:tr w:rsidR="006F0BBB" w:rsidRPr="009042B9" w14:paraId="20E8746F" w14:textId="77777777" w:rsidTr="006F0BBB">
        <w:trPr>
          <w:jc w:val="center"/>
        </w:trPr>
        <w:tc>
          <w:tcPr>
            <w:tcW w:w="3173" w:type="dxa"/>
            <w:vMerge/>
          </w:tcPr>
          <w:p w14:paraId="20E8746C" w14:textId="77777777" w:rsidR="006F0BBB" w:rsidRPr="009042B9" w:rsidRDefault="006F0BBB" w:rsidP="00666915">
            <w:pPr>
              <w:rPr>
                <w:i/>
                <w:iCs/>
                <w:sz w:val="24"/>
                <w:szCs w:val="24"/>
              </w:rPr>
            </w:pPr>
          </w:p>
        </w:tc>
        <w:tc>
          <w:tcPr>
            <w:tcW w:w="284" w:type="dxa"/>
            <w:vMerge/>
          </w:tcPr>
          <w:p w14:paraId="20E8746D" w14:textId="77777777" w:rsidR="006F0BBB" w:rsidRPr="009042B9" w:rsidRDefault="006F0BBB" w:rsidP="00666915">
            <w:pPr>
              <w:rPr>
                <w:sz w:val="24"/>
                <w:szCs w:val="24"/>
              </w:rPr>
            </w:pPr>
          </w:p>
        </w:tc>
        <w:tc>
          <w:tcPr>
            <w:tcW w:w="5723" w:type="dxa"/>
            <w:gridSpan w:val="14"/>
            <w:tcBorders>
              <w:top w:val="single" w:sz="4" w:space="0" w:color="auto"/>
            </w:tcBorders>
          </w:tcPr>
          <w:p w14:paraId="20E8746E" w14:textId="77777777" w:rsidR="006F0BBB" w:rsidRPr="009042B9" w:rsidRDefault="006F0BBB" w:rsidP="00335EAB">
            <w:pPr>
              <w:pStyle w:val="Table"/>
              <w:jc w:val="center"/>
              <w:rPr>
                <w:sz w:val="24"/>
                <w:szCs w:val="24"/>
              </w:rPr>
            </w:pPr>
          </w:p>
        </w:tc>
      </w:tr>
      <w:tr w:rsidR="00C9058B" w:rsidRPr="009042B9" w14:paraId="20E87473" w14:textId="77777777" w:rsidTr="006F0BBB">
        <w:trPr>
          <w:jc w:val="center"/>
        </w:trPr>
        <w:tc>
          <w:tcPr>
            <w:tcW w:w="3173" w:type="dxa"/>
            <w:vMerge/>
          </w:tcPr>
          <w:p w14:paraId="20E87470" w14:textId="77777777" w:rsidR="00C9058B" w:rsidRPr="009042B9" w:rsidRDefault="00C9058B" w:rsidP="00666915">
            <w:pPr>
              <w:rPr>
                <w:i/>
                <w:iCs/>
              </w:rPr>
            </w:pPr>
          </w:p>
        </w:tc>
        <w:tc>
          <w:tcPr>
            <w:tcW w:w="284" w:type="dxa"/>
            <w:vMerge/>
          </w:tcPr>
          <w:p w14:paraId="20E87471" w14:textId="77777777" w:rsidR="00C9058B" w:rsidRPr="009042B9" w:rsidRDefault="00C9058B" w:rsidP="00666915"/>
        </w:tc>
        <w:tc>
          <w:tcPr>
            <w:tcW w:w="5723" w:type="dxa"/>
            <w:gridSpan w:val="14"/>
          </w:tcPr>
          <w:p w14:paraId="20E87472" w14:textId="77777777" w:rsidR="00C9058B" w:rsidRPr="009042B9" w:rsidRDefault="005D6AD9" w:rsidP="006F0BBB">
            <w:r w:rsidRPr="009042B9">
              <w:t>7</w:t>
            </w:r>
            <w:r w:rsidR="00C9058B" w:rsidRPr="009042B9">
              <w:t>.</w:t>
            </w:r>
            <w:r w:rsidR="00394FA9" w:rsidRPr="009042B9">
              <w:t xml:space="preserve"> </w:t>
            </w:r>
            <w:r w:rsidRPr="009042B9">
              <w:rPr>
                <w:i/>
              </w:rPr>
              <w:t>(Amend to read as follows)</w:t>
            </w:r>
            <w:r w:rsidRPr="009042B9">
              <w:t xml:space="preserve"> Recycled material shall conform to BS EN 13242.  </w:t>
            </w:r>
            <w:proofErr w:type="spellStart"/>
            <w:r w:rsidR="00C9058B" w:rsidRPr="009042B9">
              <w:t>Blastfurnace</w:t>
            </w:r>
            <w:proofErr w:type="spellEnd"/>
            <w:r w:rsidR="00C9058B" w:rsidRPr="009042B9">
              <w:t xml:space="preserve"> slag shall not be used.</w:t>
            </w:r>
          </w:p>
        </w:tc>
      </w:tr>
      <w:tr w:rsidR="00382526" w:rsidRPr="009042B9" w14:paraId="20E87478" w14:textId="77777777" w:rsidTr="00433E77">
        <w:trPr>
          <w:jc w:val="center"/>
        </w:trPr>
        <w:tc>
          <w:tcPr>
            <w:tcW w:w="3173" w:type="dxa"/>
          </w:tcPr>
          <w:p w14:paraId="20E87474" w14:textId="77777777" w:rsidR="00382526" w:rsidRPr="009042B9" w:rsidRDefault="00382526" w:rsidP="00382526">
            <w:pPr>
              <w:rPr>
                <w:i/>
                <w:iCs/>
              </w:rPr>
            </w:pPr>
          </w:p>
        </w:tc>
        <w:tc>
          <w:tcPr>
            <w:tcW w:w="284" w:type="dxa"/>
          </w:tcPr>
          <w:p w14:paraId="20E87475" w14:textId="77777777" w:rsidR="00382526" w:rsidRPr="009042B9" w:rsidRDefault="00382526" w:rsidP="00382526"/>
        </w:tc>
        <w:tc>
          <w:tcPr>
            <w:tcW w:w="5723" w:type="dxa"/>
            <w:gridSpan w:val="14"/>
          </w:tcPr>
          <w:p w14:paraId="20E87476" w14:textId="77777777" w:rsidR="00382526" w:rsidRPr="009042B9" w:rsidRDefault="00382526" w:rsidP="00382526">
            <w:pPr>
              <w:pStyle w:val="Level2"/>
            </w:pPr>
            <w:bookmarkStart w:id="172" w:name="_Toc471717214"/>
            <w:r w:rsidRPr="009042B9">
              <w:t>2.56  GRASS SEED</w:t>
            </w:r>
            <w:bookmarkEnd w:id="172"/>
          </w:p>
          <w:p w14:paraId="20E87477" w14:textId="77777777" w:rsidR="004406E7" w:rsidRPr="009042B9" w:rsidRDefault="00382526" w:rsidP="00377B78">
            <w:r w:rsidRPr="009042B9">
              <w:t>No UU amendments or additions.</w:t>
            </w:r>
          </w:p>
        </w:tc>
      </w:tr>
      <w:tr w:rsidR="00382526" w:rsidRPr="009042B9" w14:paraId="20E8747D" w14:textId="77777777" w:rsidTr="00433E77">
        <w:trPr>
          <w:jc w:val="center"/>
        </w:trPr>
        <w:tc>
          <w:tcPr>
            <w:tcW w:w="3173" w:type="dxa"/>
          </w:tcPr>
          <w:p w14:paraId="20E87479" w14:textId="77777777" w:rsidR="00382526" w:rsidRPr="009042B9" w:rsidRDefault="00382526" w:rsidP="00382526">
            <w:pPr>
              <w:rPr>
                <w:i/>
                <w:iCs/>
              </w:rPr>
            </w:pPr>
          </w:p>
        </w:tc>
        <w:tc>
          <w:tcPr>
            <w:tcW w:w="284" w:type="dxa"/>
          </w:tcPr>
          <w:p w14:paraId="20E8747A" w14:textId="77777777" w:rsidR="00382526" w:rsidRPr="009042B9" w:rsidRDefault="00382526" w:rsidP="00382526"/>
        </w:tc>
        <w:tc>
          <w:tcPr>
            <w:tcW w:w="5723" w:type="dxa"/>
            <w:gridSpan w:val="14"/>
          </w:tcPr>
          <w:p w14:paraId="20E8747B" w14:textId="77777777" w:rsidR="00382526" w:rsidRPr="009042B9" w:rsidRDefault="00382526" w:rsidP="00382526">
            <w:pPr>
              <w:pStyle w:val="Level2"/>
            </w:pPr>
            <w:bookmarkStart w:id="173" w:name="_Toc471717215"/>
            <w:r w:rsidRPr="009042B9">
              <w:t>2.57  GRUMMETS</w:t>
            </w:r>
            <w:bookmarkEnd w:id="173"/>
          </w:p>
          <w:p w14:paraId="20E8747C" w14:textId="77777777" w:rsidR="00382526" w:rsidRPr="009042B9" w:rsidRDefault="00382526" w:rsidP="00382526">
            <w:r w:rsidRPr="009042B9">
              <w:t>No UU amendments or additions.</w:t>
            </w:r>
          </w:p>
        </w:tc>
      </w:tr>
      <w:tr w:rsidR="00382526" w:rsidRPr="009042B9" w14:paraId="20E87482" w14:textId="77777777" w:rsidTr="00433E77">
        <w:trPr>
          <w:jc w:val="center"/>
        </w:trPr>
        <w:tc>
          <w:tcPr>
            <w:tcW w:w="3173" w:type="dxa"/>
          </w:tcPr>
          <w:p w14:paraId="20E8747E" w14:textId="77777777" w:rsidR="00382526" w:rsidRPr="009042B9" w:rsidRDefault="00382526" w:rsidP="00382526">
            <w:pPr>
              <w:rPr>
                <w:i/>
                <w:iCs/>
              </w:rPr>
            </w:pPr>
          </w:p>
        </w:tc>
        <w:tc>
          <w:tcPr>
            <w:tcW w:w="284" w:type="dxa"/>
          </w:tcPr>
          <w:p w14:paraId="20E8747F" w14:textId="77777777" w:rsidR="00382526" w:rsidRPr="009042B9" w:rsidRDefault="00382526" w:rsidP="00382526"/>
        </w:tc>
        <w:tc>
          <w:tcPr>
            <w:tcW w:w="5723" w:type="dxa"/>
            <w:gridSpan w:val="14"/>
          </w:tcPr>
          <w:p w14:paraId="20E87480" w14:textId="77777777" w:rsidR="00382526" w:rsidRPr="009042B9" w:rsidRDefault="00382526" w:rsidP="00382526">
            <w:pPr>
              <w:pStyle w:val="Level2"/>
            </w:pPr>
            <w:bookmarkStart w:id="174" w:name="_Toc471717216"/>
            <w:r w:rsidRPr="009042B9">
              <w:t>2.58  GULLIES AND GULLY COVER SLABS</w:t>
            </w:r>
            <w:bookmarkEnd w:id="174"/>
          </w:p>
          <w:p w14:paraId="20E87481" w14:textId="77777777" w:rsidR="00E50460" w:rsidRPr="009042B9" w:rsidRDefault="00382526" w:rsidP="006F3FE4">
            <w:r w:rsidRPr="009042B9">
              <w:t>No UU amendments or additions.</w:t>
            </w:r>
          </w:p>
        </w:tc>
      </w:tr>
      <w:tr w:rsidR="002F70E2" w:rsidRPr="009042B9" w14:paraId="20E87488" w14:textId="77777777" w:rsidTr="00433E77">
        <w:trPr>
          <w:jc w:val="center"/>
        </w:trPr>
        <w:tc>
          <w:tcPr>
            <w:tcW w:w="3173" w:type="dxa"/>
            <w:vMerge w:val="restart"/>
          </w:tcPr>
          <w:p w14:paraId="20E87483" w14:textId="77777777" w:rsidR="002F70E2" w:rsidRPr="009042B9" w:rsidRDefault="002F70E2" w:rsidP="00382526">
            <w:pPr>
              <w:rPr>
                <w:i/>
                <w:iCs/>
              </w:rPr>
            </w:pPr>
          </w:p>
          <w:p w14:paraId="20E87484" w14:textId="77777777" w:rsidR="001A59A4" w:rsidRPr="009042B9" w:rsidRDefault="001A59A4" w:rsidP="00382526">
            <w:pPr>
              <w:rPr>
                <w:i/>
                <w:iCs/>
              </w:rPr>
            </w:pPr>
            <w:r w:rsidRPr="009042B9">
              <w:rPr>
                <w:i/>
                <w:iCs/>
              </w:rPr>
              <w:t>(ii) Add ‘BS 7903 provides guidance on the additional requirements that need to be specified to ensure that the supplied product is fit for purpose’.</w:t>
            </w:r>
          </w:p>
        </w:tc>
        <w:tc>
          <w:tcPr>
            <w:tcW w:w="284" w:type="dxa"/>
            <w:vMerge w:val="restart"/>
          </w:tcPr>
          <w:p w14:paraId="20E87485" w14:textId="77777777" w:rsidR="002F70E2" w:rsidRPr="009042B9" w:rsidRDefault="002F70E2" w:rsidP="00382526"/>
        </w:tc>
        <w:tc>
          <w:tcPr>
            <w:tcW w:w="5723" w:type="dxa"/>
            <w:gridSpan w:val="14"/>
          </w:tcPr>
          <w:p w14:paraId="20E87486" w14:textId="77777777" w:rsidR="002F70E2" w:rsidRPr="009042B9" w:rsidRDefault="002F70E2" w:rsidP="00BF11B6">
            <w:pPr>
              <w:pStyle w:val="Level2"/>
            </w:pPr>
            <w:bookmarkStart w:id="175" w:name="_Toc471717217"/>
            <w:r w:rsidRPr="009042B9">
              <w:t>2.59  GULLY COVERS, GRATINGS AND FRAMES</w:t>
            </w:r>
            <w:bookmarkEnd w:id="175"/>
          </w:p>
          <w:p w14:paraId="20E87487" w14:textId="77777777" w:rsidR="002F70E2" w:rsidRPr="009042B9" w:rsidRDefault="002F70E2" w:rsidP="00BF11B6">
            <w:pPr>
              <w:spacing w:after="0"/>
            </w:pPr>
            <w:r w:rsidRPr="009042B9">
              <w:t xml:space="preserve">1. </w:t>
            </w:r>
            <w:r w:rsidRPr="009042B9">
              <w:rPr>
                <w:i/>
              </w:rPr>
              <w:t>(Amend to read as follows)</w:t>
            </w:r>
            <w:r w:rsidRPr="009042B9">
              <w:t xml:space="preserve"> Gully covers, gratings and frames shall conform to </w:t>
            </w:r>
            <w:r w:rsidR="001A59A4" w:rsidRPr="009042B9">
              <w:t xml:space="preserve">BS 7903, </w:t>
            </w:r>
            <w:r w:rsidRPr="009042B9">
              <w:t>BS EN 124-1 and the relevant part of BS EN 124 set out in the table below:</w:t>
            </w:r>
          </w:p>
        </w:tc>
      </w:tr>
      <w:tr w:rsidR="002F70E2" w:rsidRPr="009042B9" w14:paraId="20E8748C" w14:textId="77777777" w:rsidTr="00BF11B6">
        <w:trPr>
          <w:jc w:val="center"/>
        </w:trPr>
        <w:tc>
          <w:tcPr>
            <w:tcW w:w="3173" w:type="dxa"/>
            <w:vMerge/>
          </w:tcPr>
          <w:p w14:paraId="20E87489" w14:textId="77777777" w:rsidR="002F70E2" w:rsidRPr="009042B9" w:rsidRDefault="002F70E2" w:rsidP="00BF11B6">
            <w:pPr>
              <w:spacing w:after="0"/>
              <w:rPr>
                <w:i/>
                <w:iCs/>
              </w:rPr>
            </w:pPr>
          </w:p>
        </w:tc>
        <w:tc>
          <w:tcPr>
            <w:tcW w:w="284" w:type="dxa"/>
            <w:vMerge/>
          </w:tcPr>
          <w:p w14:paraId="20E8748A" w14:textId="77777777" w:rsidR="002F70E2" w:rsidRPr="009042B9" w:rsidRDefault="002F70E2" w:rsidP="00BF11B6">
            <w:pPr>
              <w:spacing w:after="0"/>
            </w:pPr>
          </w:p>
        </w:tc>
        <w:tc>
          <w:tcPr>
            <w:tcW w:w="5723" w:type="dxa"/>
            <w:gridSpan w:val="14"/>
            <w:tcBorders>
              <w:bottom w:val="single" w:sz="4" w:space="0" w:color="auto"/>
            </w:tcBorders>
          </w:tcPr>
          <w:p w14:paraId="20E8748B" w14:textId="77777777" w:rsidR="002F70E2" w:rsidRPr="009042B9" w:rsidRDefault="002F70E2" w:rsidP="00BF11B6">
            <w:pPr>
              <w:pStyle w:val="Table"/>
            </w:pPr>
          </w:p>
        </w:tc>
      </w:tr>
      <w:tr w:rsidR="002F70E2" w:rsidRPr="009042B9" w14:paraId="20E87491" w14:textId="77777777" w:rsidTr="00425ADE">
        <w:trPr>
          <w:jc w:val="center"/>
        </w:trPr>
        <w:tc>
          <w:tcPr>
            <w:tcW w:w="3173" w:type="dxa"/>
            <w:vMerge/>
          </w:tcPr>
          <w:p w14:paraId="20E8748D" w14:textId="77777777" w:rsidR="002F70E2" w:rsidRPr="009042B9" w:rsidRDefault="002F70E2" w:rsidP="00BF11B6">
            <w:pPr>
              <w:spacing w:after="0"/>
              <w:rPr>
                <w:i/>
                <w:iCs/>
              </w:rPr>
            </w:pPr>
          </w:p>
        </w:tc>
        <w:tc>
          <w:tcPr>
            <w:tcW w:w="284" w:type="dxa"/>
            <w:vMerge/>
            <w:tcBorders>
              <w:right w:val="single" w:sz="4" w:space="0" w:color="auto"/>
            </w:tcBorders>
          </w:tcPr>
          <w:p w14:paraId="20E8748E" w14:textId="77777777" w:rsidR="002F70E2" w:rsidRPr="009042B9" w:rsidRDefault="002F70E2" w:rsidP="00BF11B6">
            <w:pPr>
              <w:spacing w:after="0"/>
            </w:pPr>
          </w:p>
        </w:tc>
        <w:tc>
          <w:tcPr>
            <w:tcW w:w="2780" w:type="dxa"/>
            <w:gridSpan w:val="5"/>
            <w:tcBorders>
              <w:top w:val="single" w:sz="4" w:space="0" w:color="auto"/>
              <w:left w:val="single" w:sz="4" w:space="0" w:color="auto"/>
              <w:bottom w:val="single" w:sz="4" w:space="0" w:color="auto"/>
              <w:right w:val="single" w:sz="4" w:space="0" w:color="auto"/>
            </w:tcBorders>
          </w:tcPr>
          <w:p w14:paraId="20E8748F" w14:textId="77777777" w:rsidR="002F70E2" w:rsidRPr="009042B9" w:rsidRDefault="002F70E2" w:rsidP="00BF11B6">
            <w:pPr>
              <w:pStyle w:val="Table"/>
            </w:pPr>
            <w:r w:rsidRPr="009042B9">
              <w:t>Material</w:t>
            </w:r>
          </w:p>
        </w:tc>
        <w:tc>
          <w:tcPr>
            <w:tcW w:w="2943" w:type="dxa"/>
            <w:gridSpan w:val="9"/>
            <w:tcBorders>
              <w:top w:val="single" w:sz="4" w:space="0" w:color="auto"/>
              <w:left w:val="single" w:sz="4" w:space="0" w:color="auto"/>
              <w:bottom w:val="single" w:sz="4" w:space="0" w:color="auto"/>
              <w:right w:val="single" w:sz="4" w:space="0" w:color="auto"/>
            </w:tcBorders>
          </w:tcPr>
          <w:p w14:paraId="20E87490" w14:textId="77777777" w:rsidR="002F70E2" w:rsidRPr="009042B9" w:rsidRDefault="002F70E2" w:rsidP="00BF11B6">
            <w:pPr>
              <w:pStyle w:val="Table"/>
              <w:jc w:val="center"/>
            </w:pPr>
            <w:r w:rsidRPr="009042B9">
              <w:t>BS EN 124 Part</w:t>
            </w:r>
          </w:p>
        </w:tc>
      </w:tr>
      <w:tr w:rsidR="002F70E2" w:rsidRPr="009042B9" w14:paraId="20E87496" w14:textId="77777777" w:rsidTr="00425ADE">
        <w:trPr>
          <w:jc w:val="center"/>
        </w:trPr>
        <w:tc>
          <w:tcPr>
            <w:tcW w:w="3173" w:type="dxa"/>
            <w:vMerge/>
          </w:tcPr>
          <w:p w14:paraId="20E87492" w14:textId="77777777" w:rsidR="002F70E2" w:rsidRPr="009042B9" w:rsidRDefault="002F70E2" w:rsidP="00BF11B6">
            <w:pPr>
              <w:spacing w:after="0"/>
              <w:rPr>
                <w:i/>
                <w:iCs/>
              </w:rPr>
            </w:pPr>
          </w:p>
        </w:tc>
        <w:tc>
          <w:tcPr>
            <w:tcW w:w="284" w:type="dxa"/>
            <w:vMerge/>
            <w:tcBorders>
              <w:right w:val="single" w:sz="4" w:space="0" w:color="auto"/>
            </w:tcBorders>
          </w:tcPr>
          <w:p w14:paraId="20E87493" w14:textId="77777777" w:rsidR="002F70E2" w:rsidRPr="009042B9" w:rsidRDefault="002F70E2" w:rsidP="00BF11B6">
            <w:pPr>
              <w:spacing w:after="0"/>
            </w:pPr>
          </w:p>
        </w:tc>
        <w:tc>
          <w:tcPr>
            <w:tcW w:w="2780" w:type="dxa"/>
            <w:gridSpan w:val="5"/>
            <w:tcBorders>
              <w:top w:val="single" w:sz="4" w:space="0" w:color="auto"/>
              <w:left w:val="single" w:sz="4" w:space="0" w:color="auto"/>
              <w:right w:val="single" w:sz="4" w:space="0" w:color="auto"/>
            </w:tcBorders>
          </w:tcPr>
          <w:p w14:paraId="20E87494" w14:textId="77777777" w:rsidR="002F70E2" w:rsidRPr="009042B9" w:rsidRDefault="002F70E2" w:rsidP="00BF11B6">
            <w:pPr>
              <w:pStyle w:val="Table"/>
            </w:pPr>
            <w:r w:rsidRPr="009042B9">
              <w:t>Cast iron</w:t>
            </w:r>
          </w:p>
        </w:tc>
        <w:tc>
          <w:tcPr>
            <w:tcW w:w="2943" w:type="dxa"/>
            <w:gridSpan w:val="9"/>
            <w:tcBorders>
              <w:top w:val="single" w:sz="4" w:space="0" w:color="auto"/>
              <w:left w:val="single" w:sz="4" w:space="0" w:color="auto"/>
              <w:right w:val="single" w:sz="4" w:space="0" w:color="auto"/>
            </w:tcBorders>
          </w:tcPr>
          <w:p w14:paraId="20E87495" w14:textId="77777777" w:rsidR="002F70E2" w:rsidRPr="009042B9" w:rsidRDefault="002F70E2" w:rsidP="00BF11B6">
            <w:pPr>
              <w:spacing w:before="20" w:after="20"/>
              <w:jc w:val="center"/>
            </w:pPr>
            <w:r w:rsidRPr="009042B9">
              <w:t>2</w:t>
            </w:r>
          </w:p>
        </w:tc>
      </w:tr>
      <w:tr w:rsidR="002F70E2" w:rsidRPr="009042B9" w14:paraId="20E8749B" w14:textId="77777777" w:rsidTr="00425ADE">
        <w:trPr>
          <w:jc w:val="center"/>
        </w:trPr>
        <w:tc>
          <w:tcPr>
            <w:tcW w:w="3173" w:type="dxa"/>
            <w:vMerge/>
          </w:tcPr>
          <w:p w14:paraId="20E87497" w14:textId="77777777" w:rsidR="002F70E2" w:rsidRPr="009042B9" w:rsidRDefault="002F70E2" w:rsidP="00BF11B6">
            <w:pPr>
              <w:spacing w:after="0"/>
              <w:rPr>
                <w:i/>
                <w:iCs/>
              </w:rPr>
            </w:pPr>
          </w:p>
        </w:tc>
        <w:tc>
          <w:tcPr>
            <w:tcW w:w="284" w:type="dxa"/>
            <w:vMerge/>
            <w:tcBorders>
              <w:right w:val="single" w:sz="4" w:space="0" w:color="auto"/>
            </w:tcBorders>
          </w:tcPr>
          <w:p w14:paraId="20E87498" w14:textId="77777777" w:rsidR="002F70E2" w:rsidRPr="009042B9" w:rsidRDefault="002F70E2" w:rsidP="00BF11B6">
            <w:pPr>
              <w:spacing w:after="0"/>
            </w:pPr>
          </w:p>
        </w:tc>
        <w:tc>
          <w:tcPr>
            <w:tcW w:w="2780" w:type="dxa"/>
            <w:gridSpan w:val="5"/>
            <w:tcBorders>
              <w:left w:val="single" w:sz="4" w:space="0" w:color="auto"/>
              <w:right w:val="single" w:sz="4" w:space="0" w:color="auto"/>
            </w:tcBorders>
          </w:tcPr>
          <w:p w14:paraId="20E87499" w14:textId="77777777" w:rsidR="002F70E2" w:rsidRPr="009042B9" w:rsidRDefault="002F70E2" w:rsidP="00BF11B6">
            <w:pPr>
              <w:pStyle w:val="Table"/>
            </w:pPr>
            <w:r w:rsidRPr="009042B9">
              <w:t>Steel or Aluminium</w:t>
            </w:r>
          </w:p>
        </w:tc>
        <w:tc>
          <w:tcPr>
            <w:tcW w:w="2943" w:type="dxa"/>
            <w:gridSpan w:val="9"/>
            <w:tcBorders>
              <w:left w:val="single" w:sz="4" w:space="0" w:color="auto"/>
              <w:right w:val="single" w:sz="4" w:space="0" w:color="auto"/>
            </w:tcBorders>
          </w:tcPr>
          <w:p w14:paraId="20E8749A" w14:textId="77777777" w:rsidR="002F70E2" w:rsidRPr="009042B9" w:rsidRDefault="002F70E2" w:rsidP="00BF11B6">
            <w:pPr>
              <w:spacing w:before="20" w:after="20"/>
              <w:jc w:val="center"/>
            </w:pPr>
            <w:r w:rsidRPr="009042B9">
              <w:t>3</w:t>
            </w:r>
          </w:p>
        </w:tc>
      </w:tr>
      <w:tr w:rsidR="002F70E2" w:rsidRPr="009042B9" w14:paraId="20E874A0" w14:textId="77777777" w:rsidTr="00425ADE">
        <w:trPr>
          <w:jc w:val="center"/>
        </w:trPr>
        <w:tc>
          <w:tcPr>
            <w:tcW w:w="3173" w:type="dxa"/>
            <w:vMerge/>
          </w:tcPr>
          <w:p w14:paraId="20E8749C" w14:textId="77777777" w:rsidR="002F70E2" w:rsidRPr="009042B9" w:rsidRDefault="002F70E2" w:rsidP="00BF11B6">
            <w:pPr>
              <w:spacing w:after="0"/>
              <w:rPr>
                <w:i/>
                <w:iCs/>
              </w:rPr>
            </w:pPr>
          </w:p>
        </w:tc>
        <w:tc>
          <w:tcPr>
            <w:tcW w:w="284" w:type="dxa"/>
            <w:vMerge/>
            <w:tcBorders>
              <w:right w:val="single" w:sz="4" w:space="0" w:color="auto"/>
            </w:tcBorders>
          </w:tcPr>
          <w:p w14:paraId="20E8749D" w14:textId="77777777" w:rsidR="002F70E2" w:rsidRPr="009042B9" w:rsidRDefault="002F70E2" w:rsidP="00BF11B6">
            <w:pPr>
              <w:spacing w:after="0"/>
            </w:pPr>
          </w:p>
        </w:tc>
        <w:tc>
          <w:tcPr>
            <w:tcW w:w="2780" w:type="dxa"/>
            <w:gridSpan w:val="5"/>
            <w:tcBorders>
              <w:left w:val="single" w:sz="4" w:space="0" w:color="auto"/>
              <w:right w:val="single" w:sz="4" w:space="0" w:color="auto"/>
            </w:tcBorders>
          </w:tcPr>
          <w:p w14:paraId="20E8749E" w14:textId="77777777" w:rsidR="002F70E2" w:rsidRPr="009042B9" w:rsidRDefault="002F70E2" w:rsidP="00BF11B6">
            <w:pPr>
              <w:pStyle w:val="Table"/>
            </w:pPr>
            <w:r w:rsidRPr="009042B9">
              <w:t>Reinforced concrete</w:t>
            </w:r>
          </w:p>
        </w:tc>
        <w:tc>
          <w:tcPr>
            <w:tcW w:w="2943" w:type="dxa"/>
            <w:gridSpan w:val="9"/>
            <w:tcBorders>
              <w:left w:val="single" w:sz="4" w:space="0" w:color="auto"/>
              <w:right w:val="single" w:sz="4" w:space="0" w:color="auto"/>
            </w:tcBorders>
          </w:tcPr>
          <w:p w14:paraId="20E8749F" w14:textId="77777777" w:rsidR="002F70E2" w:rsidRPr="009042B9" w:rsidRDefault="002F70E2" w:rsidP="00BF11B6">
            <w:pPr>
              <w:spacing w:before="20" w:after="20"/>
              <w:jc w:val="center"/>
            </w:pPr>
            <w:r w:rsidRPr="009042B9">
              <w:t>4</w:t>
            </w:r>
          </w:p>
        </w:tc>
      </w:tr>
      <w:tr w:rsidR="002F70E2" w:rsidRPr="009042B9" w14:paraId="20E874A5" w14:textId="77777777" w:rsidTr="00425ADE">
        <w:trPr>
          <w:jc w:val="center"/>
        </w:trPr>
        <w:tc>
          <w:tcPr>
            <w:tcW w:w="3173" w:type="dxa"/>
            <w:vMerge/>
          </w:tcPr>
          <w:p w14:paraId="20E874A1" w14:textId="77777777" w:rsidR="002F70E2" w:rsidRPr="009042B9" w:rsidRDefault="002F70E2" w:rsidP="00BF11B6">
            <w:pPr>
              <w:spacing w:after="0"/>
              <w:rPr>
                <w:i/>
                <w:iCs/>
              </w:rPr>
            </w:pPr>
          </w:p>
        </w:tc>
        <w:tc>
          <w:tcPr>
            <w:tcW w:w="284" w:type="dxa"/>
            <w:vMerge/>
            <w:tcBorders>
              <w:right w:val="single" w:sz="4" w:space="0" w:color="auto"/>
            </w:tcBorders>
          </w:tcPr>
          <w:p w14:paraId="20E874A2" w14:textId="77777777" w:rsidR="002F70E2" w:rsidRPr="009042B9" w:rsidRDefault="002F70E2" w:rsidP="00BF11B6">
            <w:pPr>
              <w:spacing w:after="0"/>
            </w:pPr>
          </w:p>
        </w:tc>
        <w:tc>
          <w:tcPr>
            <w:tcW w:w="2780" w:type="dxa"/>
            <w:gridSpan w:val="5"/>
            <w:tcBorders>
              <w:left w:val="single" w:sz="4" w:space="0" w:color="auto"/>
              <w:right w:val="single" w:sz="4" w:space="0" w:color="auto"/>
            </w:tcBorders>
          </w:tcPr>
          <w:p w14:paraId="20E874A3" w14:textId="77777777" w:rsidR="002F70E2" w:rsidRPr="009042B9" w:rsidRDefault="002F70E2" w:rsidP="00BF11B6">
            <w:pPr>
              <w:pStyle w:val="Table"/>
            </w:pPr>
            <w:r w:rsidRPr="009042B9">
              <w:t>Composite</w:t>
            </w:r>
          </w:p>
        </w:tc>
        <w:tc>
          <w:tcPr>
            <w:tcW w:w="2943" w:type="dxa"/>
            <w:gridSpan w:val="9"/>
            <w:tcBorders>
              <w:left w:val="single" w:sz="4" w:space="0" w:color="auto"/>
              <w:right w:val="single" w:sz="4" w:space="0" w:color="auto"/>
            </w:tcBorders>
          </w:tcPr>
          <w:p w14:paraId="20E874A4" w14:textId="77777777" w:rsidR="002F70E2" w:rsidRPr="009042B9" w:rsidRDefault="002F70E2" w:rsidP="00BF11B6">
            <w:pPr>
              <w:spacing w:before="20" w:after="20"/>
              <w:jc w:val="center"/>
            </w:pPr>
            <w:r w:rsidRPr="009042B9">
              <w:t>5</w:t>
            </w:r>
          </w:p>
        </w:tc>
      </w:tr>
      <w:tr w:rsidR="002F70E2" w:rsidRPr="009042B9" w14:paraId="20E874AA" w14:textId="77777777" w:rsidTr="00425ADE">
        <w:trPr>
          <w:jc w:val="center"/>
        </w:trPr>
        <w:tc>
          <w:tcPr>
            <w:tcW w:w="3173" w:type="dxa"/>
            <w:vMerge/>
          </w:tcPr>
          <w:p w14:paraId="20E874A6" w14:textId="77777777" w:rsidR="002F70E2" w:rsidRPr="009042B9" w:rsidRDefault="002F70E2" w:rsidP="00BF11B6">
            <w:pPr>
              <w:spacing w:after="0"/>
              <w:rPr>
                <w:i/>
                <w:iCs/>
              </w:rPr>
            </w:pPr>
          </w:p>
        </w:tc>
        <w:tc>
          <w:tcPr>
            <w:tcW w:w="284" w:type="dxa"/>
            <w:vMerge/>
            <w:tcBorders>
              <w:right w:val="single" w:sz="4" w:space="0" w:color="auto"/>
            </w:tcBorders>
          </w:tcPr>
          <w:p w14:paraId="20E874A7" w14:textId="77777777" w:rsidR="002F70E2" w:rsidRPr="009042B9" w:rsidRDefault="002F70E2" w:rsidP="00BF11B6">
            <w:pPr>
              <w:spacing w:after="0"/>
            </w:pPr>
          </w:p>
        </w:tc>
        <w:tc>
          <w:tcPr>
            <w:tcW w:w="2780" w:type="dxa"/>
            <w:gridSpan w:val="5"/>
            <w:tcBorders>
              <w:left w:val="single" w:sz="4" w:space="0" w:color="auto"/>
              <w:bottom w:val="single" w:sz="4" w:space="0" w:color="auto"/>
              <w:right w:val="single" w:sz="4" w:space="0" w:color="auto"/>
            </w:tcBorders>
          </w:tcPr>
          <w:p w14:paraId="20E874A8" w14:textId="77777777" w:rsidR="002F70E2" w:rsidRPr="009042B9" w:rsidRDefault="002F70E2" w:rsidP="00BF11B6">
            <w:pPr>
              <w:pStyle w:val="Table"/>
            </w:pPr>
            <w:r w:rsidRPr="009042B9">
              <w:t>PP, PE or PVC-U</w:t>
            </w:r>
          </w:p>
        </w:tc>
        <w:tc>
          <w:tcPr>
            <w:tcW w:w="2943" w:type="dxa"/>
            <w:gridSpan w:val="9"/>
            <w:tcBorders>
              <w:left w:val="single" w:sz="4" w:space="0" w:color="auto"/>
              <w:bottom w:val="single" w:sz="4" w:space="0" w:color="auto"/>
              <w:right w:val="single" w:sz="4" w:space="0" w:color="auto"/>
            </w:tcBorders>
          </w:tcPr>
          <w:p w14:paraId="20E874A9" w14:textId="77777777" w:rsidR="002F70E2" w:rsidRPr="009042B9" w:rsidRDefault="002F70E2" w:rsidP="00BF11B6">
            <w:pPr>
              <w:spacing w:before="20" w:after="20"/>
              <w:jc w:val="center"/>
            </w:pPr>
            <w:r w:rsidRPr="009042B9">
              <w:t>6</w:t>
            </w:r>
          </w:p>
        </w:tc>
      </w:tr>
      <w:tr w:rsidR="002F70E2" w:rsidRPr="009042B9" w14:paraId="20E874AE" w14:textId="77777777" w:rsidTr="00BF11B6">
        <w:trPr>
          <w:jc w:val="center"/>
        </w:trPr>
        <w:tc>
          <w:tcPr>
            <w:tcW w:w="3173" w:type="dxa"/>
            <w:vMerge/>
          </w:tcPr>
          <w:p w14:paraId="20E874AB" w14:textId="77777777" w:rsidR="002F70E2" w:rsidRPr="009042B9" w:rsidRDefault="002F70E2" w:rsidP="00BF11B6">
            <w:pPr>
              <w:spacing w:after="0"/>
              <w:rPr>
                <w:i/>
                <w:iCs/>
              </w:rPr>
            </w:pPr>
          </w:p>
        </w:tc>
        <w:tc>
          <w:tcPr>
            <w:tcW w:w="284" w:type="dxa"/>
            <w:vMerge/>
          </w:tcPr>
          <w:p w14:paraId="20E874AC" w14:textId="77777777" w:rsidR="002F70E2" w:rsidRPr="009042B9" w:rsidRDefault="002F70E2" w:rsidP="00BF11B6">
            <w:pPr>
              <w:spacing w:after="0"/>
            </w:pPr>
          </w:p>
        </w:tc>
        <w:tc>
          <w:tcPr>
            <w:tcW w:w="5723" w:type="dxa"/>
            <w:gridSpan w:val="14"/>
            <w:tcBorders>
              <w:top w:val="single" w:sz="4" w:space="0" w:color="auto"/>
            </w:tcBorders>
          </w:tcPr>
          <w:p w14:paraId="20E874AD" w14:textId="77777777" w:rsidR="002F70E2" w:rsidRPr="009042B9" w:rsidRDefault="002F70E2" w:rsidP="00BF11B6">
            <w:pPr>
              <w:pStyle w:val="Table"/>
            </w:pPr>
          </w:p>
        </w:tc>
      </w:tr>
      <w:tr w:rsidR="00C9058B" w:rsidRPr="009042B9" w14:paraId="20E874BB" w14:textId="77777777" w:rsidTr="00433E77">
        <w:trPr>
          <w:jc w:val="center"/>
        </w:trPr>
        <w:tc>
          <w:tcPr>
            <w:tcW w:w="3173" w:type="dxa"/>
          </w:tcPr>
          <w:p w14:paraId="20E874AF" w14:textId="77777777" w:rsidR="00C9058B" w:rsidRPr="009042B9" w:rsidRDefault="00C9058B" w:rsidP="00666915">
            <w:pPr>
              <w:rPr>
                <w:i/>
                <w:iCs/>
              </w:rPr>
            </w:pPr>
          </w:p>
          <w:p w14:paraId="20E874B0" w14:textId="77777777" w:rsidR="00933077" w:rsidRPr="009042B9" w:rsidRDefault="00933077" w:rsidP="00666915">
            <w:pPr>
              <w:rPr>
                <w:i/>
                <w:iCs/>
              </w:rPr>
            </w:pPr>
            <w:r w:rsidRPr="009042B9">
              <w:rPr>
                <w:i/>
                <w:iCs/>
              </w:rPr>
              <w:t xml:space="preserve">(vi) 1.4401 is the steel number for X5 </w:t>
            </w:r>
            <w:proofErr w:type="spellStart"/>
            <w:r w:rsidRPr="009042B9">
              <w:rPr>
                <w:i/>
                <w:iCs/>
              </w:rPr>
              <w:t>CrNiMo</w:t>
            </w:r>
            <w:proofErr w:type="spellEnd"/>
            <w:r w:rsidRPr="009042B9">
              <w:rPr>
                <w:i/>
                <w:iCs/>
              </w:rPr>
              <w:t xml:space="preserve"> 17-12-2 stainless steel</w:t>
            </w:r>
            <w:r w:rsidR="006E6F3D" w:rsidRPr="009042B9">
              <w:rPr>
                <w:i/>
                <w:iCs/>
              </w:rPr>
              <w:t>.</w:t>
            </w:r>
          </w:p>
          <w:p w14:paraId="20E874B1" w14:textId="77777777" w:rsidR="00C9058B" w:rsidRPr="009042B9" w:rsidRDefault="00C9058B" w:rsidP="00666915">
            <w:pPr>
              <w:rPr>
                <w:i/>
                <w:iCs/>
              </w:rPr>
            </w:pPr>
            <w:r w:rsidRPr="009042B9">
              <w:rPr>
                <w:i/>
                <w:iCs/>
              </w:rPr>
              <w:t>(v</w:t>
            </w:r>
            <w:r w:rsidR="00933077" w:rsidRPr="009042B9">
              <w:rPr>
                <w:i/>
                <w:iCs/>
              </w:rPr>
              <w:t>i</w:t>
            </w:r>
            <w:r w:rsidRPr="009042B9">
              <w:rPr>
                <w:i/>
                <w:iCs/>
              </w:rPr>
              <w:t>i) The use of stainless steel and aluminium should be avoided in non-secure locations.</w:t>
            </w:r>
          </w:p>
          <w:p w14:paraId="20E874B2" w14:textId="77777777" w:rsidR="00C9058B" w:rsidRPr="009042B9" w:rsidRDefault="00C9058B" w:rsidP="00666915">
            <w:pPr>
              <w:rPr>
                <w:i/>
                <w:iCs/>
              </w:rPr>
            </w:pPr>
            <w:r w:rsidRPr="009042B9">
              <w:rPr>
                <w:i/>
                <w:iCs/>
              </w:rPr>
              <w:lastRenderedPageBreak/>
              <w:t>(v</w:t>
            </w:r>
            <w:r w:rsidR="00933077" w:rsidRPr="009042B9">
              <w:rPr>
                <w:i/>
                <w:iCs/>
              </w:rPr>
              <w:t>i</w:t>
            </w:r>
            <w:r w:rsidRPr="009042B9">
              <w:rPr>
                <w:i/>
                <w:iCs/>
              </w:rPr>
              <w:t xml:space="preserve">ii) For design requirements refer to </w:t>
            </w:r>
            <w:r w:rsidR="00D31BDB" w:rsidRPr="009042B9">
              <w:rPr>
                <w:i/>
                <w:iCs/>
              </w:rPr>
              <w:t>Appendix VII</w:t>
            </w:r>
            <w:r w:rsidRPr="009042B9">
              <w:rPr>
                <w:i/>
                <w:iCs/>
              </w:rPr>
              <w:t>.</w:t>
            </w:r>
          </w:p>
        </w:tc>
        <w:tc>
          <w:tcPr>
            <w:tcW w:w="284" w:type="dxa"/>
          </w:tcPr>
          <w:p w14:paraId="20E874B3" w14:textId="77777777" w:rsidR="00C9058B" w:rsidRPr="009042B9" w:rsidRDefault="00C9058B" w:rsidP="00666915"/>
        </w:tc>
        <w:tc>
          <w:tcPr>
            <w:tcW w:w="5723" w:type="dxa"/>
            <w:gridSpan w:val="14"/>
          </w:tcPr>
          <w:p w14:paraId="20E874B4" w14:textId="77777777" w:rsidR="00C9058B" w:rsidRPr="009042B9" w:rsidRDefault="00C9058B" w:rsidP="002D017D">
            <w:pPr>
              <w:pStyle w:val="Level2"/>
            </w:pPr>
            <w:bookmarkStart w:id="176" w:name="_Toc313368661"/>
            <w:bookmarkStart w:id="177" w:name="_Toc313430058"/>
            <w:bookmarkStart w:id="178" w:name="_Toc313430313"/>
            <w:bookmarkStart w:id="179" w:name="_Toc313430705"/>
            <w:bookmarkStart w:id="180" w:name="_Toc313433380"/>
            <w:bookmarkStart w:id="181" w:name="_Toc471717218"/>
            <w:r w:rsidRPr="009042B9">
              <w:t>2.60  HANDRAILS AND BALUSTERS</w:t>
            </w:r>
            <w:bookmarkEnd w:id="176"/>
            <w:bookmarkEnd w:id="177"/>
            <w:bookmarkEnd w:id="178"/>
            <w:bookmarkEnd w:id="179"/>
            <w:bookmarkEnd w:id="180"/>
            <w:bookmarkEnd w:id="181"/>
          </w:p>
          <w:p w14:paraId="20E874B5" w14:textId="77777777" w:rsidR="00A528E5" w:rsidRPr="009042B9" w:rsidRDefault="00A528E5" w:rsidP="00666915">
            <w:r w:rsidRPr="009042B9">
              <w:t xml:space="preserve">3. </w:t>
            </w:r>
            <w:r w:rsidRPr="009042B9">
              <w:rPr>
                <w:i/>
              </w:rPr>
              <w:t>(Amend as follows) Replace</w:t>
            </w:r>
            <w:r w:rsidRPr="009042B9">
              <w:t xml:space="preserve"> ‘BS 2782-10’ </w:t>
            </w:r>
            <w:r w:rsidRPr="009042B9">
              <w:rPr>
                <w:i/>
              </w:rPr>
              <w:t>with</w:t>
            </w:r>
            <w:r w:rsidRPr="009042B9">
              <w:t xml:space="preserve"> ‘BS EN 59’.</w:t>
            </w:r>
          </w:p>
          <w:p w14:paraId="20E874B6" w14:textId="77777777" w:rsidR="00C9058B" w:rsidRPr="009042B9" w:rsidRDefault="00C9058B" w:rsidP="00666915">
            <w:r w:rsidRPr="009042B9">
              <w:t>6. Self-closing and lockable gates shall be provided at openings in handrails at ladder heads.</w:t>
            </w:r>
          </w:p>
          <w:p w14:paraId="20E874B7" w14:textId="5BFBCB05" w:rsidR="00C9058B" w:rsidRPr="009042B9" w:rsidRDefault="00C9058B" w:rsidP="00666915">
            <w:r w:rsidRPr="009042B9">
              <w:t>7. Fixings for galvanised mild steel handrails and balusters shall be mild steel, galvanised to BS EN ISO 1461.</w:t>
            </w:r>
          </w:p>
          <w:p w14:paraId="20E874B8" w14:textId="77777777" w:rsidR="00C9058B" w:rsidRPr="009042B9" w:rsidRDefault="00C9058B" w:rsidP="00666915">
            <w:r w:rsidRPr="009042B9">
              <w:lastRenderedPageBreak/>
              <w:t>8. Fixings for GRP and stainless steel standards and fittings shall be X5CrNiMo 17-12-2 stainless steel to BS EN 10088-3.</w:t>
            </w:r>
          </w:p>
          <w:p w14:paraId="20E874B9" w14:textId="77777777" w:rsidR="00C9058B" w:rsidRPr="009042B9" w:rsidRDefault="00C9058B" w:rsidP="00666915">
            <w:r w:rsidRPr="009042B9">
              <w:t>9. Toe boards shall be fitted to handrailing in elevated areas.  Toe boards shall be 100 mm high with a 10 mm (maximum) gap between the underside of the toe board and the top of the walkway and shall be constructed from the same material as the handrailing.  Steel and aluminium toe boards shall have a minimum thickness of 6 mm.  GRP toe boards shall be formed from proprietary sections.</w:t>
            </w:r>
          </w:p>
          <w:p w14:paraId="20E874BA" w14:textId="77777777" w:rsidR="00C9058B" w:rsidRPr="009042B9" w:rsidRDefault="00C9058B" w:rsidP="00666915">
            <w:r w:rsidRPr="009042B9">
              <w:t>10. Access provisions to wet wells, where considered necessary, shall be constructed from stainless steel.</w:t>
            </w:r>
          </w:p>
        </w:tc>
      </w:tr>
      <w:tr w:rsidR="00C9058B" w:rsidRPr="009042B9" w14:paraId="20E874C3" w14:textId="77777777" w:rsidTr="00433E77">
        <w:trPr>
          <w:jc w:val="center"/>
        </w:trPr>
        <w:tc>
          <w:tcPr>
            <w:tcW w:w="3173" w:type="dxa"/>
          </w:tcPr>
          <w:p w14:paraId="20E874BC" w14:textId="77777777" w:rsidR="00C9058B" w:rsidRPr="009042B9" w:rsidRDefault="00C9058B" w:rsidP="00666915">
            <w:pPr>
              <w:rPr>
                <w:i/>
                <w:iCs/>
              </w:rPr>
            </w:pPr>
          </w:p>
        </w:tc>
        <w:tc>
          <w:tcPr>
            <w:tcW w:w="284" w:type="dxa"/>
          </w:tcPr>
          <w:p w14:paraId="20E874BD" w14:textId="77777777" w:rsidR="00C9058B" w:rsidRPr="009042B9" w:rsidRDefault="00C9058B" w:rsidP="00666915"/>
        </w:tc>
        <w:tc>
          <w:tcPr>
            <w:tcW w:w="5723" w:type="dxa"/>
            <w:gridSpan w:val="14"/>
          </w:tcPr>
          <w:p w14:paraId="20E874BE" w14:textId="77777777" w:rsidR="00C9058B" w:rsidRPr="009042B9" w:rsidRDefault="00C9058B" w:rsidP="002D017D">
            <w:pPr>
              <w:pStyle w:val="Level2"/>
            </w:pPr>
            <w:bookmarkStart w:id="182" w:name="_Toc313368662"/>
            <w:bookmarkStart w:id="183" w:name="_Toc313430059"/>
            <w:bookmarkStart w:id="184" w:name="_Toc313430314"/>
            <w:bookmarkStart w:id="185" w:name="_Toc313430706"/>
            <w:bookmarkStart w:id="186" w:name="_Toc313433381"/>
            <w:bookmarkStart w:id="187" w:name="_Toc471717219"/>
            <w:r w:rsidRPr="009042B9">
              <w:t>2.61  HYDRANTS</w:t>
            </w:r>
            <w:bookmarkEnd w:id="182"/>
            <w:bookmarkEnd w:id="183"/>
            <w:bookmarkEnd w:id="184"/>
            <w:bookmarkEnd w:id="185"/>
            <w:bookmarkEnd w:id="186"/>
            <w:bookmarkEnd w:id="187"/>
          </w:p>
          <w:p w14:paraId="20E874BF" w14:textId="77777777" w:rsidR="00C9058B" w:rsidRPr="009042B9" w:rsidRDefault="00C9058B" w:rsidP="00666915">
            <w:r w:rsidRPr="009042B9">
              <w:t xml:space="preserve">1. </w:t>
            </w:r>
            <w:r w:rsidRPr="009042B9">
              <w:rPr>
                <w:i/>
              </w:rPr>
              <w:t>(Addition to clause)</w:t>
            </w:r>
            <w:r w:rsidRPr="009042B9">
              <w:t xml:space="preserve"> Hydrants shall have a metal outlet and shall be squat pattern with an overall height not exceeding 342 mm.  They shall have a captive valve and shall be capable of passing a 150 mm diameter foam swab.</w:t>
            </w:r>
          </w:p>
          <w:p w14:paraId="20E874C0" w14:textId="77777777" w:rsidR="00C9058B" w:rsidRPr="009042B9" w:rsidRDefault="00C9058B" w:rsidP="00666915">
            <w:r w:rsidRPr="009042B9">
              <w:t xml:space="preserve">6. </w:t>
            </w:r>
            <w:r w:rsidRPr="009042B9">
              <w:rPr>
                <w:i/>
              </w:rPr>
              <w:t>(Amend as follows) Delete</w:t>
            </w:r>
            <w:r w:rsidRPr="009042B9">
              <w:t xml:space="preserve"> ‘not less than’.</w:t>
            </w:r>
          </w:p>
          <w:p w14:paraId="20E874C1" w14:textId="7E2C485E" w:rsidR="00C9058B" w:rsidRPr="009042B9" w:rsidRDefault="00C9058B" w:rsidP="00666915">
            <w:r w:rsidRPr="009042B9">
              <w:t>7. Hydrants on mains of greater than 200 mm diameter shall be on a branch with a vertical</w:t>
            </w:r>
            <w:r w:rsidR="007A2C99" w:rsidRPr="009042B9">
              <w:t>ly</w:t>
            </w:r>
            <w:r w:rsidRPr="009042B9">
              <w:t xml:space="preserve"> controll</w:t>
            </w:r>
            <w:r w:rsidR="007A2C99" w:rsidRPr="009042B9">
              <w:t>ed</w:t>
            </w:r>
            <w:r w:rsidRPr="009042B9">
              <w:t xml:space="preserve"> gate valve.</w:t>
            </w:r>
          </w:p>
          <w:p w14:paraId="20E874C2" w14:textId="77777777" w:rsidR="00C9058B" w:rsidRPr="009042B9" w:rsidRDefault="00C9058B" w:rsidP="00666915">
            <w:r w:rsidRPr="009042B9">
              <w:t>8. The length of the branch connection for PE hydrant tees shall not exceed 200 mm.</w:t>
            </w:r>
          </w:p>
        </w:tc>
      </w:tr>
      <w:tr w:rsidR="00382526" w:rsidRPr="009042B9" w14:paraId="20E874C8" w14:textId="77777777" w:rsidTr="00433E77">
        <w:trPr>
          <w:jc w:val="center"/>
        </w:trPr>
        <w:tc>
          <w:tcPr>
            <w:tcW w:w="3173" w:type="dxa"/>
          </w:tcPr>
          <w:p w14:paraId="20E874C4" w14:textId="77777777" w:rsidR="00382526" w:rsidRPr="009042B9" w:rsidRDefault="00382526" w:rsidP="00382526">
            <w:pPr>
              <w:rPr>
                <w:i/>
                <w:iCs/>
              </w:rPr>
            </w:pPr>
          </w:p>
        </w:tc>
        <w:tc>
          <w:tcPr>
            <w:tcW w:w="284" w:type="dxa"/>
          </w:tcPr>
          <w:p w14:paraId="20E874C5" w14:textId="77777777" w:rsidR="00382526" w:rsidRPr="009042B9" w:rsidRDefault="00382526" w:rsidP="00382526"/>
        </w:tc>
        <w:tc>
          <w:tcPr>
            <w:tcW w:w="5723" w:type="dxa"/>
            <w:gridSpan w:val="14"/>
          </w:tcPr>
          <w:p w14:paraId="20E874C6" w14:textId="77777777" w:rsidR="00382526" w:rsidRPr="009042B9" w:rsidRDefault="00382526" w:rsidP="00382526">
            <w:pPr>
              <w:pStyle w:val="Level2"/>
            </w:pPr>
            <w:bookmarkStart w:id="188" w:name="_Toc471717220"/>
            <w:r w:rsidRPr="009042B9">
              <w:t>2.62  IMPORTED TOPSOIL</w:t>
            </w:r>
            <w:bookmarkEnd w:id="188"/>
          </w:p>
          <w:p w14:paraId="20E874C7" w14:textId="0AC484CB" w:rsidR="00382526" w:rsidRPr="009042B9" w:rsidRDefault="00EB16FE" w:rsidP="0021170C">
            <w:r w:rsidRPr="009042B9">
              <w:t xml:space="preserve">3. Also refer to UU Standard Specification S08 </w:t>
            </w:r>
            <w:r w:rsidRPr="009042B9">
              <w:rPr>
                <w:i/>
              </w:rPr>
              <w:t>‘Environmental Man</w:t>
            </w:r>
            <w:r w:rsidR="009D0A70" w:rsidRPr="009042B9">
              <w:rPr>
                <w:i/>
              </w:rPr>
              <w:t>a</w:t>
            </w:r>
            <w:r w:rsidRPr="009042B9">
              <w:rPr>
                <w:i/>
              </w:rPr>
              <w:t>gement’</w:t>
            </w:r>
            <w:r w:rsidRPr="009042B9">
              <w:t>.</w:t>
            </w:r>
          </w:p>
        </w:tc>
      </w:tr>
      <w:tr w:rsidR="00382526" w:rsidRPr="009042B9" w14:paraId="20E874CD" w14:textId="77777777" w:rsidTr="00433E77">
        <w:trPr>
          <w:jc w:val="center"/>
        </w:trPr>
        <w:tc>
          <w:tcPr>
            <w:tcW w:w="3173" w:type="dxa"/>
          </w:tcPr>
          <w:p w14:paraId="20E874C9" w14:textId="77777777" w:rsidR="00382526" w:rsidRPr="009042B9" w:rsidRDefault="00382526" w:rsidP="00382526">
            <w:pPr>
              <w:rPr>
                <w:i/>
                <w:iCs/>
              </w:rPr>
            </w:pPr>
          </w:p>
        </w:tc>
        <w:tc>
          <w:tcPr>
            <w:tcW w:w="284" w:type="dxa"/>
          </w:tcPr>
          <w:p w14:paraId="20E874CA" w14:textId="77777777" w:rsidR="00382526" w:rsidRPr="009042B9" w:rsidRDefault="00382526" w:rsidP="00382526"/>
        </w:tc>
        <w:tc>
          <w:tcPr>
            <w:tcW w:w="5723" w:type="dxa"/>
            <w:gridSpan w:val="14"/>
          </w:tcPr>
          <w:p w14:paraId="20E874CB" w14:textId="77777777" w:rsidR="00382526" w:rsidRPr="009042B9" w:rsidRDefault="00382526" w:rsidP="00382526">
            <w:pPr>
              <w:pStyle w:val="Level2"/>
            </w:pPr>
            <w:bookmarkStart w:id="189" w:name="_Toc471717221"/>
            <w:r w:rsidRPr="009042B9">
              <w:t>2.63  IMPORTED TURF</w:t>
            </w:r>
            <w:bookmarkEnd w:id="189"/>
          </w:p>
          <w:p w14:paraId="20E874CC" w14:textId="77777777" w:rsidR="00382526" w:rsidRPr="009042B9" w:rsidRDefault="00382526" w:rsidP="00382526">
            <w:r w:rsidRPr="009042B9">
              <w:t>No UU amendments or additions.</w:t>
            </w:r>
          </w:p>
        </w:tc>
      </w:tr>
      <w:tr w:rsidR="00C9058B" w:rsidRPr="009042B9" w14:paraId="20E874D6" w14:textId="77777777" w:rsidTr="00433E77">
        <w:trPr>
          <w:jc w:val="center"/>
        </w:trPr>
        <w:tc>
          <w:tcPr>
            <w:tcW w:w="3173" w:type="dxa"/>
          </w:tcPr>
          <w:p w14:paraId="20E874CE" w14:textId="77777777" w:rsidR="00C9058B" w:rsidRPr="009042B9" w:rsidRDefault="00C9058B" w:rsidP="00666915">
            <w:pPr>
              <w:rPr>
                <w:i/>
                <w:iCs/>
              </w:rPr>
            </w:pPr>
            <w:r w:rsidRPr="009042B9">
              <w:rPr>
                <w:i/>
                <w:iCs/>
              </w:rPr>
              <w:br/>
            </w:r>
          </w:p>
          <w:p w14:paraId="20E874CF" w14:textId="77777777" w:rsidR="00C9058B" w:rsidRPr="009042B9" w:rsidRDefault="00C9058B" w:rsidP="00666915">
            <w:pPr>
              <w:rPr>
                <w:i/>
                <w:iCs/>
              </w:rPr>
            </w:pPr>
            <w:r w:rsidRPr="009042B9">
              <w:rPr>
                <w:i/>
                <w:iCs/>
              </w:rPr>
              <w:t>(vi) The use of stainless steel and aluminium should be avoided in non-secure locations.</w:t>
            </w:r>
          </w:p>
          <w:p w14:paraId="20E874D0" w14:textId="77777777" w:rsidR="00C9058B" w:rsidRPr="009042B9" w:rsidRDefault="00C9058B" w:rsidP="00666915">
            <w:pPr>
              <w:rPr>
                <w:i/>
                <w:iCs/>
              </w:rPr>
            </w:pPr>
            <w:r w:rsidRPr="009042B9">
              <w:rPr>
                <w:i/>
                <w:iCs/>
              </w:rPr>
              <w:t xml:space="preserve">(vii) For design requirements refer to </w:t>
            </w:r>
            <w:r w:rsidR="00D31BDB" w:rsidRPr="009042B9">
              <w:rPr>
                <w:i/>
                <w:iCs/>
              </w:rPr>
              <w:t>Appendix VII</w:t>
            </w:r>
            <w:r w:rsidRPr="009042B9">
              <w:rPr>
                <w:i/>
                <w:iCs/>
              </w:rPr>
              <w:t>.</w:t>
            </w:r>
          </w:p>
        </w:tc>
        <w:tc>
          <w:tcPr>
            <w:tcW w:w="284" w:type="dxa"/>
          </w:tcPr>
          <w:p w14:paraId="20E874D1" w14:textId="77777777" w:rsidR="00C9058B" w:rsidRPr="009042B9" w:rsidRDefault="00C9058B" w:rsidP="00666915"/>
        </w:tc>
        <w:tc>
          <w:tcPr>
            <w:tcW w:w="5723" w:type="dxa"/>
            <w:gridSpan w:val="14"/>
          </w:tcPr>
          <w:p w14:paraId="20E874D2" w14:textId="77777777" w:rsidR="00C9058B" w:rsidRPr="009042B9" w:rsidRDefault="00C9058B" w:rsidP="002D017D">
            <w:pPr>
              <w:pStyle w:val="Level2"/>
            </w:pPr>
            <w:bookmarkStart w:id="190" w:name="_Toc313368663"/>
            <w:bookmarkStart w:id="191" w:name="_Toc313430060"/>
            <w:bookmarkStart w:id="192" w:name="_Toc313430315"/>
            <w:bookmarkStart w:id="193" w:name="_Toc313430707"/>
            <w:bookmarkStart w:id="194" w:name="_Toc313433382"/>
            <w:bookmarkStart w:id="195" w:name="_Toc471717222"/>
            <w:r w:rsidRPr="009042B9">
              <w:t>2.64  INDUSTRIAL FLOORING, WALKWAYS AND STAIR TREADS</w:t>
            </w:r>
            <w:bookmarkEnd w:id="190"/>
            <w:bookmarkEnd w:id="191"/>
            <w:bookmarkEnd w:id="192"/>
            <w:bookmarkEnd w:id="193"/>
            <w:bookmarkEnd w:id="194"/>
            <w:bookmarkEnd w:id="195"/>
          </w:p>
          <w:p w14:paraId="20E874D3" w14:textId="77777777" w:rsidR="00C9058B" w:rsidRPr="009042B9" w:rsidRDefault="00C9058B" w:rsidP="00666915">
            <w:r w:rsidRPr="009042B9">
              <w:t xml:space="preserve">5. Clamp-type grating fixings, </w:t>
            </w:r>
            <w:proofErr w:type="spellStart"/>
            <w:r w:rsidRPr="009042B9">
              <w:t>ie</w:t>
            </w:r>
            <w:proofErr w:type="spellEnd"/>
            <w:r w:rsidRPr="009042B9">
              <w:t xml:space="preserve"> top and bottom clips connected by a through-bolt, shall not be used.</w:t>
            </w:r>
          </w:p>
          <w:p w14:paraId="20E874D4" w14:textId="77777777" w:rsidR="00C9058B" w:rsidRPr="009042B9" w:rsidRDefault="00C9058B" w:rsidP="00666915">
            <w:r w:rsidRPr="009042B9">
              <w:t>6. Clips and fixings for stainless steel and GRP components shall be X5CrNiMo 17-12-2 stainless steel to BS EN 10088-2&amp;3.</w:t>
            </w:r>
          </w:p>
          <w:p w14:paraId="20E874D5" w14:textId="77777777" w:rsidR="00C9058B" w:rsidRPr="009042B9" w:rsidRDefault="00C9058B" w:rsidP="00666915">
            <w:r w:rsidRPr="009042B9">
              <w:t>7. Stainless steel plate or mesh flooring shall be manufactured from grade X5CrNiMo 17-12-2 steel conforming to BS EN 10088-2.</w:t>
            </w:r>
          </w:p>
        </w:tc>
      </w:tr>
      <w:tr w:rsidR="00382526" w:rsidRPr="009042B9" w14:paraId="20E874DB" w14:textId="77777777" w:rsidTr="00433E77">
        <w:trPr>
          <w:jc w:val="center"/>
        </w:trPr>
        <w:tc>
          <w:tcPr>
            <w:tcW w:w="3173" w:type="dxa"/>
          </w:tcPr>
          <w:p w14:paraId="20E874D7" w14:textId="77777777" w:rsidR="00382526" w:rsidRPr="009042B9" w:rsidRDefault="00382526" w:rsidP="00382526">
            <w:pPr>
              <w:rPr>
                <w:i/>
                <w:iCs/>
              </w:rPr>
            </w:pPr>
          </w:p>
        </w:tc>
        <w:tc>
          <w:tcPr>
            <w:tcW w:w="284" w:type="dxa"/>
          </w:tcPr>
          <w:p w14:paraId="20E874D8" w14:textId="77777777" w:rsidR="00382526" w:rsidRPr="009042B9" w:rsidRDefault="00382526" w:rsidP="00382526"/>
        </w:tc>
        <w:tc>
          <w:tcPr>
            <w:tcW w:w="5723" w:type="dxa"/>
            <w:gridSpan w:val="14"/>
          </w:tcPr>
          <w:p w14:paraId="20E874D9" w14:textId="77777777" w:rsidR="00382526" w:rsidRPr="009042B9" w:rsidRDefault="00382526" w:rsidP="00382526">
            <w:pPr>
              <w:pStyle w:val="Level2"/>
            </w:pPr>
            <w:bookmarkStart w:id="196" w:name="_Toc471717223"/>
            <w:r w:rsidRPr="009042B9">
              <w:t>2.65  JOINERY TIMBER</w:t>
            </w:r>
            <w:bookmarkEnd w:id="196"/>
          </w:p>
          <w:p w14:paraId="20E874DA" w14:textId="77777777" w:rsidR="00382526" w:rsidRPr="009042B9" w:rsidRDefault="00382526" w:rsidP="00382526">
            <w:r w:rsidRPr="009042B9">
              <w:t>No UU amendments or additions.</w:t>
            </w:r>
          </w:p>
        </w:tc>
      </w:tr>
      <w:tr w:rsidR="00382526" w:rsidRPr="009042B9" w14:paraId="20E874E0" w14:textId="77777777" w:rsidTr="00433E77">
        <w:trPr>
          <w:jc w:val="center"/>
        </w:trPr>
        <w:tc>
          <w:tcPr>
            <w:tcW w:w="3173" w:type="dxa"/>
          </w:tcPr>
          <w:p w14:paraId="20E874DC" w14:textId="77777777" w:rsidR="00382526" w:rsidRPr="009042B9" w:rsidRDefault="00382526" w:rsidP="00382526">
            <w:pPr>
              <w:rPr>
                <w:i/>
                <w:iCs/>
              </w:rPr>
            </w:pPr>
          </w:p>
        </w:tc>
        <w:tc>
          <w:tcPr>
            <w:tcW w:w="284" w:type="dxa"/>
          </w:tcPr>
          <w:p w14:paraId="20E874DD" w14:textId="77777777" w:rsidR="00382526" w:rsidRPr="009042B9" w:rsidRDefault="00382526" w:rsidP="00382526"/>
        </w:tc>
        <w:tc>
          <w:tcPr>
            <w:tcW w:w="5723" w:type="dxa"/>
            <w:gridSpan w:val="14"/>
          </w:tcPr>
          <w:p w14:paraId="20E874DE" w14:textId="77777777" w:rsidR="00382526" w:rsidRPr="009042B9" w:rsidRDefault="00382526" w:rsidP="000E74F6">
            <w:pPr>
              <w:pStyle w:val="Level2"/>
              <w:keepNext/>
            </w:pPr>
            <w:bookmarkStart w:id="197" w:name="_Toc471717224"/>
            <w:r w:rsidRPr="009042B9">
              <w:t>2.66  JOINT FILLER BOARD</w:t>
            </w:r>
            <w:bookmarkEnd w:id="197"/>
          </w:p>
          <w:p w14:paraId="20E874DF" w14:textId="17556AB5" w:rsidR="00382526" w:rsidRPr="009042B9" w:rsidRDefault="00B30ED4" w:rsidP="000E74F6">
            <w:pPr>
              <w:keepNext/>
            </w:pPr>
            <w:r w:rsidRPr="009042B9">
              <w:t xml:space="preserve">5. </w:t>
            </w:r>
            <w:r w:rsidRPr="009042B9">
              <w:rPr>
                <w:i/>
              </w:rPr>
              <w:t>(Amend as follows) Replace</w:t>
            </w:r>
            <w:r w:rsidRPr="009042B9">
              <w:t xml:space="preserve"> ‘ASTM D3575-08’ </w:t>
            </w:r>
            <w:r w:rsidRPr="009042B9">
              <w:rPr>
                <w:i/>
              </w:rPr>
              <w:t>with</w:t>
            </w:r>
            <w:r w:rsidRPr="009042B9">
              <w:t xml:space="preserve"> ‘ASTM D3575-14’.</w:t>
            </w:r>
          </w:p>
        </w:tc>
      </w:tr>
      <w:tr w:rsidR="00C9058B" w:rsidRPr="009042B9" w14:paraId="20E874E8" w14:textId="77777777" w:rsidTr="00433E77">
        <w:trPr>
          <w:jc w:val="center"/>
        </w:trPr>
        <w:tc>
          <w:tcPr>
            <w:tcW w:w="3173" w:type="dxa"/>
          </w:tcPr>
          <w:p w14:paraId="20E874E1" w14:textId="77777777" w:rsidR="00C9058B" w:rsidRPr="009042B9" w:rsidRDefault="00C9058B" w:rsidP="00666915">
            <w:pPr>
              <w:rPr>
                <w:i/>
                <w:iCs/>
              </w:rPr>
            </w:pPr>
          </w:p>
        </w:tc>
        <w:tc>
          <w:tcPr>
            <w:tcW w:w="284" w:type="dxa"/>
          </w:tcPr>
          <w:p w14:paraId="20E874E2" w14:textId="77777777" w:rsidR="00C9058B" w:rsidRPr="009042B9" w:rsidRDefault="00C9058B" w:rsidP="00666915"/>
        </w:tc>
        <w:tc>
          <w:tcPr>
            <w:tcW w:w="5723" w:type="dxa"/>
            <w:gridSpan w:val="14"/>
          </w:tcPr>
          <w:p w14:paraId="20E874E3" w14:textId="77777777" w:rsidR="00C9058B" w:rsidRPr="009042B9" w:rsidRDefault="00C9058B" w:rsidP="002D017D">
            <w:pPr>
              <w:pStyle w:val="Level2"/>
            </w:pPr>
            <w:bookmarkStart w:id="198" w:name="_Toc313368664"/>
            <w:bookmarkStart w:id="199" w:name="_Toc313430061"/>
            <w:bookmarkStart w:id="200" w:name="_Toc313430316"/>
            <w:bookmarkStart w:id="201" w:name="_Toc313430708"/>
            <w:bookmarkStart w:id="202" w:name="_Toc313433383"/>
            <w:bookmarkStart w:id="203" w:name="_Toc471717225"/>
            <w:r w:rsidRPr="009042B9">
              <w:t>2.67  JOINT SEALING COMPOUNDS AND SEALANTS</w:t>
            </w:r>
            <w:bookmarkEnd w:id="198"/>
            <w:bookmarkEnd w:id="199"/>
            <w:bookmarkEnd w:id="200"/>
            <w:bookmarkEnd w:id="201"/>
            <w:bookmarkEnd w:id="202"/>
            <w:bookmarkEnd w:id="203"/>
          </w:p>
          <w:p w14:paraId="480D5B56" w14:textId="77777777" w:rsidR="005B4D59" w:rsidRPr="009042B9" w:rsidRDefault="005B4D59" w:rsidP="00666915">
            <w:r w:rsidRPr="009042B9">
              <w:t xml:space="preserve">3. </w:t>
            </w:r>
            <w:r w:rsidRPr="009042B9">
              <w:rPr>
                <w:i/>
              </w:rPr>
              <w:t>(Delete)</w:t>
            </w:r>
          </w:p>
          <w:p w14:paraId="20E874E4" w14:textId="2BE15488" w:rsidR="00C9058B" w:rsidRPr="009042B9" w:rsidRDefault="00C9058B" w:rsidP="00666915">
            <w:r w:rsidRPr="009042B9">
              <w:t>7. Two-part polysulphide-based sealants shall conform to BS EN ISO 11600.  Pouring grade shall be applied to horizontal upward-facing joints and gun grade to joints of any other aspect or inclination.  Other two-part polymer-based sealants of gun or trowel grade shall conform to the physical and test requirements of BS EN ISO 11600.  Two-part polysulphide based sealants for movement joints in brickwork shall be an approved colour.</w:t>
            </w:r>
          </w:p>
          <w:p w14:paraId="20E874E5" w14:textId="77777777" w:rsidR="00C9058B" w:rsidRPr="009042B9" w:rsidRDefault="00C9058B" w:rsidP="00666915">
            <w:r w:rsidRPr="009042B9">
              <w:t>8. Silicon based building sealants shall conform to BS EN ISO 11600.</w:t>
            </w:r>
          </w:p>
          <w:p w14:paraId="20E874E6" w14:textId="77777777" w:rsidR="00C9058B" w:rsidRPr="009042B9" w:rsidRDefault="00C9058B" w:rsidP="00666915">
            <w:r w:rsidRPr="009042B9">
              <w:t>9. Joint sealants on the face of water retaining structures in contact with the process water/effluent shall be an appropriately resistant two-part elastomeric sealant.</w:t>
            </w:r>
          </w:p>
          <w:p w14:paraId="20E874E7" w14:textId="77777777" w:rsidR="00C9058B" w:rsidRPr="009042B9" w:rsidRDefault="00C9058B" w:rsidP="00666915">
            <w:r w:rsidRPr="009042B9">
              <w:t>10. Sealants used in fuel storage areas and other areas subject to spillage of fuels or oils, shall be resistant to the fuel/oil product.</w:t>
            </w:r>
          </w:p>
        </w:tc>
      </w:tr>
      <w:tr w:rsidR="00382526" w:rsidRPr="009042B9" w14:paraId="20E874ED" w14:textId="77777777" w:rsidTr="00433E77">
        <w:trPr>
          <w:jc w:val="center"/>
        </w:trPr>
        <w:tc>
          <w:tcPr>
            <w:tcW w:w="3173" w:type="dxa"/>
          </w:tcPr>
          <w:p w14:paraId="20E874E9" w14:textId="4375D659" w:rsidR="00382526" w:rsidRPr="009042B9" w:rsidRDefault="00382526" w:rsidP="00382526">
            <w:pPr>
              <w:rPr>
                <w:i/>
                <w:iCs/>
              </w:rPr>
            </w:pPr>
          </w:p>
        </w:tc>
        <w:tc>
          <w:tcPr>
            <w:tcW w:w="284" w:type="dxa"/>
          </w:tcPr>
          <w:p w14:paraId="20E874EA" w14:textId="77777777" w:rsidR="00382526" w:rsidRPr="009042B9" w:rsidRDefault="00382526" w:rsidP="00382526"/>
        </w:tc>
        <w:tc>
          <w:tcPr>
            <w:tcW w:w="5723" w:type="dxa"/>
            <w:gridSpan w:val="14"/>
          </w:tcPr>
          <w:p w14:paraId="20E874EB" w14:textId="77777777" w:rsidR="00382526" w:rsidRPr="009042B9" w:rsidRDefault="00382526" w:rsidP="00382526">
            <w:pPr>
              <w:pStyle w:val="Level2"/>
            </w:pPr>
            <w:bookmarkStart w:id="204" w:name="_Toc471717226"/>
            <w:r w:rsidRPr="009042B9">
              <w:t>2.68  JOINT SEALS AND LUBRICANTS</w:t>
            </w:r>
            <w:bookmarkEnd w:id="204"/>
          </w:p>
          <w:p w14:paraId="20E874EC" w14:textId="77777777" w:rsidR="00382526" w:rsidRPr="009042B9" w:rsidRDefault="00382526" w:rsidP="00382526">
            <w:r w:rsidRPr="009042B9">
              <w:t>No UU amendments or additions.</w:t>
            </w:r>
          </w:p>
        </w:tc>
      </w:tr>
      <w:tr w:rsidR="00382526" w:rsidRPr="009042B9" w14:paraId="20E874F2" w14:textId="77777777" w:rsidTr="00433E77">
        <w:trPr>
          <w:jc w:val="center"/>
        </w:trPr>
        <w:tc>
          <w:tcPr>
            <w:tcW w:w="3173" w:type="dxa"/>
          </w:tcPr>
          <w:p w14:paraId="20E874EE" w14:textId="77777777" w:rsidR="00382526" w:rsidRPr="009042B9" w:rsidRDefault="00382526" w:rsidP="00382526">
            <w:pPr>
              <w:rPr>
                <w:i/>
                <w:iCs/>
              </w:rPr>
            </w:pPr>
          </w:p>
        </w:tc>
        <w:tc>
          <w:tcPr>
            <w:tcW w:w="284" w:type="dxa"/>
          </w:tcPr>
          <w:p w14:paraId="20E874EF" w14:textId="77777777" w:rsidR="00382526" w:rsidRPr="009042B9" w:rsidRDefault="00382526" w:rsidP="00382526"/>
        </w:tc>
        <w:tc>
          <w:tcPr>
            <w:tcW w:w="5723" w:type="dxa"/>
            <w:gridSpan w:val="14"/>
          </w:tcPr>
          <w:p w14:paraId="20E874F0" w14:textId="77777777" w:rsidR="00382526" w:rsidRPr="009042B9" w:rsidRDefault="00382526" w:rsidP="00382526">
            <w:pPr>
              <w:pStyle w:val="Level2"/>
            </w:pPr>
            <w:bookmarkStart w:id="205" w:name="_Toc471717227"/>
            <w:r w:rsidRPr="009042B9">
              <w:t>2.69  JOIST HANGERS</w:t>
            </w:r>
            <w:bookmarkEnd w:id="205"/>
          </w:p>
          <w:p w14:paraId="20E874F1" w14:textId="77777777" w:rsidR="00382526" w:rsidRPr="009042B9" w:rsidRDefault="00382526" w:rsidP="00382526">
            <w:r w:rsidRPr="009042B9">
              <w:t>No UU amendments or additions.</w:t>
            </w:r>
          </w:p>
        </w:tc>
      </w:tr>
      <w:tr w:rsidR="00C9058B" w:rsidRPr="009042B9" w14:paraId="20E874F8" w14:textId="77777777" w:rsidTr="00433E77">
        <w:trPr>
          <w:jc w:val="center"/>
        </w:trPr>
        <w:tc>
          <w:tcPr>
            <w:tcW w:w="3173" w:type="dxa"/>
          </w:tcPr>
          <w:p w14:paraId="20E874F3" w14:textId="77777777" w:rsidR="00C9058B" w:rsidRPr="009042B9" w:rsidRDefault="00C9058B" w:rsidP="00666915">
            <w:pPr>
              <w:rPr>
                <w:i/>
                <w:iCs/>
              </w:rPr>
            </w:pPr>
          </w:p>
          <w:p w14:paraId="20E874F4" w14:textId="77777777" w:rsidR="00335EAB" w:rsidRPr="009042B9" w:rsidRDefault="00C9058B" w:rsidP="006E5DCF">
            <w:pPr>
              <w:spacing w:after="0"/>
              <w:rPr>
                <w:i/>
                <w:iCs/>
              </w:rPr>
            </w:pPr>
            <w:r w:rsidRPr="009042B9">
              <w:rPr>
                <w:i/>
                <w:iCs/>
              </w:rPr>
              <w:t>(iii) The use of stainless steel and aluminium should be avoided in non-secure locations.</w:t>
            </w:r>
          </w:p>
        </w:tc>
        <w:tc>
          <w:tcPr>
            <w:tcW w:w="284" w:type="dxa"/>
          </w:tcPr>
          <w:p w14:paraId="20E874F5" w14:textId="77777777" w:rsidR="00C9058B" w:rsidRPr="009042B9" w:rsidRDefault="00C9058B" w:rsidP="00666915"/>
        </w:tc>
        <w:tc>
          <w:tcPr>
            <w:tcW w:w="5723" w:type="dxa"/>
            <w:gridSpan w:val="14"/>
          </w:tcPr>
          <w:p w14:paraId="20E874F6" w14:textId="77777777" w:rsidR="00C9058B" w:rsidRPr="009042B9" w:rsidRDefault="00C9058B" w:rsidP="002D017D">
            <w:pPr>
              <w:pStyle w:val="Level2"/>
            </w:pPr>
            <w:bookmarkStart w:id="206" w:name="_Toc313368665"/>
            <w:bookmarkStart w:id="207" w:name="_Toc313430062"/>
            <w:bookmarkStart w:id="208" w:name="_Toc313430317"/>
            <w:bookmarkStart w:id="209" w:name="_Toc313430709"/>
            <w:bookmarkStart w:id="210" w:name="_Toc313433384"/>
            <w:bookmarkStart w:id="211" w:name="_Toc471717228"/>
            <w:r w:rsidRPr="009042B9">
              <w:t>2.70  LADDERS</w:t>
            </w:r>
            <w:bookmarkEnd w:id="206"/>
            <w:bookmarkEnd w:id="207"/>
            <w:bookmarkEnd w:id="208"/>
            <w:bookmarkEnd w:id="209"/>
            <w:bookmarkEnd w:id="210"/>
            <w:bookmarkEnd w:id="211"/>
          </w:p>
          <w:p w14:paraId="20E874F7" w14:textId="77777777" w:rsidR="004406E7" w:rsidRPr="009042B9" w:rsidRDefault="00A528E5" w:rsidP="00A528E5">
            <w:r w:rsidRPr="009042B9">
              <w:t xml:space="preserve">5. </w:t>
            </w:r>
            <w:r w:rsidRPr="009042B9">
              <w:rPr>
                <w:i/>
              </w:rPr>
              <w:t>(Amend as follows) Replace</w:t>
            </w:r>
            <w:r w:rsidRPr="009042B9">
              <w:t xml:space="preserve"> ‘BS 2782-10’ </w:t>
            </w:r>
            <w:r w:rsidRPr="009042B9">
              <w:rPr>
                <w:i/>
              </w:rPr>
              <w:t>with</w:t>
            </w:r>
            <w:r w:rsidRPr="009042B9">
              <w:t xml:space="preserve"> ‘BS EN 59’.</w:t>
            </w:r>
          </w:p>
        </w:tc>
      </w:tr>
      <w:tr w:rsidR="00382526" w:rsidRPr="009042B9" w14:paraId="20E874FD" w14:textId="77777777" w:rsidTr="00433E77">
        <w:trPr>
          <w:jc w:val="center"/>
        </w:trPr>
        <w:tc>
          <w:tcPr>
            <w:tcW w:w="3173" w:type="dxa"/>
          </w:tcPr>
          <w:p w14:paraId="20E874F9" w14:textId="77777777" w:rsidR="00382526" w:rsidRPr="009042B9" w:rsidRDefault="00382526" w:rsidP="00382526">
            <w:pPr>
              <w:rPr>
                <w:i/>
                <w:iCs/>
              </w:rPr>
            </w:pPr>
          </w:p>
        </w:tc>
        <w:tc>
          <w:tcPr>
            <w:tcW w:w="284" w:type="dxa"/>
          </w:tcPr>
          <w:p w14:paraId="20E874FA" w14:textId="77777777" w:rsidR="00382526" w:rsidRPr="009042B9" w:rsidRDefault="00382526" w:rsidP="00382526"/>
        </w:tc>
        <w:tc>
          <w:tcPr>
            <w:tcW w:w="5723" w:type="dxa"/>
            <w:gridSpan w:val="14"/>
          </w:tcPr>
          <w:p w14:paraId="20E874FB" w14:textId="77777777" w:rsidR="00382526" w:rsidRPr="009042B9" w:rsidRDefault="00382526" w:rsidP="00382526">
            <w:pPr>
              <w:pStyle w:val="Level2"/>
            </w:pPr>
            <w:bookmarkStart w:id="212" w:name="_Toc471717229"/>
            <w:r w:rsidRPr="009042B9">
              <w:t>2.71  LEAD</w:t>
            </w:r>
            <w:bookmarkEnd w:id="212"/>
          </w:p>
          <w:p w14:paraId="20E874FC" w14:textId="77777777" w:rsidR="00382526" w:rsidRPr="009042B9" w:rsidRDefault="00382526" w:rsidP="00382526">
            <w:r w:rsidRPr="009042B9">
              <w:t>No UU amendments or additions.</w:t>
            </w:r>
          </w:p>
        </w:tc>
      </w:tr>
      <w:tr w:rsidR="00382526" w:rsidRPr="009042B9" w14:paraId="20E87502" w14:textId="77777777" w:rsidTr="00433E77">
        <w:trPr>
          <w:jc w:val="center"/>
        </w:trPr>
        <w:tc>
          <w:tcPr>
            <w:tcW w:w="3173" w:type="dxa"/>
          </w:tcPr>
          <w:p w14:paraId="20E874FE" w14:textId="77777777" w:rsidR="00382526" w:rsidRPr="009042B9" w:rsidRDefault="00382526" w:rsidP="00382526">
            <w:pPr>
              <w:rPr>
                <w:i/>
                <w:iCs/>
              </w:rPr>
            </w:pPr>
          </w:p>
        </w:tc>
        <w:tc>
          <w:tcPr>
            <w:tcW w:w="284" w:type="dxa"/>
          </w:tcPr>
          <w:p w14:paraId="20E874FF" w14:textId="77777777" w:rsidR="00382526" w:rsidRPr="009042B9" w:rsidRDefault="00382526" w:rsidP="00382526"/>
        </w:tc>
        <w:tc>
          <w:tcPr>
            <w:tcW w:w="5723" w:type="dxa"/>
            <w:gridSpan w:val="14"/>
          </w:tcPr>
          <w:p w14:paraId="20E87500" w14:textId="77777777" w:rsidR="00382526" w:rsidRPr="009042B9" w:rsidRDefault="00382526" w:rsidP="00382526">
            <w:pPr>
              <w:pStyle w:val="Level2"/>
            </w:pPr>
            <w:bookmarkStart w:id="213" w:name="_Toc471717230"/>
            <w:r w:rsidRPr="009042B9">
              <w:t>2.72  LIME FOR MORTAR</w:t>
            </w:r>
            <w:bookmarkEnd w:id="213"/>
          </w:p>
          <w:p w14:paraId="20E87501" w14:textId="77777777" w:rsidR="00382526" w:rsidRPr="009042B9" w:rsidRDefault="00382526" w:rsidP="00382526">
            <w:r w:rsidRPr="009042B9">
              <w:t>No UU amendments or additions.</w:t>
            </w:r>
          </w:p>
        </w:tc>
      </w:tr>
      <w:tr w:rsidR="00382526" w:rsidRPr="009042B9" w14:paraId="20E87507" w14:textId="77777777" w:rsidTr="00433E77">
        <w:trPr>
          <w:jc w:val="center"/>
        </w:trPr>
        <w:tc>
          <w:tcPr>
            <w:tcW w:w="3173" w:type="dxa"/>
          </w:tcPr>
          <w:p w14:paraId="20E87503" w14:textId="77777777" w:rsidR="00382526" w:rsidRPr="009042B9" w:rsidRDefault="00382526" w:rsidP="00382526">
            <w:pPr>
              <w:rPr>
                <w:i/>
                <w:iCs/>
              </w:rPr>
            </w:pPr>
          </w:p>
        </w:tc>
        <w:tc>
          <w:tcPr>
            <w:tcW w:w="284" w:type="dxa"/>
          </w:tcPr>
          <w:p w14:paraId="20E87504" w14:textId="77777777" w:rsidR="00382526" w:rsidRPr="009042B9" w:rsidRDefault="00382526" w:rsidP="00382526"/>
        </w:tc>
        <w:tc>
          <w:tcPr>
            <w:tcW w:w="5723" w:type="dxa"/>
            <w:gridSpan w:val="14"/>
          </w:tcPr>
          <w:p w14:paraId="20E87505" w14:textId="77777777" w:rsidR="00382526" w:rsidRPr="009042B9" w:rsidRDefault="00382526" w:rsidP="00382526">
            <w:pPr>
              <w:pStyle w:val="Level2"/>
            </w:pPr>
            <w:bookmarkStart w:id="214" w:name="_Toc471717231"/>
            <w:r w:rsidRPr="009042B9">
              <w:t>2.73  LINTELS</w:t>
            </w:r>
            <w:bookmarkEnd w:id="214"/>
          </w:p>
          <w:p w14:paraId="20E87506" w14:textId="09ABF457" w:rsidR="007414D9" w:rsidRPr="009042B9" w:rsidRDefault="00382526" w:rsidP="00382526">
            <w:r w:rsidRPr="009042B9">
              <w:t>No UU amendments or additions.</w:t>
            </w:r>
          </w:p>
        </w:tc>
      </w:tr>
      <w:tr w:rsidR="00956465" w:rsidRPr="009042B9" w14:paraId="20E8750E" w14:textId="77777777" w:rsidTr="00433E77">
        <w:trPr>
          <w:jc w:val="center"/>
        </w:trPr>
        <w:tc>
          <w:tcPr>
            <w:tcW w:w="3173" w:type="dxa"/>
            <w:vMerge w:val="restart"/>
          </w:tcPr>
          <w:p w14:paraId="20E87508" w14:textId="77777777" w:rsidR="00956465" w:rsidRPr="009042B9" w:rsidRDefault="00956465" w:rsidP="00666915">
            <w:pPr>
              <w:rPr>
                <w:i/>
                <w:iCs/>
              </w:rPr>
            </w:pPr>
          </w:p>
          <w:p w14:paraId="20E87509" w14:textId="77777777" w:rsidR="00D73891" w:rsidRPr="009042B9" w:rsidRDefault="00D73891" w:rsidP="00D73891">
            <w:pPr>
              <w:rPr>
                <w:i/>
                <w:iCs/>
              </w:rPr>
            </w:pPr>
            <w:r w:rsidRPr="009042B9">
              <w:rPr>
                <w:i/>
                <w:iCs/>
              </w:rPr>
              <w:t>(iv) Add ‘</w:t>
            </w:r>
            <w:r w:rsidR="008A5C64" w:rsidRPr="009042B9">
              <w:rPr>
                <w:i/>
                <w:iCs/>
              </w:rPr>
              <w:t xml:space="preserve">For manhole covers installed in the highway </w:t>
            </w:r>
            <w:r w:rsidRPr="009042B9">
              <w:rPr>
                <w:i/>
                <w:iCs/>
              </w:rPr>
              <w:t>BS 7903 provides guidance on the additional requirements that need to be specified to ensure that the supplied product is fit for purpose’.</w:t>
            </w:r>
          </w:p>
          <w:p w14:paraId="20E8750A" w14:textId="77777777" w:rsidR="008A5C64" w:rsidRPr="009042B9" w:rsidRDefault="008A5C64" w:rsidP="00D73891">
            <w:pPr>
              <w:rPr>
                <w:i/>
                <w:iCs/>
              </w:rPr>
            </w:pPr>
            <w:r w:rsidRPr="009042B9">
              <w:rPr>
                <w:i/>
                <w:iCs/>
              </w:rPr>
              <w:t>(vi) Add ‘The information required by BS 7903 Annex A should be stated in the Contract’.</w:t>
            </w:r>
          </w:p>
        </w:tc>
        <w:tc>
          <w:tcPr>
            <w:tcW w:w="284" w:type="dxa"/>
            <w:vMerge w:val="restart"/>
          </w:tcPr>
          <w:p w14:paraId="20E8750B" w14:textId="77777777" w:rsidR="00956465" w:rsidRPr="009042B9" w:rsidRDefault="00956465" w:rsidP="00666915"/>
        </w:tc>
        <w:tc>
          <w:tcPr>
            <w:tcW w:w="5723" w:type="dxa"/>
            <w:gridSpan w:val="14"/>
          </w:tcPr>
          <w:p w14:paraId="20E8750C" w14:textId="77777777" w:rsidR="00956465" w:rsidRPr="009042B9" w:rsidRDefault="00956465" w:rsidP="000E74F6">
            <w:pPr>
              <w:pStyle w:val="Level2"/>
              <w:keepNext/>
            </w:pPr>
            <w:bookmarkStart w:id="215" w:name="_Toc313368666"/>
            <w:bookmarkStart w:id="216" w:name="_Toc313430063"/>
            <w:bookmarkStart w:id="217" w:name="_Toc313430318"/>
            <w:bookmarkStart w:id="218" w:name="_Toc313430710"/>
            <w:bookmarkStart w:id="219" w:name="_Toc313433385"/>
            <w:bookmarkStart w:id="220" w:name="_Toc471717232"/>
            <w:r w:rsidRPr="009042B9">
              <w:t>2.74  MANHOLE COVERS AND FRAMES</w:t>
            </w:r>
            <w:bookmarkEnd w:id="215"/>
            <w:bookmarkEnd w:id="216"/>
            <w:bookmarkEnd w:id="217"/>
            <w:bookmarkEnd w:id="218"/>
            <w:bookmarkEnd w:id="219"/>
            <w:bookmarkEnd w:id="220"/>
          </w:p>
          <w:p w14:paraId="20E8750D" w14:textId="77777777" w:rsidR="00956465" w:rsidRPr="009042B9" w:rsidRDefault="00956465" w:rsidP="00A832C5">
            <w:pPr>
              <w:spacing w:after="0"/>
            </w:pPr>
            <w:r w:rsidRPr="009042B9">
              <w:t xml:space="preserve">1. </w:t>
            </w:r>
            <w:r w:rsidR="00C235B4" w:rsidRPr="009042B9">
              <w:rPr>
                <w:i/>
              </w:rPr>
              <w:t>(Amend to read as follows)</w:t>
            </w:r>
            <w:r w:rsidR="00C235B4" w:rsidRPr="009042B9">
              <w:t xml:space="preserve"> Manhole covers and frames shall conform to </w:t>
            </w:r>
            <w:r w:rsidR="008A5C64" w:rsidRPr="009042B9">
              <w:t xml:space="preserve">BS 7903, </w:t>
            </w:r>
            <w:r w:rsidR="00C235B4" w:rsidRPr="009042B9">
              <w:t>BS EN 124-1 and the relevant part of BS EN 124 set out in the table below</w:t>
            </w:r>
            <w:r w:rsidR="00D73891" w:rsidRPr="009042B9">
              <w:t>:</w:t>
            </w:r>
          </w:p>
        </w:tc>
      </w:tr>
      <w:tr w:rsidR="00956465" w:rsidRPr="009042B9" w14:paraId="20E87512" w14:textId="77777777" w:rsidTr="00956465">
        <w:trPr>
          <w:jc w:val="center"/>
        </w:trPr>
        <w:tc>
          <w:tcPr>
            <w:tcW w:w="3173" w:type="dxa"/>
            <w:vMerge/>
          </w:tcPr>
          <w:p w14:paraId="20E8750F" w14:textId="77777777" w:rsidR="00956465" w:rsidRPr="009042B9" w:rsidRDefault="00956465" w:rsidP="00666915">
            <w:pPr>
              <w:rPr>
                <w:i/>
                <w:iCs/>
              </w:rPr>
            </w:pPr>
          </w:p>
        </w:tc>
        <w:tc>
          <w:tcPr>
            <w:tcW w:w="284" w:type="dxa"/>
            <w:vMerge/>
          </w:tcPr>
          <w:p w14:paraId="20E87510" w14:textId="77777777" w:rsidR="00956465" w:rsidRPr="009042B9" w:rsidRDefault="00956465" w:rsidP="00666915"/>
        </w:tc>
        <w:tc>
          <w:tcPr>
            <w:tcW w:w="5723" w:type="dxa"/>
            <w:gridSpan w:val="14"/>
            <w:tcBorders>
              <w:bottom w:val="single" w:sz="4" w:space="0" w:color="auto"/>
            </w:tcBorders>
          </w:tcPr>
          <w:p w14:paraId="20E87511" w14:textId="77777777" w:rsidR="00956465" w:rsidRPr="009042B9" w:rsidRDefault="00956465" w:rsidP="00956465">
            <w:pPr>
              <w:spacing w:after="0"/>
            </w:pPr>
          </w:p>
        </w:tc>
      </w:tr>
      <w:tr w:rsidR="00956465" w:rsidRPr="009042B9" w14:paraId="20E87517" w14:textId="77777777" w:rsidTr="007414D9">
        <w:trPr>
          <w:jc w:val="center"/>
        </w:trPr>
        <w:tc>
          <w:tcPr>
            <w:tcW w:w="3173" w:type="dxa"/>
            <w:vMerge/>
          </w:tcPr>
          <w:p w14:paraId="20E87513" w14:textId="77777777" w:rsidR="00956465" w:rsidRPr="009042B9" w:rsidRDefault="00956465" w:rsidP="00666915">
            <w:pPr>
              <w:rPr>
                <w:i/>
                <w:iCs/>
              </w:rPr>
            </w:pPr>
          </w:p>
        </w:tc>
        <w:tc>
          <w:tcPr>
            <w:tcW w:w="284" w:type="dxa"/>
            <w:vMerge/>
            <w:tcBorders>
              <w:right w:val="single" w:sz="4" w:space="0" w:color="auto"/>
            </w:tcBorders>
          </w:tcPr>
          <w:p w14:paraId="20E87514" w14:textId="77777777" w:rsidR="00956465" w:rsidRPr="009042B9" w:rsidRDefault="00956465" w:rsidP="00666915"/>
        </w:tc>
        <w:tc>
          <w:tcPr>
            <w:tcW w:w="2780" w:type="dxa"/>
            <w:gridSpan w:val="5"/>
            <w:tcBorders>
              <w:top w:val="single" w:sz="4" w:space="0" w:color="auto"/>
              <w:left w:val="single" w:sz="4" w:space="0" w:color="auto"/>
              <w:bottom w:val="single" w:sz="4" w:space="0" w:color="auto"/>
              <w:right w:val="single" w:sz="4" w:space="0" w:color="auto"/>
            </w:tcBorders>
          </w:tcPr>
          <w:p w14:paraId="20E87515" w14:textId="77777777" w:rsidR="00956465" w:rsidRPr="009042B9" w:rsidRDefault="00956465" w:rsidP="00956465">
            <w:pPr>
              <w:pStyle w:val="Table"/>
            </w:pPr>
            <w:r w:rsidRPr="009042B9">
              <w:t>Material</w:t>
            </w:r>
          </w:p>
        </w:tc>
        <w:tc>
          <w:tcPr>
            <w:tcW w:w="2943" w:type="dxa"/>
            <w:gridSpan w:val="9"/>
            <w:tcBorders>
              <w:top w:val="single" w:sz="4" w:space="0" w:color="auto"/>
              <w:left w:val="single" w:sz="4" w:space="0" w:color="auto"/>
              <w:bottom w:val="single" w:sz="4" w:space="0" w:color="auto"/>
              <w:right w:val="single" w:sz="4" w:space="0" w:color="auto"/>
            </w:tcBorders>
          </w:tcPr>
          <w:p w14:paraId="20E87516" w14:textId="77777777" w:rsidR="00956465" w:rsidRPr="009042B9" w:rsidRDefault="00956465" w:rsidP="00956465">
            <w:pPr>
              <w:pStyle w:val="Table"/>
              <w:jc w:val="center"/>
            </w:pPr>
            <w:r w:rsidRPr="009042B9">
              <w:t>BS EN 124 Part</w:t>
            </w:r>
          </w:p>
        </w:tc>
      </w:tr>
      <w:tr w:rsidR="00956465" w:rsidRPr="009042B9" w14:paraId="20E8751C" w14:textId="77777777" w:rsidTr="00425ADE">
        <w:trPr>
          <w:jc w:val="center"/>
        </w:trPr>
        <w:tc>
          <w:tcPr>
            <w:tcW w:w="3173" w:type="dxa"/>
            <w:vMerge/>
          </w:tcPr>
          <w:p w14:paraId="20E87518" w14:textId="77777777" w:rsidR="00956465" w:rsidRPr="009042B9" w:rsidRDefault="00956465" w:rsidP="00666915">
            <w:pPr>
              <w:rPr>
                <w:i/>
                <w:iCs/>
              </w:rPr>
            </w:pPr>
          </w:p>
        </w:tc>
        <w:tc>
          <w:tcPr>
            <w:tcW w:w="284" w:type="dxa"/>
            <w:vMerge/>
            <w:tcBorders>
              <w:right w:val="single" w:sz="4" w:space="0" w:color="auto"/>
            </w:tcBorders>
          </w:tcPr>
          <w:p w14:paraId="20E87519" w14:textId="77777777" w:rsidR="00956465" w:rsidRPr="009042B9" w:rsidRDefault="00956465" w:rsidP="00666915"/>
        </w:tc>
        <w:tc>
          <w:tcPr>
            <w:tcW w:w="2780" w:type="dxa"/>
            <w:gridSpan w:val="5"/>
            <w:tcBorders>
              <w:top w:val="single" w:sz="4" w:space="0" w:color="auto"/>
              <w:left w:val="single" w:sz="4" w:space="0" w:color="auto"/>
              <w:right w:val="single" w:sz="4" w:space="0" w:color="auto"/>
            </w:tcBorders>
          </w:tcPr>
          <w:p w14:paraId="20E8751A" w14:textId="77777777" w:rsidR="00956465" w:rsidRPr="009042B9" w:rsidRDefault="00956465" w:rsidP="00956465">
            <w:pPr>
              <w:pStyle w:val="Table"/>
            </w:pPr>
            <w:r w:rsidRPr="009042B9">
              <w:t>Cast iron</w:t>
            </w:r>
          </w:p>
        </w:tc>
        <w:tc>
          <w:tcPr>
            <w:tcW w:w="2943" w:type="dxa"/>
            <w:gridSpan w:val="9"/>
            <w:tcBorders>
              <w:top w:val="single" w:sz="4" w:space="0" w:color="auto"/>
              <w:left w:val="single" w:sz="4" w:space="0" w:color="auto"/>
              <w:right w:val="single" w:sz="4" w:space="0" w:color="auto"/>
            </w:tcBorders>
          </w:tcPr>
          <w:p w14:paraId="20E8751B" w14:textId="77777777" w:rsidR="00956465" w:rsidRPr="009042B9" w:rsidRDefault="00956465" w:rsidP="00956465">
            <w:pPr>
              <w:spacing w:before="20" w:after="20"/>
              <w:jc w:val="center"/>
            </w:pPr>
            <w:r w:rsidRPr="009042B9">
              <w:t>2</w:t>
            </w:r>
          </w:p>
        </w:tc>
      </w:tr>
      <w:tr w:rsidR="00956465" w:rsidRPr="009042B9" w14:paraId="20E87521" w14:textId="77777777" w:rsidTr="00425ADE">
        <w:trPr>
          <w:jc w:val="center"/>
        </w:trPr>
        <w:tc>
          <w:tcPr>
            <w:tcW w:w="3173" w:type="dxa"/>
            <w:vMerge/>
          </w:tcPr>
          <w:p w14:paraId="20E8751D" w14:textId="77777777" w:rsidR="00956465" w:rsidRPr="009042B9" w:rsidRDefault="00956465" w:rsidP="00666915">
            <w:pPr>
              <w:rPr>
                <w:i/>
                <w:iCs/>
              </w:rPr>
            </w:pPr>
          </w:p>
        </w:tc>
        <w:tc>
          <w:tcPr>
            <w:tcW w:w="284" w:type="dxa"/>
            <w:vMerge/>
            <w:tcBorders>
              <w:right w:val="single" w:sz="4" w:space="0" w:color="auto"/>
            </w:tcBorders>
          </w:tcPr>
          <w:p w14:paraId="20E8751E" w14:textId="77777777" w:rsidR="00956465" w:rsidRPr="009042B9" w:rsidRDefault="00956465" w:rsidP="00666915"/>
        </w:tc>
        <w:tc>
          <w:tcPr>
            <w:tcW w:w="2780" w:type="dxa"/>
            <w:gridSpan w:val="5"/>
            <w:tcBorders>
              <w:left w:val="single" w:sz="4" w:space="0" w:color="auto"/>
              <w:right w:val="single" w:sz="4" w:space="0" w:color="auto"/>
            </w:tcBorders>
          </w:tcPr>
          <w:p w14:paraId="20E8751F" w14:textId="77777777" w:rsidR="00956465" w:rsidRPr="009042B9" w:rsidRDefault="00956465" w:rsidP="00956465">
            <w:pPr>
              <w:pStyle w:val="Table"/>
            </w:pPr>
            <w:r w:rsidRPr="009042B9">
              <w:t>Steel or aluminium</w:t>
            </w:r>
          </w:p>
        </w:tc>
        <w:tc>
          <w:tcPr>
            <w:tcW w:w="2943" w:type="dxa"/>
            <w:gridSpan w:val="9"/>
            <w:tcBorders>
              <w:left w:val="single" w:sz="4" w:space="0" w:color="auto"/>
              <w:right w:val="single" w:sz="4" w:space="0" w:color="auto"/>
            </w:tcBorders>
          </w:tcPr>
          <w:p w14:paraId="20E87520" w14:textId="77777777" w:rsidR="00956465" w:rsidRPr="009042B9" w:rsidRDefault="00956465" w:rsidP="00956465">
            <w:pPr>
              <w:spacing w:before="20" w:after="20"/>
              <w:jc w:val="center"/>
            </w:pPr>
            <w:r w:rsidRPr="009042B9">
              <w:t>3</w:t>
            </w:r>
          </w:p>
        </w:tc>
      </w:tr>
      <w:tr w:rsidR="00956465" w:rsidRPr="009042B9" w14:paraId="20E87526" w14:textId="77777777" w:rsidTr="00425ADE">
        <w:trPr>
          <w:jc w:val="center"/>
        </w:trPr>
        <w:tc>
          <w:tcPr>
            <w:tcW w:w="3173" w:type="dxa"/>
            <w:vMerge/>
          </w:tcPr>
          <w:p w14:paraId="20E87522" w14:textId="77777777" w:rsidR="00956465" w:rsidRPr="009042B9" w:rsidRDefault="00956465" w:rsidP="00666915">
            <w:pPr>
              <w:rPr>
                <w:i/>
                <w:iCs/>
              </w:rPr>
            </w:pPr>
          </w:p>
        </w:tc>
        <w:tc>
          <w:tcPr>
            <w:tcW w:w="284" w:type="dxa"/>
            <w:vMerge/>
            <w:tcBorders>
              <w:right w:val="single" w:sz="4" w:space="0" w:color="auto"/>
            </w:tcBorders>
          </w:tcPr>
          <w:p w14:paraId="20E87523" w14:textId="77777777" w:rsidR="00956465" w:rsidRPr="009042B9" w:rsidRDefault="00956465" w:rsidP="00666915"/>
        </w:tc>
        <w:tc>
          <w:tcPr>
            <w:tcW w:w="2780" w:type="dxa"/>
            <w:gridSpan w:val="5"/>
            <w:tcBorders>
              <w:left w:val="single" w:sz="4" w:space="0" w:color="auto"/>
              <w:right w:val="single" w:sz="4" w:space="0" w:color="auto"/>
            </w:tcBorders>
          </w:tcPr>
          <w:p w14:paraId="20E87524" w14:textId="77777777" w:rsidR="00956465" w:rsidRPr="009042B9" w:rsidRDefault="00956465" w:rsidP="00956465">
            <w:pPr>
              <w:pStyle w:val="Table"/>
            </w:pPr>
            <w:r w:rsidRPr="009042B9">
              <w:t>Reinforced concrete</w:t>
            </w:r>
          </w:p>
        </w:tc>
        <w:tc>
          <w:tcPr>
            <w:tcW w:w="2943" w:type="dxa"/>
            <w:gridSpan w:val="9"/>
            <w:tcBorders>
              <w:left w:val="single" w:sz="4" w:space="0" w:color="auto"/>
              <w:right w:val="single" w:sz="4" w:space="0" w:color="auto"/>
            </w:tcBorders>
          </w:tcPr>
          <w:p w14:paraId="20E87525" w14:textId="77777777" w:rsidR="00956465" w:rsidRPr="009042B9" w:rsidRDefault="00956465" w:rsidP="00956465">
            <w:pPr>
              <w:spacing w:before="20" w:after="20"/>
              <w:jc w:val="center"/>
            </w:pPr>
            <w:r w:rsidRPr="009042B9">
              <w:t>4</w:t>
            </w:r>
          </w:p>
        </w:tc>
      </w:tr>
      <w:tr w:rsidR="00956465" w:rsidRPr="009042B9" w14:paraId="20E8752B" w14:textId="77777777" w:rsidTr="00425ADE">
        <w:trPr>
          <w:jc w:val="center"/>
        </w:trPr>
        <w:tc>
          <w:tcPr>
            <w:tcW w:w="3173" w:type="dxa"/>
            <w:vMerge/>
          </w:tcPr>
          <w:p w14:paraId="20E87527" w14:textId="77777777" w:rsidR="00956465" w:rsidRPr="009042B9" w:rsidRDefault="00956465" w:rsidP="00666915">
            <w:pPr>
              <w:rPr>
                <w:i/>
                <w:iCs/>
              </w:rPr>
            </w:pPr>
          </w:p>
        </w:tc>
        <w:tc>
          <w:tcPr>
            <w:tcW w:w="284" w:type="dxa"/>
            <w:vMerge/>
            <w:tcBorders>
              <w:right w:val="single" w:sz="4" w:space="0" w:color="auto"/>
            </w:tcBorders>
          </w:tcPr>
          <w:p w14:paraId="20E87528" w14:textId="77777777" w:rsidR="00956465" w:rsidRPr="009042B9" w:rsidRDefault="00956465" w:rsidP="00666915"/>
        </w:tc>
        <w:tc>
          <w:tcPr>
            <w:tcW w:w="2780" w:type="dxa"/>
            <w:gridSpan w:val="5"/>
            <w:tcBorders>
              <w:left w:val="single" w:sz="4" w:space="0" w:color="auto"/>
              <w:right w:val="single" w:sz="4" w:space="0" w:color="auto"/>
            </w:tcBorders>
          </w:tcPr>
          <w:p w14:paraId="20E87529" w14:textId="77777777" w:rsidR="00956465" w:rsidRPr="009042B9" w:rsidRDefault="00956465" w:rsidP="00956465">
            <w:pPr>
              <w:pStyle w:val="Table"/>
            </w:pPr>
            <w:r w:rsidRPr="009042B9">
              <w:t>Composite</w:t>
            </w:r>
          </w:p>
        </w:tc>
        <w:tc>
          <w:tcPr>
            <w:tcW w:w="2943" w:type="dxa"/>
            <w:gridSpan w:val="9"/>
            <w:tcBorders>
              <w:left w:val="single" w:sz="4" w:space="0" w:color="auto"/>
              <w:right w:val="single" w:sz="4" w:space="0" w:color="auto"/>
            </w:tcBorders>
          </w:tcPr>
          <w:p w14:paraId="20E8752A" w14:textId="77777777" w:rsidR="00956465" w:rsidRPr="009042B9" w:rsidRDefault="00956465" w:rsidP="00956465">
            <w:pPr>
              <w:spacing w:before="20" w:after="20"/>
              <w:jc w:val="center"/>
            </w:pPr>
            <w:r w:rsidRPr="009042B9">
              <w:t>5</w:t>
            </w:r>
          </w:p>
        </w:tc>
      </w:tr>
      <w:tr w:rsidR="00956465" w:rsidRPr="009042B9" w14:paraId="20E87530" w14:textId="77777777" w:rsidTr="00425ADE">
        <w:trPr>
          <w:jc w:val="center"/>
        </w:trPr>
        <w:tc>
          <w:tcPr>
            <w:tcW w:w="3173" w:type="dxa"/>
            <w:vMerge/>
          </w:tcPr>
          <w:p w14:paraId="20E8752C" w14:textId="77777777" w:rsidR="00956465" w:rsidRPr="009042B9" w:rsidRDefault="00956465" w:rsidP="00666915">
            <w:pPr>
              <w:rPr>
                <w:i/>
                <w:iCs/>
              </w:rPr>
            </w:pPr>
          </w:p>
        </w:tc>
        <w:tc>
          <w:tcPr>
            <w:tcW w:w="284" w:type="dxa"/>
            <w:vMerge/>
            <w:tcBorders>
              <w:right w:val="single" w:sz="4" w:space="0" w:color="auto"/>
            </w:tcBorders>
          </w:tcPr>
          <w:p w14:paraId="20E8752D" w14:textId="77777777" w:rsidR="00956465" w:rsidRPr="009042B9" w:rsidRDefault="00956465" w:rsidP="00666915"/>
        </w:tc>
        <w:tc>
          <w:tcPr>
            <w:tcW w:w="2780" w:type="dxa"/>
            <w:gridSpan w:val="5"/>
            <w:tcBorders>
              <w:left w:val="single" w:sz="4" w:space="0" w:color="auto"/>
              <w:bottom w:val="single" w:sz="4" w:space="0" w:color="auto"/>
              <w:right w:val="single" w:sz="4" w:space="0" w:color="auto"/>
            </w:tcBorders>
          </w:tcPr>
          <w:p w14:paraId="20E8752E" w14:textId="77777777" w:rsidR="00956465" w:rsidRPr="009042B9" w:rsidRDefault="00956465" w:rsidP="00956465">
            <w:pPr>
              <w:pStyle w:val="Table"/>
            </w:pPr>
            <w:r w:rsidRPr="009042B9">
              <w:t>PP, PE or PVC-U</w:t>
            </w:r>
          </w:p>
        </w:tc>
        <w:tc>
          <w:tcPr>
            <w:tcW w:w="2943" w:type="dxa"/>
            <w:gridSpan w:val="9"/>
            <w:tcBorders>
              <w:left w:val="single" w:sz="4" w:space="0" w:color="auto"/>
              <w:bottom w:val="single" w:sz="4" w:space="0" w:color="auto"/>
              <w:right w:val="single" w:sz="4" w:space="0" w:color="auto"/>
            </w:tcBorders>
          </w:tcPr>
          <w:p w14:paraId="20E8752F" w14:textId="77777777" w:rsidR="00956465" w:rsidRPr="009042B9" w:rsidRDefault="00956465" w:rsidP="00956465">
            <w:pPr>
              <w:spacing w:before="20" w:after="20"/>
              <w:jc w:val="center"/>
            </w:pPr>
            <w:r w:rsidRPr="009042B9">
              <w:t>6</w:t>
            </w:r>
          </w:p>
        </w:tc>
      </w:tr>
      <w:tr w:rsidR="00956465" w:rsidRPr="009042B9" w14:paraId="20E87534" w14:textId="77777777" w:rsidTr="00956465">
        <w:trPr>
          <w:jc w:val="center"/>
        </w:trPr>
        <w:tc>
          <w:tcPr>
            <w:tcW w:w="3173" w:type="dxa"/>
            <w:vMerge/>
          </w:tcPr>
          <w:p w14:paraId="20E87531" w14:textId="77777777" w:rsidR="00956465" w:rsidRPr="009042B9" w:rsidRDefault="00956465" w:rsidP="00666915">
            <w:pPr>
              <w:rPr>
                <w:i/>
                <w:iCs/>
              </w:rPr>
            </w:pPr>
          </w:p>
        </w:tc>
        <w:tc>
          <w:tcPr>
            <w:tcW w:w="284" w:type="dxa"/>
            <w:vMerge/>
          </w:tcPr>
          <w:p w14:paraId="20E87532" w14:textId="77777777" w:rsidR="00956465" w:rsidRPr="009042B9" w:rsidRDefault="00956465" w:rsidP="00666915"/>
        </w:tc>
        <w:tc>
          <w:tcPr>
            <w:tcW w:w="5723" w:type="dxa"/>
            <w:gridSpan w:val="14"/>
            <w:tcBorders>
              <w:top w:val="single" w:sz="4" w:space="0" w:color="auto"/>
            </w:tcBorders>
          </w:tcPr>
          <w:p w14:paraId="20E87533" w14:textId="77777777" w:rsidR="00956465" w:rsidRPr="009042B9" w:rsidRDefault="00956465" w:rsidP="00956465">
            <w:pPr>
              <w:spacing w:after="0"/>
            </w:pPr>
          </w:p>
        </w:tc>
      </w:tr>
      <w:tr w:rsidR="00956465" w:rsidRPr="009042B9" w14:paraId="20E8753B" w14:textId="77777777" w:rsidTr="00433E77">
        <w:trPr>
          <w:jc w:val="center"/>
        </w:trPr>
        <w:tc>
          <w:tcPr>
            <w:tcW w:w="3173" w:type="dxa"/>
            <w:vMerge/>
          </w:tcPr>
          <w:p w14:paraId="20E87535" w14:textId="77777777" w:rsidR="00956465" w:rsidRPr="009042B9" w:rsidRDefault="00956465" w:rsidP="00666915">
            <w:pPr>
              <w:rPr>
                <w:i/>
                <w:iCs/>
              </w:rPr>
            </w:pPr>
          </w:p>
        </w:tc>
        <w:tc>
          <w:tcPr>
            <w:tcW w:w="284" w:type="dxa"/>
            <w:vMerge/>
          </w:tcPr>
          <w:p w14:paraId="20E87536" w14:textId="77777777" w:rsidR="00956465" w:rsidRPr="009042B9" w:rsidRDefault="00956465" w:rsidP="00666915"/>
        </w:tc>
        <w:tc>
          <w:tcPr>
            <w:tcW w:w="5723" w:type="dxa"/>
            <w:gridSpan w:val="14"/>
          </w:tcPr>
          <w:p w14:paraId="20E87537" w14:textId="77777777" w:rsidR="00D73891" w:rsidRPr="009042B9" w:rsidRDefault="00956465" w:rsidP="00666915">
            <w:r w:rsidRPr="009042B9">
              <w:t xml:space="preserve">4. </w:t>
            </w:r>
            <w:r w:rsidR="00D73891" w:rsidRPr="009042B9">
              <w:t>Covers shall be removable by a single worker.  Where available in the size/strength class combination required hinged manhole covers shall be used</w:t>
            </w:r>
            <w:r w:rsidR="00EC4D81" w:rsidRPr="009042B9">
              <w:t>.</w:t>
            </w:r>
          </w:p>
          <w:p w14:paraId="20E87538" w14:textId="77777777" w:rsidR="00956465" w:rsidRPr="009042B9" w:rsidRDefault="00D73891" w:rsidP="00666915">
            <w:r w:rsidRPr="009042B9">
              <w:t xml:space="preserve">5. </w:t>
            </w:r>
            <w:r w:rsidR="00956465" w:rsidRPr="009042B9">
              <w:t>Covers shall be securely fitted so as not to be dislodged by grass-cutting machinery, etc.</w:t>
            </w:r>
          </w:p>
          <w:p w14:paraId="20E87539" w14:textId="77777777" w:rsidR="00956465" w:rsidRPr="009042B9" w:rsidRDefault="00D73891" w:rsidP="00666915">
            <w:r w:rsidRPr="009042B9">
              <w:t>6</w:t>
            </w:r>
            <w:r w:rsidR="00956465" w:rsidRPr="009042B9">
              <w:t xml:space="preserve">. Access covers providing direct access to drinking water shall conform to Water UK </w:t>
            </w:r>
            <w:r w:rsidR="00956465" w:rsidRPr="009042B9">
              <w:rPr>
                <w:i/>
              </w:rPr>
              <w:t>‘Specification for the Security of Service Reservoirs’</w:t>
            </w:r>
            <w:r w:rsidR="00956465" w:rsidRPr="009042B9">
              <w:t xml:space="preserve"> and shall conform to ‘Security Rating 4’ as designated by the Loss Prevention Council (LPC).</w:t>
            </w:r>
          </w:p>
          <w:p w14:paraId="20E8753A" w14:textId="68DD2A65" w:rsidR="00956465" w:rsidRPr="009042B9" w:rsidRDefault="00D73891" w:rsidP="00666915">
            <w:r w:rsidRPr="009042B9">
              <w:t>7</w:t>
            </w:r>
            <w:r w:rsidR="00956465" w:rsidRPr="009042B9">
              <w:t>. Manhole covers and frames situated in public highways shall be a minimum Class D400 in accordance with BS EN 124</w:t>
            </w:r>
            <w:r w:rsidR="00405DB8" w:rsidRPr="009042B9">
              <w:t>-1</w:t>
            </w:r>
            <w:r w:rsidR="00956465" w:rsidRPr="009042B9">
              <w:t xml:space="preserve">.  Those situated in Category 1, 2 and 3 roads, as defined in the HAUC </w:t>
            </w:r>
            <w:r w:rsidR="00956465" w:rsidRPr="009042B9">
              <w:rPr>
                <w:i/>
              </w:rPr>
              <w:t>‘Specification for the reinstatement of openings in highways’</w:t>
            </w:r>
            <w:r w:rsidR="009A6994" w:rsidRPr="009042B9">
              <w:rPr>
                <w:i/>
              </w:rPr>
              <w:t>,</w:t>
            </w:r>
            <w:r w:rsidR="00956465" w:rsidRPr="009042B9">
              <w:t xml:space="preserve"> shall have a minimum </w:t>
            </w:r>
            <w:r w:rsidR="00405DB8" w:rsidRPr="009042B9">
              <w:t xml:space="preserve">frame </w:t>
            </w:r>
            <w:r w:rsidR="00956465" w:rsidRPr="009042B9">
              <w:t xml:space="preserve">depth of 150 mm.  For Category 4 roads and fields a minimum </w:t>
            </w:r>
            <w:r w:rsidR="00405DB8" w:rsidRPr="009042B9">
              <w:t xml:space="preserve">frame </w:t>
            </w:r>
            <w:r w:rsidR="00956465" w:rsidRPr="009042B9">
              <w:t>depth of 100 mm shall apply.</w:t>
            </w:r>
          </w:p>
        </w:tc>
      </w:tr>
      <w:tr w:rsidR="00C9058B" w:rsidRPr="009042B9" w14:paraId="20E87540" w14:textId="77777777" w:rsidTr="00433E77">
        <w:trPr>
          <w:jc w:val="center"/>
        </w:trPr>
        <w:tc>
          <w:tcPr>
            <w:tcW w:w="3173" w:type="dxa"/>
          </w:tcPr>
          <w:p w14:paraId="20E8753C" w14:textId="77777777" w:rsidR="00C9058B" w:rsidRPr="009042B9" w:rsidRDefault="00C9058B" w:rsidP="00666915">
            <w:pPr>
              <w:rPr>
                <w:i/>
                <w:iCs/>
              </w:rPr>
            </w:pPr>
          </w:p>
        </w:tc>
        <w:tc>
          <w:tcPr>
            <w:tcW w:w="284" w:type="dxa"/>
          </w:tcPr>
          <w:p w14:paraId="20E8753D" w14:textId="77777777" w:rsidR="00C9058B" w:rsidRPr="009042B9" w:rsidRDefault="00C9058B" w:rsidP="00666915"/>
        </w:tc>
        <w:tc>
          <w:tcPr>
            <w:tcW w:w="5723" w:type="dxa"/>
            <w:gridSpan w:val="14"/>
          </w:tcPr>
          <w:p w14:paraId="20E8753E" w14:textId="77777777" w:rsidR="00C9058B" w:rsidRPr="009042B9" w:rsidRDefault="00C9058B" w:rsidP="002D017D">
            <w:pPr>
              <w:pStyle w:val="Level2"/>
            </w:pPr>
            <w:bookmarkStart w:id="221" w:name="_Toc313368667"/>
            <w:bookmarkStart w:id="222" w:name="_Toc313430064"/>
            <w:bookmarkStart w:id="223" w:name="_Toc313430319"/>
            <w:bookmarkStart w:id="224" w:name="_Toc313430711"/>
            <w:bookmarkStart w:id="225" w:name="_Toc313433386"/>
            <w:bookmarkStart w:id="226" w:name="_Toc471717233"/>
            <w:r w:rsidRPr="009042B9">
              <w:t>2.75  MANHOLE STEPS</w:t>
            </w:r>
            <w:bookmarkEnd w:id="221"/>
            <w:bookmarkEnd w:id="222"/>
            <w:bookmarkEnd w:id="223"/>
            <w:bookmarkEnd w:id="224"/>
            <w:bookmarkEnd w:id="225"/>
            <w:bookmarkEnd w:id="226"/>
          </w:p>
          <w:p w14:paraId="20E8753F" w14:textId="77777777" w:rsidR="00C9058B" w:rsidRPr="009042B9" w:rsidRDefault="00C9058B" w:rsidP="00666915">
            <w:r w:rsidRPr="009042B9">
              <w:t>2. Step irons for use in brickwork shall have a tail length of 230 mm.  Step irons for use with in situ concrete shall have a tail length of 115 mm.</w:t>
            </w:r>
          </w:p>
        </w:tc>
      </w:tr>
      <w:tr w:rsidR="00C9058B" w:rsidRPr="009042B9" w14:paraId="20E87546" w14:textId="77777777" w:rsidTr="00433E77">
        <w:trPr>
          <w:jc w:val="center"/>
        </w:trPr>
        <w:tc>
          <w:tcPr>
            <w:tcW w:w="3173" w:type="dxa"/>
          </w:tcPr>
          <w:p w14:paraId="20E87541" w14:textId="77777777" w:rsidR="00C9058B" w:rsidRPr="009042B9" w:rsidRDefault="00C9058B" w:rsidP="00666915">
            <w:pPr>
              <w:rPr>
                <w:i/>
                <w:iCs/>
              </w:rPr>
            </w:pPr>
          </w:p>
        </w:tc>
        <w:tc>
          <w:tcPr>
            <w:tcW w:w="284" w:type="dxa"/>
          </w:tcPr>
          <w:p w14:paraId="20E87542" w14:textId="77777777" w:rsidR="00C9058B" w:rsidRPr="009042B9" w:rsidRDefault="00C9058B" w:rsidP="00666915"/>
        </w:tc>
        <w:tc>
          <w:tcPr>
            <w:tcW w:w="5723" w:type="dxa"/>
            <w:gridSpan w:val="14"/>
          </w:tcPr>
          <w:p w14:paraId="20E87543" w14:textId="77777777" w:rsidR="00C9058B" w:rsidRPr="009042B9" w:rsidRDefault="00C9058B" w:rsidP="002D017D">
            <w:pPr>
              <w:pStyle w:val="Level2"/>
            </w:pPr>
            <w:bookmarkStart w:id="227" w:name="_Toc313368668"/>
            <w:bookmarkStart w:id="228" w:name="_Toc313430065"/>
            <w:bookmarkStart w:id="229" w:name="_Toc313430320"/>
            <w:bookmarkStart w:id="230" w:name="_Toc313430712"/>
            <w:bookmarkStart w:id="231" w:name="_Toc313433387"/>
            <w:bookmarkStart w:id="232" w:name="_Toc471717234"/>
            <w:r w:rsidRPr="009042B9">
              <w:t>2.76  MARKER TAPE AND MARKER POSTS</w:t>
            </w:r>
            <w:bookmarkEnd w:id="227"/>
            <w:bookmarkEnd w:id="228"/>
            <w:bookmarkEnd w:id="229"/>
            <w:bookmarkEnd w:id="230"/>
            <w:bookmarkEnd w:id="231"/>
            <w:bookmarkEnd w:id="232"/>
          </w:p>
          <w:p w14:paraId="20E87544" w14:textId="77777777" w:rsidR="00C9058B" w:rsidRPr="009042B9" w:rsidRDefault="00C9058B" w:rsidP="00666915">
            <w:r w:rsidRPr="009042B9">
              <w:t xml:space="preserve">1. </w:t>
            </w:r>
            <w:r w:rsidRPr="009042B9">
              <w:rPr>
                <w:i/>
              </w:rPr>
              <w:t>(Amend to read as follows)</w:t>
            </w:r>
            <w:r w:rsidRPr="009042B9">
              <w:t xml:space="preserve"> ‘…corrosion resistant tracing system (for non-metallic pipes) …’</w:t>
            </w:r>
          </w:p>
          <w:p w14:paraId="20E87545" w14:textId="77777777" w:rsidR="00C9058B" w:rsidRPr="009042B9" w:rsidRDefault="00C9058B" w:rsidP="00666915">
            <w:r w:rsidRPr="009042B9">
              <w:t>7. All buried cables shall have traceable marker tape laid within the same trench.</w:t>
            </w:r>
          </w:p>
        </w:tc>
      </w:tr>
      <w:tr w:rsidR="00382526" w:rsidRPr="009042B9" w14:paraId="20E8754B" w14:textId="77777777" w:rsidTr="00433E77">
        <w:trPr>
          <w:jc w:val="center"/>
        </w:trPr>
        <w:tc>
          <w:tcPr>
            <w:tcW w:w="3173" w:type="dxa"/>
          </w:tcPr>
          <w:p w14:paraId="20E87547" w14:textId="77777777" w:rsidR="00382526" w:rsidRPr="009042B9" w:rsidRDefault="00382526" w:rsidP="00382526">
            <w:pPr>
              <w:rPr>
                <w:i/>
                <w:iCs/>
              </w:rPr>
            </w:pPr>
          </w:p>
        </w:tc>
        <w:tc>
          <w:tcPr>
            <w:tcW w:w="284" w:type="dxa"/>
          </w:tcPr>
          <w:p w14:paraId="20E87548" w14:textId="77777777" w:rsidR="00382526" w:rsidRPr="009042B9" w:rsidRDefault="00382526" w:rsidP="00382526"/>
        </w:tc>
        <w:tc>
          <w:tcPr>
            <w:tcW w:w="5723" w:type="dxa"/>
            <w:gridSpan w:val="14"/>
          </w:tcPr>
          <w:p w14:paraId="20E87549" w14:textId="77777777" w:rsidR="00382526" w:rsidRPr="009042B9" w:rsidRDefault="00382526" w:rsidP="00382526">
            <w:pPr>
              <w:pStyle w:val="Level2"/>
            </w:pPr>
            <w:bookmarkStart w:id="233" w:name="_Toc471717235"/>
            <w:r w:rsidRPr="009042B9">
              <w:t>2.77  MASTIC ASPHALT</w:t>
            </w:r>
            <w:bookmarkEnd w:id="233"/>
          </w:p>
          <w:p w14:paraId="20E8754A" w14:textId="1EE4B96A" w:rsidR="007414D9" w:rsidRPr="009042B9" w:rsidRDefault="00382526" w:rsidP="00382526">
            <w:r w:rsidRPr="009042B9">
              <w:t>No UU amendments or additions.</w:t>
            </w:r>
          </w:p>
        </w:tc>
      </w:tr>
      <w:tr w:rsidR="00C9058B" w:rsidRPr="009042B9" w14:paraId="20E87551" w14:textId="77777777" w:rsidTr="00433E77">
        <w:trPr>
          <w:jc w:val="center"/>
        </w:trPr>
        <w:tc>
          <w:tcPr>
            <w:tcW w:w="3173" w:type="dxa"/>
          </w:tcPr>
          <w:p w14:paraId="20E8754C" w14:textId="77777777" w:rsidR="00C9058B" w:rsidRPr="009042B9" w:rsidRDefault="00C9058B" w:rsidP="00666915">
            <w:pPr>
              <w:rPr>
                <w:i/>
                <w:iCs/>
              </w:rPr>
            </w:pPr>
          </w:p>
          <w:p w14:paraId="20E8754D" w14:textId="77777777" w:rsidR="00C9058B" w:rsidRPr="009042B9" w:rsidRDefault="006E5DCF" w:rsidP="00A718DD">
            <w:pPr>
              <w:spacing w:after="0"/>
              <w:rPr>
                <w:i/>
                <w:iCs/>
              </w:rPr>
            </w:pPr>
            <w:r w:rsidRPr="009042B9">
              <w:rPr>
                <w:i/>
                <w:iCs/>
              </w:rPr>
              <w:br/>
            </w:r>
            <w:r w:rsidR="00C9058B" w:rsidRPr="009042B9">
              <w:rPr>
                <w:i/>
                <w:iCs/>
              </w:rPr>
              <w:t>(iii) Add ‘Type 1 fittings may be required in unusual circumstances’.</w:t>
            </w:r>
          </w:p>
        </w:tc>
        <w:tc>
          <w:tcPr>
            <w:tcW w:w="284" w:type="dxa"/>
          </w:tcPr>
          <w:p w14:paraId="20E8754E" w14:textId="77777777" w:rsidR="00C9058B" w:rsidRPr="009042B9" w:rsidRDefault="00C9058B" w:rsidP="00666915"/>
        </w:tc>
        <w:tc>
          <w:tcPr>
            <w:tcW w:w="5723" w:type="dxa"/>
            <w:gridSpan w:val="14"/>
          </w:tcPr>
          <w:p w14:paraId="20E8754F" w14:textId="77777777" w:rsidR="00C9058B" w:rsidRPr="009042B9" w:rsidRDefault="00C9058B" w:rsidP="002D017D">
            <w:pPr>
              <w:pStyle w:val="Level2"/>
            </w:pPr>
            <w:bookmarkStart w:id="234" w:name="_Toc313368669"/>
            <w:bookmarkStart w:id="235" w:name="_Toc313430066"/>
            <w:bookmarkStart w:id="236" w:name="_Toc313430321"/>
            <w:bookmarkStart w:id="237" w:name="_Toc313430713"/>
            <w:bookmarkStart w:id="238" w:name="_Toc313433388"/>
            <w:bookmarkStart w:id="239" w:name="_Toc471717236"/>
            <w:r w:rsidRPr="009042B9">
              <w:t>2.78  MECHANICAL COUPLINGS FOR PIPELINES AND FITTINGS</w:t>
            </w:r>
            <w:bookmarkEnd w:id="234"/>
            <w:bookmarkEnd w:id="235"/>
            <w:bookmarkEnd w:id="236"/>
            <w:bookmarkEnd w:id="237"/>
            <w:bookmarkEnd w:id="238"/>
            <w:bookmarkEnd w:id="239"/>
          </w:p>
          <w:p w14:paraId="20E87550" w14:textId="2CFFB99C" w:rsidR="00C9058B" w:rsidRPr="009042B9" w:rsidRDefault="004E0C58" w:rsidP="00832CC0">
            <w:r w:rsidRPr="009042B9">
              <w:t xml:space="preserve">2. </w:t>
            </w:r>
            <w:r w:rsidRPr="009042B9">
              <w:rPr>
                <w:i/>
              </w:rPr>
              <w:t>(Amend as follows) Replace</w:t>
            </w:r>
            <w:r w:rsidRPr="009042B9">
              <w:t xml:space="preserve"> ‘WIS 4-24-01’ </w:t>
            </w:r>
            <w:r w:rsidRPr="009042B9">
              <w:rPr>
                <w:i/>
              </w:rPr>
              <w:t>with</w:t>
            </w:r>
            <w:r w:rsidRPr="009042B9">
              <w:t xml:space="preserve"> ‘BS 8561</w:t>
            </w:r>
            <w:r w:rsidR="00832CC0" w:rsidRPr="009042B9">
              <w:t>,</w:t>
            </w:r>
            <w:r w:rsidRPr="009042B9">
              <w:t xml:space="preserve"> BS EN 12842 or BS EN 14525 as appropriate’</w:t>
            </w:r>
            <w:r w:rsidR="00382526" w:rsidRPr="009042B9">
              <w:t>.</w:t>
            </w:r>
          </w:p>
        </w:tc>
      </w:tr>
      <w:tr w:rsidR="00382526" w:rsidRPr="009042B9" w14:paraId="20E87556" w14:textId="77777777" w:rsidTr="00433E77">
        <w:trPr>
          <w:jc w:val="center"/>
        </w:trPr>
        <w:tc>
          <w:tcPr>
            <w:tcW w:w="3173" w:type="dxa"/>
          </w:tcPr>
          <w:p w14:paraId="20E87552" w14:textId="77777777" w:rsidR="00382526" w:rsidRPr="009042B9" w:rsidRDefault="00382526" w:rsidP="00382526">
            <w:pPr>
              <w:rPr>
                <w:i/>
                <w:iCs/>
              </w:rPr>
            </w:pPr>
          </w:p>
        </w:tc>
        <w:tc>
          <w:tcPr>
            <w:tcW w:w="284" w:type="dxa"/>
          </w:tcPr>
          <w:p w14:paraId="20E87553" w14:textId="77777777" w:rsidR="00382526" w:rsidRPr="009042B9" w:rsidRDefault="00382526" w:rsidP="00382526"/>
        </w:tc>
        <w:tc>
          <w:tcPr>
            <w:tcW w:w="5723" w:type="dxa"/>
            <w:gridSpan w:val="14"/>
          </w:tcPr>
          <w:p w14:paraId="20E87554" w14:textId="77777777" w:rsidR="00382526" w:rsidRPr="009042B9" w:rsidRDefault="00382526" w:rsidP="00382526">
            <w:pPr>
              <w:pStyle w:val="Level2"/>
            </w:pPr>
            <w:bookmarkStart w:id="240" w:name="_Toc471717237"/>
            <w:r w:rsidRPr="009042B9">
              <w:t>2.79  METAL LATHING</w:t>
            </w:r>
            <w:bookmarkEnd w:id="240"/>
          </w:p>
          <w:p w14:paraId="20E87555" w14:textId="77777777" w:rsidR="00382526" w:rsidRPr="009042B9" w:rsidRDefault="00382526" w:rsidP="00382526">
            <w:r w:rsidRPr="009042B9">
              <w:t>No UU amendments or additions.</w:t>
            </w:r>
          </w:p>
        </w:tc>
      </w:tr>
      <w:tr w:rsidR="00C9058B" w:rsidRPr="009042B9" w14:paraId="20E8755C" w14:textId="77777777" w:rsidTr="00433E77">
        <w:trPr>
          <w:jc w:val="center"/>
        </w:trPr>
        <w:tc>
          <w:tcPr>
            <w:tcW w:w="3173" w:type="dxa"/>
          </w:tcPr>
          <w:p w14:paraId="20E87557" w14:textId="77777777" w:rsidR="00C9058B" w:rsidRPr="009042B9" w:rsidRDefault="00C9058B" w:rsidP="00666915">
            <w:pPr>
              <w:rPr>
                <w:i/>
                <w:iCs/>
              </w:rPr>
            </w:pPr>
          </w:p>
          <w:p w14:paraId="20E87558" w14:textId="4D59BCCE" w:rsidR="00A605D6" w:rsidRPr="009042B9" w:rsidRDefault="00A605D6" w:rsidP="00666915">
            <w:pPr>
              <w:rPr>
                <w:i/>
                <w:iCs/>
              </w:rPr>
            </w:pPr>
            <w:r w:rsidRPr="009042B9">
              <w:rPr>
                <w:i/>
                <w:iCs/>
              </w:rPr>
              <w:t>(</w:t>
            </w:r>
            <w:proofErr w:type="spellStart"/>
            <w:r w:rsidRPr="009042B9">
              <w:rPr>
                <w:i/>
                <w:iCs/>
              </w:rPr>
              <w:t>i</w:t>
            </w:r>
            <w:proofErr w:type="spellEnd"/>
            <w:r w:rsidRPr="009042B9">
              <w:rPr>
                <w:i/>
                <w:iCs/>
              </w:rPr>
              <w:t>) Delete note</w:t>
            </w:r>
            <w:r w:rsidR="00B025E9" w:rsidRPr="009042B9">
              <w:rPr>
                <w:i/>
                <w:iCs/>
              </w:rPr>
              <w:t>.</w:t>
            </w:r>
          </w:p>
        </w:tc>
        <w:tc>
          <w:tcPr>
            <w:tcW w:w="284" w:type="dxa"/>
          </w:tcPr>
          <w:p w14:paraId="20E87559" w14:textId="77777777" w:rsidR="00C9058B" w:rsidRPr="009042B9" w:rsidRDefault="00C9058B" w:rsidP="00666915"/>
        </w:tc>
        <w:tc>
          <w:tcPr>
            <w:tcW w:w="5723" w:type="dxa"/>
            <w:gridSpan w:val="14"/>
          </w:tcPr>
          <w:p w14:paraId="20E8755A" w14:textId="77777777" w:rsidR="00C9058B" w:rsidRPr="009042B9" w:rsidRDefault="00C9058B" w:rsidP="002D017D">
            <w:pPr>
              <w:pStyle w:val="Level2"/>
            </w:pPr>
            <w:bookmarkStart w:id="241" w:name="_Toc313368670"/>
            <w:bookmarkStart w:id="242" w:name="_Toc313430067"/>
            <w:bookmarkStart w:id="243" w:name="_Toc313430322"/>
            <w:bookmarkStart w:id="244" w:name="_Toc313430714"/>
            <w:bookmarkStart w:id="245" w:name="_Toc313433389"/>
            <w:bookmarkStart w:id="246" w:name="_Toc471717238"/>
            <w:r w:rsidRPr="009042B9">
              <w:t>2.80  METAL TIES</w:t>
            </w:r>
            <w:bookmarkEnd w:id="241"/>
            <w:bookmarkEnd w:id="242"/>
            <w:bookmarkEnd w:id="243"/>
            <w:bookmarkEnd w:id="244"/>
            <w:bookmarkEnd w:id="245"/>
            <w:bookmarkEnd w:id="246"/>
          </w:p>
          <w:p w14:paraId="20E8755B" w14:textId="77777777" w:rsidR="00253B7A" w:rsidRPr="009042B9" w:rsidRDefault="00C9058B" w:rsidP="00666915">
            <w:r w:rsidRPr="009042B9">
              <w:t xml:space="preserve">1. </w:t>
            </w:r>
            <w:r w:rsidRPr="009042B9">
              <w:rPr>
                <w:i/>
              </w:rPr>
              <w:t>(Amend to read as follows)</w:t>
            </w:r>
            <w:r w:rsidRPr="009042B9">
              <w:t xml:space="preserve"> Metal ties shall be stainless steel conforming to BS EN 845-1 with a minimum tensile strength of 510 N/mm</w:t>
            </w:r>
            <w:r w:rsidRPr="009042B9">
              <w:rPr>
                <w:vertAlign w:val="superscript"/>
              </w:rPr>
              <w:t>2</w:t>
            </w:r>
            <w:r w:rsidRPr="009042B9">
              <w:t>.  Ties for cavity walls shall be vertical twist strip type.  The tie length shall be sufficient to provide the minimum embedment length recommended by the manufacturer.</w:t>
            </w:r>
          </w:p>
        </w:tc>
      </w:tr>
      <w:tr w:rsidR="00382526" w:rsidRPr="009042B9" w14:paraId="20E87561" w14:textId="77777777" w:rsidTr="00433E77">
        <w:trPr>
          <w:jc w:val="center"/>
        </w:trPr>
        <w:tc>
          <w:tcPr>
            <w:tcW w:w="3173" w:type="dxa"/>
          </w:tcPr>
          <w:p w14:paraId="20E8755D" w14:textId="77777777" w:rsidR="00382526" w:rsidRPr="009042B9" w:rsidRDefault="00382526" w:rsidP="00382526">
            <w:pPr>
              <w:rPr>
                <w:i/>
                <w:iCs/>
              </w:rPr>
            </w:pPr>
          </w:p>
        </w:tc>
        <w:tc>
          <w:tcPr>
            <w:tcW w:w="284" w:type="dxa"/>
          </w:tcPr>
          <w:p w14:paraId="20E8755E" w14:textId="77777777" w:rsidR="00382526" w:rsidRPr="009042B9" w:rsidRDefault="00382526" w:rsidP="00382526"/>
        </w:tc>
        <w:tc>
          <w:tcPr>
            <w:tcW w:w="5723" w:type="dxa"/>
            <w:gridSpan w:val="14"/>
          </w:tcPr>
          <w:p w14:paraId="20E8755F" w14:textId="77777777" w:rsidR="00382526" w:rsidRPr="009042B9" w:rsidRDefault="00382526" w:rsidP="00382526">
            <w:pPr>
              <w:pStyle w:val="Level2"/>
            </w:pPr>
            <w:bookmarkStart w:id="247" w:name="_Toc471717239"/>
            <w:r w:rsidRPr="009042B9">
              <w:t>2.81  MINERAL AGGREGATES FOR FLAT ROOFS</w:t>
            </w:r>
            <w:bookmarkEnd w:id="247"/>
          </w:p>
          <w:p w14:paraId="20E87560" w14:textId="77777777" w:rsidR="00382526" w:rsidRPr="009042B9" w:rsidRDefault="00382526" w:rsidP="00382526">
            <w:r w:rsidRPr="009042B9">
              <w:t>No UU amendments or additions.</w:t>
            </w:r>
          </w:p>
        </w:tc>
      </w:tr>
      <w:tr w:rsidR="00C9058B" w:rsidRPr="009042B9" w14:paraId="20E8756A" w14:textId="77777777" w:rsidTr="00433E77">
        <w:trPr>
          <w:jc w:val="center"/>
        </w:trPr>
        <w:tc>
          <w:tcPr>
            <w:tcW w:w="3173" w:type="dxa"/>
          </w:tcPr>
          <w:p w14:paraId="20E87562" w14:textId="77777777" w:rsidR="00C9058B" w:rsidRPr="009042B9" w:rsidRDefault="00C9058B" w:rsidP="00666915">
            <w:pPr>
              <w:rPr>
                <w:i/>
                <w:iCs/>
              </w:rPr>
            </w:pPr>
          </w:p>
        </w:tc>
        <w:tc>
          <w:tcPr>
            <w:tcW w:w="284" w:type="dxa"/>
          </w:tcPr>
          <w:p w14:paraId="20E87563" w14:textId="77777777" w:rsidR="00C9058B" w:rsidRPr="009042B9" w:rsidRDefault="00C9058B" w:rsidP="00666915"/>
        </w:tc>
        <w:tc>
          <w:tcPr>
            <w:tcW w:w="5723" w:type="dxa"/>
            <w:gridSpan w:val="14"/>
          </w:tcPr>
          <w:p w14:paraId="20E87564" w14:textId="77777777" w:rsidR="00C9058B" w:rsidRPr="009042B9" w:rsidRDefault="00C9058B" w:rsidP="002D017D">
            <w:pPr>
              <w:pStyle w:val="Level2"/>
            </w:pPr>
            <w:bookmarkStart w:id="248" w:name="_Toc313368671"/>
            <w:bookmarkStart w:id="249" w:name="_Toc313430068"/>
            <w:bookmarkStart w:id="250" w:name="_Toc313430323"/>
            <w:bookmarkStart w:id="251" w:name="_Toc313430715"/>
            <w:bookmarkStart w:id="252" w:name="_Toc313433390"/>
            <w:bookmarkStart w:id="253" w:name="_Toc471717240"/>
            <w:r w:rsidRPr="009042B9">
              <w:t>2.82  MORTAR</w:t>
            </w:r>
            <w:bookmarkEnd w:id="248"/>
            <w:bookmarkEnd w:id="249"/>
            <w:bookmarkEnd w:id="250"/>
            <w:bookmarkEnd w:id="251"/>
            <w:bookmarkEnd w:id="252"/>
            <w:bookmarkEnd w:id="253"/>
          </w:p>
          <w:p w14:paraId="20E87565" w14:textId="77777777" w:rsidR="00C9058B" w:rsidRPr="009042B9" w:rsidRDefault="00C9058B" w:rsidP="00666915">
            <w:r w:rsidRPr="009042B9">
              <w:t>5. Mortar for pressure pointing existi</w:t>
            </w:r>
            <w:r w:rsidR="00335EAB" w:rsidRPr="009042B9">
              <w:t xml:space="preserve">ng brick sewers shall </w:t>
            </w:r>
            <w:r w:rsidRPr="009042B9">
              <w:t>comprise the following by mass:</w:t>
            </w:r>
          </w:p>
          <w:p w14:paraId="20E87566" w14:textId="77777777" w:rsidR="00C9058B" w:rsidRPr="009042B9" w:rsidRDefault="00C9058B" w:rsidP="00D24135">
            <w:pPr>
              <w:spacing w:after="0"/>
            </w:pPr>
            <w:r w:rsidRPr="009042B9">
              <w:t>1 part CEM</w:t>
            </w:r>
            <w:r w:rsidR="000934A7" w:rsidRPr="009042B9">
              <w:t xml:space="preserve"> I</w:t>
            </w:r>
            <w:r w:rsidRPr="009042B9">
              <w:t xml:space="preserve"> cement to BS EN 197-1</w:t>
            </w:r>
          </w:p>
          <w:p w14:paraId="20E87567" w14:textId="77777777" w:rsidR="00C9058B" w:rsidRPr="009042B9" w:rsidRDefault="00C9058B" w:rsidP="00D24135">
            <w:pPr>
              <w:spacing w:after="0"/>
            </w:pPr>
            <w:r w:rsidRPr="009042B9">
              <w:t>2 parts PFA to Clause 2.111.1</w:t>
            </w:r>
          </w:p>
          <w:p w14:paraId="20E87568" w14:textId="77777777" w:rsidR="00C9058B" w:rsidRPr="009042B9" w:rsidRDefault="00C9058B" w:rsidP="00666915">
            <w:r w:rsidRPr="009042B9">
              <w:t>1 part sand to BS EN 13139 aggregate size 0/2 mm</w:t>
            </w:r>
          </w:p>
          <w:p w14:paraId="20E87569" w14:textId="77777777" w:rsidR="00C9058B" w:rsidRPr="009042B9" w:rsidRDefault="00C9058B" w:rsidP="00666915">
            <w:r w:rsidRPr="009042B9">
              <w:t>Mortar shall be mixed with water to achieve a 0.35 water/ solids ratio and used within 1 hour of mixing.</w:t>
            </w:r>
          </w:p>
        </w:tc>
      </w:tr>
      <w:tr w:rsidR="00382526" w:rsidRPr="009042B9" w14:paraId="20E8756F" w14:textId="77777777" w:rsidTr="00433E77">
        <w:trPr>
          <w:jc w:val="center"/>
        </w:trPr>
        <w:tc>
          <w:tcPr>
            <w:tcW w:w="3173" w:type="dxa"/>
          </w:tcPr>
          <w:p w14:paraId="20E8756B" w14:textId="77777777" w:rsidR="00382526" w:rsidRPr="009042B9" w:rsidRDefault="00382526" w:rsidP="00382526">
            <w:pPr>
              <w:rPr>
                <w:i/>
                <w:iCs/>
              </w:rPr>
            </w:pPr>
          </w:p>
        </w:tc>
        <w:tc>
          <w:tcPr>
            <w:tcW w:w="284" w:type="dxa"/>
          </w:tcPr>
          <w:p w14:paraId="20E8756C" w14:textId="77777777" w:rsidR="00382526" w:rsidRPr="009042B9" w:rsidRDefault="00382526" w:rsidP="00382526"/>
        </w:tc>
        <w:tc>
          <w:tcPr>
            <w:tcW w:w="5723" w:type="dxa"/>
            <w:gridSpan w:val="14"/>
          </w:tcPr>
          <w:p w14:paraId="20E8756D" w14:textId="77777777" w:rsidR="00382526" w:rsidRPr="009042B9" w:rsidRDefault="00382526" w:rsidP="00382526">
            <w:pPr>
              <w:pStyle w:val="Level2"/>
            </w:pPr>
            <w:bookmarkStart w:id="254" w:name="_Toc471717241"/>
            <w:r w:rsidRPr="009042B9">
              <w:t>2.83  NAILS</w:t>
            </w:r>
            <w:bookmarkEnd w:id="254"/>
          </w:p>
          <w:p w14:paraId="20E8756E" w14:textId="77777777" w:rsidR="00382526" w:rsidRPr="009042B9" w:rsidRDefault="00382526" w:rsidP="00382526">
            <w:r w:rsidRPr="009042B9">
              <w:t>No UU amendments or additions.</w:t>
            </w:r>
          </w:p>
        </w:tc>
      </w:tr>
      <w:tr w:rsidR="00382526" w:rsidRPr="009042B9" w14:paraId="20E87574" w14:textId="77777777" w:rsidTr="00433E77">
        <w:trPr>
          <w:jc w:val="center"/>
        </w:trPr>
        <w:tc>
          <w:tcPr>
            <w:tcW w:w="3173" w:type="dxa"/>
          </w:tcPr>
          <w:p w14:paraId="20E87570" w14:textId="77777777" w:rsidR="00382526" w:rsidRPr="009042B9" w:rsidRDefault="00382526" w:rsidP="00382526">
            <w:pPr>
              <w:rPr>
                <w:i/>
                <w:iCs/>
              </w:rPr>
            </w:pPr>
          </w:p>
        </w:tc>
        <w:tc>
          <w:tcPr>
            <w:tcW w:w="284" w:type="dxa"/>
          </w:tcPr>
          <w:p w14:paraId="20E87571" w14:textId="77777777" w:rsidR="00382526" w:rsidRPr="009042B9" w:rsidRDefault="00382526" w:rsidP="00382526"/>
        </w:tc>
        <w:tc>
          <w:tcPr>
            <w:tcW w:w="5723" w:type="dxa"/>
            <w:gridSpan w:val="14"/>
          </w:tcPr>
          <w:p w14:paraId="20E87572" w14:textId="77777777" w:rsidR="00382526" w:rsidRPr="009042B9" w:rsidRDefault="00382526" w:rsidP="00382526">
            <w:pPr>
              <w:pStyle w:val="Level2"/>
            </w:pPr>
            <w:bookmarkStart w:id="255" w:name="_Toc471717242"/>
            <w:r w:rsidRPr="009042B9">
              <w:t>2.84  NA</w:t>
            </w:r>
            <w:r w:rsidR="000F35E7" w:rsidRPr="009042B9">
              <w:t>TURAL STONE</w:t>
            </w:r>
            <w:bookmarkEnd w:id="255"/>
          </w:p>
          <w:p w14:paraId="20E87573" w14:textId="77777777" w:rsidR="00382526" w:rsidRPr="009042B9" w:rsidRDefault="00382526" w:rsidP="00382526">
            <w:r w:rsidRPr="009042B9">
              <w:t>No UU amendments or additions.</w:t>
            </w:r>
          </w:p>
        </w:tc>
      </w:tr>
      <w:tr w:rsidR="000F35E7" w:rsidRPr="009042B9" w14:paraId="20E87579" w14:textId="77777777" w:rsidTr="00433E77">
        <w:trPr>
          <w:jc w:val="center"/>
        </w:trPr>
        <w:tc>
          <w:tcPr>
            <w:tcW w:w="3173" w:type="dxa"/>
          </w:tcPr>
          <w:p w14:paraId="20E87575" w14:textId="77777777" w:rsidR="000F35E7" w:rsidRPr="009042B9" w:rsidRDefault="000F35E7" w:rsidP="000F35E7">
            <w:pPr>
              <w:rPr>
                <w:i/>
                <w:iCs/>
              </w:rPr>
            </w:pPr>
          </w:p>
        </w:tc>
        <w:tc>
          <w:tcPr>
            <w:tcW w:w="284" w:type="dxa"/>
          </w:tcPr>
          <w:p w14:paraId="20E87576" w14:textId="77777777" w:rsidR="000F35E7" w:rsidRPr="009042B9" w:rsidRDefault="000F35E7" w:rsidP="000F35E7"/>
        </w:tc>
        <w:tc>
          <w:tcPr>
            <w:tcW w:w="5723" w:type="dxa"/>
            <w:gridSpan w:val="14"/>
          </w:tcPr>
          <w:p w14:paraId="20E87577" w14:textId="77777777" w:rsidR="000F35E7" w:rsidRPr="009042B9" w:rsidRDefault="000F35E7" w:rsidP="000F35E7">
            <w:pPr>
              <w:pStyle w:val="Level2"/>
            </w:pPr>
            <w:bookmarkStart w:id="256" w:name="_Toc471717243"/>
            <w:r w:rsidRPr="009042B9">
              <w:t>2.85  NON-MAN ACCESS CHAMBERS</w:t>
            </w:r>
            <w:bookmarkEnd w:id="256"/>
          </w:p>
          <w:p w14:paraId="20E87578" w14:textId="77777777" w:rsidR="000F35E7" w:rsidRPr="009042B9" w:rsidRDefault="000F35E7" w:rsidP="000F35E7">
            <w:r w:rsidRPr="009042B9">
              <w:t>No UU amendments or additions.</w:t>
            </w:r>
          </w:p>
        </w:tc>
      </w:tr>
      <w:tr w:rsidR="00C9058B" w:rsidRPr="009042B9" w14:paraId="20E87589" w14:textId="77777777" w:rsidTr="00EB3BAB">
        <w:trPr>
          <w:jc w:val="center"/>
        </w:trPr>
        <w:tc>
          <w:tcPr>
            <w:tcW w:w="3173" w:type="dxa"/>
          </w:tcPr>
          <w:p w14:paraId="20E8757A" w14:textId="77777777" w:rsidR="00C9058B" w:rsidRPr="009042B9" w:rsidRDefault="00C9058B" w:rsidP="006E5DCF">
            <w:pPr>
              <w:widowControl w:val="0"/>
              <w:rPr>
                <w:i/>
                <w:iCs/>
              </w:rPr>
            </w:pPr>
          </w:p>
        </w:tc>
        <w:tc>
          <w:tcPr>
            <w:tcW w:w="284" w:type="dxa"/>
          </w:tcPr>
          <w:p w14:paraId="20E8757B" w14:textId="77777777" w:rsidR="00C9058B" w:rsidRPr="009042B9" w:rsidRDefault="00C9058B" w:rsidP="006E5DCF">
            <w:pPr>
              <w:widowControl w:val="0"/>
            </w:pPr>
          </w:p>
        </w:tc>
        <w:tc>
          <w:tcPr>
            <w:tcW w:w="5723" w:type="dxa"/>
            <w:gridSpan w:val="14"/>
          </w:tcPr>
          <w:p w14:paraId="20E8757C" w14:textId="77777777" w:rsidR="00C9058B" w:rsidRPr="009042B9" w:rsidRDefault="00C9058B" w:rsidP="006E5DCF">
            <w:pPr>
              <w:pStyle w:val="Level2"/>
              <w:widowControl w:val="0"/>
            </w:pPr>
            <w:bookmarkStart w:id="257" w:name="_Toc313368672"/>
            <w:bookmarkStart w:id="258" w:name="_Toc313430069"/>
            <w:bookmarkStart w:id="259" w:name="_Toc313430324"/>
            <w:bookmarkStart w:id="260" w:name="_Toc313430716"/>
            <w:bookmarkStart w:id="261" w:name="_Toc313433391"/>
            <w:bookmarkStart w:id="262" w:name="_Toc471717244"/>
            <w:r w:rsidRPr="009042B9">
              <w:t>2.86  NUTS, SCREWS, WASHERS AND BOLTS</w:t>
            </w:r>
            <w:bookmarkEnd w:id="257"/>
            <w:bookmarkEnd w:id="258"/>
            <w:bookmarkEnd w:id="259"/>
            <w:bookmarkEnd w:id="260"/>
            <w:bookmarkEnd w:id="261"/>
            <w:bookmarkEnd w:id="262"/>
          </w:p>
          <w:p w14:paraId="20E8757D" w14:textId="293A5A75" w:rsidR="00695D88" w:rsidRPr="009042B9" w:rsidRDefault="00695D88" w:rsidP="006E5DCF">
            <w:pPr>
              <w:widowControl w:val="0"/>
            </w:pPr>
            <w:r w:rsidRPr="009042B9">
              <w:t xml:space="preserve">1. </w:t>
            </w:r>
            <w:r w:rsidRPr="009042B9">
              <w:rPr>
                <w:i/>
              </w:rPr>
              <w:t>(Amend as follows) In table delete</w:t>
            </w:r>
            <w:r w:rsidR="00775337" w:rsidRPr="009042B9">
              <w:t xml:space="preserve"> ‘BS 4</w:t>
            </w:r>
            <w:r w:rsidRPr="009042B9">
              <w:t>395-1 or’</w:t>
            </w:r>
            <w:r w:rsidR="004E0C58" w:rsidRPr="009042B9">
              <w:t>.</w:t>
            </w:r>
          </w:p>
          <w:p w14:paraId="20E8757E" w14:textId="4779C13E" w:rsidR="00C9058B" w:rsidRPr="009042B9" w:rsidRDefault="00C9058B" w:rsidP="006E5DCF">
            <w:pPr>
              <w:widowControl w:val="0"/>
            </w:pPr>
            <w:r w:rsidRPr="009042B9">
              <w:t>7. Mild steel nuts, bolts and washers for use in non-immersed applications shall be galvanised to BS EN ISO 1461.  For immersed conditions stainless steel fixings shall be used.</w:t>
            </w:r>
          </w:p>
          <w:p w14:paraId="20E8757F" w14:textId="77777777" w:rsidR="00C9058B" w:rsidRPr="009042B9" w:rsidRDefault="00C9058B" w:rsidP="006E5DCF">
            <w:pPr>
              <w:widowControl w:val="0"/>
            </w:pPr>
            <w:r w:rsidRPr="009042B9">
              <w:t>8. Fixings and fasteners for use on demountable components, except where in contact with potable water, shall have an anti-seize compound smeared on the threaded section.</w:t>
            </w:r>
          </w:p>
          <w:p w14:paraId="20E87580" w14:textId="77777777" w:rsidR="00C9058B" w:rsidRPr="009042B9" w:rsidRDefault="00C9058B" w:rsidP="006E5DCF">
            <w:pPr>
              <w:widowControl w:val="0"/>
            </w:pPr>
            <w:r w:rsidRPr="009042B9">
              <w:t>9. Bolts and nuts shall be in accordance with the following standards:</w:t>
            </w:r>
          </w:p>
          <w:p w14:paraId="20E87581" w14:textId="77777777" w:rsidR="00C9058B" w:rsidRPr="009042B9" w:rsidRDefault="00C9058B" w:rsidP="006E5DCF">
            <w:pPr>
              <w:widowControl w:val="0"/>
            </w:pPr>
            <w:r w:rsidRPr="009042B9">
              <w:t>a) General bolting requirements to BS 3692, Grade 8.8</w:t>
            </w:r>
          </w:p>
          <w:p w14:paraId="20E87582" w14:textId="77777777" w:rsidR="00C9058B" w:rsidRPr="009042B9" w:rsidRDefault="00C9058B" w:rsidP="006E5DCF">
            <w:pPr>
              <w:widowControl w:val="0"/>
            </w:pPr>
            <w:r w:rsidRPr="009042B9">
              <w:lastRenderedPageBreak/>
              <w:t xml:space="preserve">b) High strength friction grip bolts, nuts and washers to BS </w:t>
            </w:r>
            <w:r w:rsidR="00695D88" w:rsidRPr="009042B9">
              <w:t>EN 14399</w:t>
            </w:r>
            <w:r w:rsidRPr="009042B9">
              <w:t xml:space="preserve"> used as ordinary high strength bolts in accordance with BS EN 1993-1-8, hardened steel tapered washers shall be used on all slopes exceeding 30</w:t>
            </w:r>
            <w:r w:rsidR="00335EAB" w:rsidRPr="009042B9">
              <w:rPr>
                <w:rFonts w:cs="Arial"/>
              </w:rPr>
              <w:t>°</w:t>
            </w:r>
            <w:r w:rsidRPr="009042B9">
              <w:t>.</w:t>
            </w:r>
          </w:p>
          <w:p w14:paraId="20E87583" w14:textId="77777777" w:rsidR="00C9058B" w:rsidRPr="009042B9" w:rsidRDefault="00C9058B" w:rsidP="006E5DCF">
            <w:pPr>
              <w:widowControl w:val="0"/>
            </w:pPr>
            <w:r w:rsidRPr="009042B9">
              <w:t>c) Holding down bolts and nuts to BS 3692 grade 8.8 but purpose made with either normal bolt head or screwed both ends with two extra nuts.</w:t>
            </w:r>
          </w:p>
          <w:p w14:paraId="20E87584" w14:textId="77777777" w:rsidR="00C9058B" w:rsidRPr="009042B9" w:rsidRDefault="00C9058B" w:rsidP="006E5DCF">
            <w:pPr>
              <w:widowControl w:val="0"/>
            </w:pPr>
            <w:r w:rsidRPr="009042B9">
              <w:t>d) Lock nuts for grade 8.8 bolts: thin nuts to BS 3692.</w:t>
            </w:r>
          </w:p>
          <w:p w14:paraId="20E87585" w14:textId="77777777" w:rsidR="00C9058B" w:rsidRPr="009042B9" w:rsidRDefault="00C9058B" w:rsidP="006E5DCF">
            <w:pPr>
              <w:widowControl w:val="0"/>
            </w:pPr>
            <w:r w:rsidRPr="009042B9">
              <w:t>e) Round washers to BS 4320 Form A made from BS EN 10139 grade DC01 cold rolled strip steel in the hard condition chamfered on one outside edge.</w:t>
            </w:r>
          </w:p>
          <w:p w14:paraId="20E87586" w14:textId="77777777" w:rsidR="00C9058B" w:rsidRPr="009042B9" w:rsidRDefault="00C9058B" w:rsidP="006E5DCF">
            <w:pPr>
              <w:widowControl w:val="0"/>
            </w:pPr>
            <w:r w:rsidRPr="009042B9">
              <w:t xml:space="preserve">f) Taper washers </w:t>
            </w:r>
            <w:r w:rsidR="00C90CAF" w:rsidRPr="009042B9">
              <w:t>shall</w:t>
            </w:r>
            <w:r w:rsidRPr="009042B9">
              <w:t xml:space="preserve"> be made from BS EN 10139 grade DC01 cold rolled strip steel in the hardened condition to similar dimensions and tolerances as shown in BS </w:t>
            </w:r>
            <w:r w:rsidR="00C90CAF" w:rsidRPr="009042B9">
              <w:t>1</w:t>
            </w:r>
            <w:r w:rsidRPr="009042B9">
              <w:t>439</w:t>
            </w:r>
            <w:r w:rsidR="00C90CAF" w:rsidRPr="009042B9">
              <w:t>9</w:t>
            </w:r>
            <w:r w:rsidRPr="009042B9">
              <w:t>.</w:t>
            </w:r>
          </w:p>
          <w:p w14:paraId="20E87587" w14:textId="77777777" w:rsidR="00C9058B" w:rsidRPr="009042B9" w:rsidRDefault="00C9058B" w:rsidP="006E5DCF">
            <w:pPr>
              <w:widowControl w:val="0"/>
            </w:pPr>
            <w:r w:rsidRPr="009042B9">
              <w:t xml:space="preserve">g) Load-indicating washers </w:t>
            </w:r>
            <w:r w:rsidR="00C90CAF" w:rsidRPr="009042B9">
              <w:t>shall</w:t>
            </w:r>
            <w:r w:rsidRPr="009042B9">
              <w:t xml:space="preserve"> be a type that allows the bolts to be reliably tightened to the minimum shank tensions specified in BS EN 1993-1-8.</w:t>
            </w:r>
          </w:p>
          <w:p w14:paraId="20E87588" w14:textId="77777777" w:rsidR="00C9058B" w:rsidRPr="009042B9" w:rsidRDefault="00C9058B" w:rsidP="00C90CAF">
            <w:pPr>
              <w:widowControl w:val="0"/>
            </w:pPr>
            <w:r w:rsidRPr="009042B9">
              <w:t>h) Accessories for use with load indicating washers: bolts, hardened steel washers, hardened stee</w:t>
            </w:r>
            <w:r w:rsidR="00C90CAF" w:rsidRPr="009042B9">
              <w:t xml:space="preserve">l taper washers and nuts to BS EN 14399 </w:t>
            </w:r>
            <w:r w:rsidRPr="009042B9">
              <w:t xml:space="preserve">and special nut face washers, </w:t>
            </w:r>
            <w:r w:rsidR="00C90CAF" w:rsidRPr="009042B9">
              <w:t>shall</w:t>
            </w:r>
            <w:r w:rsidRPr="009042B9">
              <w:t xml:space="preserve"> be obtained from load indicating washer manufacturer for use in assemblies where load indicating washers are not under the bolt heads.</w:t>
            </w:r>
          </w:p>
        </w:tc>
      </w:tr>
      <w:tr w:rsidR="000F35E7" w:rsidRPr="009042B9" w14:paraId="20E8758E" w14:textId="77777777" w:rsidTr="00EB3BAB">
        <w:trPr>
          <w:jc w:val="center"/>
        </w:trPr>
        <w:tc>
          <w:tcPr>
            <w:tcW w:w="3173" w:type="dxa"/>
          </w:tcPr>
          <w:p w14:paraId="20E8758A" w14:textId="77777777" w:rsidR="000F35E7" w:rsidRPr="009042B9" w:rsidRDefault="000F35E7" w:rsidP="006E5DCF">
            <w:pPr>
              <w:widowControl w:val="0"/>
              <w:rPr>
                <w:i/>
                <w:iCs/>
              </w:rPr>
            </w:pPr>
          </w:p>
        </w:tc>
        <w:tc>
          <w:tcPr>
            <w:tcW w:w="284" w:type="dxa"/>
          </w:tcPr>
          <w:p w14:paraId="20E8758B" w14:textId="77777777" w:rsidR="000F35E7" w:rsidRPr="009042B9" w:rsidRDefault="000F35E7" w:rsidP="006E5DCF">
            <w:pPr>
              <w:widowControl w:val="0"/>
            </w:pPr>
          </w:p>
        </w:tc>
        <w:tc>
          <w:tcPr>
            <w:tcW w:w="5723" w:type="dxa"/>
            <w:gridSpan w:val="14"/>
          </w:tcPr>
          <w:p w14:paraId="20E8758C" w14:textId="77777777" w:rsidR="000F35E7" w:rsidRPr="009042B9" w:rsidRDefault="000F35E7" w:rsidP="006E5DCF">
            <w:pPr>
              <w:pStyle w:val="Level2"/>
              <w:widowControl w:val="0"/>
            </w:pPr>
            <w:bookmarkStart w:id="263" w:name="_Toc471717245"/>
            <w:r w:rsidRPr="009042B9">
              <w:t>2.87  PACKINGS FOR TUNNELS</w:t>
            </w:r>
            <w:bookmarkEnd w:id="263"/>
          </w:p>
          <w:p w14:paraId="20E8758D" w14:textId="77777777" w:rsidR="000F35E7" w:rsidRPr="009042B9" w:rsidRDefault="000F35E7" w:rsidP="006E5DCF">
            <w:pPr>
              <w:widowControl w:val="0"/>
            </w:pPr>
            <w:r w:rsidRPr="009042B9">
              <w:t>No UU amendments or additions.</w:t>
            </w:r>
          </w:p>
        </w:tc>
      </w:tr>
      <w:tr w:rsidR="000F35E7" w:rsidRPr="009042B9" w14:paraId="20E87593" w14:textId="77777777" w:rsidTr="00EB3BAB">
        <w:trPr>
          <w:jc w:val="center"/>
        </w:trPr>
        <w:tc>
          <w:tcPr>
            <w:tcW w:w="3173" w:type="dxa"/>
          </w:tcPr>
          <w:p w14:paraId="20E8758F" w14:textId="77777777" w:rsidR="000F35E7" w:rsidRPr="009042B9" w:rsidRDefault="000F35E7" w:rsidP="000F35E7">
            <w:pPr>
              <w:rPr>
                <w:i/>
                <w:iCs/>
              </w:rPr>
            </w:pPr>
          </w:p>
        </w:tc>
        <w:tc>
          <w:tcPr>
            <w:tcW w:w="284" w:type="dxa"/>
          </w:tcPr>
          <w:p w14:paraId="20E87590" w14:textId="77777777" w:rsidR="000F35E7" w:rsidRPr="009042B9" w:rsidRDefault="000F35E7" w:rsidP="000F35E7"/>
        </w:tc>
        <w:tc>
          <w:tcPr>
            <w:tcW w:w="5723" w:type="dxa"/>
            <w:gridSpan w:val="14"/>
          </w:tcPr>
          <w:p w14:paraId="20E87591" w14:textId="77777777" w:rsidR="000F35E7" w:rsidRPr="009042B9" w:rsidRDefault="000F35E7" w:rsidP="000F35E7">
            <w:pPr>
              <w:pStyle w:val="Level2"/>
            </w:pPr>
            <w:bookmarkStart w:id="264" w:name="_Toc471717246"/>
            <w:r w:rsidRPr="009042B9">
              <w:t>2.88  PAINTS AND PAINTING MATERIALS FOR BUILDINGS</w:t>
            </w:r>
            <w:bookmarkEnd w:id="264"/>
          </w:p>
          <w:p w14:paraId="20E87592" w14:textId="32F64B3A" w:rsidR="000F35E7" w:rsidRPr="009042B9" w:rsidRDefault="00CF69D2" w:rsidP="000F35E7">
            <w:r w:rsidRPr="009042B9">
              <w:t xml:space="preserve">5. </w:t>
            </w:r>
            <w:r w:rsidRPr="009042B9">
              <w:rPr>
                <w:i/>
              </w:rPr>
              <w:t>(Amend as follows) In table delete</w:t>
            </w:r>
            <w:r w:rsidRPr="009042B9">
              <w:t xml:space="preserve"> ‘Ready-mixed aluminium BS 4756, Type II’</w:t>
            </w:r>
            <w:r w:rsidR="000F35E7" w:rsidRPr="009042B9">
              <w:t>.</w:t>
            </w:r>
          </w:p>
        </w:tc>
      </w:tr>
      <w:tr w:rsidR="00C9058B" w:rsidRPr="009042B9" w14:paraId="20E8759E" w14:textId="77777777" w:rsidTr="00EB3BAB">
        <w:trPr>
          <w:jc w:val="center"/>
        </w:trPr>
        <w:tc>
          <w:tcPr>
            <w:tcW w:w="3173" w:type="dxa"/>
          </w:tcPr>
          <w:p w14:paraId="20E87594" w14:textId="77777777" w:rsidR="00C9058B" w:rsidRPr="009042B9" w:rsidRDefault="00C9058B" w:rsidP="00DD4CE8">
            <w:pPr>
              <w:widowControl w:val="0"/>
              <w:rPr>
                <w:i/>
                <w:iCs/>
              </w:rPr>
            </w:pPr>
          </w:p>
          <w:p w14:paraId="20E87595" w14:textId="77777777" w:rsidR="00C9058B" w:rsidRPr="009042B9" w:rsidRDefault="00C9058B" w:rsidP="00DD4CE8">
            <w:pPr>
              <w:widowControl w:val="0"/>
              <w:rPr>
                <w:i/>
                <w:iCs/>
              </w:rPr>
            </w:pPr>
            <w:r w:rsidRPr="009042B9">
              <w:rPr>
                <w:i/>
                <w:iCs/>
              </w:rPr>
              <w:t>(iii) The site security category should be stated in the Contract.</w:t>
            </w:r>
          </w:p>
          <w:p w14:paraId="20E87596" w14:textId="77777777" w:rsidR="00C9058B" w:rsidRPr="009042B9" w:rsidRDefault="00C9058B" w:rsidP="00DD4CE8">
            <w:pPr>
              <w:widowControl w:val="0"/>
              <w:rPr>
                <w:i/>
                <w:iCs/>
              </w:rPr>
            </w:pPr>
            <w:r w:rsidRPr="009042B9">
              <w:rPr>
                <w:i/>
                <w:iCs/>
              </w:rPr>
              <w:t>(iv) A list of items to be defined at the time of enquiry or order is stated in an Annex to each part of the British Standard.</w:t>
            </w:r>
          </w:p>
        </w:tc>
        <w:tc>
          <w:tcPr>
            <w:tcW w:w="284" w:type="dxa"/>
          </w:tcPr>
          <w:p w14:paraId="20E87597" w14:textId="77777777" w:rsidR="00C9058B" w:rsidRPr="009042B9" w:rsidRDefault="00C9058B" w:rsidP="00DD4CE8">
            <w:pPr>
              <w:widowControl w:val="0"/>
            </w:pPr>
          </w:p>
        </w:tc>
        <w:tc>
          <w:tcPr>
            <w:tcW w:w="5723" w:type="dxa"/>
            <w:gridSpan w:val="14"/>
          </w:tcPr>
          <w:p w14:paraId="20E87598" w14:textId="77777777" w:rsidR="00C9058B" w:rsidRPr="009042B9" w:rsidRDefault="00C9058B" w:rsidP="00DD4CE8">
            <w:pPr>
              <w:pStyle w:val="Level2"/>
              <w:widowControl w:val="0"/>
            </w:pPr>
            <w:bookmarkStart w:id="265" w:name="_Toc313368673"/>
            <w:bookmarkStart w:id="266" w:name="_Toc313430070"/>
            <w:bookmarkStart w:id="267" w:name="_Toc313430325"/>
            <w:bookmarkStart w:id="268" w:name="_Toc313430717"/>
            <w:bookmarkStart w:id="269" w:name="_Toc313433392"/>
            <w:bookmarkStart w:id="270" w:name="_Toc471717247"/>
            <w:r w:rsidRPr="009042B9">
              <w:t>2.89  PERMANENT FENCING</w:t>
            </w:r>
            <w:bookmarkEnd w:id="265"/>
            <w:bookmarkEnd w:id="266"/>
            <w:bookmarkEnd w:id="267"/>
            <w:bookmarkEnd w:id="268"/>
            <w:bookmarkEnd w:id="269"/>
            <w:bookmarkEnd w:id="270"/>
          </w:p>
          <w:p w14:paraId="20E87599" w14:textId="77777777" w:rsidR="00C9058B" w:rsidRPr="009042B9" w:rsidRDefault="00C9058B" w:rsidP="00DD4CE8">
            <w:pPr>
              <w:widowControl w:val="0"/>
            </w:pPr>
            <w:r w:rsidRPr="009042B9">
              <w:t xml:space="preserve">2. The </w:t>
            </w:r>
            <w:r w:rsidR="003B64E2" w:rsidRPr="009042B9">
              <w:t>S</w:t>
            </w:r>
            <w:r w:rsidRPr="009042B9">
              <w:t xml:space="preserve">ecurity </w:t>
            </w:r>
            <w:r w:rsidR="003B64E2" w:rsidRPr="009042B9">
              <w:t>Risk C</w:t>
            </w:r>
            <w:r w:rsidRPr="009042B9">
              <w:t>ategory for a given site will be stated in the project specific requirements</w:t>
            </w:r>
            <w:r w:rsidR="003B64E2" w:rsidRPr="009042B9">
              <w:t xml:space="preserve"> and the security fencing requirements confirmed</w:t>
            </w:r>
            <w:r w:rsidR="0077504B" w:rsidRPr="009042B9">
              <w:t>.</w:t>
            </w:r>
          </w:p>
          <w:p w14:paraId="20E8759A" w14:textId="77777777" w:rsidR="00C9058B" w:rsidRPr="009042B9" w:rsidRDefault="003B64E2" w:rsidP="00DD4CE8">
            <w:pPr>
              <w:widowControl w:val="0"/>
            </w:pPr>
            <w:r w:rsidRPr="009042B9">
              <w:t xml:space="preserve">3. </w:t>
            </w:r>
            <w:r w:rsidR="00C9058B" w:rsidRPr="009042B9">
              <w:t>Where small stock (</w:t>
            </w:r>
            <w:proofErr w:type="spellStart"/>
            <w:r w:rsidR="00C9058B" w:rsidRPr="009042B9">
              <w:t>eg.</w:t>
            </w:r>
            <w:proofErr w:type="spellEnd"/>
            <w:r w:rsidR="00C9058B" w:rsidRPr="009042B9">
              <w:t xml:space="preserve"> sheep, pigs) have access, fencing shall conform to BS 1722-2 – Rectangular wire mesh fencing.</w:t>
            </w:r>
          </w:p>
          <w:p w14:paraId="20E8759B" w14:textId="77777777" w:rsidR="00C9058B" w:rsidRPr="009042B9" w:rsidRDefault="00C9058B" w:rsidP="00DD4CE8">
            <w:pPr>
              <w:widowControl w:val="0"/>
            </w:pPr>
            <w:r w:rsidRPr="009042B9">
              <w:t>Where cattle have access, fencing shall conform to BS 1722-2 – Strained wire fencing.</w:t>
            </w:r>
          </w:p>
          <w:p w14:paraId="20E8759C" w14:textId="77777777" w:rsidR="00C9058B" w:rsidRPr="009042B9" w:rsidRDefault="00C9058B" w:rsidP="00DD4CE8">
            <w:pPr>
              <w:widowControl w:val="0"/>
            </w:pPr>
            <w:r w:rsidRPr="009042B9">
              <w:t>Local advice should be sought where horses have access to the fencing.  Strained wire fencing is not suitable for use with horses as it is not easily visible to them and they are prone to injure themselves.  Post and rail is preferred although this must be of sufficient strength.</w:t>
            </w:r>
          </w:p>
          <w:p w14:paraId="20E8759D" w14:textId="77777777" w:rsidR="00022ED4" w:rsidRPr="009042B9" w:rsidRDefault="00C9058B" w:rsidP="004406E7">
            <w:pPr>
              <w:widowControl w:val="0"/>
            </w:pPr>
            <w:r w:rsidRPr="009042B9">
              <w:t xml:space="preserve">Where stock do not have access to the fence and there are </w:t>
            </w:r>
            <w:r w:rsidRPr="009042B9">
              <w:lastRenderedPageBreak/>
              <w:t>no open tanks or chambers on site, fencing shall conform to BS 1722-7 – Wooden post and rail fencing.</w:t>
            </w:r>
          </w:p>
        </w:tc>
      </w:tr>
      <w:tr w:rsidR="00A92DEE" w:rsidRPr="009042B9" w14:paraId="20E875A4" w14:textId="77777777" w:rsidTr="006F0BBB">
        <w:trPr>
          <w:jc w:val="center"/>
        </w:trPr>
        <w:tc>
          <w:tcPr>
            <w:tcW w:w="3173" w:type="dxa"/>
            <w:vMerge w:val="restart"/>
          </w:tcPr>
          <w:p w14:paraId="20E8759F" w14:textId="77777777" w:rsidR="00A92DEE" w:rsidRPr="009042B9" w:rsidRDefault="00A92DEE" w:rsidP="00666915">
            <w:pPr>
              <w:rPr>
                <w:i/>
                <w:iCs/>
              </w:rPr>
            </w:pPr>
          </w:p>
          <w:p w14:paraId="20E875A0" w14:textId="77777777" w:rsidR="00C56631" w:rsidRPr="009042B9" w:rsidRDefault="00C56631" w:rsidP="00237461">
            <w:pPr>
              <w:rPr>
                <w:i/>
                <w:iCs/>
              </w:rPr>
            </w:pPr>
            <w:r w:rsidRPr="009042B9">
              <w:rPr>
                <w:i/>
                <w:iCs/>
              </w:rPr>
              <w:t xml:space="preserve">(iii) Embedment </w:t>
            </w:r>
            <w:r w:rsidR="00237461" w:rsidRPr="009042B9">
              <w:rPr>
                <w:i/>
                <w:iCs/>
              </w:rPr>
              <w:t>class</w:t>
            </w:r>
            <w:r w:rsidRPr="009042B9">
              <w:rPr>
                <w:i/>
                <w:iCs/>
              </w:rPr>
              <w:t xml:space="preserve"> T is detailed in the Highways Agency ‘Manual of Contract Documents for Highways Works’, Volume 3, Section 1, Drawing F1.</w:t>
            </w:r>
          </w:p>
        </w:tc>
        <w:tc>
          <w:tcPr>
            <w:tcW w:w="284" w:type="dxa"/>
            <w:vMerge w:val="restart"/>
          </w:tcPr>
          <w:p w14:paraId="20E875A1" w14:textId="77777777" w:rsidR="00A92DEE" w:rsidRPr="009042B9" w:rsidRDefault="00A92DEE" w:rsidP="00666915"/>
        </w:tc>
        <w:tc>
          <w:tcPr>
            <w:tcW w:w="5723" w:type="dxa"/>
            <w:gridSpan w:val="14"/>
          </w:tcPr>
          <w:p w14:paraId="20E875A2" w14:textId="77777777" w:rsidR="00A92DEE" w:rsidRPr="009042B9" w:rsidRDefault="00A92DEE" w:rsidP="002D017D">
            <w:pPr>
              <w:pStyle w:val="Level2"/>
            </w:pPr>
            <w:bookmarkStart w:id="271" w:name="_Toc313368674"/>
            <w:bookmarkStart w:id="272" w:name="_Toc313430071"/>
            <w:bookmarkStart w:id="273" w:name="_Toc313430326"/>
            <w:bookmarkStart w:id="274" w:name="_Toc313430718"/>
            <w:bookmarkStart w:id="275" w:name="_Toc313433393"/>
            <w:bookmarkStart w:id="276" w:name="_Toc471717248"/>
            <w:r w:rsidRPr="009042B9">
              <w:t>2.90  PIPE SURROUND MATERIALS</w:t>
            </w:r>
            <w:bookmarkEnd w:id="271"/>
            <w:bookmarkEnd w:id="272"/>
            <w:bookmarkEnd w:id="273"/>
            <w:bookmarkEnd w:id="274"/>
            <w:bookmarkEnd w:id="275"/>
            <w:bookmarkEnd w:id="276"/>
          </w:p>
          <w:p w14:paraId="20E875A3" w14:textId="77777777" w:rsidR="00A92DEE" w:rsidRPr="009042B9" w:rsidRDefault="00A92DEE" w:rsidP="006F0BBB">
            <w:pPr>
              <w:spacing w:after="0"/>
            </w:pPr>
            <w:r w:rsidRPr="009042B9">
              <w:t xml:space="preserve">1. </w:t>
            </w:r>
            <w:r w:rsidRPr="009042B9">
              <w:rPr>
                <w:i/>
              </w:rPr>
              <w:t>(Amend to read as follows)</w:t>
            </w:r>
            <w:r w:rsidRPr="009042B9">
              <w:t xml:space="preserve"> Processed natural and recycled aggregate for bedding, </w:t>
            </w:r>
            <w:proofErr w:type="spellStart"/>
            <w:r w:rsidRPr="009042B9">
              <w:t>sidefill</w:t>
            </w:r>
            <w:proofErr w:type="spellEnd"/>
            <w:r w:rsidRPr="009042B9">
              <w:t xml:space="preserve"> and surrounds to buried pipelines shall conform to the table below:</w:t>
            </w:r>
          </w:p>
        </w:tc>
      </w:tr>
      <w:tr w:rsidR="006F0BBB" w:rsidRPr="009042B9" w14:paraId="20E875A8" w14:textId="77777777" w:rsidTr="0070140E">
        <w:trPr>
          <w:jc w:val="center"/>
        </w:trPr>
        <w:tc>
          <w:tcPr>
            <w:tcW w:w="3173" w:type="dxa"/>
            <w:vMerge/>
          </w:tcPr>
          <w:p w14:paraId="20E875A5" w14:textId="77777777" w:rsidR="006F0BBB" w:rsidRPr="009042B9" w:rsidRDefault="006F0BBB" w:rsidP="00666915">
            <w:pPr>
              <w:rPr>
                <w:i/>
                <w:iCs/>
              </w:rPr>
            </w:pPr>
          </w:p>
        </w:tc>
        <w:tc>
          <w:tcPr>
            <w:tcW w:w="284" w:type="dxa"/>
            <w:vMerge/>
          </w:tcPr>
          <w:p w14:paraId="20E875A6" w14:textId="77777777" w:rsidR="006F0BBB" w:rsidRPr="009042B9" w:rsidRDefault="006F0BBB" w:rsidP="00666915"/>
        </w:tc>
        <w:tc>
          <w:tcPr>
            <w:tcW w:w="5723" w:type="dxa"/>
            <w:gridSpan w:val="14"/>
            <w:tcBorders>
              <w:bottom w:val="single" w:sz="4" w:space="0" w:color="auto"/>
            </w:tcBorders>
          </w:tcPr>
          <w:p w14:paraId="20E875A7" w14:textId="77777777" w:rsidR="006F0BBB" w:rsidRPr="009042B9" w:rsidRDefault="006F0BBB" w:rsidP="008707C4">
            <w:pPr>
              <w:pStyle w:val="Table"/>
              <w:jc w:val="center"/>
              <w:rPr>
                <w:sz w:val="24"/>
                <w:szCs w:val="24"/>
              </w:rPr>
            </w:pPr>
          </w:p>
        </w:tc>
      </w:tr>
      <w:tr w:rsidR="00A92DEE" w:rsidRPr="009042B9" w14:paraId="20E875AD" w14:textId="77777777" w:rsidTr="00EB3BAB">
        <w:trPr>
          <w:jc w:val="center"/>
        </w:trPr>
        <w:tc>
          <w:tcPr>
            <w:tcW w:w="3173" w:type="dxa"/>
            <w:vMerge/>
          </w:tcPr>
          <w:p w14:paraId="20E875A9" w14:textId="77777777" w:rsidR="00A92DEE" w:rsidRPr="009042B9" w:rsidRDefault="00A92DEE" w:rsidP="00666915">
            <w:pPr>
              <w:rPr>
                <w:i/>
                <w:iCs/>
              </w:rPr>
            </w:pPr>
          </w:p>
        </w:tc>
        <w:tc>
          <w:tcPr>
            <w:tcW w:w="284" w:type="dxa"/>
            <w:vMerge/>
            <w:tcBorders>
              <w:right w:val="single" w:sz="4" w:space="0" w:color="auto"/>
            </w:tcBorders>
          </w:tcPr>
          <w:p w14:paraId="20E875AA" w14:textId="77777777" w:rsidR="00A92DEE" w:rsidRPr="009042B9" w:rsidRDefault="00A92DEE" w:rsidP="00666915"/>
        </w:tc>
        <w:tc>
          <w:tcPr>
            <w:tcW w:w="4253" w:type="dxa"/>
            <w:gridSpan w:val="12"/>
            <w:tcBorders>
              <w:top w:val="single" w:sz="4" w:space="0" w:color="auto"/>
              <w:left w:val="single" w:sz="4" w:space="0" w:color="auto"/>
              <w:bottom w:val="single" w:sz="4" w:space="0" w:color="auto"/>
              <w:right w:val="single" w:sz="4" w:space="0" w:color="auto"/>
            </w:tcBorders>
          </w:tcPr>
          <w:p w14:paraId="20E875AB" w14:textId="77777777" w:rsidR="00A92DEE" w:rsidRPr="009042B9" w:rsidRDefault="00A92DEE" w:rsidP="008707C4">
            <w:pPr>
              <w:pStyle w:val="Table"/>
            </w:pPr>
            <w:r w:rsidRPr="009042B9">
              <w:t>Standard</w:t>
            </w:r>
          </w:p>
        </w:tc>
        <w:tc>
          <w:tcPr>
            <w:tcW w:w="1470" w:type="dxa"/>
            <w:gridSpan w:val="2"/>
            <w:tcBorders>
              <w:top w:val="single" w:sz="4" w:space="0" w:color="auto"/>
              <w:left w:val="single" w:sz="4" w:space="0" w:color="auto"/>
              <w:bottom w:val="single" w:sz="4" w:space="0" w:color="auto"/>
              <w:right w:val="single" w:sz="4" w:space="0" w:color="auto"/>
            </w:tcBorders>
          </w:tcPr>
          <w:p w14:paraId="20E875AC" w14:textId="77777777" w:rsidR="00A92DEE" w:rsidRPr="009042B9" w:rsidRDefault="00A92DEE" w:rsidP="008707C4">
            <w:pPr>
              <w:pStyle w:val="Table"/>
              <w:jc w:val="center"/>
            </w:pPr>
            <w:r w:rsidRPr="009042B9">
              <w:t>BS EN 13242</w:t>
            </w:r>
          </w:p>
        </w:tc>
      </w:tr>
      <w:tr w:rsidR="00A92DEE" w:rsidRPr="009042B9" w14:paraId="20E875B2" w14:textId="77777777" w:rsidTr="00EB3BAB">
        <w:trPr>
          <w:jc w:val="center"/>
        </w:trPr>
        <w:tc>
          <w:tcPr>
            <w:tcW w:w="3173" w:type="dxa"/>
            <w:vMerge/>
          </w:tcPr>
          <w:p w14:paraId="20E875AE" w14:textId="77777777" w:rsidR="00A92DEE" w:rsidRPr="009042B9" w:rsidRDefault="00A92DEE" w:rsidP="00666915">
            <w:pPr>
              <w:rPr>
                <w:i/>
                <w:iCs/>
              </w:rPr>
            </w:pPr>
          </w:p>
        </w:tc>
        <w:tc>
          <w:tcPr>
            <w:tcW w:w="284" w:type="dxa"/>
            <w:vMerge/>
            <w:tcBorders>
              <w:right w:val="single" w:sz="4" w:space="0" w:color="auto"/>
            </w:tcBorders>
          </w:tcPr>
          <w:p w14:paraId="20E875AF" w14:textId="77777777" w:rsidR="00A92DEE" w:rsidRPr="009042B9" w:rsidRDefault="00A92DEE" w:rsidP="00666915"/>
        </w:tc>
        <w:tc>
          <w:tcPr>
            <w:tcW w:w="4253" w:type="dxa"/>
            <w:gridSpan w:val="12"/>
            <w:tcBorders>
              <w:top w:val="single" w:sz="4" w:space="0" w:color="auto"/>
              <w:left w:val="single" w:sz="4" w:space="0" w:color="auto"/>
              <w:bottom w:val="single" w:sz="4" w:space="0" w:color="auto"/>
              <w:right w:val="single" w:sz="4" w:space="0" w:color="auto"/>
            </w:tcBorders>
          </w:tcPr>
          <w:p w14:paraId="20E875B0" w14:textId="77777777" w:rsidR="00A92DEE" w:rsidRPr="009042B9" w:rsidRDefault="00A92DEE" w:rsidP="008707C4">
            <w:pPr>
              <w:pStyle w:val="Table"/>
            </w:pPr>
            <w:r w:rsidRPr="009042B9">
              <w:t>Resistance to fragmentation</w:t>
            </w:r>
          </w:p>
        </w:tc>
        <w:tc>
          <w:tcPr>
            <w:tcW w:w="1470" w:type="dxa"/>
            <w:gridSpan w:val="2"/>
            <w:tcBorders>
              <w:top w:val="single" w:sz="4" w:space="0" w:color="auto"/>
              <w:left w:val="single" w:sz="4" w:space="0" w:color="auto"/>
              <w:bottom w:val="single" w:sz="4" w:space="0" w:color="auto"/>
              <w:right w:val="single" w:sz="4" w:space="0" w:color="auto"/>
            </w:tcBorders>
          </w:tcPr>
          <w:p w14:paraId="20E875B1" w14:textId="77777777" w:rsidR="00A92DEE" w:rsidRPr="009042B9" w:rsidRDefault="00A92DEE" w:rsidP="008707C4">
            <w:pPr>
              <w:pStyle w:val="Table"/>
              <w:jc w:val="center"/>
            </w:pPr>
            <w:r w:rsidRPr="009042B9">
              <w:t>LA</w:t>
            </w:r>
            <w:r w:rsidRPr="009042B9">
              <w:rPr>
                <w:vertAlign w:val="subscript"/>
              </w:rPr>
              <w:t>50</w:t>
            </w:r>
          </w:p>
        </w:tc>
      </w:tr>
      <w:tr w:rsidR="00A92DEE" w:rsidRPr="009042B9" w14:paraId="20E875B7" w14:textId="77777777" w:rsidTr="00EB3BAB">
        <w:trPr>
          <w:jc w:val="center"/>
        </w:trPr>
        <w:tc>
          <w:tcPr>
            <w:tcW w:w="3173" w:type="dxa"/>
            <w:vMerge/>
          </w:tcPr>
          <w:p w14:paraId="20E875B3" w14:textId="77777777" w:rsidR="00A92DEE" w:rsidRPr="009042B9" w:rsidRDefault="00A92DEE" w:rsidP="00666915">
            <w:pPr>
              <w:rPr>
                <w:i/>
                <w:iCs/>
              </w:rPr>
            </w:pPr>
          </w:p>
        </w:tc>
        <w:tc>
          <w:tcPr>
            <w:tcW w:w="284" w:type="dxa"/>
            <w:vMerge/>
            <w:tcBorders>
              <w:right w:val="single" w:sz="4" w:space="0" w:color="auto"/>
            </w:tcBorders>
          </w:tcPr>
          <w:p w14:paraId="20E875B4" w14:textId="77777777" w:rsidR="00A92DEE" w:rsidRPr="009042B9" w:rsidRDefault="00A92DEE" w:rsidP="00666915"/>
        </w:tc>
        <w:tc>
          <w:tcPr>
            <w:tcW w:w="4253" w:type="dxa"/>
            <w:gridSpan w:val="12"/>
            <w:tcBorders>
              <w:top w:val="single" w:sz="4" w:space="0" w:color="auto"/>
              <w:left w:val="single" w:sz="4" w:space="0" w:color="auto"/>
              <w:bottom w:val="single" w:sz="4" w:space="0" w:color="auto"/>
              <w:right w:val="single" w:sz="4" w:space="0" w:color="auto"/>
            </w:tcBorders>
          </w:tcPr>
          <w:p w14:paraId="20E875B5" w14:textId="77777777" w:rsidR="00A92DEE" w:rsidRPr="009042B9" w:rsidRDefault="00A92DEE" w:rsidP="008707C4">
            <w:pPr>
              <w:pStyle w:val="Table"/>
            </w:pPr>
            <w:r w:rsidRPr="009042B9">
              <w:t>Class X materials (recycled aggregate)</w:t>
            </w:r>
          </w:p>
        </w:tc>
        <w:tc>
          <w:tcPr>
            <w:tcW w:w="1470" w:type="dxa"/>
            <w:gridSpan w:val="2"/>
            <w:tcBorders>
              <w:top w:val="single" w:sz="4" w:space="0" w:color="auto"/>
              <w:left w:val="single" w:sz="4" w:space="0" w:color="auto"/>
              <w:bottom w:val="single" w:sz="4" w:space="0" w:color="auto"/>
              <w:right w:val="single" w:sz="4" w:space="0" w:color="auto"/>
            </w:tcBorders>
          </w:tcPr>
          <w:p w14:paraId="20E875B6" w14:textId="77777777" w:rsidR="00A92DEE" w:rsidRPr="009042B9" w:rsidRDefault="00A92DEE" w:rsidP="008707C4">
            <w:pPr>
              <w:pStyle w:val="Table"/>
              <w:jc w:val="center"/>
            </w:pPr>
            <w:r w:rsidRPr="009042B9">
              <w:t>X</w:t>
            </w:r>
            <w:r w:rsidRPr="009042B9">
              <w:rPr>
                <w:vertAlign w:val="subscript"/>
              </w:rPr>
              <w:t>1-</w:t>
            </w:r>
          </w:p>
        </w:tc>
      </w:tr>
      <w:tr w:rsidR="00A92DEE" w:rsidRPr="009042B9" w14:paraId="20E875BC" w14:textId="77777777" w:rsidTr="00EB3BAB">
        <w:trPr>
          <w:jc w:val="center"/>
        </w:trPr>
        <w:tc>
          <w:tcPr>
            <w:tcW w:w="3173" w:type="dxa"/>
            <w:vMerge/>
          </w:tcPr>
          <w:p w14:paraId="20E875B8" w14:textId="77777777" w:rsidR="00A92DEE" w:rsidRPr="009042B9" w:rsidRDefault="00A92DEE" w:rsidP="00666915">
            <w:pPr>
              <w:rPr>
                <w:i/>
                <w:iCs/>
              </w:rPr>
            </w:pPr>
          </w:p>
        </w:tc>
        <w:tc>
          <w:tcPr>
            <w:tcW w:w="284" w:type="dxa"/>
            <w:vMerge/>
            <w:tcBorders>
              <w:right w:val="single" w:sz="4" w:space="0" w:color="auto"/>
            </w:tcBorders>
          </w:tcPr>
          <w:p w14:paraId="20E875B9" w14:textId="77777777" w:rsidR="00A92DEE" w:rsidRPr="009042B9" w:rsidRDefault="00A92DEE" w:rsidP="00666915"/>
        </w:tc>
        <w:tc>
          <w:tcPr>
            <w:tcW w:w="4253" w:type="dxa"/>
            <w:gridSpan w:val="12"/>
            <w:tcBorders>
              <w:top w:val="single" w:sz="4" w:space="0" w:color="auto"/>
              <w:left w:val="single" w:sz="4" w:space="0" w:color="auto"/>
              <w:bottom w:val="single" w:sz="4" w:space="0" w:color="auto"/>
              <w:right w:val="single" w:sz="4" w:space="0" w:color="auto"/>
            </w:tcBorders>
          </w:tcPr>
          <w:p w14:paraId="20E875BA" w14:textId="77777777" w:rsidR="00A92DEE" w:rsidRPr="009042B9" w:rsidRDefault="00A92DEE" w:rsidP="008707C4">
            <w:pPr>
              <w:pStyle w:val="Table"/>
            </w:pPr>
            <w:r w:rsidRPr="009042B9">
              <w:t xml:space="preserve">Acid soluble </w:t>
            </w:r>
            <w:proofErr w:type="spellStart"/>
            <w:r w:rsidRPr="009042B9">
              <w:t>sulfate</w:t>
            </w:r>
            <w:proofErr w:type="spellEnd"/>
          </w:p>
        </w:tc>
        <w:tc>
          <w:tcPr>
            <w:tcW w:w="1470" w:type="dxa"/>
            <w:gridSpan w:val="2"/>
            <w:tcBorders>
              <w:top w:val="single" w:sz="4" w:space="0" w:color="auto"/>
              <w:left w:val="single" w:sz="4" w:space="0" w:color="auto"/>
              <w:bottom w:val="single" w:sz="4" w:space="0" w:color="auto"/>
              <w:right w:val="single" w:sz="4" w:space="0" w:color="auto"/>
            </w:tcBorders>
          </w:tcPr>
          <w:p w14:paraId="20E875BB" w14:textId="77777777" w:rsidR="00A92DEE" w:rsidRPr="009042B9" w:rsidRDefault="00A92DEE" w:rsidP="008707C4">
            <w:pPr>
              <w:pStyle w:val="Table"/>
              <w:jc w:val="center"/>
            </w:pPr>
            <w:r w:rsidRPr="009042B9">
              <w:t>AS</w:t>
            </w:r>
            <w:r w:rsidRPr="009042B9">
              <w:rPr>
                <w:vertAlign w:val="subscript"/>
              </w:rPr>
              <w:t>0.8</w:t>
            </w:r>
          </w:p>
        </w:tc>
      </w:tr>
      <w:tr w:rsidR="00A92DEE" w:rsidRPr="009042B9" w14:paraId="20E875C1" w14:textId="77777777" w:rsidTr="00EB3BAB">
        <w:trPr>
          <w:jc w:val="center"/>
        </w:trPr>
        <w:tc>
          <w:tcPr>
            <w:tcW w:w="3173" w:type="dxa"/>
            <w:vMerge/>
          </w:tcPr>
          <w:p w14:paraId="20E875BD" w14:textId="77777777" w:rsidR="00A92DEE" w:rsidRPr="009042B9" w:rsidRDefault="00A92DEE" w:rsidP="00666915">
            <w:pPr>
              <w:rPr>
                <w:i/>
                <w:iCs/>
              </w:rPr>
            </w:pPr>
          </w:p>
        </w:tc>
        <w:tc>
          <w:tcPr>
            <w:tcW w:w="284" w:type="dxa"/>
            <w:vMerge/>
            <w:tcBorders>
              <w:right w:val="single" w:sz="4" w:space="0" w:color="auto"/>
            </w:tcBorders>
          </w:tcPr>
          <w:p w14:paraId="20E875BE" w14:textId="77777777" w:rsidR="00A92DEE" w:rsidRPr="009042B9" w:rsidRDefault="00A92DEE" w:rsidP="00666915"/>
        </w:tc>
        <w:tc>
          <w:tcPr>
            <w:tcW w:w="4253" w:type="dxa"/>
            <w:gridSpan w:val="12"/>
            <w:tcBorders>
              <w:top w:val="single" w:sz="4" w:space="0" w:color="auto"/>
              <w:left w:val="single" w:sz="4" w:space="0" w:color="auto"/>
              <w:bottom w:val="single" w:sz="4" w:space="0" w:color="auto"/>
              <w:right w:val="single" w:sz="4" w:space="0" w:color="auto"/>
            </w:tcBorders>
          </w:tcPr>
          <w:p w14:paraId="20E875BF" w14:textId="77777777" w:rsidR="00A92DEE" w:rsidRPr="009042B9" w:rsidRDefault="00A92DEE" w:rsidP="008707C4">
            <w:pPr>
              <w:pStyle w:val="Table"/>
            </w:pPr>
            <w:r w:rsidRPr="009042B9">
              <w:t xml:space="preserve">Total </w:t>
            </w:r>
            <w:proofErr w:type="spellStart"/>
            <w:r w:rsidRPr="009042B9">
              <w:t>sulfur</w:t>
            </w:r>
            <w:proofErr w:type="spellEnd"/>
          </w:p>
        </w:tc>
        <w:tc>
          <w:tcPr>
            <w:tcW w:w="1470" w:type="dxa"/>
            <w:gridSpan w:val="2"/>
            <w:tcBorders>
              <w:top w:val="single" w:sz="4" w:space="0" w:color="auto"/>
              <w:left w:val="single" w:sz="4" w:space="0" w:color="auto"/>
              <w:bottom w:val="single" w:sz="4" w:space="0" w:color="auto"/>
              <w:right w:val="single" w:sz="4" w:space="0" w:color="auto"/>
            </w:tcBorders>
          </w:tcPr>
          <w:p w14:paraId="20E875C0" w14:textId="77777777" w:rsidR="00A92DEE" w:rsidRPr="009042B9" w:rsidRDefault="00A92DEE" w:rsidP="008707C4">
            <w:pPr>
              <w:pStyle w:val="Table"/>
              <w:jc w:val="center"/>
            </w:pPr>
            <w:r w:rsidRPr="009042B9">
              <w:t>S</w:t>
            </w:r>
            <w:r w:rsidRPr="009042B9">
              <w:rPr>
                <w:vertAlign w:val="subscript"/>
              </w:rPr>
              <w:t>1</w:t>
            </w:r>
          </w:p>
        </w:tc>
      </w:tr>
      <w:tr w:rsidR="00A92DEE" w:rsidRPr="009042B9" w14:paraId="20E875CE" w14:textId="77777777" w:rsidTr="00EB3BAB">
        <w:trPr>
          <w:jc w:val="center"/>
        </w:trPr>
        <w:tc>
          <w:tcPr>
            <w:tcW w:w="3173" w:type="dxa"/>
            <w:vMerge/>
          </w:tcPr>
          <w:p w14:paraId="20E875C2" w14:textId="77777777" w:rsidR="00A92DEE" w:rsidRPr="009042B9" w:rsidRDefault="00A92DEE" w:rsidP="00666915">
            <w:pPr>
              <w:rPr>
                <w:i/>
                <w:iCs/>
              </w:rPr>
            </w:pPr>
          </w:p>
        </w:tc>
        <w:tc>
          <w:tcPr>
            <w:tcW w:w="284" w:type="dxa"/>
            <w:vMerge/>
            <w:tcBorders>
              <w:right w:val="single" w:sz="4" w:space="0" w:color="auto"/>
            </w:tcBorders>
          </w:tcPr>
          <w:p w14:paraId="20E875C3" w14:textId="77777777" w:rsidR="00A92DEE" w:rsidRPr="009042B9" w:rsidRDefault="00A92DEE" w:rsidP="00666915"/>
        </w:tc>
        <w:tc>
          <w:tcPr>
            <w:tcW w:w="4253" w:type="dxa"/>
            <w:gridSpan w:val="12"/>
            <w:tcBorders>
              <w:top w:val="single" w:sz="4" w:space="0" w:color="auto"/>
              <w:left w:val="single" w:sz="4" w:space="0" w:color="auto"/>
              <w:bottom w:val="single" w:sz="4" w:space="0" w:color="auto"/>
              <w:right w:val="single" w:sz="4" w:space="0" w:color="auto"/>
            </w:tcBorders>
          </w:tcPr>
          <w:p w14:paraId="20E875C4" w14:textId="77777777" w:rsidR="00A92DEE" w:rsidRPr="009042B9" w:rsidRDefault="00A92DEE" w:rsidP="008707C4">
            <w:pPr>
              <w:pStyle w:val="Table"/>
            </w:pPr>
            <w:r w:rsidRPr="009042B9">
              <w:t>Fines content</w:t>
            </w:r>
          </w:p>
          <w:p w14:paraId="20E875C5" w14:textId="77777777" w:rsidR="00A92DEE" w:rsidRPr="009042B9" w:rsidRDefault="00A92DEE" w:rsidP="008707C4">
            <w:pPr>
              <w:pStyle w:val="Table"/>
              <w:ind w:left="720"/>
            </w:pPr>
            <w:r w:rsidRPr="009042B9">
              <w:t>Coarse, gravel</w:t>
            </w:r>
          </w:p>
          <w:p w14:paraId="20E875C6" w14:textId="77777777" w:rsidR="00A92DEE" w:rsidRPr="009042B9" w:rsidRDefault="00A92DEE" w:rsidP="008707C4">
            <w:pPr>
              <w:pStyle w:val="Table"/>
              <w:ind w:left="720"/>
            </w:pPr>
            <w:r w:rsidRPr="009042B9">
              <w:t>Coarse, crushed rock and recycled aggregate</w:t>
            </w:r>
          </w:p>
          <w:p w14:paraId="20E875C7" w14:textId="77777777" w:rsidR="00A92DEE" w:rsidRPr="009042B9" w:rsidRDefault="00A92DEE" w:rsidP="008707C4">
            <w:pPr>
              <w:pStyle w:val="Table"/>
              <w:ind w:left="720"/>
            </w:pPr>
            <w:r w:rsidRPr="009042B9">
              <w:t>Fine and all-in, gravel</w:t>
            </w:r>
          </w:p>
          <w:p w14:paraId="20E875C8" w14:textId="77777777" w:rsidR="00A92DEE" w:rsidRPr="009042B9" w:rsidRDefault="00A92DEE" w:rsidP="008707C4">
            <w:pPr>
              <w:pStyle w:val="Table"/>
              <w:ind w:left="720"/>
            </w:pPr>
            <w:r w:rsidRPr="009042B9">
              <w:t>Fine and all-in, crushed rock and recycled aggregate</w:t>
            </w:r>
          </w:p>
        </w:tc>
        <w:tc>
          <w:tcPr>
            <w:tcW w:w="1470" w:type="dxa"/>
            <w:gridSpan w:val="2"/>
            <w:tcBorders>
              <w:top w:val="single" w:sz="4" w:space="0" w:color="auto"/>
              <w:left w:val="single" w:sz="4" w:space="0" w:color="auto"/>
              <w:bottom w:val="single" w:sz="4" w:space="0" w:color="auto"/>
              <w:right w:val="single" w:sz="4" w:space="0" w:color="auto"/>
            </w:tcBorders>
          </w:tcPr>
          <w:p w14:paraId="20E875C9" w14:textId="77777777" w:rsidR="00A92DEE" w:rsidRPr="009042B9" w:rsidRDefault="00A92DEE" w:rsidP="008707C4">
            <w:pPr>
              <w:pStyle w:val="Table"/>
              <w:jc w:val="center"/>
            </w:pPr>
          </w:p>
          <w:p w14:paraId="20E875CA" w14:textId="77777777" w:rsidR="00A92DEE" w:rsidRPr="009042B9" w:rsidRDefault="00A92DEE" w:rsidP="008707C4">
            <w:pPr>
              <w:pStyle w:val="Table"/>
              <w:jc w:val="center"/>
              <w:rPr>
                <w:vertAlign w:val="subscript"/>
              </w:rPr>
            </w:pPr>
            <w:r w:rsidRPr="009042B9">
              <w:t>f</w:t>
            </w:r>
            <w:r w:rsidRPr="009042B9">
              <w:rPr>
                <w:vertAlign w:val="subscript"/>
              </w:rPr>
              <w:t>1.5</w:t>
            </w:r>
          </w:p>
          <w:p w14:paraId="20E875CB" w14:textId="77777777" w:rsidR="00A92DEE" w:rsidRPr="009042B9" w:rsidRDefault="00A92DEE" w:rsidP="008707C4">
            <w:pPr>
              <w:pStyle w:val="Table"/>
              <w:jc w:val="center"/>
            </w:pPr>
            <w:r w:rsidRPr="009042B9">
              <w:t>f</w:t>
            </w:r>
            <w:r w:rsidRPr="009042B9">
              <w:rPr>
                <w:vertAlign w:val="subscript"/>
              </w:rPr>
              <w:t>4</w:t>
            </w:r>
          </w:p>
          <w:p w14:paraId="20E875CC" w14:textId="77777777" w:rsidR="00A92DEE" w:rsidRPr="009042B9" w:rsidRDefault="00A92DEE" w:rsidP="008707C4">
            <w:pPr>
              <w:pStyle w:val="Table"/>
              <w:jc w:val="center"/>
            </w:pPr>
            <w:r w:rsidRPr="009042B9">
              <w:br/>
              <w:t>f</w:t>
            </w:r>
            <w:r w:rsidRPr="009042B9">
              <w:rPr>
                <w:vertAlign w:val="subscript"/>
              </w:rPr>
              <w:t>3</w:t>
            </w:r>
          </w:p>
          <w:p w14:paraId="20E875CD" w14:textId="77777777" w:rsidR="00A92DEE" w:rsidRPr="009042B9" w:rsidRDefault="00A92DEE" w:rsidP="008707C4">
            <w:pPr>
              <w:pStyle w:val="Table"/>
              <w:jc w:val="center"/>
            </w:pPr>
            <w:r w:rsidRPr="009042B9">
              <w:t>f</w:t>
            </w:r>
            <w:r w:rsidRPr="009042B9">
              <w:rPr>
                <w:vertAlign w:val="subscript"/>
              </w:rPr>
              <w:t>11</w:t>
            </w:r>
          </w:p>
        </w:tc>
      </w:tr>
      <w:tr w:rsidR="00A92DEE" w:rsidRPr="009042B9" w14:paraId="20E875DB" w14:textId="77777777" w:rsidTr="00EB3BAB">
        <w:trPr>
          <w:jc w:val="center"/>
        </w:trPr>
        <w:tc>
          <w:tcPr>
            <w:tcW w:w="3173" w:type="dxa"/>
            <w:vMerge/>
          </w:tcPr>
          <w:p w14:paraId="20E875CF" w14:textId="77777777" w:rsidR="00A92DEE" w:rsidRPr="009042B9" w:rsidRDefault="00A92DEE" w:rsidP="00666915">
            <w:pPr>
              <w:rPr>
                <w:i/>
                <w:iCs/>
              </w:rPr>
            </w:pPr>
          </w:p>
        </w:tc>
        <w:tc>
          <w:tcPr>
            <w:tcW w:w="284" w:type="dxa"/>
            <w:vMerge/>
            <w:tcBorders>
              <w:right w:val="single" w:sz="4" w:space="0" w:color="auto"/>
            </w:tcBorders>
          </w:tcPr>
          <w:p w14:paraId="20E875D0" w14:textId="77777777" w:rsidR="00A92DEE" w:rsidRPr="009042B9" w:rsidRDefault="00A92DEE" w:rsidP="00666915"/>
        </w:tc>
        <w:tc>
          <w:tcPr>
            <w:tcW w:w="4253" w:type="dxa"/>
            <w:gridSpan w:val="12"/>
            <w:tcBorders>
              <w:top w:val="single" w:sz="4" w:space="0" w:color="auto"/>
              <w:left w:val="single" w:sz="4" w:space="0" w:color="auto"/>
              <w:bottom w:val="single" w:sz="4" w:space="0" w:color="auto"/>
              <w:right w:val="single" w:sz="4" w:space="0" w:color="auto"/>
            </w:tcBorders>
          </w:tcPr>
          <w:p w14:paraId="20E875D1" w14:textId="77777777" w:rsidR="00A92DEE" w:rsidRPr="009042B9" w:rsidRDefault="00A92DEE" w:rsidP="008707C4">
            <w:pPr>
              <w:pStyle w:val="Table"/>
            </w:pPr>
            <w:r w:rsidRPr="009042B9">
              <w:t>Grading category</w:t>
            </w:r>
          </w:p>
          <w:p w14:paraId="20E875D2" w14:textId="77777777" w:rsidR="00A92DEE" w:rsidRPr="009042B9" w:rsidRDefault="00A92DEE" w:rsidP="008707C4">
            <w:pPr>
              <w:pStyle w:val="Table"/>
              <w:ind w:left="720"/>
            </w:pPr>
            <w:r w:rsidRPr="009042B9">
              <w:t>Graded aggregate</w:t>
            </w:r>
          </w:p>
          <w:p w14:paraId="20E875D3" w14:textId="77777777" w:rsidR="00A92DEE" w:rsidRPr="009042B9" w:rsidRDefault="00A92DEE" w:rsidP="008707C4">
            <w:pPr>
              <w:pStyle w:val="Table"/>
              <w:ind w:left="720"/>
            </w:pPr>
            <w:r w:rsidRPr="009042B9">
              <w:t>Single sized aggregate</w:t>
            </w:r>
          </w:p>
          <w:p w14:paraId="20E875D4" w14:textId="77777777" w:rsidR="00A92DEE" w:rsidRPr="009042B9" w:rsidRDefault="00A92DEE" w:rsidP="008707C4">
            <w:pPr>
              <w:pStyle w:val="Table"/>
              <w:ind w:left="720"/>
            </w:pPr>
            <w:r w:rsidRPr="009042B9">
              <w:t>Fine aggregate</w:t>
            </w:r>
          </w:p>
          <w:p w14:paraId="20E875D5" w14:textId="77777777" w:rsidR="00A92DEE" w:rsidRPr="009042B9" w:rsidRDefault="00A92DEE" w:rsidP="008707C4">
            <w:pPr>
              <w:pStyle w:val="Table"/>
              <w:ind w:left="720"/>
            </w:pPr>
            <w:r w:rsidRPr="009042B9">
              <w:t>All-in aggregate</w:t>
            </w:r>
          </w:p>
        </w:tc>
        <w:tc>
          <w:tcPr>
            <w:tcW w:w="1470" w:type="dxa"/>
            <w:gridSpan w:val="2"/>
            <w:tcBorders>
              <w:top w:val="single" w:sz="4" w:space="0" w:color="auto"/>
              <w:left w:val="single" w:sz="4" w:space="0" w:color="auto"/>
              <w:bottom w:val="single" w:sz="4" w:space="0" w:color="auto"/>
              <w:right w:val="single" w:sz="4" w:space="0" w:color="auto"/>
            </w:tcBorders>
          </w:tcPr>
          <w:p w14:paraId="20E875D6" w14:textId="77777777" w:rsidR="00A92DEE" w:rsidRPr="009042B9" w:rsidRDefault="00A92DEE" w:rsidP="008707C4">
            <w:pPr>
              <w:pStyle w:val="Table"/>
              <w:jc w:val="center"/>
            </w:pPr>
          </w:p>
          <w:p w14:paraId="20E875D7" w14:textId="77777777" w:rsidR="00A92DEE" w:rsidRPr="009042B9" w:rsidRDefault="00A92DEE" w:rsidP="008707C4">
            <w:pPr>
              <w:pStyle w:val="Table"/>
              <w:jc w:val="center"/>
            </w:pPr>
            <w:r w:rsidRPr="009042B9">
              <w:t>G</w:t>
            </w:r>
            <w:r w:rsidRPr="009042B9">
              <w:rPr>
                <w:vertAlign w:val="subscript"/>
              </w:rPr>
              <w:t>c</w:t>
            </w:r>
            <w:r w:rsidRPr="009042B9">
              <w:t>85/15</w:t>
            </w:r>
          </w:p>
          <w:p w14:paraId="20E875D8" w14:textId="77777777" w:rsidR="00A92DEE" w:rsidRPr="009042B9" w:rsidRDefault="00A92DEE" w:rsidP="008707C4">
            <w:pPr>
              <w:pStyle w:val="Table"/>
              <w:jc w:val="center"/>
            </w:pPr>
            <w:r w:rsidRPr="009042B9">
              <w:t>G</w:t>
            </w:r>
            <w:r w:rsidRPr="009042B9">
              <w:rPr>
                <w:vertAlign w:val="subscript"/>
              </w:rPr>
              <w:t>c</w:t>
            </w:r>
            <w:r w:rsidRPr="009042B9">
              <w:t>80/20</w:t>
            </w:r>
          </w:p>
          <w:p w14:paraId="20E875D9" w14:textId="77777777" w:rsidR="00A92DEE" w:rsidRPr="009042B9" w:rsidRDefault="00A92DEE" w:rsidP="008707C4">
            <w:pPr>
              <w:pStyle w:val="Table"/>
              <w:jc w:val="center"/>
            </w:pPr>
            <w:r w:rsidRPr="009042B9">
              <w:t>G</w:t>
            </w:r>
            <w:r w:rsidRPr="009042B9">
              <w:rPr>
                <w:vertAlign w:val="subscript"/>
              </w:rPr>
              <w:t>F</w:t>
            </w:r>
            <w:r w:rsidRPr="009042B9">
              <w:t>80</w:t>
            </w:r>
          </w:p>
          <w:p w14:paraId="20E875DA" w14:textId="77777777" w:rsidR="00A92DEE" w:rsidRPr="009042B9" w:rsidRDefault="00A92DEE" w:rsidP="008707C4">
            <w:pPr>
              <w:pStyle w:val="Table"/>
              <w:jc w:val="center"/>
            </w:pPr>
            <w:r w:rsidRPr="009042B9">
              <w:t>G</w:t>
            </w:r>
            <w:r w:rsidRPr="009042B9">
              <w:rPr>
                <w:vertAlign w:val="subscript"/>
              </w:rPr>
              <w:t>A</w:t>
            </w:r>
            <w:r w:rsidRPr="009042B9">
              <w:t>80</w:t>
            </w:r>
          </w:p>
        </w:tc>
      </w:tr>
      <w:tr w:rsidR="00A92DEE" w:rsidRPr="009042B9" w14:paraId="20E875E0" w14:textId="77777777" w:rsidTr="00EB3BAB">
        <w:trPr>
          <w:jc w:val="center"/>
        </w:trPr>
        <w:tc>
          <w:tcPr>
            <w:tcW w:w="3173" w:type="dxa"/>
            <w:vMerge/>
          </w:tcPr>
          <w:p w14:paraId="20E875DC" w14:textId="77777777" w:rsidR="00A92DEE" w:rsidRPr="009042B9" w:rsidRDefault="00A92DEE" w:rsidP="00666915">
            <w:pPr>
              <w:rPr>
                <w:i/>
                <w:iCs/>
              </w:rPr>
            </w:pPr>
          </w:p>
        </w:tc>
        <w:tc>
          <w:tcPr>
            <w:tcW w:w="284" w:type="dxa"/>
            <w:vMerge/>
            <w:tcBorders>
              <w:right w:val="single" w:sz="4" w:space="0" w:color="auto"/>
            </w:tcBorders>
          </w:tcPr>
          <w:p w14:paraId="20E875DD" w14:textId="77777777" w:rsidR="00A92DEE" w:rsidRPr="009042B9" w:rsidRDefault="00A92DEE" w:rsidP="00666915"/>
        </w:tc>
        <w:tc>
          <w:tcPr>
            <w:tcW w:w="4253" w:type="dxa"/>
            <w:gridSpan w:val="12"/>
            <w:tcBorders>
              <w:top w:val="single" w:sz="4" w:space="0" w:color="auto"/>
              <w:left w:val="single" w:sz="4" w:space="0" w:color="auto"/>
              <w:bottom w:val="single" w:sz="4" w:space="0" w:color="auto"/>
              <w:right w:val="single" w:sz="4" w:space="0" w:color="auto"/>
            </w:tcBorders>
          </w:tcPr>
          <w:p w14:paraId="20E875DE" w14:textId="77777777" w:rsidR="00A92DEE" w:rsidRPr="009042B9" w:rsidRDefault="00A92DEE" w:rsidP="008707C4">
            <w:pPr>
              <w:pStyle w:val="Table"/>
            </w:pPr>
            <w:r w:rsidRPr="009042B9">
              <w:t>Grading tolerance category</w:t>
            </w:r>
          </w:p>
        </w:tc>
        <w:tc>
          <w:tcPr>
            <w:tcW w:w="1470" w:type="dxa"/>
            <w:gridSpan w:val="2"/>
            <w:tcBorders>
              <w:top w:val="single" w:sz="4" w:space="0" w:color="auto"/>
              <w:left w:val="single" w:sz="4" w:space="0" w:color="auto"/>
              <w:bottom w:val="single" w:sz="4" w:space="0" w:color="auto"/>
              <w:right w:val="single" w:sz="4" w:space="0" w:color="auto"/>
            </w:tcBorders>
          </w:tcPr>
          <w:p w14:paraId="20E875DF" w14:textId="77777777" w:rsidR="00A92DEE" w:rsidRPr="009042B9" w:rsidRDefault="00A92DEE" w:rsidP="008707C4">
            <w:pPr>
              <w:pStyle w:val="Table"/>
              <w:jc w:val="center"/>
            </w:pPr>
            <w:r w:rsidRPr="009042B9">
              <w:t>G</w:t>
            </w:r>
            <w:r w:rsidRPr="009042B9">
              <w:rPr>
                <w:vertAlign w:val="subscript"/>
              </w:rPr>
              <w:t>TC</w:t>
            </w:r>
            <w:r w:rsidRPr="009042B9">
              <w:t>NR</w:t>
            </w:r>
          </w:p>
        </w:tc>
      </w:tr>
      <w:tr w:rsidR="00A92DEE" w:rsidRPr="009042B9" w14:paraId="20E875E5" w14:textId="77777777" w:rsidTr="006F0BBB">
        <w:trPr>
          <w:trHeight w:val="485"/>
          <w:jc w:val="center"/>
        </w:trPr>
        <w:tc>
          <w:tcPr>
            <w:tcW w:w="3173" w:type="dxa"/>
            <w:vMerge/>
          </w:tcPr>
          <w:p w14:paraId="20E875E1" w14:textId="77777777" w:rsidR="00A92DEE" w:rsidRPr="009042B9" w:rsidRDefault="00A92DEE" w:rsidP="00666915">
            <w:pPr>
              <w:rPr>
                <w:i/>
                <w:iCs/>
              </w:rPr>
            </w:pPr>
          </w:p>
        </w:tc>
        <w:tc>
          <w:tcPr>
            <w:tcW w:w="284" w:type="dxa"/>
            <w:vMerge/>
            <w:tcBorders>
              <w:right w:val="single" w:sz="4" w:space="0" w:color="auto"/>
            </w:tcBorders>
          </w:tcPr>
          <w:p w14:paraId="20E875E2" w14:textId="77777777" w:rsidR="00A92DEE" w:rsidRPr="009042B9" w:rsidRDefault="00A92DEE" w:rsidP="00666915"/>
        </w:tc>
        <w:tc>
          <w:tcPr>
            <w:tcW w:w="4253" w:type="dxa"/>
            <w:gridSpan w:val="12"/>
            <w:tcBorders>
              <w:top w:val="single" w:sz="4" w:space="0" w:color="auto"/>
              <w:left w:val="single" w:sz="4" w:space="0" w:color="auto"/>
              <w:bottom w:val="single" w:sz="4" w:space="0" w:color="auto"/>
              <w:right w:val="single" w:sz="4" w:space="0" w:color="auto"/>
            </w:tcBorders>
          </w:tcPr>
          <w:p w14:paraId="20E875E3" w14:textId="77777777" w:rsidR="00A92DEE" w:rsidRPr="009042B9" w:rsidRDefault="00A92DEE" w:rsidP="008707C4">
            <w:pPr>
              <w:pStyle w:val="Table"/>
            </w:pPr>
            <w:r w:rsidRPr="009042B9">
              <w:t>Crushed or broken particles (rigid pipes &gt; 550 mm diameter)</w:t>
            </w:r>
          </w:p>
        </w:tc>
        <w:tc>
          <w:tcPr>
            <w:tcW w:w="1470" w:type="dxa"/>
            <w:gridSpan w:val="2"/>
            <w:tcBorders>
              <w:top w:val="single" w:sz="4" w:space="0" w:color="auto"/>
              <w:left w:val="single" w:sz="4" w:space="0" w:color="auto"/>
              <w:bottom w:val="single" w:sz="4" w:space="0" w:color="auto"/>
              <w:right w:val="single" w:sz="4" w:space="0" w:color="auto"/>
            </w:tcBorders>
          </w:tcPr>
          <w:p w14:paraId="20E875E4" w14:textId="77777777" w:rsidR="00A92DEE" w:rsidRPr="009042B9" w:rsidRDefault="00A92DEE" w:rsidP="008707C4">
            <w:pPr>
              <w:pStyle w:val="Table"/>
              <w:jc w:val="center"/>
            </w:pPr>
            <w:r w:rsidRPr="009042B9">
              <w:t>C</w:t>
            </w:r>
            <w:r w:rsidRPr="009042B9">
              <w:rPr>
                <w:vertAlign w:val="subscript"/>
              </w:rPr>
              <w:t>50/10</w:t>
            </w:r>
          </w:p>
        </w:tc>
      </w:tr>
      <w:tr w:rsidR="006F0BBB" w:rsidRPr="009042B9" w14:paraId="20E875E9" w14:textId="77777777" w:rsidTr="006F0BBB">
        <w:trPr>
          <w:trHeight w:val="266"/>
          <w:jc w:val="center"/>
        </w:trPr>
        <w:tc>
          <w:tcPr>
            <w:tcW w:w="3173" w:type="dxa"/>
            <w:vMerge/>
          </w:tcPr>
          <w:p w14:paraId="20E875E6" w14:textId="77777777" w:rsidR="006F0BBB" w:rsidRPr="009042B9" w:rsidRDefault="006F0BBB" w:rsidP="006F0BBB">
            <w:pPr>
              <w:spacing w:after="0"/>
              <w:rPr>
                <w:i/>
                <w:iCs/>
                <w:sz w:val="24"/>
                <w:szCs w:val="24"/>
              </w:rPr>
            </w:pPr>
          </w:p>
        </w:tc>
        <w:tc>
          <w:tcPr>
            <w:tcW w:w="284" w:type="dxa"/>
            <w:vMerge/>
          </w:tcPr>
          <w:p w14:paraId="20E875E7" w14:textId="77777777" w:rsidR="006F0BBB" w:rsidRPr="009042B9" w:rsidRDefault="006F0BBB" w:rsidP="006F0BBB">
            <w:pPr>
              <w:spacing w:after="0"/>
              <w:rPr>
                <w:sz w:val="24"/>
                <w:szCs w:val="24"/>
              </w:rPr>
            </w:pPr>
          </w:p>
        </w:tc>
        <w:tc>
          <w:tcPr>
            <w:tcW w:w="5723" w:type="dxa"/>
            <w:gridSpan w:val="14"/>
            <w:tcBorders>
              <w:top w:val="single" w:sz="4" w:space="0" w:color="auto"/>
            </w:tcBorders>
          </w:tcPr>
          <w:p w14:paraId="20E875E8" w14:textId="77777777" w:rsidR="006F0BBB" w:rsidRPr="009042B9" w:rsidRDefault="006F0BBB" w:rsidP="006F0BBB">
            <w:pPr>
              <w:pStyle w:val="Table"/>
              <w:spacing w:before="0" w:after="0"/>
              <w:jc w:val="center"/>
              <w:rPr>
                <w:sz w:val="24"/>
                <w:szCs w:val="24"/>
              </w:rPr>
            </w:pPr>
          </w:p>
        </w:tc>
      </w:tr>
      <w:tr w:rsidR="00A92DEE" w:rsidRPr="009042B9" w14:paraId="20E875EE" w14:textId="77777777" w:rsidTr="006F0BBB">
        <w:trPr>
          <w:jc w:val="center"/>
        </w:trPr>
        <w:tc>
          <w:tcPr>
            <w:tcW w:w="3173" w:type="dxa"/>
            <w:vMerge/>
          </w:tcPr>
          <w:p w14:paraId="20E875EA" w14:textId="77777777" w:rsidR="00A92DEE" w:rsidRPr="009042B9" w:rsidRDefault="00A92DEE" w:rsidP="00666915">
            <w:pPr>
              <w:rPr>
                <w:i/>
                <w:iCs/>
              </w:rPr>
            </w:pPr>
          </w:p>
        </w:tc>
        <w:tc>
          <w:tcPr>
            <w:tcW w:w="284" w:type="dxa"/>
            <w:vMerge/>
          </w:tcPr>
          <w:p w14:paraId="20E875EB" w14:textId="77777777" w:rsidR="00A92DEE" w:rsidRPr="009042B9" w:rsidRDefault="00A92DEE" w:rsidP="00666915"/>
        </w:tc>
        <w:tc>
          <w:tcPr>
            <w:tcW w:w="5723" w:type="dxa"/>
            <w:gridSpan w:val="14"/>
          </w:tcPr>
          <w:p w14:paraId="20E875EC" w14:textId="77777777" w:rsidR="00A92DEE" w:rsidRPr="009042B9" w:rsidRDefault="00A92DEE" w:rsidP="006F0BBB">
            <w:r w:rsidRPr="009042B9">
              <w:t xml:space="preserve">2. </w:t>
            </w:r>
            <w:r w:rsidRPr="009042B9">
              <w:rPr>
                <w:i/>
              </w:rPr>
              <w:t>(Amend to read as follows)</w:t>
            </w:r>
            <w:r w:rsidRPr="009042B9">
              <w:t xml:space="preserve"> Gradings for processed natural and recycled aggregate for bedding, </w:t>
            </w:r>
            <w:proofErr w:type="spellStart"/>
            <w:r w:rsidRPr="009042B9">
              <w:t>sidefill</w:t>
            </w:r>
            <w:proofErr w:type="spellEnd"/>
            <w:r w:rsidRPr="009042B9">
              <w:t xml:space="preserve"> and surrounds to buried pipelines shall conform to the tables below:</w:t>
            </w:r>
          </w:p>
          <w:p w14:paraId="20E875ED" w14:textId="77777777" w:rsidR="00A92DEE" w:rsidRPr="009042B9" w:rsidRDefault="00A92DEE" w:rsidP="00237461">
            <w:pPr>
              <w:pStyle w:val="NormalIndent"/>
              <w:spacing w:after="0"/>
            </w:pPr>
            <w:r w:rsidRPr="009042B9">
              <w:t xml:space="preserve">BS EN 1295-1 </w:t>
            </w:r>
            <w:r w:rsidR="00C56631" w:rsidRPr="009042B9">
              <w:t xml:space="preserve">embedment </w:t>
            </w:r>
            <w:r w:rsidR="00237461" w:rsidRPr="009042B9">
              <w:t>classes</w:t>
            </w:r>
            <w:r w:rsidRPr="009042B9">
              <w:t xml:space="preserve"> B, S and F</w:t>
            </w:r>
          </w:p>
        </w:tc>
      </w:tr>
      <w:tr w:rsidR="006F0BBB" w:rsidRPr="009042B9" w14:paraId="20E875F2" w14:textId="77777777" w:rsidTr="00781A14">
        <w:trPr>
          <w:trHeight w:val="266"/>
          <w:jc w:val="center"/>
        </w:trPr>
        <w:tc>
          <w:tcPr>
            <w:tcW w:w="3173" w:type="dxa"/>
            <w:vMerge/>
          </w:tcPr>
          <w:p w14:paraId="20E875EF" w14:textId="77777777" w:rsidR="006F0BBB" w:rsidRPr="009042B9" w:rsidRDefault="006F0BBB" w:rsidP="00666915">
            <w:pPr>
              <w:rPr>
                <w:i/>
                <w:iCs/>
              </w:rPr>
            </w:pPr>
          </w:p>
        </w:tc>
        <w:tc>
          <w:tcPr>
            <w:tcW w:w="284" w:type="dxa"/>
            <w:vMerge/>
          </w:tcPr>
          <w:p w14:paraId="20E875F0" w14:textId="77777777" w:rsidR="006F0BBB" w:rsidRPr="009042B9" w:rsidRDefault="006F0BBB" w:rsidP="00666915"/>
        </w:tc>
        <w:tc>
          <w:tcPr>
            <w:tcW w:w="5723" w:type="dxa"/>
            <w:gridSpan w:val="14"/>
            <w:tcBorders>
              <w:bottom w:val="single" w:sz="4" w:space="0" w:color="auto"/>
            </w:tcBorders>
          </w:tcPr>
          <w:p w14:paraId="20E875F1" w14:textId="77777777" w:rsidR="006F0BBB" w:rsidRPr="009042B9" w:rsidRDefault="006F0BBB" w:rsidP="006F0BBB">
            <w:pPr>
              <w:spacing w:after="0"/>
              <w:jc w:val="center"/>
              <w:rPr>
                <w:sz w:val="24"/>
                <w:szCs w:val="24"/>
              </w:rPr>
            </w:pPr>
          </w:p>
        </w:tc>
      </w:tr>
      <w:tr w:rsidR="00A92DEE" w:rsidRPr="009042B9" w14:paraId="20E875F8" w14:textId="77777777" w:rsidTr="00425ADE">
        <w:trPr>
          <w:jc w:val="center"/>
        </w:trPr>
        <w:tc>
          <w:tcPr>
            <w:tcW w:w="3173" w:type="dxa"/>
            <w:vMerge/>
          </w:tcPr>
          <w:p w14:paraId="20E875F3" w14:textId="77777777" w:rsidR="00A92DEE" w:rsidRPr="009042B9" w:rsidRDefault="00A92DEE" w:rsidP="00666915">
            <w:pPr>
              <w:rPr>
                <w:i/>
                <w:iCs/>
              </w:rPr>
            </w:pPr>
            <w:bookmarkStart w:id="277" w:name="OLE_LINK1"/>
          </w:p>
        </w:tc>
        <w:tc>
          <w:tcPr>
            <w:tcW w:w="284" w:type="dxa"/>
            <w:vMerge/>
            <w:tcBorders>
              <w:right w:val="single" w:sz="4" w:space="0" w:color="auto"/>
            </w:tcBorders>
          </w:tcPr>
          <w:p w14:paraId="20E875F4" w14:textId="77777777" w:rsidR="00A92DEE" w:rsidRPr="009042B9" w:rsidRDefault="00A92DEE" w:rsidP="00666915"/>
        </w:tc>
        <w:tc>
          <w:tcPr>
            <w:tcW w:w="1505" w:type="dxa"/>
            <w:gridSpan w:val="2"/>
            <w:tcBorders>
              <w:top w:val="single" w:sz="4" w:space="0" w:color="auto"/>
              <w:left w:val="single" w:sz="4" w:space="0" w:color="auto"/>
              <w:bottom w:val="single" w:sz="4" w:space="0" w:color="auto"/>
              <w:right w:val="single" w:sz="4" w:space="0" w:color="auto"/>
            </w:tcBorders>
          </w:tcPr>
          <w:p w14:paraId="20E875F5" w14:textId="77777777" w:rsidR="00A92DEE" w:rsidRPr="009042B9" w:rsidRDefault="00A92DEE" w:rsidP="0076203B">
            <w:pPr>
              <w:jc w:val="center"/>
            </w:pPr>
            <w:r w:rsidRPr="009042B9">
              <w:t>Pipe nominal diameter (mm)</w:t>
            </w:r>
          </w:p>
        </w:tc>
        <w:tc>
          <w:tcPr>
            <w:tcW w:w="1842" w:type="dxa"/>
            <w:gridSpan w:val="7"/>
            <w:tcBorders>
              <w:top w:val="single" w:sz="4" w:space="0" w:color="auto"/>
              <w:left w:val="single" w:sz="4" w:space="0" w:color="auto"/>
              <w:bottom w:val="single" w:sz="4" w:space="0" w:color="auto"/>
              <w:right w:val="single" w:sz="4" w:space="0" w:color="auto"/>
            </w:tcBorders>
          </w:tcPr>
          <w:p w14:paraId="20E875F6" w14:textId="77777777" w:rsidR="00A92DEE" w:rsidRPr="009042B9" w:rsidRDefault="00A92DEE" w:rsidP="0076203B">
            <w:pPr>
              <w:jc w:val="center"/>
            </w:pPr>
            <w:r w:rsidRPr="009042B9">
              <w:t>Graded</w:t>
            </w:r>
          </w:p>
        </w:tc>
        <w:tc>
          <w:tcPr>
            <w:tcW w:w="2376" w:type="dxa"/>
            <w:gridSpan w:val="5"/>
            <w:tcBorders>
              <w:top w:val="single" w:sz="4" w:space="0" w:color="auto"/>
              <w:left w:val="single" w:sz="4" w:space="0" w:color="auto"/>
              <w:bottom w:val="single" w:sz="4" w:space="0" w:color="auto"/>
              <w:right w:val="single" w:sz="4" w:space="0" w:color="auto"/>
            </w:tcBorders>
          </w:tcPr>
          <w:p w14:paraId="20E875F7" w14:textId="77777777" w:rsidR="00A92DEE" w:rsidRPr="009042B9" w:rsidRDefault="00A92DEE" w:rsidP="0076203B">
            <w:pPr>
              <w:jc w:val="center"/>
            </w:pPr>
            <w:r w:rsidRPr="009042B9">
              <w:t>Single size</w:t>
            </w:r>
          </w:p>
        </w:tc>
      </w:tr>
      <w:tr w:rsidR="00A92DEE" w:rsidRPr="009042B9" w14:paraId="20E875FE" w14:textId="77777777" w:rsidTr="00425ADE">
        <w:trPr>
          <w:jc w:val="center"/>
        </w:trPr>
        <w:tc>
          <w:tcPr>
            <w:tcW w:w="3173" w:type="dxa"/>
            <w:vMerge/>
          </w:tcPr>
          <w:p w14:paraId="20E875F9" w14:textId="77777777" w:rsidR="00A92DEE" w:rsidRPr="009042B9" w:rsidRDefault="00A92DEE" w:rsidP="00666915">
            <w:pPr>
              <w:rPr>
                <w:i/>
                <w:iCs/>
              </w:rPr>
            </w:pPr>
          </w:p>
        </w:tc>
        <w:tc>
          <w:tcPr>
            <w:tcW w:w="284" w:type="dxa"/>
            <w:vMerge/>
            <w:tcBorders>
              <w:right w:val="single" w:sz="4" w:space="0" w:color="auto"/>
            </w:tcBorders>
          </w:tcPr>
          <w:p w14:paraId="20E875FA" w14:textId="77777777" w:rsidR="00A92DEE" w:rsidRPr="009042B9" w:rsidRDefault="00A92DEE" w:rsidP="00666915"/>
        </w:tc>
        <w:tc>
          <w:tcPr>
            <w:tcW w:w="1505" w:type="dxa"/>
            <w:gridSpan w:val="2"/>
            <w:tcBorders>
              <w:top w:val="single" w:sz="4" w:space="0" w:color="auto"/>
              <w:left w:val="single" w:sz="4" w:space="0" w:color="auto"/>
              <w:bottom w:val="single" w:sz="4" w:space="0" w:color="auto"/>
              <w:right w:val="single" w:sz="4" w:space="0" w:color="auto"/>
            </w:tcBorders>
          </w:tcPr>
          <w:p w14:paraId="20E875FB" w14:textId="77777777" w:rsidR="00A92DEE" w:rsidRPr="009042B9" w:rsidRDefault="00A92DEE" w:rsidP="00CD7BA1">
            <w:pPr>
              <w:pStyle w:val="Table"/>
            </w:pPr>
            <w:r w:rsidRPr="009042B9">
              <w:t>Not exceeding 100</w:t>
            </w:r>
          </w:p>
        </w:tc>
        <w:tc>
          <w:tcPr>
            <w:tcW w:w="1842" w:type="dxa"/>
            <w:gridSpan w:val="7"/>
            <w:tcBorders>
              <w:top w:val="single" w:sz="4" w:space="0" w:color="auto"/>
              <w:left w:val="single" w:sz="4" w:space="0" w:color="auto"/>
              <w:bottom w:val="single" w:sz="4" w:space="0" w:color="auto"/>
              <w:right w:val="single" w:sz="4" w:space="0" w:color="auto"/>
            </w:tcBorders>
          </w:tcPr>
          <w:p w14:paraId="20E875FC" w14:textId="77777777" w:rsidR="00A92DEE" w:rsidRPr="009042B9" w:rsidRDefault="00A92DEE" w:rsidP="00CD7BA1">
            <w:pPr>
              <w:pStyle w:val="Table"/>
              <w:jc w:val="center"/>
            </w:pPr>
            <w:r w:rsidRPr="009042B9">
              <w:t>-</w:t>
            </w:r>
          </w:p>
        </w:tc>
        <w:tc>
          <w:tcPr>
            <w:tcW w:w="2376" w:type="dxa"/>
            <w:gridSpan w:val="5"/>
            <w:tcBorders>
              <w:top w:val="single" w:sz="4" w:space="0" w:color="auto"/>
              <w:left w:val="single" w:sz="4" w:space="0" w:color="auto"/>
              <w:bottom w:val="single" w:sz="4" w:space="0" w:color="auto"/>
              <w:right w:val="single" w:sz="4" w:space="0" w:color="auto"/>
            </w:tcBorders>
          </w:tcPr>
          <w:p w14:paraId="20E875FD" w14:textId="77777777" w:rsidR="00A92DEE" w:rsidRPr="009042B9" w:rsidRDefault="00A92DEE" w:rsidP="00CD7BA1">
            <w:pPr>
              <w:pStyle w:val="Table"/>
              <w:jc w:val="center"/>
            </w:pPr>
            <w:r w:rsidRPr="009042B9">
              <w:t>4/10</w:t>
            </w:r>
          </w:p>
        </w:tc>
      </w:tr>
      <w:tr w:rsidR="00A92DEE" w:rsidRPr="009042B9" w14:paraId="20E87604" w14:textId="77777777" w:rsidTr="00425ADE">
        <w:trPr>
          <w:jc w:val="center"/>
        </w:trPr>
        <w:tc>
          <w:tcPr>
            <w:tcW w:w="3173" w:type="dxa"/>
            <w:vMerge/>
          </w:tcPr>
          <w:p w14:paraId="20E875FF" w14:textId="77777777" w:rsidR="00A92DEE" w:rsidRPr="009042B9" w:rsidRDefault="00A92DEE" w:rsidP="00666915">
            <w:pPr>
              <w:rPr>
                <w:i/>
                <w:iCs/>
              </w:rPr>
            </w:pPr>
          </w:p>
        </w:tc>
        <w:tc>
          <w:tcPr>
            <w:tcW w:w="284" w:type="dxa"/>
            <w:vMerge/>
            <w:tcBorders>
              <w:right w:val="single" w:sz="4" w:space="0" w:color="auto"/>
            </w:tcBorders>
          </w:tcPr>
          <w:p w14:paraId="20E87600" w14:textId="77777777" w:rsidR="00A92DEE" w:rsidRPr="009042B9" w:rsidRDefault="00A92DEE" w:rsidP="00666915"/>
        </w:tc>
        <w:tc>
          <w:tcPr>
            <w:tcW w:w="1505" w:type="dxa"/>
            <w:gridSpan w:val="2"/>
            <w:tcBorders>
              <w:top w:val="single" w:sz="4" w:space="0" w:color="auto"/>
              <w:left w:val="single" w:sz="4" w:space="0" w:color="auto"/>
              <w:bottom w:val="single" w:sz="4" w:space="0" w:color="auto"/>
              <w:right w:val="single" w:sz="4" w:space="0" w:color="auto"/>
            </w:tcBorders>
          </w:tcPr>
          <w:p w14:paraId="20E87601" w14:textId="77777777" w:rsidR="00A92DEE" w:rsidRPr="009042B9" w:rsidRDefault="00A92DEE" w:rsidP="00CD7BA1">
            <w:pPr>
              <w:pStyle w:val="Table"/>
            </w:pPr>
            <w:r w:rsidRPr="009042B9">
              <w:t>100 – 150</w:t>
            </w:r>
          </w:p>
        </w:tc>
        <w:tc>
          <w:tcPr>
            <w:tcW w:w="1842" w:type="dxa"/>
            <w:gridSpan w:val="7"/>
            <w:tcBorders>
              <w:top w:val="single" w:sz="4" w:space="0" w:color="auto"/>
              <w:left w:val="single" w:sz="4" w:space="0" w:color="auto"/>
              <w:bottom w:val="single" w:sz="4" w:space="0" w:color="auto"/>
              <w:right w:val="single" w:sz="4" w:space="0" w:color="auto"/>
            </w:tcBorders>
          </w:tcPr>
          <w:p w14:paraId="20E87602" w14:textId="77777777" w:rsidR="00A92DEE" w:rsidRPr="009042B9" w:rsidRDefault="00A92DEE" w:rsidP="00CD7BA1">
            <w:pPr>
              <w:pStyle w:val="Table"/>
              <w:jc w:val="center"/>
            </w:pPr>
            <w:r w:rsidRPr="009042B9">
              <w:t>2/14</w:t>
            </w:r>
          </w:p>
        </w:tc>
        <w:tc>
          <w:tcPr>
            <w:tcW w:w="2376" w:type="dxa"/>
            <w:gridSpan w:val="5"/>
            <w:tcBorders>
              <w:top w:val="single" w:sz="4" w:space="0" w:color="auto"/>
              <w:left w:val="single" w:sz="4" w:space="0" w:color="auto"/>
              <w:bottom w:val="single" w:sz="4" w:space="0" w:color="auto"/>
              <w:right w:val="single" w:sz="4" w:space="0" w:color="auto"/>
            </w:tcBorders>
          </w:tcPr>
          <w:p w14:paraId="20E87603" w14:textId="77777777" w:rsidR="00A92DEE" w:rsidRPr="009042B9" w:rsidRDefault="00A92DEE" w:rsidP="00CD7BA1">
            <w:pPr>
              <w:pStyle w:val="Table"/>
              <w:jc w:val="center"/>
            </w:pPr>
            <w:r w:rsidRPr="009042B9">
              <w:t>4/10 or 6.3/14</w:t>
            </w:r>
          </w:p>
        </w:tc>
      </w:tr>
      <w:tr w:rsidR="00A92DEE" w:rsidRPr="009042B9" w14:paraId="20E8760A" w14:textId="77777777" w:rsidTr="00425ADE">
        <w:trPr>
          <w:jc w:val="center"/>
        </w:trPr>
        <w:tc>
          <w:tcPr>
            <w:tcW w:w="3173" w:type="dxa"/>
            <w:vMerge/>
          </w:tcPr>
          <w:p w14:paraId="20E87605" w14:textId="77777777" w:rsidR="00A92DEE" w:rsidRPr="009042B9" w:rsidRDefault="00A92DEE" w:rsidP="00666915">
            <w:pPr>
              <w:rPr>
                <w:i/>
                <w:iCs/>
              </w:rPr>
            </w:pPr>
          </w:p>
        </w:tc>
        <w:tc>
          <w:tcPr>
            <w:tcW w:w="284" w:type="dxa"/>
            <w:vMerge/>
            <w:tcBorders>
              <w:right w:val="single" w:sz="4" w:space="0" w:color="auto"/>
            </w:tcBorders>
          </w:tcPr>
          <w:p w14:paraId="20E87606" w14:textId="77777777" w:rsidR="00A92DEE" w:rsidRPr="009042B9" w:rsidRDefault="00A92DEE" w:rsidP="00666915"/>
        </w:tc>
        <w:tc>
          <w:tcPr>
            <w:tcW w:w="1505" w:type="dxa"/>
            <w:gridSpan w:val="2"/>
            <w:tcBorders>
              <w:top w:val="single" w:sz="4" w:space="0" w:color="auto"/>
              <w:left w:val="single" w:sz="4" w:space="0" w:color="auto"/>
              <w:bottom w:val="single" w:sz="4" w:space="0" w:color="auto"/>
              <w:right w:val="single" w:sz="4" w:space="0" w:color="auto"/>
            </w:tcBorders>
          </w:tcPr>
          <w:p w14:paraId="20E87607" w14:textId="77777777" w:rsidR="00A92DEE" w:rsidRPr="009042B9" w:rsidRDefault="00A92DEE" w:rsidP="00CD7BA1">
            <w:pPr>
              <w:pStyle w:val="Table"/>
            </w:pPr>
            <w:r w:rsidRPr="009042B9">
              <w:t>150 – 300</w:t>
            </w:r>
          </w:p>
        </w:tc>
        <w:tc>
          <w:tcPr>
            <w:tcW w:w="1842" w:type="dxa"/>
            <w:gridSpan w:val="7"/>
            <w:tcBorders>
              <w:top w:val="single" w:sz="4" w:space="0" w:color="auto"/>
              <w:left w:val="single" w:sz="4" w:space="0" w:color="auto"/>
              <w:bottom w:val="single" w:sz="4" w:space="0" w:color="auto"/>
              <w:right w:val="single" w:sz="4" w:space="0" w:color="auto"/>
            </w:tcBorders>
          </w:tcPr>
          <w:p w14:paraId="20E87608" w14:textId="77777777" w:rsidR="00A92DEE" w:rsidRPr="009042B9" w:rsidRDefault="00A92DEE" w:rsidP="00CD7BA1">
            <w:pPr>
              <w:pStyle w:val="Table"/>
              <w:jc w:val="center"/>
            </w:pPr>
            <w:r w:rsidRPr="009042B9">
              <w:t>2/14 or 4/20</w:t>
            </w:r>
          </w:p>
        </w:tc>
        <w:tc>
          <w:tcPr>
            <w:tcW w:w="2376" w:type="dxa"/>
            <w:gridSpan w:val="5"/>
            <w:tcBorders>
              <w:top w:val="single" w:sz="4" w:space="0" w:color="auto"/>
              <w:left w:val="single" w:sz="4" w:space="0" w:color="auto"/>
              <w:bottom w:val="single" w:sz="4" w:space="0" w:color="auto"/>
              <w:right w:val="single" w:sz="4" w:space="0" w:color="auto"/>
            </w:tcBorders>
          </w:tcPr>
          <w:p w14:paraId="20E87609" w14:textId="77777777" w:rsidR="00A92DEE" w:rsidRPr="009042B9" w:rsidRDefault="00A92DEE" w:rsidP="00CD7BA1">
            <w:pPr>
              <w:pStyle w:val="Table"/>
              <w:jc w:val="center"/>
            </w:pPr>
            <w:r w:rsidRPr="009042B9">
              <w:t>4/10, 6.3/14 or 10/20</w:t>
            </w:r>
          </w:p>
        </w:tc>
      </w:tr>
      <w:tr w:rsidR="00A92DEE" w:rsidRPr="009042B9" w14:paraId="20E87610" w14:textId="77777777" w:rsidTr="00425ADE">
        <w:trPr>
          <w:jc w:val="center"/>
        </w:trPr>
        <w:tc>
          <w:tcPr>
            <w:tcW w:w="3173" w:type="dxa"/>
            <w:vMerge/>
          </w:tcPr>
          <w:p w14:paraId="20E8760B" w14:textId="77777777" w:rsidR="00A92DEE" w:rsidRPr="009042B9" w:rsidRDefault="00A92DEE" w:rsidP="00666915">
            <w:pPr>
              <w:rPr>
                <w:i/>
                <w:iCs/>
              </w:rPr>
            </w:pPr>
          </w:p>
        </w:tc>
        <w:tc>
          <w:tcPr>
            <w:tcW w:w="284" w:type="dxa"/>
            <w:vMerge/>
            <w:tcBorders>
              <w:right w:val="single" w:sz="4" w:space="0" w:color="auto"/>
            </w:tcBorders>
          </w:tcPr>
          <w:p w14:paraId="20E8760C" w14:textId="77777777" w:rsidR="00A92DEE" w:rsidRPr="009042B9" w:rsidRDefault="00A92DEE" w:rsidP="00666915"/>
        </w:tc>
        <w:tc>
          <w:tcPr>
            <w:tcW w:w="1505" w:type="dxa"/>
            <w:gridSpan w:val="2"/>
            <w:tcBorders>
              <w:top w:val="single" w:sz="4" w:space="0" w:color="auto"/>
              <w:left w:val="single" w:sz="4" w:space="0" w:color="auto"/>
              <w:bottom w:val="single" w:sz="4" w:space="0" w:color="auto"/>
              <w:right w:val="single" w:sz="4" w:space="0" w:color="auto"/>
            </w:tcBorders>
          </w:tcPr>
          <w:p w14:paraId="20E8760D" w14:textId="77777777" w:rsidR="00A92DEE" w:rsidRPr="009042B9" w:rsidRDefault="00A92DEE" w:rsidP="00CD7BA1">
            <w:pPr>
              <w:pStyle w:val="Table"/>
            </w:pPr>
            <w:r w:rsidRPr="009042B9">
              <w:t>300 – 550</w:t>
            </w:r>
          </w:p>
        </w:tc>
        <w:tc>
          <w:tcPr>
            <w:tcW w:w="1842" w:type="dxa"/>
            <w:gridSpan w:val="7"/>
            <w:tcBorders>
              <w:top w:val="single" w:sz="4" w:space="0" w:color="auto"/>
              <w:left w:val="single" w:sz="4" w:space="0" w:color="auto"/>
              <w:bottom w:val="single" w:sz="4" w:space="0" w:color="auto"/>
              <w:right w:val="single" w:sz="4" w:space="0" w:color="auto"/>
            </w:tcBorders>
          </w:tcPr>
          <w:p w14:paraId="20E8760E" w14:textId="77777777" w:rsidR="00A92DEE" w:rsidRPr="009042B9" w:rsidRDefault="00A92DEE" w:rsidP="00CD7BA1">
            <w:pPr>
              <w:pStyle w:val="Table"/>
              <w:jc w:val="center"/>
            </w:pPr>
            <w:r w:rsidRPr="009042B9">
              <w:t>2/14 or 4/20</w:t>
            </w:r>
          </w:p>
        </w:tc>
        <w:tc>
          <w:tcPr>
            <w:tcW w:w="2376" w:type="dxa"/>
            <w:gridSpan w:val="5"/>
            <w:tcBorders>
              <w:top w:val="single" w:sz="4" w:space="0" w:color="auto"/>
              <w:left w:val="single" w:sz="4" w:space="0" w:color="auto"/>
              <w:bottom w:val="single" w:sz="4" w:space="0" w:color="auto"/>
              <w:right w:val="single" w:sz="4" w:space="0" w:color="auto"/>
            </w:tcBorders>
          </w:tcPr>
          <w:p w14:paraId="20E8760F" w14:textId="77777777" w:rsidR="00A92DEE" w:rsidRPr="009042B9" w:rsidRDefault="00A92DEE" w:rsidP="00CD7BA1">
            <w:pPr>
              <w:pStyle w:val="Table"/>
              <w:jc w:val="center"/>
            </w:pPr>
            <w:r w:rsidRPr="009042B9">
              <w:t>6.3/14 or 10/20</w:t>
            </w:r>
          </w:p>
        </w:tc>
      </w:tr>
      <w:tr w:rsidR="00A92DEE" w:rsidRPr="009042B9" w14:paraId="20E87616" w14:textId="77777777" w:rsidTr="00425ADE">
        <w:trPr>
          <w:jc w:val="center"/>
        </w:trPr>
        <w:tc>
          <w:tcPr>
            <w:tcW w:w="3173" w:type="dxa"/>
            <w:vMerge/>
          </w:tcPr>
          <w:p w14:paraId="20E87611" w14:textId="77777777" w:rsidR="00A92DEE" w:rsidRPr="009042B9" w:rsidRDefault="00A92DEE" w:rsidP="00666915">
            <w:pPr>
              <w:rPr>
                <w:i/>
                <w:iCs/>
              </w:rPr>
            </w:pPr>
          </w:p>
        </w:tc>
        <w:tc>
          <w:tcPr>
            <w:tcW w:w="284" w:type="dxa"/>
            <w:vMerge/>
            <w:tcBorders>
              <w:right w:val="single" w:sz="4" w:space="0" w:color="auto"/>
            </w:tcBorders>
          </w:tcPr>
          <w:p w14:paraId="20E87612" w14:textId="77777777" w:rsidR="00A92DEE" w:rsidRPr="009042B9" w:rsidRDefault="00A92DEE" w:rsidP="00666915"/>
        </w:tc>
        <w:tc>
          <w:tcPr>
            <w:tcW w:w="1505" w:type="dxa"/>
            <w:gridSpan w:val="2"/>
            <w:tcBorders>
              <w:top w:val="single" w:sz="4" w:space="0" w:color="auto"/>
              <w:left w:val="single" w:sz="4" w:space="0" w:color="auto"/>
              <w:bottom w:val="single" w:sz="4" w:space="0" w:color="auto"/>
              <w:right w:val="single" w:sz="4" w:space="0" w:color="auto"/>
            </w:tcBorders>
          </w:tcPr>
          <w:p w14:paraId="20E87613" w14:textId="77777777" w:rsidR="00A92DEE" w:rsidRPr="009042B9" w:rsidRDefault="00A92DEE" w:rsidP="00CD7BA1">
            <w:pPr>
              <w:pStyle w:val="Table"/>
            </w:pPr>
            <w:r w:rsidRPr="009042B9">
              <w:t>Over 550</w:t>
            </w:r>
          </w:p>
        </w:tc>
        <w:tc>
          <w:tcPr>
            <w:tcW w:w="1842" w:type="dxa"/>
            <w:gridSpan w:val="7"/>
            <w:tcBorders>
              <w:top w:val="single" w:sz="4" w:space="0" w:color="auto"/>
              <w:left w:val="single" w:sz="4" w:space="0" w:color="auto"/>
              <w:bottom w:val="single" w:sz="4" w:space="0" w:color="auto"/>
              <w:right w:val="single" w:sz="4" w:space="0" w:color="auto"/>
            </w:tcBorders>
          </w:tcPr>
          <w:p w14:paraId="20E87614" w14:textId="77777777" w:rsidR="00A92DEE" w:rsidRPr="009042B9" w:rsidRDefault="00A92DEE" w:rsidP="00CD7BA1">
            <w:pPr>
              <w:pStyle w:val="Table"/>
              <w:jc w:val="center"/>
            </w:pPr>
            <w:r w:rsidRPr="009042B9">
              <w:t>2/14, 4/20 or 4/40</w:t>
            </w:r>
          </w:p>
        </w:tc>
        <w:tc>
          <w:tcPr>
            <w:tcW w:w="2376" w:type="dxa"/>
            <w:gridSpan w:val="5"/>
            <w:tcBorders>
              <w:top w:val="single" w:sz="4" w:space="0" w:color="auto"/>
              <w:left w:val="single" w:sz="4" w:space="0" w:color="auto"/>
              <w:bottom w:val="single" w:sz="4" w:space="0" w:color="auto"/>
              <w:right w:val="single" w:sz="4" w:space="0" w:color="auto"/>
            </w:tcBorders>
          </w:tcPr>
          <w:p w14:paraId="20E87615" w14:textId="77777777" w:rsidR="00A92DEE" w:rsidRPr="009042B9" w:rsidRDefault="00A92DEE" w:rsidP="00CD7BA1">
            <w:pPr>
              <w:pStyle w:val="Table"/>
              <w:jc w:val="center"/>
            </w:pPr>
            <w:r w:rsidRPr="009042B9">
              <w:t>6.3/14, 10/20 or 20/40</w:t>
            </w:r>
          </w:p>
        </w:tc>
      </w:tr>
      <w:tr w:rsidR="00781A14" w:rsidRPr="009042B9" w14:paraId="20E8761A" w14:textId="77777777" w:rsidTr="00781A14">
        <w:trPr>
          <w:jc w:val="center"/>
        </w:trPr>
        <w:tc>
          <w:tcPr>
            <w:tcW w:w="3173" w:type="dxa"/>
            <w:vMerge/>
          </w:tcPr>
          <w:p w14:paraId="20E87617" w14:textId="77777777" w:rsidR="00781A14" w:rsidRPr="009042B9" w:rsidRDefault="00781A14" w:rsidP="00666915">
            <w:pPr>
              <w:rPr>
                <w:i/>
                <w:iCs/>
                <w:sz w:val="24"/>
                <w:szCs w:val="24"/>
              </w:rPr>
            </w:pPr>
          </w:p>
        </w:tc>
        <w:tc>
          <w:tcPr>
            <w:tcW w:w="284" w:type="dxa"/>
            <w:vMerge/>
          </w:tcPr>
          <w:p w14:paraId="20E87618" w14:textId="77777777" w:rsidR="00781A14" w:rsidRPr="009042B9" w:rsidRDefault="00781A14" w:rsidP="00666915">
            <w:pPr>
              <w:rPr>
                <w:sz w:val="24"/>
                <w:szCs w:val="24"/>
              </w:rPr>
            </w:pPr>
          </w:p>
        </w:tc>
        <w:tc>
          <w:tcPr>
            <w:tcW w:w="5723" w:type="dxa"/>
            <w:gridSpan w:val="14"/>
            <w:tcBorders>
              <w:top w:val="single" w:sz="4" w:space="0" w:color="auto"/>
            </w:tcBorders>
          </w:tcPr>
          <w:p w14:paraId="20E87619" w14:textId="77777777" w:rsidR="00781A14" w:rsidRPr="009042B9" w:rsidRDefault="00781A14" w:rsidP="00CD7BA1">
            <w:pPr>
              <w:pStyle w:val="Table"/>
              <w:jc w:val="center"/>
              <w:rPr>
                <w:sz w:val="24"/>
                <w:szCs w:val="24"/>
              </w:rPr>
            </w:pPr>
          </w:p>
        </w:tc>
      </w:tr>
      <w:tr w:rsidR="00A92DEE" w:rsidRPr="009042B9" w14:paraId="20E8761E" w14:textId="77777777" w:rsidTr="00781A14">
        <w:trPr>
          <w:jc w:val="center"/>
        </w:trPr>
        <w:tc>
          <w:tcPr>
            <w:tcW w:w="3173" w:type="dxa"/>
            <w:vMerge/>
          </w:tcPr>
          <w:p w14:paraId="20E8761B" w14:textId="77777777" w:rsidR="00A92DEE" w:rsidRPr="009042B9" w:rsidRDefault="00A92DEE" w:rsidP="00666915">
            <w:pPr>
              <w:rPr>
                <w:i/>
                <w:iCs/>
              </w:rPr>
            </w:pPr>
          </w:p>
        </w:tc>
        <w:tc>
          <w:tcPr>
            <w:tcW w:w="284" w:type="dxa"/>
            <w:vMerge/>
          </w:tcPr>
          <w:p w14:paraId="20E8761C" w14:textId="77777777" w:rsidR="00A92DEE" w:rsidRPr="009042B9" w:rsidRDefault="00A92DEE" w:rsidP="00666915"/>
        </w:tc>
        <w:tc>
          <w:tcPr>
            <w:tcW w:w="5723" w:type="dxa"/>
            <w:gridSpan w:val="14"/>
          </w:tcPr>
          <w:p w14:paraId="20E8761D" w14:textId="60FF12FA" w:rsidR="000E74F6" w:rsidRPr="009042B9" w:rsidRDefault="00C56631" w:rsidP="00C935CC">
            <w:pPr>
              <w:pStyle w:val="NormalIndent"/>
              <w:spacing w:before="0" w:after="0"/>
            </w:pPr>
            <w:r w:rsidRPr="009042B9">
              <w:t xml:space="preserve">BS EN 1295-1 embedment </w:t>
            </w:r>
            <w:r w:rsidR="00237461" w:rsidRPr="009042B9">
              <w:t>class</w:t>
            </w:r>
            <w:r w:rsidR="00A92DEE" w:rsidRPr="009042B9">
              <w:t xml:space="preserve"> N and </w:t>
            </w:r>
            <w:r w:rsidRPr="009042B9">
              <w:t xml:space="preserve">Highways Agency embedment </w:t>
            </w:r>
            <w:r w:rsidR="00237461" w:rsidRPr="009042B9">
              <w:t>class</w:t>
            </w:r>
            <w:r w:rsidRPr="009042B9">
              <w:t xml:space="preserve"> </w:t>
            </w:r>
            <w:r w:rsidR="00A92DEE" w:rsidRPr="009042B9">
              <w:t>T</w:t>
            </w:r>
          </w:p>
        </w:tc>
      </w:tr>
      <w:tr w:rsidR="006F0BBB" w:rsidRPr="009042B9" w14:paraId="20E87622" w14:textId="77777777" w:rsidTr="00781A14">
        <w:trPr>
          <w:trHeight w:val="266"/>
          <w:jc w:val="center"/>
        </w:trPr>
        <w:tc>
          <w:tcPr>
            <w:tcW w:w="3173" w:type="dxa"/>
            <w:vMerge/>
          </w:tcPr>
          <w:p w14:paraId="20E8761F" w14:textId="77777777" w:rsidR="006F0BBB" w:rsidRPr="009042B9" w:rsidRDefault="006F0BBB" w:rsidP="0017468A">
            <w:pPr>
              <w:rPr>
                <w:i/>
                <w:iCs/>
              </w:rPr>
            </w:pPr>
          </w:p>
        </w:tc>
        <w:tc>
          <w:tcPr>
            <w:tcW w:w="284" w:type="dxa"/>
            <w:vMerge/>
          </w:tcPr>
          <w:p w14:paraId="20E87620" w14:textId="77777777" w:rsidR="006F0BBB" w:rsidRPr="009042B9" w:rsidRDefault="006F0BBB" w:rsidP="0017468A"/>
        </w:tc>
        <w:tc>
          <w:tcPr>
            <w:tcW w:w="5723" w:type="dxa"/>
            <w:gridSpan w:val="14"/>
            <w:tcBorders>
              <w:bottom w:val="single" w:sz="4" w:space="0" w:color="auto"/>
            </w:tcBorders>
          </w:tcPr>
          <w:p w14:paraId="20E87621" w14:textId="3AC3F89C" w:rsidR="006F0BBB" w:rsidRPr="009042B9" w:rsidRDefault="006F0BBB" w:rsidP="00C935CC">
            <w:pPr>
              <w:spacing w:after="0"/>
              <w:rPr>
                <w:sz w:val="24"/>
                <w:szCs w:val="24"/>
              </w:rPr>
            </w:pPr>
          </w:p>
        </w:tc>
      </w:tr>
      <w:tr w:rsidR="00A92DEE" w:rsidRPr="009042B9" w14:paraId="20E87628" w14:textId="77777777" w:rsidTr="00425ADE">
        <w:trPr>
          <w:jc w:val="center"/>
        </w:trPr>
        <w:tc>
          <w:tcPr>
            <w:tcW w:w="3173" w:type="dxa"/>
            <w:vMerge/>
          </w:tcPr>
          <w:p w14:paraId="20E87623" w14:textId="77777777" w:rsidR="00A92DEE" w:rsidRPr="009042B9" w:rsidRDefault="00A92DEE" w:rsidP="0017468A">
            <w:pPr>
              <w:rPr>
                <w:i/>
                <w:iCs/>
              </w:rPr>
            </w:pPr>
          </w:p>
        </w:tc>
        <w:tc>
          <w:tcPr>
            <w:tcW w:w="284" w:type="dxa"/>
            <w:vMerge/>
            <w:tcBorders>
              <w:right w:val="single" w:sz="4" w:space="0" w:color="auto"/>
            </w:tcBorders>
          </w:tcPr>
          <w:p w14:paraId="20E87624" w14:textId="77777777" w:rsidR="00A92DEE" w:rsidRPr="009042B9" w:rsidRDefault="00A92DEE" w:rsidP="0017468A"/>
        </w:tc>
        <w:tc>
          <w:tcPr>
            <w:tcW w:w="1505" w:type="dxa"/>
            <w:gridSpan w:val="2"/>
            <w:tcBorders>
              <w:top w:val="single" w:sz="4" w:space="0" w:color="auto"/>
              <w:left w:val="single" w:sz="4" w:space="0" w:color="auto"/>
              <w:bottom w:val="single" w:sz="4" w:space="0" w:color="auto"/>
              <w:right w:val="single" w:sz="4" w:space="0" w:color="auto"/>
            </w:tcBorders>
          </w:tcPr>
          <w:p w14:paraId="20E87625" w14:textId="77777777" w:rsidR="00A92DEE" w:rsidRPr="009042B9" w:rsidRDefault="00A92DEE" w:rsidP="0076203B">
            <w:pPr>
              <w:jc w:val="center"/>
            </w:pPr>
            <w:r w:rsidRPr="009042B9">
              <w:t>Pipe nominal diameter (mm)</w:t>
            </w:r>
          </w:p>
        </w:tc>
        <w:tc>
          <w:tcPr>
            <w:tcW w:w="1842" w:type="dxa"/>
            <w:gridSpan w:val="7"/>
            <w:tcBorders>
              <w:top w:val="single" w:sz="4" w:space="0" w:color="auto"/>
              <w:left w:val="single" w:sz="4" w:space="0" w:color="auto"/>
              <w:bottom w:val="single" w:sz="4" w:space="0" w:color="auto"/>
              <w:right w:val="single" w:sz="4" w:space="0" w:color="auto"/>
            </w:tcBorders>
          </w:tcPr>
          <w:p w14:paraId="20E87626" w14:textId="77777777" w:rsidR="00A92DEE" w:rsidRPr="009042B9" w:rsidRDefault="00A92DEE" w:rsidP="0076203B">
            <w:pPr>
              <w:jc w:val="center"/>
            </w:pPr>
            <w:r w:rsidRPr="009042B9">
              <w:t>Fine</w:t>
            </w:r>
          </w:p>
        </w:tc>
        <w:tc>
          <w:tcPr>
            <w:tcW w:w="2376" w:type="dxa"/>
            <w:gridSpan w:val="5"/>
            <w:tcBorders>
              <w:top w:val="single" w:sz="4" w:space="0" w:color="auto"/>
              <w:left w:val="single" w:sz="4" w:space="0" w:color="auto"/>
              <w:bottom w:val="single" w:sz="4" w:space="0" w:color="auto"/>
              <w:right w:val="single" w:sz="4" w:space="0" w:color="auto"/>
            </w:tcBorders>
          </w:tcPr>
          <w:p w14:paraId="20E87627" w14:textId="77777777" w:rsidR="00A92DEE" w:rsidRPr="009042B9" w:rsidRDefault="00A92DEE" w:rsidP="0076203B">
            <w:pPr>
              <w:jc w:val="center"/>
            </w:pPr>
            <w:r w:rsidRPr="009042B9">
              <w:t>All-in</w:t>
            </w:r>
          </w:p>
        </w:tc>
      </w:tr>
      <w:tr w:rsidR="00A92DEE" w:rsidRPr="009042B9" w14:paraId="20E8762E" w14:textId="77777777" w:rsidTr="00425ADE">
        <w:trPr>
          <w:jc w:val="center"/>
        </w:trPr>
        <w:tc>
          <w:tcPr>
            <w:tcW w:w="3173" w:type="dxa"/>
            <w:vMerge/>
          </w:tcPr>
          <w:p w14:paraId="20E87629" w14:textId="77777777" w:rsidR="00A92DEE" w:rsidRPr="009042B9" w:rsidRDefault="00A92DEE" w:rsidP="0017468A">
            <w:pPr>
              <w:rPr>
                <w:i/>
                <w:iCs/>
              </w:rPr>
            </w:pPr>
          </w:p>
        </w:tc>
        <w:tc>
          <w:tcPr>
            <w:tcW w:w="284" w:type="dxa"/>
            <w:vMerge/>
            <w:tcBorders>
              <w:right w:val="single" w:sz="4" w:space="0" w:color="auto"/>
            </w:tcBorders>
          </w:tcPr>
          <w:p w14:paraId="20E8762A" w14:textId="77777777" w:rsidR="00A92DEE" w:rsidRPr="009042B9" w:rsidRDefault="00A92DEE" w:rsidP="0017468A"/>
        </w:tc>
        <w:tc>
          <w:tcPr>
            <w:tcW w:w="1505" w:type="dxa"/>
            <w:gridSpan w:val="2"/>
            <w:tcBorders>
              <w:top w:val="single" w:sz="4" w:space="0" w:color="auto"/>
              <w:left w:val="single" w:sz="4" w:space="0" w:color="auto"/>
              <w:bottom w:val="single" w:sz="4" w:space="0" w:color="auto"/>
              <w:right w:val="single" w:sz="4" w:space="0" w:color="auto"/>
            </w:tcBorders>
          </w:tcPr>
          <w:p w14:paraId="20E8762B" w14:textId="77777777" w:rsidR="00A92DEE" w:rsidRPr="009042B9" w:rsidRDefault="00A92DEE" w:rsidP="0017468A">
            <w:pPr>
              <w:pStyle w:val="Table"/>
            </w:pPr>
            <w:r w:rsidRPr="009042B9">
              <w:t>Not exceeding 150</w:t>
            </w:r>
          </w:p>
        </w:tc>
        <w:tc>
          <w:tcPr>
            <w:tcW w:w="1842" w:type="dxa"/>
            <w:gridSpan w:val="7"/>
            <w:tcBorders>
              <w:top w:val="single" w:sz="4" w:space="0" w:color="auto"/>
              <w:left w:val="single" w:sz="4" w:space="0" w:color="auto"/>
              <w:bottom w:val="single" w:sz="4" w:space="0" w:color="auto"/>
              <w:right w:val="single" w:sz="4" w:space="0" w:color="auto"/>
            </w:tcBorders>
          </w:tcPr>
          <w:p w14:paraId="20E8762C" w14:textId="77777777" w:rsidR="00A92DEE" w:rsidRPr="009042B9" w:rsidRDefault="00A92DEE" w:rsidP="0017468A">
            <w:pPr>
              <w:pStyle w:val="Table"/>
              <w:jc w:val="center"/>
            </w:pPr>
            <w:r w:rsidRPr="009042B9">
              <w:t>0/1, 0/2 or 0/4</w:t>
            </w:r>
          </w:p>
        </w:tc>
        <w:tc>
          <w:tcPr>
            <w:tcW w:w="2376" w:type="dxa"/>
            <w:gridSpan w:val="5"/>
            <w:tcBorders>
              <w:top w:val="single" w:sz="4" w:space="0" w:color="auto"/>
              <w:left w:val="single" w:sz="4" w:space="0" w:color="auto"/>
              <w:bottom w:val="single" w:sz="4" w:space="0" w:color="auto"/>
              <w:right w:val="single" w:sz="4" w:space="0" w:color="auto"/>
            </w:tcBorders>
          </w:tcPr>
          <w:p w14:paraId="20E8762D" w14:textId="77777777" w:rsidR="00A92DEE" w:rsidRPr="009042B9" w:rsidRDefault="00A92DEE" w:rsidP="0017468A">
            <w:pPr>
              <w:pStyle w:val="Table"/>
              <w:jc w:val="center"/>
            </w:pPr>
            <w:r w:rsidRPr="009042B9">
              <w:t>0/6.3 or 0/10</w:t>
            </w:r>
          </w:p>
        </w:tc>
      </w:tr>
      <w:bookmarkEnd w:id="277"/>
      <w:tr w:rsidR="00A92DEE" w:rsidRPr="009042B9" w14:paraId="20E87634" w14:textId="77777777" w:rsidTr="00425ADE">
        <w:trPr>
          <w:jc w:val="center"/>
        </w:trPr>
        <w:tc>
          <w:tcPr>
            <w:tcW w:w="3173" w:type="dxa"/>
            <w:vMerge/>
          </w:tcPr>
          <w:p w14:paraId="20E8762F" w14:textId="77777777" w:rsidR="00A92DEE" w:rsidRPr="009042B9" w:rsidRDefault="00A92DEE" w:rsidP="0017468A">
            <w:pPr>
              <w:rPr>
                <w:i/>
                <w:iCs/>
              </w:rPr>
            </w:pPr>
          </w:p>
        </w:tc>
        <w:tc>
          <w:tcPr>
            <w:tcW w:w="284" w:type="dxa"/>
            <w:vMerge/>
            <w:tcBorders>
              <w:right w:val="single" w:sz="4" w:space="0" w:color="auto"/>
            </w:tcBorders>
          </w:tcPr>
          <w:p w14:paraId="20E87630" w14:textId="77777777" w:rsidR="00A92DEE" w:rsidRPr="009042B9" w:rsidRDefault="00A92DEE" w:rsidP="0017468A"/>
        </w:tc>
        <w:tc>
          <w:tcPr>
            <w:tcW w:w="1505" w:type="dxa"/>
            <w:gridSpan w:val="2"/>
            <w:tcBorders>
              <w:top w:val="single" w:sz="4" w:space="0" w:color="auto"/>
              <w:left w:val="single" w:sz="4" w:space="0" w:color="auto"/>
              <w:bottom w:val="single" w:sz="4" w:space="0" w:color="auto"/>
              <w:right w:val="single" w:sz="4" w:space="0" w:color="auto"/>
            </w:tcBorders>
          </w:tcPr>
          <w:p w14:paraId="20E87631" w14:textId="77777777" w:rsidR="00A92DEE" w:rsidRPr="009042B9" w:rsidRDefault="00A92DEE" w:rsidP="00A22A61">
            <w:pPr>
              <w:pStyle w:val="Table"/>
            </w:pPr>
            <w:r w:rsidRPr="009042B9">
              <w:t>150 – 550</w:t>
            </w:r>
          </w:p>
        </w:tc>
        <w:tc>
          <w:tcPr>
            <w:tcW w:w="1842" w:type="dxa"/>
            <w:gridSpan w:val="7"/>
            <w:tcBorders>
              <w:top w:val="single" w:sz="4" w:space="0" w:color="auto"/>
              <w:left w:val="single" w:sz="4" w:space="0" w:color="auto"/>
              <w:bottom w:val="single" w:sz="4" w:space="0" w:color="auto"/>
              <w:right w:val="single" w:sz="4" w:space="0" w:color="auto"/>
            </w:tcBorders>
          </w:tcPr>
          <w:p w14:paraId="20E87632" w14:textId="77777777" w:rsidR="00A92DEE" w:rsidRPr="009042B9" w:rsidRDefault="00A92DEE" w:rsidP="0017468A">
            <w:pPr>
              <w:pStyle w:val="Table"/>
              <w:jc w:val="center"/>
            </w:pPr>
            <w:r w:rsidRPr="009042B9">
              <w:t>0/1, 0/2 or 0/4</w:t>
            </w:r>
          </w:p>
        </w:tc>
        <w:tc>
          <w:tcPr>
            <w:tcW w:w="2376" w:type="dxa"/>
            <w:gridSpan w:val="5"/>
            <w:tcBorders>
              <w:top w:val="single" w:sz="4" w:space="0" w:color="auto"/>
              <w:left w:val="single" w:sz="4" w:space="0" w:color="auto"/>
              <w:bottom w:val="single" w:sz="4" w:space="0" w:color="auto"/>
              <w:right w:val="single" w:sz="4" w:space="0" w:color="auto"/>
            </w:tcBorders>
          </w:tcPr>
          <w:p w14:paraId="20E87633" w14:textId="77777777" w:rsidR="00A92DEE" w:rsidRPr="009042B9" w:rsidRDefault="00A92DEE" w:rsidP="00A22A61">
            <w:pPr>
              <w:pStyle w:val="Table"/>
              <w:jc w:val="center"/>
            </w:pPr>
            <w:r w:rsidRPr="009042B9">
              <w:t>0/6.3, 0/10 or 0/20</w:t>
            </w:r>
          </w:p>
        </w:tc>
      </w:tr>
      <w:tr w:rsidR="00A92DEE" w:rsidRPr="009042B9" w14:paraId="20E8763A" w14:textId="77777777" w:rsidTr="00425ADE">
        <w:trPr>
          <w:jc w:val="center"/>
        </w:trPr>
        <w:tc>
          <w:tcPr>
            <w:tcW w:w="3173" w:type="dxa"/>
            <w:vMerge/>
          </w:tcPr>
          <w:p w14:paraId="20E87635" w14:textId="77777777" w:rsidR="00A92DEE" w:rsidRPr="009042B9" w:rsidRDefault="00A92DEE" w:rsidP="0017468A">
            <w:pPr>
              <w:rPr>
                <w:i/>
                <w:iCs/>
              </w:rPr>
            </w:pPr>
          </w:p>
        </w:tc>
        <w:tc>
          <w:tcPr>
            <w:tcW w:w="284" w:type="dxa"/>
            <w:vMerge/>
            <w:tcBorders>
              <w:right w:val="single" w:sz="4" w:space="0" w:color="auto"/>
            </w:tcBorders>
          </w:tcPr>
          <w:p w14:paraId="20E87636" w14:textId="77777777" w:rsidR="00A92DEE" w:rsidRPr="009042B9" w:rsidRDefault="00A92DEE" w:rsidP="0017468A"/>
        </w:tc>
        <w:tc>
          <w:tcPr>
            <w:tcW w:w="1505" w:type="dxa"/>
            <w:gridSpan w:val="2"/>
            <w:tcBorders>
              <w:top w:val="single" w:sz="4" w:space="0" w:color="auto"/>
              <w:left w:val="single" w:sz="4" w:space="0" w:color="auto"/>
              <w:bottom w:val="single" w:sz="4" w:space="0" w:color="auto"/>
              <w:right w:val="single" w:sz="4" w:space="0" w:color="auto"/>
            </w:tcBorders>
          </w:tcPr>
          <w:p w14:paraId="20E87637" w14:textId="77777777" w:rsidR="00A92DEE" w:rsidRPr="009042B9" w:rsidRDefault="00A92DEE" w:rsidP="0017468A">
            <w:pPr>
              <w:pStyle w:val="Table"/>
            </w:pPr>
            <w:r w:rsidRPr="009042B9">
              <w:t>Over 550</w:t>
            </w:r>
          </w:p>
        </w:tc>
        <w:tc>
          <w:tcPr>
            <w:tcW w:w="1842" w:type="dxa"/>
            <w:gridSpan w:val="7"/>
            <w:tcBorders>
              <w:top w:val="single" w:sz="4" w:space="0" w:color="auto"/>
              <w:left w:val="single" w:sz="4" w:space="0" w:color="auto"/>
              <w:bottom w:val="single" w:sz="4" w:space="0" w:color="auto"/>
              <w:right w:val="single" w:sz="4" w:space="0" w:color="auto"/>
            </w:tcBorders>
          </w:tcPr>
          <w:p w14:paraId="20E87638" w14:textId="77777777" w:rsidR="00A92DEE" w:rsidRPr="009042B9" w:rsidRDefault="00A92DEE" w:rsidP="0017468A">
            <w:pPr>
              <w:pStyle w:val="Table"/>
              <w:jc w:val="center"/>
            </w:pPr>
            <w:r w:rsidRPr="009042B9">
              <w:t>0/1, 0/2 or 0/4</w:t>
            </w:r>
          </w:p>
        </w:tc>
        <w:tc>
          <w:tcPr>
            <w:tcW w:w="2376" w:type="dxa"/>
            <w:gridSpan w:val="5"/>
            <w:tcBorders>
              <w:top w:val="single" w:sz="4" w:space="0" w:color="auto"/>
              <w:left w:val="single" w:sz="4" w:space="0" w:color="auto"/>
              <w:bottom w:val="single" w:sz="4" w:space="0" w:color="auto"/>
              <w:right w:val="single" w:sz="4" w:space="0" w:color="auto"/>
            </w:tcBorders>
          </w:tcPr>
          <w:p w14:paraId="20E87639" w14:textId="77777777" w:rsidR="00A92DEE" w:rsidRPr="009042B9" w:rsidRDefault="00A92DEE" w:rsidP="00A22A61">
            <w:pPr>
              <w:pStyle w:val="Table"/>
              <w:jc w:val="center"/>
            </w:pPr>
            <w:r w:rsidRPr="009042B9">
              <w:t>0/6.3, 0/10, 0/20 or 0/40</w:t>
            </w:r>
          </w:p>
        </w:tc>
      </w:tr>
      <w:tr w:rsidR="006F0BBB" w:rsidRPr="009042B9" w14:paraId="20E8763E" w14:textId="77777777" w:rsidTr="006F0BBB">
        <w:trPr>
          <w:jc w:val="center"/>
        </w:trPr>
        <w:tc>
          <w:tcPr>
            <w:tcW w:w="3173" w:type="dxa"/>
            <w:vMerge/>
          </w:tcPr>
          <w:p w14:paraId="20E8763B" w14:textId="77777777" w:rsidR="006F0BBB" w:rsidRPr="009042B9" w:rsidRDefault="006F0BBB" w:rsidP="0017468A">
            <w:pPr>
              <w:rPr>
                <w:i/>
                <w:iCs/>
                <w:sz w:val="24"/>
                <w:szCs w:val="24"/>
              </w:rPr>
            </w:pPr>
          </w:p>
        </w:tc>
        <w:tc>
          <w:tcPr>
            <w:tcW w:w="284" w:type="dxa"/>
            <w:vMerge/>
          </w:tcPr>
          <w:p w14:paraId="20E8763C" w14:textId="77777777" w:rsidR="006F0BBB" w:rsidRPr="009042B9" w:rsidRDefault="006F0BBB" w:rsidP="0017468A">
            <w:pPr>
              <w:rPr>
                <w:sz w:val="24"/>
                <w:szCs w:val="24"/>
              </w:rPr>
            </w:pPr>
          </w:p>
        </w:tc>
        <w:tc>
          <w:tcPr>
            <w:tcW w:w="5723" w:type="dxa"/>
            <w:gridSpan w:val="14"/>
            <w:tcBorders>
              <w:top w:val="single" w:sz="4" w:space="0" w:color="auto"/>
            </w:tcBorders>
          </w:tcPr>
          <w:p w14:paraId="20E8763D" w14:textId="77777777" w:rsidR="006F0BBB" w:rsidRPr="009042B9" w:rsidRDefault="006F0BBB" w:rsidP="00A22A61">
            <w:pPr>
              <w:pStyle w:val="Table"/>
              <w:jc w:val="center"/>
              <w:rPr>
                <w:sz w:val="24"/>
                <w:szCs w:val="24"/>
              </w:rPr>
            </w:pPr>
          </w:p>
        </w:tc>
      </w:tr>
      <w:tr w:rsidR="00A92DEE" w:rsidRPr="009042B9" w14:paraId="20E87643" w14:textId="77777777" w:rsidTr="006F0BBB">
        <w:trPr>
          <w:jc w:val="center"/>
        </w:trPr>
        <w:tc>
          <w:tcPr>
            <w:tcW w:w="3173" w:type="dxa"/>
            <w:vMerge/>
          </w:tcPr>
          <w:p w14:paraId="20E8763F" w14:textId="77777777" w:rsidR="00A92DEE" w:rsidRPr="009042B9" w:rsidRDefault="00A92DEE" w:rsidP="00666915">
            <w:pPr>
              <w:rPr>
                <w:i/>
              </w:rPr>
            </w:pPr>
          </w:p>
        </w:tc>
        <w:tc>
          <w:tcPr>
            <w:tcW w:w="284" w:type="dxa"/>
            <w:vMerge/>
          </w:tcPr>
          <w:p w14:paraId="20E87640" w14:textId="77777777" w:rsidR="00A92DEE" w:rsidRPr="009042B9" w:rsidRDefault="00A92DEE" w:rsidP="00666915"/>
        </w:tc>
        <w:tc>
          <w:tcPr>
            <w:tcW w:w="5723" w:type="dxa"/>
            <w:gridSpan w:val="14"/>
          </w:tcPr>
          <w:p w14:paraId="20E87641" w14:textId="77777777" w:rsidR="00A92DEE" w:rsidRPr="009042B9" w:rsidRDefault="00A92DEE" w:rsidP="00781A14">
            <w:r w:rsidRPr="009042B9">
              <w:t xml:space="preserve">3. </w:t>
            </w:r>
            <w:proofErr w:type="spellStart"/>
            <w:r w:rsidRPr="009042B9">
              <w:t>Blastfurnace</w:t>
            </w:r>
            <w:proofErr w:type="spellEnd"/>
            <w:r w:rsidRPr="009042B9">
              <w:t xml:space="preserve"> or steel slag shall not be used as pipe bedding, </w:t>
            </w:r>
            <w:proofErr w:type="spellStart"/>
            <w:r w:rsidRPr="009042B9">
              <w:t>sidefill</w:t>
            </w:r>
            <w:proofErr w:type="spellEnd"/>
            <w:r w:rsidRPr="009042B9">
              <w:t xml:space="preserve"> or surround material.  Pulverised-fuel ash shall not be used in contact with ferrous pipes.  Metallic fittings on plastic pipework in contact with pulverised-fuel ash shall have type P1 protection in accordance with Clause 5.14.</w:t>
            </w:r>
          </w:p>
          <w:p w14:paraId="20E87642" w14:textId="77777777" w:rsidR="00A92DEE" w:rsidRPr="009042B9" w:rsidRDefault="00A92DEE" w:rsidP="00433E77">
            <w:r w:rsidRPr="009042B9">
              <w:t xml:space="preserve">4. As-dug material for use as pipe bedding, </w:t>
            </w:r>
            <w:proofErr w:type="spellStart"/>
            <w:r w:rsidRPr="009042B9">
              <w:t>sidefill</w:t>
            </w:r>
            <w:proofErr w:type="spellEnd"/>
            <w:r w:rsidRPr="009042B9">
              <w:t xml:space="preserve"> or surround shall conform to WIS 4-08-02.</w:t>
            </w:r>
          </w:p>
        </w:tc>
      </w:tr>
      <w:tr w:rsidR="00966776" w:rsidRPr="009042B9" w14:paraId="20E87648" w14:textId="77777777" w:rsidTr="00781A14">
        <w:trPr>
          <w:jc w:val="center"/>
        </w:trPr>
        <w:tc>
          <w:tcPr>
            <w:tcW w:w="3173" w:type="dxa"/>
            <w:vMerge w:val="restart"/>
          </w:tcPr>
          <w:p w14:paraId="20E87644" w14:textId="77777777" w:rsidR="00966776" w:rsidRPr="009042B9" w:rsidRDefault="00966776" w:rsidP="00666915">
            <w:pPr>
              <w:rPr>
                <w:i/>
              </w:rPr>
            </w:pPr>
          </w:p>
        </w:tc>
        <w:tc>
          <w:tcPr>
            <w:tcW w:w="284" w:type="dxa"/>
            <w:vMerge w:val="restart"/>
          </w:tcPr>
          <w:p w14:paraId="20E87645" w14:textId="77777777" w:rsidR="00966776" w:rsidRPr="009042B9" w:rsidRDefault="00966776" w:rsidP="00666915"/>
        </w:tc>
        <w:tc>
          <w:tcPr>
            <w:tcW w:w="5723" w:type="dxa"/>
            <w:gridSpan w:val="14"/>
          </w:tcPr>
          <w:p w14:paraId="20E87646" w14:textId="77777777" w:rsidR="00966776" w:rsidRPr="009042B9" w:rsidRDefault="00966776" w:rsidP="002D017D">
            <w:pPr>
              <w:pStyle w:val="Level2"/>
            </w:pPr>
            <w:bookmarkStart w:id="278" w:name="_Toc313368675"/>
            <w:bookmarkStart w:id="279" w:name="_Toc313430072"/>
            <w:bookmarkStart w:id="280" w:name="_Toc313430327"/>
            <w:bookmarkStart w:id="281" w:name="_Toc313430719"/>
            <w:bookmarkStart w:id="282" w:name="_Toc313433394"/>
            <w:bookmarkStart w:id="283" w:name="_Toc471717249"/>
            <w:r w:rsidRPr="009042B9">
              <w:t>2.91  PIPES FOR DUCTS</w:t>
            </w:r>
            <w:bookmarkEnd w:id="278"/>
            <w:bookmarkEnd w:id="279"/>
            <w:bookmarkEnd w:id="280"/>
            <w:bookmarkEnd w:id="281"/>
            <w:bookmarkEnd w:id="282"/>
            <w:bookmarkEnd w:id="283"/>
          </w:p>
          <w:p w14:paraId="20E87647" w14:textId="77777777" w:rsidR="00966776" w:rsidRPr="009042B9" w:rsidRDefault="00966776" w:rsidP="00781A14">
            <w:pPr>
              <w:spacing w:after="0"/>
            </w:pPr>
            <w:r w:rsidRPr="009042B9">
              <w:t xml:space="preserve">4. </w:t>
            </w:r>
            <w:r w:rsidRPr="009042B9">
              <w:rPr>
                <w:i/>
              </w:rPr>
              <w:t>(Replace table as follows)</w:t>
            </w:r>
          </w:p>
        </w:tc>
      </w:tr>
      <w:tr w:rsidR="00781A14" w:rsidRPr="009042B9" w14:paraId="20E8764C" w14:textId="77777777" w:rsidTr="00781A14">
        <w:trPr>
          <w:trHeight w:val="266"/>
          <w:jc w:val="center"/>
        </w:trPr>
        <w:tc>
          <w:tcPr>
            <w:tcW w:w="3173" w:type="dxa"/>
            <w:vMerge/>
          </w:tcPr>
          <w:p w14:paraId="20E87649" w14:textId="77777777" w:rsidR="00781A14" w:rsidRPr="009042B9" w:rsidRDefault="00781A14" w:rsidP="000F35E7">
            <w:pPr>
              <w:rPr>
                <w:i/>
                <w:iCs/>
              </w:rPr>
            </w:pPr>
          </w:p>
        </w:tc>
        <w:tc>
          <w:tcPr>
            <w:tcW w:w="284" w:type="dxa"/>
            <w:vMerge/>
          </w:tcPr>
          <w:p w14:paraId="20E8764A" w14:textId="77777777" w:rsidR="00781A14" w:rsidRPr="009042B9" w:rsidRDefault="00781A14" w:rsidP="000F35E7"/>
        </w:tc>
        <w:tc>
          <w:tcPr>
            <w:tcW w:w="5723" w:type="dxa"/>
            <w:gridSpan w:val="14"/>
            <w:tcBorders>
              <w:bottom w:val="single" w:sz="4" w:space="0" w:color="auto"/>
            </w:tcBorders>
          </w:tcPr>
          <w:p w14:paraId="20E8764B" w14:textId="77777777" w:rsidR="00781A14" w:rsidRPr="009042B9" w:rsidRDefault="00781A14" w:rsidP="00781A14">
            <w:pPr>
              <w:pStyle w:val="Table"/>
              <w:spacing w:before="0" w:after="0"/>
              <w:jc w:val="center"/>
              <w:rPr>
                <w:sz w:val="24"/>
                <w:szCs w:val="24"/>
              </w:rPr>
            </w:pPr>
          </w:p>
        </w:tc>
      </w:tr>
      <w:tr w:rsidR="00966776" w:rsidRPr="009042B9" w14:paraId="20E87651" w14:textId="77777777" w:rsidTr="00EB3BAB">
        <w:trPr>
          <w:jc w:val="center"/>
        </w:trPr>
        <w:tc>
          <w:tcPr>
            <w:tcW w:w="3173" w:type="dxa"/>
            <w:vMerge/>
          </w:tcPr>
          <w:p w14:paraId="20E8764D" w14:textId="77777777" w:rsidR="00966776" w:rsidRPr="009042B9" w:rsidRDefault="00966776" w:rsidP="000F35E7">
            <w:pPr>
              <w:rPr>
                <w:i/>
                <w:iCs/>
              </w:rPr>
            </w:pPr>
          </w:p>
        </w:tc>
        <w:tc>
          <w:tcPr>
            <w:tcW w:w="284" w:type="dxa"/>
            <w:vMerge/>
            <w:tcBorders>
              <w:right w:val="single" w:sz="4" w:space="0" w:color="auto"/>
            </w:tcBorders>
          </w:tcPr>
          <w:p w14:paraId="20E8764E" w14:textId="77777777" w:rsidR="00966776" w:rsidRPr="009042B9" w:rsidRDefault="00966776" w:rsidP="000F35E7"/>
        </w:tc>
        <w:tc>
          <w:tcPr>
            <w:tcW w:w="3969" w:type="dxa"/>
            <w:gridSpan w:val="10"/>
            <w:tcBorders>
              <w:top w:val="single" w:sz="4" w:space="0" w:color="auto"/>
              <w:left w:val="single" w:sz="4" w:space="0" w:color="auto"/>
              <w:bottom w:val="single" w:sz="4" w:space="0" w:color="auto"/>
              <w:right w:val="single" w:sz="4" w:space="0" w:color="auto"/>
            </w:tcBorders>
          </w:tcPr>
          <w:p w14:paraId="20E8764F" w14:textId="77777777" w:rsidR="00966776" w:rsidRPr="009042B9" w:rsidRDefault="00966776" w:rsidP="00835EFC">
            <w:r w:rsidRPr="009042B9">
              <w:t>Duct</w:t>
            </w:r>
          </w:p>
        </w:tc>
        <w:tc>
          <w:tcPr>
            <w:tcW w:w="1754" w:type="dxa"/>
            <w:gridSpan w:val="4"/>
            <w:tcBorders>
              <w:top w:val="single" w:sz="4" w:space="0" w:color="auto"/>
              <w:left w:val="single" w:sz="4" w:space="0" w:color="auto"/>
              <w:bottom w:val="single" w:sz="4" w:space="0" w:color="auto"/>
              <w:right w:val="single" w:sz="4" w:space="0" w:color="auto"/>
            </w:tcBorders>
          </w:tcPr>
          <w:p w14:paraId="20E87650" w14:textId="77777777" w:rsidR="00966776" w:rsidRPr="009042B9" w:rsidRDefault="00966776" w:rsidP="00966776">
            <w:pPr>
              <w:pStyle w:val="Table"/>
              <w:jc w:val="center"/>
            </w:pPr>
            <w:r w:rsidRPr="009042B9">
              <w:t>Colour</w:t>
            </w:r>
          </w:p>
        </w:tc>
      </w:tr>
      <w:tr w:rsidR="00966776" w:rsidRPr="009042B9" w14:paraId="20E87656" w14:textId="77777777" w:rsidTr="00EB3BAB">
        <w:trPr>
          <w:jc w:val="center"/>
        </w:trPr>
        <w:tc>
          <w:tcPr>
            <w:tcW w:w="3173" w:type="dxa"/>
            <w:vMerge/>
          </w:tcPr>
          <w:p w14:paraId="20E87652" w14:textId="77777777" w:rsidR="00966776" w:rsidRPr="009042B9" w:rsidRDefault="00966776" w:rsidP="000F35E7">
            <w:pPr>
              <w:rPr>
                <w:i/>
                <w:iCs/>
              </w:rPr>
            </w:pPr>
          </w:p>
        </w:tc>
        <w:tc>
          <w:tcPr>
            <w:tcW w:w="284" w:type="dxa"/>
            <w:vMerge/>
            <w:tcBorders>
              <w:right w:val="single" w:sz="4" w:space="0" w:color="auto"/>
            </w:tcBorders>
          </w:tcPr>
          <w:p w14:paraId="20E87653" w14:textId="77777777" w:rsidR="00966776" w:rsidRPr="009042B9" w:rsidRDefault="00966776" w:rsidP="000F35E7"/>
        </w:tc>
        <w:tc>
          <w:tcPr>
            <w:tcW w:w="3969" w:type="dxa"/>
            <w:gridSpan w:val="10"/>
            <w:tcBorders>
              <w:top w:val="single" w:sz="4" w:space="0" w:color="auto"/>
              <w:left w:val="single" w:sz="4" w:space="0" w:color="auto"/>
              <w:right w:val="single" w:sz="4" w:space="0" w:color="auto"/>
            </w:tcBorders>
          </w:tcPr>
          <w:p w14:paraId="20E87654" w14:textId="77777777" w:rsidR="00966776" w:rsidRPr="009042B9" w:rsidRDefault="00966776" w:rsidP="00966776">
            <w:pPr>
              <w:pStyle w:val="Table"/>
            </w:pPr>
            <w:r w:rsidRPr="009042B9">
              <w:t>HV electrical power cables (&gt; 1000 V)</w:t>
            </w:r>
          </w:p>
        </w:tc>
        <w:tc>
          <w:tcPr>
            <w:tcW w:w="1754" w:type="dxa"/>
            <w:gridSpan w:val="4"/>
            <w:tcBorders>
              <w:top w:val="single" w:sz="4" w:space="0" w:color="auto"/>
              <w:left w:val="single" w:sz="4" w:space="0" w:color="auto"/>
              <w:right w:val="single" w:sz="4" w:space="0" w:color="auto"/>
            </w:tcBorders>
          </w:tcPr>
          <w:p w14:paraId="20E87655" w14:textId="77777777" w:rsidR="00966776" w:rsidRPr="009042B9" w:rsidRDefault="00966776" w:rsidP="00966776">
            <w:pPr>
              <w:pStyle w:val="Table"/>
              <w:jc w:val="center"/>
            </w:pPr>
            <w:r w:rsidRPr="009042B9">
              <w:t>Red</w:t>
            </w:r>
          </w:p>
        </w:tc>
      </w:tr>
      <w:tr w:rsidR="00966776" w:rsidRPr="009042B9" w14:paraId="20E8765B" w14:textId="77777777" w:rsidTr="00EB3BAB">
        <w:trPr>
          <w:jc w:val="center"/>
        </w:trPr>
        <w:tc>
          <w:tcPr>
            <w:tcW w:w="3173" w:type="dxa"/>
            <w:vMerge/>
          </w:tcPr>
          <w:p w14:paraId="20E87657" w14:textId="77777777" w:rsidR="00966776" w:rsidRPr="009042B9" w:rsidRDefault="00966776" w:rsidP="000F35E7">
            <w:pPr>
              <w:rPr>
                <w:i/>
                <w:iCs/>
              </w:rPr>
            </w:pPr>
          </w:p>
        </w:tc>
        <w:tc>
          <w:tcPr>
            <w:tcW w:w="284" w:type="dxa"/>
            <w:vMerge/>
            <w:tcBorders>
              <w:right w:val="single" w:sz="4" w:space="0" w:color="auto"/>
            </w:tcBorders>
          </w:tcPr>
          <w:p w14:paraId="20E87658" w14:textId="77777777" w:rsidR="00966776" w:rsidRPr="009042B9" w:rsidRDefault="00966776" w:rsidP="000F35E7"/>
        </w:tc>
        <w:tc>
          <w:tcPr>
            <w:tcW w:w="3969" w:type="dxa"/>
            <w:gridSpan w:val="10"/>
            <w:tcBorders>
              <w:left w:val="single" w:sz="4" w:space="0" w:color="auto"/>
              <w:right w:val="single" w:sz="4" w:space="0" w:color="auto"/>
            </w:tcBorders>
          </w:tcPr>
          <w:p w14:paraId="20E87659" w14:textId="77777777" w:rsidR="00966776" w:rsidRPr="009042B9" w:rsidRDefault="00966776" w:rsidP="00966776">
            <w:pPr>
              <w:pStyle w:val="Table"/>
            </w:pPr>
            <w:r w:rsidRPr="009042B9">
              <w:t>DNO supply cables</w:t>
            </w:r>
          </w:p>
        </w:tc>
        <w:tc>
          <w:tcPr>
            <w:tcW w:w="1754" w:type="dxa"/>
            <w:gridSpan w:val="4"/>
            <w:tcBorders>
              <w:left w:val="single" w:sz="4" w:space="0" w:color="auto"/>
              <w:right w:val="single" w:sz="4" w:space="0" w:color="auto"/>
            </w:tcBorders>
          </w:tcPr>
          <w:p w14:paraId="20E8765A" w14:textId="77777777" w:rsidR="00966776" w:rsidRPr="009042B9" w:rsidRDefault="00966776" w:rsidP="00966776">
            <w:pPr>
              <w:pStyle w:val="Table"/>
              <w:jc w:val="center"/>
            </w:pPr>
            <w:r w:rsidRPr="009042B9">
              <w:t>Red</w:t>
            </w:r>
          </w:p>
        </w:tc>
      </w:tr>
      <w:tr w:rsidR="00966776" w:rsidRPr="009042B9" w14:paraId="20E87660" w14:textId="77777777" w:rsidTr="00EB3BAB">
        <w:trPr>
          <w:jc w:val="center"/>
        </w:trPr>
        <w:tc>
          <w:tcPr>
            <w:tcW w:w="3173" w:type="dxa"/>
            <w:vMerge/>
          </w:tcPr>
          <w:p w14:paraId="20E8765C" w14:textId="77777777" w:rsidR="00966776" w:rsidRPr="009042B9" w:rsidRDefault="00966776" w:rsidP="000F35E7">
            <w:pPr>
              <w:rPr>
                <w:i/>
                <w:iCs/>
              </w:rPr>
            </w:pPr>
          </w:p>
        </w:tc>
        <w:tc>
          <w:tcPr>
            <w:tcW w:w="284" w:type="dxa"/>
            <w:vMerge/>
            <w:tcBorders>
              <w:right w:val="single" w:sz="4" w:space="0" w:color="auto"/>
            </w:tcBorders>
          </w:tcPr>
          <w:p w14:paraId="20E8765D" w14:textId="77777777" w:rsidR="00966776" w:rsidRPr="009042B9" w:rsidRDefault="00966776" w:rsidP="000F35E7"/>
        </w:tc>
        <w:tc>
          <w:tcPr>
            <w:tcW w:w="3969" w:type="dxa"/>
            <w:gridSpan w:val="10"/>
            <w:tcBorders>
              <w:left w:val="single" w:sz="4" w:space="0" w:color="auto"/>
              <w:right w:val="single" w:sz="4" w:space="0" w:color="auto"/>
            </w:tcBorders>
          </w:tcPr>
          <w:p w14:paraId="20E8765E" w14:textId="77777777" w:rsidR="00966776" w:rsidRPr="009042B9" w:rsidRDefault="00966776" w:rsidP="00966776">
            <w:pPr>
              <w:pStyle w:val="Table"/>
            </w:pPr>
            <w:r w:rsidRPr="009042B9">
              <w:t>Other electrical power cables</w:t>
            </w:r>
          </w:p>
        </w:tc>
        <w:tc>
          <w:tcPr>
            <w:tcW w:w="1754" w:type="dxa"/>
            <w:gridSpan w:val="4"/>
            <w:tcBorders>
              <w:left w:val="single" w:sz="4" w:space="0" w:color="auto"/>
              <w:right w:val="single" w:sz="4" w:space="0" w:color="auto"/>
            </w:tcBorders>
          </w:tcPr>
          <w:p w14:paraId="20E8765F" w14:textId="77777777" w:rsidR="00966776" w:rsidRPr="009042B9" w:rsidRDefault="00966776" w:rsidP="00966776">
            <w:pPr>
              <w:pStyle w:val="Table"/>
              <w:jc w:val="center"/>
            </w:pPr>
            <w:r w:rsidRPr="009042B9">
              <w:t>Black</w:t>
            </w:r>
          </w:p>
        </w:tc>
      </w:tr>
      <w:tr w:rsidR="00966776" w:rsidRPr="009042B9" w14:paraId="20E87665" w14:textId="77777777" w:rsidTr="00EB3BAB">
        <w:trPr>
          <w:jc w:val="center"/>
        </w:trPr>
        <w:tc>
          <w:tcPr>
            <w:tcW w:w="3173" w:type="dxa"/>
            <w:vMerge/>
          </w:tcPr>
          <w:p w14:paraId="20E87661" w14:textId="77777777" w:rsidR="00966776" w:rsidRPr="009042B9" w:rsidRDefault="00966776" w:rsidP="000F35E7">
            <w:pPr>
              <w:rPr>
                <w:i/>
                <w:iCs/>
              </w:rPr>
            </w:pPr>
          </w:p>
        </w:tc>
        <w:tc>
          <w:tcPr>
            <w:tcW w:w="284" w:type="dxa"/>
            <w:vMerge/>
            <w:tcBorders>
              <w:right w:val="single" w:sz="4" w:space="0" w:color="auto"/>
            </w:tcBorders>
          </w:tcPr>
          <w:p w14:paraId="20E87662" w14:textId="77777777" w:rsidR="00966776" w:rsidRPr="009042B9" w:rsidRDefault="00966776" w:rsidP="000F35E7"/>
        </w:tc>
        <w:tc>
          <w:tcPr>
            <w:tcW w:w="3969" w:type="dxa"/>
            <w:gridSpan w:val="10"/>
            <w:tcBorders>
              <w:left w:val="single" w:sz="4" w:space="0" w:color="auto"/>
              <w:right w:val="single" w:sz="4" w:space="0" w:color="auto"/>
            </w:tcBorders>
          </w:tcPr>
          <w:p w14:paraId="20E87663" w14:textId="77777777" w:rsidR="00966776" w:rsidRPr="009042B9" w:rsidRDefault="00966776" w:rsidP="00966776">
            <w:pPr>
              <w:pStyle w:val="Table"/>
            </w:pPr>
            <w:r w:rsidRPr="009042B9">
              <w:t>Electrical signal and telecoms cables</w:t>
            </w:r>
          </w:p>
        </w:tc>
        <w:tc>
          <w:tcPr>
            <w:tcW w:w="1754" w:type="dxa"/>
            <w:gridSpan w:val="4"/>
            <w:tcBorders>
              <w:left w:val="single" w:sz="4" w:space="0" w:color="auto"/>
              <w:right w:val="single" w:sz="4" w:space="0" w:color="auto"/>
            </w:tcBorders>
          </w:tcPr>
          <w:p w14:paraId="20E87664" w14:textId="77777777" w:rsidR="00966776" w:rsidRPr="009042B9" w:rsidRDefault="00966776" w:rsidP="00966776">
            <w:pPr>
              <w:pStyle w:val="Table"/>
              <w:jc w:val="center"/>
            </w:pPr>
            <w:r w:rsidRPr="009042B9">
              <w:t>Grey</w:t>
            </w:r>
          </w:p>
        </w:tc>
      </w:tr>
      <w:tr w:rsidR="00966776" w:rsidRPr="009042B9" w14:paraId="20E8766A" w14:textId="77777777" w:rsidTr="00EB3BAB">
        <w:trPr>
          <w:jc w:val="center"/>
        </w:trPr>
        <w:tc>
          <w:tcPr>
            <w:tcW w:w="3173" w:type="dxa"/>
            <w:vMerge/>
          </w:tcPr>
          <w:p w14:paraId="20E87666" w14:textId="77777777" w:rsidR="00966776" w:rsidRPr="009042B9" w:rsidRDefault="00966776" w:rsidP="000F35E7">
            <w:pPr>
              <w:rPr>
                <w:i/>
                <w:iCs/>
              </w:rPr>
            </w:pPr>
          </w:p>
        </w:tc>
        <w:tc>
          <w:tcPr>
            <w:tcW w:w="284" w:type="dxa"/>
            <w:vMerge/>
            <w:tcBorders>
              <w:right w:val="single" w:sz="4" w:space="0" w:color="auto"/>
            </w:tcBorders>
          </w:tcPr>
          <w:p w14:paraId="20E87667" w14:textId="77777777" w:rsidR="00966776" w:rsidRPr="009042B9" w:rsidRDefault="00966776" w:rsidP="000F35E7"/>
        </w:tc>
        <w:tc>
          <w:tcPr>
            <w:tcW w:w="3969" w:type="dxa"/>
            <w:gridSpan w:val="10"/>
            <w:tcBorders>
              <w:left w:val="single" w:sz="4" w:space="0" w:color="auto"/>
              <w:right w:val="single" w:sz="4" w:space="0" w:color="auto"/>
            </w:tcBorders>
          </w:tcPr>
          <w:p w14:paraId="20E87668" w14:textId="77777777" w:rsidR="00966776" w:rsidRPr="009042B9" w:rsidRDefault="00966776" w:rsidP="00966776">
            <w:pPr>
              <w:pStyle w:val="Table"/>
            </w:pPr>
            <w:r w:rsidRPr="009042B9">
              <w:t>Cable TV</w:t>
            </w:r>
          </w:p>
        </w:tc>
        <w:tc>
          <w:tcPr>
            <w:tcW w:w="1754" w:type="dxa"/>
            <w:gridSpan w:val="4"/>
            <w:tcBorders>
              <w:left w:val="single" w:sz="4" w:space="0" w:color="auto"/>
              <w:right w:val="single" w:sz="4" w:space="0" w:color="auto"/>
            </w:tcBorders>
          </w:tcPr>
          <w:p w14:paraId="20E87669" w14:textId="77777777" w:rsidR="00966776" w:rsidRPr="009042B9" w:rsidRDefault="00966776" w:rsidP="00966776">
            <w:pPr>
              <w:pStyle w:val="Table"/>
              <w:jc w:val="center"/>
            </w:pPr>
            <w:r w:rsidRPr="009042B9">
              <w:t>Green</w:t>
            </w:r>
          </w:p>
        </w:tc>
      </w:tr>
      <w:tr w:rsidR="00966776" w:rsidRPr="009042B9" w14:paraId="20E8766F" w14:textId="77777777" w:rsidTr="0070140E">
        <w:trPr>
          <w:jc w:val="center"/>
        </w:trPr>
        <w:tc>
          <w:tcPr>
            <w:tcW w:w="3173" w:type="dxa"/>
            <w:vMerge/>
          </w:tcPr>
          <w:p w14:paraId="20E8766B" w14:textId="77777777" w:rsidR="00966776" w:rsidRPr="009042B9" w:rsidRDefault="00966776" w:rsidP="000F35E7">
            <w:pPr>
              <w:rPr>
                <w:i/>
                <w:iCs/>
              </w:rPr>
            </w:pPr>
          </w:p>
        </w:tc>
        <w:tc>
          <w:tcPr>
            <w:tcW w:w="284" w:type="dxa"/>
            <w:vMerge/>
            <w:tcBorders>
              <w:right w:val="single" w:sz="4" w:space="0" w:color="auto"/>
            </w:tcBorders>
          </w:tcPr>
          <w:p w14:paraId="20E8766C" w14:textId="77777777" w:rsidR="00966776" w:rsidRPr="009042B9" w:rsidRDefault="00966776" w:rsidP="000F35E7"/>
        </w:tc>
        <w:tc>
          <w:tcPr>
            <w:tcW w:w="3969" w:type="dxa"/>
            <w:gridSpan w:val="10"/>
            <w:tcBorders>
              <w:left w:val="single" w:sz="4" w:space="0" w:color="auto"/>
              <w:right w:val="single" w:sz="4" w:space="0" w:color="auto"/>
            </w:tcBorders>
          </w:tcPr>
          <w:p w14:paraId="20E8766D" w14:textId="77777777" w:rsidR="00966776" w:rsidRPr="009042B9" w:rsidRDefault="00966776" w:rsidP="00966776">
            <w:pPr>
              <w:pStyle w:val="Table"/>
            </w:pPr>
            <w:r w:rsidRPr="009042B9">
              <w:t>Street lighting</w:t>
            </w:r>
          </w:p>
        </w:tc>
        <w:tc>
          <w:tcPr>
            <w:tcW w:w="1754" w:type="dxa"/>
            <w:gridSpan w:val="4"/>
            <w:tcBorders>
              <w:left w:val="single" w:sz="4" w:space="0" w:color="auto"/>
              <w:right w:val="single" w:sz="4" w:space="0" w:color="auto"/>
            </w:tcBorders>
          </w:tcPr>
          <w:p w14:paraId="20E8766E" w14:textId="77777777" w:rsidR="00966776" w:rsidRPr="009042B9" w:rsidRDefault="00966776" w:rsidP="00966776">
            <w:pPr>
              <w:pStyle w:val="Table"/>
              <w:jc w:val="center"/>
            </w:pPr>
            <w:r w:rsidRPr="009042B9">
              <w:t>Orange</w:t>
            </w:r>
          </w:p>
        </w:tc>
      </w:tr>
      <w:tr w:rsidR="00966776" w:rsidRPr="009042B9" w14:paraId="20E87674" w14:textId="77777777" w:rsidTr="0070140E">
        <w:trPr>
          <w:jc w:val="center"/>
        </w:trPr>
        <w:tc>
          <w:tcPr>
            <w:tcW w:w="3173" w:type="dxa"/>
            <w:vMerge/>
          </w:tcPr>
          <w:p w14:paraId="20E87670" w14:textId="77777777" w:rsidR="00966776" w:rsidRPr="009042B9" w:rsidRDefault="00966776" w:rsidP="000F35E7">
            <w:pPr>
              <w:rPr>
                <w:i/>
                <w:iCs/>
              </w:rPr>
            </w:pPr>
          </w:p>
        </w:tc>
        <w:tc>
          <w:tcPr>
            <w:tcW w:w="284" w:type="dxa"/>
            <w:vMerge/>
            <w:tcBorders>
              <w:right w:val="single" w:sz="4" w:space="0" w:color="auto"/>
            </w:tcBorders>
          </w:tcPr>
          <w:p w14:paraId="20E87671" w14:textId="77777777" w:rsidR="00966776" w:rsidRPr="009042B9" w:rsidRDefault="00966776" w:rsidP="000F35E7"/>
        </w:tc>
        <w:tc>
          <w:tcPr>
            <w:tcW w:w="3969" w:type="dxa"/>
            <w:gridSpan w:val="10"/>
            <w:tcBorders>
              <w:left w:val="single" w:sz="4" w:space="0" w:color="auto"/>
              <w:bottom w:val="single" w:sz="4" w:space="0" w:color="auto"/>
              <w:right w:val="single" w:sz="4" w:space="0" w:color="auto"/>
            </w:tcBorders>
          </w:tcPr>
          <w:p w14:paraId="20E87672" w14:textId="77777777" w:rsidR="00966776" w:rsidRPr="009042B9" w:rsidRDefault="00966776" w:rsidP="00966776">
            <w:pPr>
              <w:pStyle w:val="Table"/>
            </w:pPr>
            <w:r w:rsidRPr="009042B9">
              <w:t>Motorway communications</w:t>
            </w:r>
          </w:p>
        </w:tc>
        <w:tc>
          <w:tcPr>
            <w:tcW w:w="1754" w:type="dxa"/>
            <w:gridSpan w:val="4"/>
            <w:tcBorders>
              <w:left w:val="single" w:sz="4" w:space="0" w:color="auto"/>
              <w:bottom w:val="single" w:sz="4" w:space="0" w:color="auto"/>
              <w:right w:val="single" w:sz="4" w:space="0" w:color="auto"/>
            </w:tcBorders>
          </w:tcPr>
          <w:p w14:paraId="20E87673" w14:textId="77777777" w:rsidR="00966776" w:rsidRPr="009042B9" w:rsidRDefault="00966776" w:rsidP="00966776">
            <w:pPr>
              <w:pStyle w:val="Table"/>
              <w:jc w:val="center"/>
            </w:pPr>
            <w:r w:rsidRPr="009042B9">
              <w:t>Pink</w:t>
            </w:r>
          </w:p>
        </w:tc>
      </w:tr>
      <w:tr w:rsidR="00781A14" w:rsidRPr="009042B9" w14:paraId="20E87678" w14:textId="77777777" w:rsidTr="0070140E">
        <w:trPr>
          <w:jc w:val="center"/>
        </w:trPr>
        <w:tc>
          <w:tcPr>
            <w:tcW w:w="3173" w:type="dxa"/>
            <w:vMerge/>
          </w:tcPr>
          <w:p w14:paraId="20E87675" w14:textId="77777777" w:rsidR="00781A14" w:rsidRPr="009042B9" w:rsidRDefault="00781A14" w:rsidP="000F35E7">
            <w:pPr>
              <w:rPr>
                <w:i/>
                <w:iCs/>
              </w:rPr>
            </w:pPr>
          </w:p>
        </w:tc>
        <w:tc>
          <w:tcPr>
            <w:tcW w:w="284" w:type="dxa"/>
            <w:vMerge/>
          </w:tcPr>
          <w:p w14:paraId="20E87676" w14:textId="77777777" w:rsidR="00781A14" w:rsidRPr="009042B9" w:rsidRDefault="00781A14" w:rsidP="000F35E7"/>
        </w:tc>
        <w:tc>
          <w:tcPr>
            <w:tcW w:w="5723" w:type="dxa"/>
            <w:gridSpan w:val="14"/>
            <w:tcBorders>
              <w:top w:val="single" w:sz="4" w:space="0" w:color="auto"/>
            </w:tcBorders>
          </w:tcPr>
          <w:p w14:paraId="20E87677" w14:textId="77777777" w:rsidR="00781A14" w:rsidRPr="009042B9" w:rsidRDefault="00781A14" w:rsidP="00966776">
            <w:pPr>
              <w:pStyle w:val="Table"/>
              <w:jc w:val="center"/>
              <w:rPr>
                <w:sz w:val="24"/>
                <w:szCs w:val="24"/>
              </w:rPr>
            </w:pPr>
          </w:p>
        </w:tc>
      </w:tr>
      <w:tr w:rsidR="00966776" w:rsidRPr="009042B9" w14:paraId="20E8767C" w14:textId="77777777" w:rsidTr="00781A14">
        <w:trPr>
          <w:jc w:val="center"/>
        </w:trPr>
        <w:tc>
          <w:tcPr>
            <w:tcW w:w="3173" w:type="dxa"/>
            <w:vMerge/>
          </w:tcPr>
          <w:p w14:paraId="20E87679" w14:textId="77777777" w:rsidR="00966776" w:rsidRPr="009042B9" w:rsidRDefault="00966776" w:rsidP="000F35E7">
            <w:pPr>
              <w:rPr>
                <w:i/>
                <w:iCs/>
              </w:rPr>
            </w:pPr>
          </w:p>
        </w:tc>
        <w:tc>
          <w:tcPr>
            <w:tcW w:w="284" w:type="dxa"/>
            <w:vMerge/>
          </w:tcPr>
          <w:p w14:paraId="20E8767A" w14:textId="77777777" w:rsidR="00966776" w:rsidRPr="009042B9" w:rsidRDefault="00966776" w:rsidP="000F35E7"/>
        </w:tc>
        <w:tc>
          <w:tcPr>
            <w:tcW w:w="5723" w:type="dxa"/>
            <w:gridSpan w:val="14"/>
          </w:tcPr>
          <w:p w14:paraId="20E8767B" w14:textId="77777777" w:rsidR="00966776" w:rsidRPr="009042B9" w:rsidRDefault="00966776" w:rsidP="00781A14">
            <w:r w:rsidRPr="009042B9">
              <w:t>5. Minimum radius of bends for ducts shall be 750 mm.</w:t>
            </w:r>
          </w:p>
        </w:tc>
      </w:tr>
      <w:tr w:rsidR="000F35E7" w:rsidRPr="009042B9" w14:paraId="20E87681" w14:textId="77777777" w:rsidTr="00EB3BAB">
        <w:trPr>
          <w:jc w:val="center"/>
        </w:trPr>
        <w:tc>
          <w:tcPr>
            <w:tcW w:w="3173" w:type="dxa"/>
          </w:tcPr>
          <w:p w14:paraId="20E8767D" w14:textId="77777777" w:rsidR="000F35E7" w:rsidRPr="009042B9" w:rsidRDefault="000F35E7" w:rsidP="000F35E7">
            <w:pPr>
              <w:rPr>
                <w:i/>
                <w:iCs/>
              </w:rPr>
            </w:pPr>
          </w:p>
        </w:tc>
        <w:tc>
          <w:tcPr>
            <w:tcW w:w="284" w:type="dxa"/>
          </w:tcPr>
          <w:p w14:paraId="20E8767E" w14:textId="77777777" w:rsidR="000F35E7" w:rsidRPr="009042B9" w:rsidRDefault="000F35E7" w:rsidP="000F35E7"/>
        </w:tc>
        <w:tc>
          <w:tcPr>
            <w:tcW w:w="5723" w:type="dxa"/>
            <w:gridSpan w:val="14"/>
          </w:tcPr>
          <w:p w14:paraId="20E8767F" w14:textId="77777777" w:rsidR="000F35E7" w:rsidRPr="009042B9" w:rsidRDefault="000F35E7" w:rsidP="000F35E7">
            <w:pPr>
              <w:pStyle w:val="Level2"/>
            </w:pPr>
            <w:bookmarkStart w:id="284" w:name="_Toc471717250"/>
            <w:r w:rsidRPr="009042B9">
              <w:t>2.92  PIPES FOR LAND DRAINAGE AND TEMPORARY DRAINS</w:t>
            </w:r>
            <w:bookmarkEnd w:id="284"/>
          </w:p>
          <w:p w14:paraId="20E87680" w14:textId="77777777" w:rsidR="000F35E7" w:rsidRPr="009042B9" w:rsidRDefault="000F35E7" w:rsidP="000F35E7">
            <w:r w:rsidRPr="009042B9">
              <w:t>No UU amendments or additions.</w:t>
            </w:r>
          </w:p>
        </w:tc>
      </w:tr>
      <w:tr w:rsidR="000F35E7" w:rsidRPr="009042B9" w14:paraId="20E87686" w14:textId="77777777" w:rsidTr="00EB3BAB">
        <w:trPr>
          <w:jc w:val="center"/>
        </w:trPr>
        <w:tc>
          <w:tcPr>
            <w:tcW w:w="3173" w:type="dxa"/>
          </w:tcPr>
          <w:p w14:paraId="20E87682" w14:textId="77777777" w:rsidR="000F35E7" w:rsidRPr="009042B9" w:rsidRDefault="000F35E7" w:rsidP="000F35E7">
            <w:pPr>
              <w:rPr>
                <w:i/>
                <w:iCs/>
              </w:rPr>
            </w:pPr>
          </w:p>
        </w:tc>
        <w:tc>
          <w:tcPr>
            <w:tcW w:w="284" w:type="dxa"/>
          </w:tcPr>
          <w:p w14:paraId="20E87683" w14:textId="77777777" w:rsidR="000F35E7" w:rsidRPr="009042B9" w:rsidRDefault="000F35E7" w:rsidP="000F35E7"/>
        </w:tc>
        <w:tc>
          <w:tcPr>
            <w:tcW w:w="5723" w:type="dxa"/>
            <w:gridSpan w:val="14"/>
          </w:tcPr>
          <w:p w14:paraId="20E87684" w14:textId="77777777" w:rsidR="000F35E7" w:rsidRPr="009042B9" w:rsidRDefault="000F35E7" w:rsidP="000F35E7">
            <w:pPr>
              <w:pStyle w:val="Level2"/>
            </w:pPr>
            <w:bookmarkStart w:id="285" w:name="_Toc471717251"/>
            <w:r w:rsidRPr="009042B9">
              <w:t>2.93  PLASTER</w:t>
            </w:r>
            <w:bookmarkEnd w:id="285"/>
          </w:p>
          <w:p w14:paraId="20E87685" w14:textId="77777777" w:rsidR="000F35E7" w:rsidRPr="009042B9" w:rsidRDefault="000F35E7" w:rsidP="000F35E7">
            <w:r w:rsidRPr="009042B9">
              <w:t>No UU amendments or additions.</w:t>
            </w:r>
          </w:p>
        </w:tc>
      </w:tr>
      <w:tr w:rsidR="000F35E7" w:rsidRPr="009042B9" w14:paraId="20E8768B" w14:textId="77777777" w:rsidTr="00EB3BAB">
        <w:trPr>
          <w:jc w:val="center"/>
        </w:trPr>
        <w:tc>
          <w:tcPr>
            <w:tcW w:w="3173" w:type="dxa"/>
          </w:tcPr>
          <w:p w14:paraId="20E87687" w14:textId="77777777" w:rsidR="000F35E7" w:rsidRPr="009042B9" w:rsidRDefault="000F35E7" w:rsidP="000F35E7">
            <w:pPr>
              <w:rPr>
                <w:i/>
                <w:iCs/>
              </w:rPr>
            </w:pPr>
          </w:p>
        </w:tc>
        <w:tc>
          <w:tcPr>
            <w:tcW w:w="284" w:type="dxa"/>
          </w:tcPr>
          <w:p w14:paraId="20E87688" w14:textId="77777777" w:rsidR="000F35E7" w:rsidRPr="009042B9" w:rsidRDefault="000F35E7" w:rsidP="000F35E7"/>
        </w:tc>
        <w:tc>
          <w:tcPr>
            <w:tcW w:w="5723" w:type="dxa"/>
            <w:gridSpan w:val="14"/>
          </w:tcPr>
          <w:p w14:paraId="20E87689" w14:textId="77777777" w:rsidR="000F35E7" w:rsidRPr="009042B9" w:rsidRDefault="000F35E7" w:rsidP="000F35E7">
            <w:pPr>
              <w:pStyle w:val="Level2"/>
            </w:pPr>
            <w:bookmarkStart w:id="286" w:name="_Toc471717252"/>
            <w:r w:rsidRPr="009042B9">
              <w:t>2.94  PLASTIC CHAMBERS AND RINGS</w:t>
            </w:r>
            <w:bookmarkEnd w:id="286"/>
          </w:p>
          <w:p w14:paraId="20E8768A" w14:textId="77777777" w:rsidR="000F35E7" w:rsidRPr="009042B9" w:rsidRDefault="000F35E7" w:rsidP="000F35E7">
            <w:r w:rsidRPr="009042B9">
              <w:t>No UU amendments or additions.</w:t>
            </w:r>
          </w:p>
        </w:tc>
      </w:tr>
      <w:tr w:rsidR="000F35E7" w:rsidRPr="009042B9" w14:paraId="20E87690" w14:textId="77777777" w:rsidTr="00EB3BAB">
        <w:trPr>
          <w:jc w:val="center"/>
        </w:trPr>
        <w:tc>
          <w:tcPr>
            <w:tcW w:w="3173" w:type="dxa"/>
          </w:tcPr>
          <w:p w14:paraId="20E8768C" w14:textId="77777777" w:rsidR="000F35E7" w:rsidRPr="009042B9" w:rsidRDefault="000F35E7" w:rsidP="000F35E7">
            <w:pPr>
              <w:rPr>
                <w:i/>
                <w:iCs/>
              </w:rPr>
            </w:pPr>
          </w:p>
        </w:tc>
        <w:tc>
          <w:tcPr>
            <w:tcW w:w="284" w:type="dxa"/>
          </w:tcPr>
          <w:p w14:paraId="20E8768D" w14:textId="77777777" w:rsidR="000F35E7" w:rsidRPr="009042B9" w:rsidRDefault="000F35E7" w:rsidP="000F35E7"/>
        </w:tc>
        <w:tc>
          <w:tcPr>
            <w:tcW w:w="5723" w:type="dxa"/>
            <w:gridSpan w:val="14"/>
          </w:tcPr>
          <w:p w14:paraId="20E8768E" w14:textId="77777777" w:rsidR="000F35E7" w:rsidRPr="009042B9" w:rsidRDefault="000F35E7" w:rsidP="000F35E7">
            <w:pPr>
              <w:pStyle w:val="Level2"/>
            </w:pPr>
            <w:bookmarkStart w:id="287" w:name="_Toc471717253"/>
            <w:r w:rsidRPr="009042B9">
              <w:t>2.95  PLASTIC SHEETING</w:t>
            </w:r>
            <w:bookmarkEnd w:id="287"/>
          </w:p>
          <w:p w14:paraId="20E8768F" w14:textId="77777777" w:rsidR="000F35E7" w:rsidRPr="009042B9" w:rsidRDefault="000F35E7" w:rsidP="000F35E7">
            <w:r w:rsidRPr="009042B9">
              <w:t>No UU amendments or additions.</w:t>
            </w:r>
          </w:p>
        </w:tc>
      </w:tr>
      <w:tr w:rsidR="000F35E7" w:rsidRPr="009042B9" w14:paraId="20E87695" w14:textId="77777777" w:rsidTr="00E47376">
        <w:trPr>
          <w:jc w:val="center"/>
        </w:trPr>
        <w:tc>
          <w:tcPr>
            <w:tcW w:w="3173" w:type="dxa"/>
          </w:tcPr>
          <w:p w14:paraId="20E87691" w14:textId="77777777" w:rsidR="000F35E7" w:rsidRPr="009042B9" w:rsidRDefault="000F35E7" w:rsidP="000F35E7">
            <w:pPr>
              <w:rPr>
                <w:i/>
                <w:iCs/>
              </w:rPr>
            </w:pPr>
          </w:p>
        </w:tc>
        <w:tc>
          <w:tcPr>
            <w:tcW w:w="284" w:type="dxa"/>
          </w:tcPr>
          <w:p w14:paraId="20E87692" w14:textId="77777777" w:rsidR="000F35E7" w:rsidRPr="009042B9" w:rsidRDefault="000F35E7" w:rsidP="000F35E7"/>
        </w:tc>
        <w:tc>
          <w:tcPr>
            <w:tcW w:w="5723" w:type="dxa"/>
            <w:gridSpan w:val="14"/>
          </w:tcPr>
          <w:p w14:paraId="20E87693" w14:textId="77777777" w:rsidR="000F35E7" w:rsidRPr="009042B9" w:rsidRDefault="000F35E7" w:rsidP="000F35E7">
            <w:pPr>
              <w:pStyle w:val="Level2"/>
            </w:pPr>
            <w:bookmarkStart w:id="288" w:name="_Toc471717254"/>
            <w:r w:rsidRPr="009042B9">
              <w:t>2.96  PLYWOOD</w:t>
            </w:r>
            <w:bookmarkEnd w:id="288"/>
          </w:p>
          <w:p w14:paraId="20E87694" w14:textId="77777777" w:rsidR="000F35E7" w:rsidRPr="009042B9" w:rsidRDefault="000F35E7" w:rsidP="000F35E7">
            <w:r w:rsidRPr="009042B9">
              <w:t>No UU amendments or additions.</w:t>
            </w:r>
          </w:p>
        </w:tc>
      </w:tr>
      <w:tr w:rsidR="00781A14" w:rsidRPr="009042B9" w14:paraId="20E876A0" w14:textId="77777777" w:rsidTr="00E47376">
        <w:trPr>
          <w:jc w:val="center"/>
        </w:trPr>
        <w:tc>
          <w:tcPr>
            <w:tcW w:w="3173" w:type="dxa"/>
            <w:vMerge w:val="restart"/>
          </w:tcPr>
          <w:p w14:paraId="20E87696" w14:textId="77777777" w:rsidR="00781A14" w:rsidRPr="009042B9" w:rsidRDefault="00781A14" w:rsidP="00666915">
            <w:pPr>
              <w:rPr>
                <w:i/>
              </w:rPr>
            </w:pPr>
          </w:p>
          <w:p w14:paraId="20E87697" w14:textId="77777777" w:rsidR="00781A14" w:rsidRPr="009042B9" w:rsidRDefault="00781A14" w:rsidP="00666915">
            <w:pPr>
              <w:rPr>
                <w:i/>
              </w:rPr>
            </w:pPr>
            <w:r w:rsidRPr="009042B9">
              <w:rPr>
                <w:i/>
              </w:rPr>
              <w:t>(viii) The application area (U or UD) and any restriction on the type of structured wall pipe should be described in the Contract.</w:t>
            </w:r>
          </w:p>
          <w:p w14:paraId="20E87698" w14:textId="21A56546" w:rsidR="00CC0E23" w:rsidRPr="009042B9" w:rsidRDefault="00CC0E23" w:rsidP="00F11834">
            <w:pPr>
              <w:rPr>
                <w:i/>
              </w:rPr>
            </w:pPr>
            <w:r w:rsidRPr="009042B9">
              <w:rPr>
                <w:i/>
              </w:rPr>
              <w:t>(ix) Dispensation may be given for the use of electrofusion fittings in special circumstances.</w:t>
            </w:r>
            <w:r w:rsidR="00F11834" w:rsidRPr="009042B9">
              <w:rPr>
                <w:i/>
              </w:rPr>
              <w:t xml:space="preserve">  Required safeguards may include; installation and warranty by the fitting manufacturer or third party inspection of welds.</w:t>
            </w:r>
          </w:p>
        </w:tc>
        <w:tc>
          <w:tcPr>
            <w:tcW w:w="284" w:type="dxa"/>
            <w:vMerge w:val="restart"/>
          </w:tcPr>
          <w:p w14:paraId="20E87699" w14:textId="77777777" w:rsidR="00781A14" w:rsidRPr="009042B9" w:rsidRDefault="00781A14" w:rsidP="00666915"/>
        </w:tc>
        <w:tc>
          <w:tcPr>
            <w:tcW w:w="5723" w:type="dxa"/>
            <w:gridSpan w:val="14"/>
          </w:tcPr>
          <w:p w14:paraId="20E8769A" w14:textId="77777777" w:rsidR="00781A14" w:rsidRPr="009042B9" w:rsidRDefault="00781A14" w:rsidP="002D017D">
            <w:pPr>
              <w:pStyle w:val="Level2"/>
            </w:pPr>
            <w:bookmarkStart w:id="289" w:name="_Toc313368676"/>
            <w:bookmarkStart w:id="290" w:name="_Toc313430073"/>
            <w:bookmarkStart w:id="291" w:name="_Toc313430328"/>
            <w:bookmarkStart w:id="292" w:name="_Toc313430720"/>
            <w:bookmarkStart w:id="293" w:name="_Toc313433395"/>
            <w:bookmarkStart w:id="294" w:name="_Toc471717255"/>
            <w:r w:rsidRPr="009042B9">
              <w:t>2.97  POLYETHYLENE PIPES AND FITTINGS</w:t>
            </w:r>
            <w:bookmarkEnd w:id="289"/>
            <w:bookmarkEnd w:id="290"/>
            <w:bookmarkEnd w:id="291"/>
            <w:bookmarkEnd w:id="292"/>
            <w:bookmarkEnd w:id="293"/>
            <w:bookmarkEnd w:id="294"/>
          </w:p>
          <w:p w14:paraId="20E8769B" w14:textId="77777777" w:rsidR="00781A14" w:rsidRPr="009042B9" w:rsidRDefault="00781A14" w:rsidP="00666915">
            <w:r w:rsidRPr="009042B9">
              <w:t xml:space="preserve">3. </w:t>
            </w:r>
            <w:r w:rsidRPr="009042B9">
              <w:rPr>
                <w:i/>
              </w:rPr>
              <w:t>(Amend as follows)</w:t>
            </w:r>
            <w:r w:rsidRPr="009042B9">
              <w:t xml:space="preserve"> </w:t>
            </w:r>
            <w:r w:rsidRPr="009042B9">
              <w:rPr>
                <w:i/>
              </w:rPr>
              <w:t>Delete</w:t>
            </w:r>
            <w:r w:rsidRPr="009042B9">
              <w:t xml:space="preserve"> ‘for use with cold potable water’.</w:t>
            </w:r>
          </w:p>
          <w:p w14:paraId="20E8769C" w14:textId="77777777" w:rsidR="00781A14" w:rsidRPr="009042B9" w:rsidRDefault="00781A14" w:rsidP="00666915">
            <w:r w:rsidRPr="009042B9">
              <w:t xml:space="preserve">4. </w:t>
            </w:r>
            <w:r w:rsidRPr="009042B9">
              <w:rPr>
                <w:i/>
              </w:rPr>
              <w:t>(Addition to clause)</w:t>
            </w:r>
            <w:r w:rsidRPr="009042B9">
              <w:t xml:space="preserve"> Electrofusion fittings shall not be used on pipes in excess of 355 mm external diameter or on systems subject to a pressure in excess of 10 bar.  Type testing shall include the tolerance to contamination test described in </w:t>
            </w:r>
            <w:smartTag w:uri="urn:schemas-microsoft-com:office:smarttags" w:element="State">
              <w:smartTag w:uri="urn:schemas-microsoft-com:office:smarttags" w:element="place">
                <w:r w:rsidRPr="009042B9">
                  <w:t>WIS</w:t>
                </w:r>
              </w:smartTag>
            </w:smartTag>
            <w:r w:rsidRPr="009042B9">
              <w:t xml:space="preserve"> 4-32-14.</w:t>
            </w:r>
          </w:p>
          <w:p w14:paraId="20E8769D" w14:textId="77777777" w:rsidR="00781A14" w:rsidRPr="009042B9" w:rsidRDefault="00781A14" w:rsidP="00666915">
            <w:r w:rsidRPr="009042B9">
              <w:t>6. De-rated PE100 shall not be used in lieu of PE80.</w:t>
            </w:r>
          </w:p>
          <w:p w14:paraId="20E8769E" w14:textId="7F778AB5" w:rsidR="00781A14" w:rsidRPr="009042B9" w:rsidRDefault="00781A14" w:rsidP="00666915">
            <w:r w:rsidRPr="009042B9">
              <w:t xml:space="preserve">7. Polyethylene barrier pipes and fittings for water supply shall conform to </w:t>
            </w:r>
            <w:r w:rsidR="001B648F" w:rsidRPr="009042B9">
              <w:t>BS 8588</w:t>
            </w:r>
            <w:r w:rsidRPr="009042B9">
              <w:t>.</w:t>
            </w:r>
          </w:p>
          <w:p w14:paraId="20E8769F" w14:textId="77777777" w:rsidR="00781A14" w:rsidRPr="009042B9" w:rsidRDefault="00781A14" w:rsidP="00E47376">
            <w:pPr>
              <w:spacing w:after="0"/>
            </w:pPr>
            <w:r w:rsidRPr="009042B9">
              <w:t>8. Polyethylene (PE) and polypropylene (PP) structured wall pipes and fittings for drainage and sewerage shall conform to the following table:</w:t>
            </w:r>
          </w:p>
        </w:tc>
      </w:tr>
      <w:tr w:rsidR="00781A14" w:rsidRPr="009042B9" w14:paraId="20E876A4" w14:textId="77777777" w:rsidTr="0070140E">
        <w:trPr>
          <w:jc w:val="center"/>
        </w:trPr>
        <w:tc>
          <w:tcPr>
            <w:tcW w:w="3173" w:type="dxa"/>
            <w:vMerge/>
          </w:tcPr>
          <w:p w14:paraId="20E876A1" w14:textId="77777777" w:rsidR="00781A14" w:rsidRPr="009042B9" w:rsidRDefault="00781A14" w:rsidP="000F35E7">
            <w:pPr>
              <w:rPr>
                <w:i/>
                <w:iCs/>
              </w:rPr>
            </w:pPr>
          </w:p>
        </w:tc>
        <w:tc>
          <w:tcPr>
            <w:tcW w:w="284" w:type="dxa"/>
            <w:vMerge/>
          </w:tcPr>
          <w:p w14:paraId="20E876A2" w14:textId="77777777" w:rsidR="00781A14" w:rsidRPr="009042B9" w:rsidRDefault="00781A14" w:rsidP="000F35E7"/>
        </w:tc>
        <w:tc>
          <w:tcPr>
            <w:tcW w:w="5723" w:type="dxa"/>
            <w:gridSpan w:val="14"/>
            <w:tcBorders>
              <w:bottom w:val="single" w:sz="4" w:space="0" w:color="auto"/>
            </w:tcBorders>
          </w:tcPr>
          <w:p w14:paraId="20E876A3" w14:textId="77777777" w:rsidR="00781A14" w:rsidRPr="009042B9" w:rsidRDefault="00781A14" w:rsidP="00781A14">
            <w:pPr>
              <w:pStyle w:val="Table"/>
              <w:jc w:val="center"/>
              <w:rPr>
                <w:sz w:val="24"/>
                <w:szCs w:val="24"/>
              </w:rPr>
            </w:pPr>
          </w:p>
        </w:tc>
      </w:tr>
      <w:tr w:rsidR="00781A14" w:rsidRPr="009042B9" w14:paraId="20E876A9" w14:textId="77777777" w:rsidTr="00781A14">
        <w:trPr>
          <w:jc w:val="center"/>
        </w:trPr>
        <w:tc>
          <w:tcPr>
            <w:tcW w:w="3173" w:type="dxa"/>
            <w:vMerge/>
          </w:tcPr>
          <w:p w14:paraId="20E876A5" w14:textId="77777777" w:rsidR="00781A14" w:rsidRPr="009042B9" w:rsidRDefault="00781A14" w:rsidP="000F35E7">
            <w:pPr>
              <w:rPr>
                <w:i/>
                <w:iCs/>
              </w:rPr>
            </w:pPr>
          </w:p>
        </w:tc>
        <w:tc>
          <w:tcPr>
            <w:tcW w:w="284" w:type="dxa"/>
            <w:vMerge/>
            <w:tcBorders>
              <w:right w:val="single" w:sz="4" w:space="0" w:color="auto"/>
            </w:tcBorders>
          </w:tcPr>
          <w:p w14:paraId="20E876A6" w14:textId="77777777" w:rsidR="00781A14" w:rsidRPr="009042B9" w:rsidRDefault="00781A14" w:rsidP="000F35E7"/>
        </w:tc>
        <w:tc>
          <w:tcPr>
            <w:tcW w:w="3119" w:type="dxa"/>
            <w:gridSpan w:val="8"/>
            <w:tcBorders>
              <w:top w:val="single" w:sz="4" w:space="0" w:color="auto"/>
              <w:left w:val="single" w:sz="4" w:space="0" w:color="auto"/>
              <w:right w:val="single" w:sz="4" w:space="0" w:color="auto"/>
            </w:tcBorders>
          </w:tcPr>
          <w:p w14:paraId="20E876A7" w14:textId="77777777" w:rsidR="00781A14" w:rsidRPr="009042B9" w:rsidRDefault="00781A14" w:rsidP="007A1794">
            <w:pPr>
              <w:pStyle w:val="Table"/>
            </w:pPr>
            <w:r w:rsidRPr="009042B9">
              <w:t>Standard</w:t>
            </w:r>
          </w:p>
        </w:tc>
        <w:tc>
          <w:tcPr>
            <w:tcW w:w="2604" w:type="dxa"/>
            <w:gridSpan w:val="6"/>
            <w:tcBorders>
              <w:top w:val="single" w:sz="4" w:space="0" w:color="auto"/>
              <w:left w:val="single" w:sz="4" w:space="0" w:color="auto"/>
              <w:right w:val="single" w:sz="4" w:space="0" w:color="auto"/>
            </w:tcBorders>
          </w:tcPr>
          <w:p w14:paraId="20E876A8" w14:textId="77777777" w:rsidR="00781A14" w:rsidRPr="009042B9" w:rsidRDefault="00781A14" w:rsidP="007A1794">
            <w:pPr>
              <w:pStyle w:val="Table"/>
            </w:pPr>
            <w:r w:rsidRPr="009042B9">
              <w:t>BS EN 13476-1 and</w:t>
            </w:r>
            <w:r w:rsidRPr="009042B9">
              <w:br/>
              <w:t>WIS 4-35-01</w:t>
            </w:r>
          </w:p>
        </w:tc>
      </w:tr>
      <w:tr w:rsidR="00781A14" w:rsidRPr="009042B9" w14:paraId="20E876AE" w14:textId="77777777" w:rsidTr="00781A14">
        <w:trPr>
          <w:jc w:val="center"/>
        </w:trPr>
        <w:tc>
          <w:tcPr>
            <w:tcW w:w="3173" w:type="dxa"/>
            <w:vMerge/>
          </w:tcPr>
          <w:p w14:paraId="20E876AA" w14:textId="77777777" w:rsidR="00781A14" w:rsidRPr="009042B9" w:rsidRDefault="00781A14" w:rsidP="000F35E7">
            <w:pPr>
              <w:rPr>
                <w:i/>
                <w:iCs/>
              </w:rPr>
            </w:pPr>
          </w:p>
        </w:tc>
        <w:tc>
          <w:tcPr>
            <w:tcW w:w="284" w:type="dxa"/>
            <w:vMerge/>
            <w:tcBorders>
              <w:right w:val="single" w:sz="4" w:space="0" w:color="auto"/>
            </w:tcBorders>
          </w:tcPr>
          <w:p w14:paraId="20E876AB" w14:textId="77777777" w:rsidR="00781A14" w:rsidRPr="009042B9" w:rsidRDefault="00781A14" w:rsidP="000F35E7"/>
        </w:tc>
        <w:tc>
          <w:tcPr>
            <w:tcW w:w="3119" w:type="dxa"/>
            <w:gridSpan w:val="8"/>
            <w:tcBorders>
              <w:left w:val="single" w:sz="4" w:space="0" w:color="auto"/>
              <w:right w:val="single" w:sz="4" w:space="0" w:color="auto"/>
            </w:tcBorders>
          </w:tcPr>
          <w:p w14:paraId="20E876AC" w14:textId="77777777" w:rsidR="00781A14" w:rsidRPr="009042B9" w:rsidRDefault="00781A14" w:rsidP="007A1794">
            <w:pPr>
              <w:pStyle w:val="Table"/>
            </w:pPr>
            <w:r w:rsidRPr="009042B9">
              <w:t>Type</w:t>
            </w:r>
          </w:p>
        </w:tc>
        <w:tc>
          <w:tcPr>
            <w:tcW w:w="2604" w:type="dxa"/>
            <w:gridSpan w:val="6"/>
            <w:tcBorders>
              <w:left w:val="single" w:sz="4" w:space="0" w:color="auto"/>
              <w:right w:val="single" w:sz="4" w:space="0" w:color="auto"/>
            </w:tcBorders>
          </w:tcPr>
          <w:p w14:paraId="20E876AD" w14:textId="77777777" w:rsidR="00781A14" w:rsidRPr="009042B9" w:rsidRDefault="00CC0E23" w:rsidP="007A1794">
            <w:pPr>
              <w:pStyle w:val="Table"/>
            </w:pPr>
            <w:r w:rsidRPr="009042B9">
              <w:t>A to BS EN 13</w:t>
            </w:r>
            <w:r w:rsidR="00781A14" w:rsidRPr="009042B9">
              <w:t>4</w:t>
            </w:r>
            <w:r w:rsidRPr="009042B9">
              <w:t>76-2 or</w:t>
            </w:r>
            <w:r w:rsidRPr="009042B9">
              <w:br/>
              <w:t>B to BS EN 13</w:t>
            </w:r>
            <w:r w:rsidR="00781A14" w:rsidRPr="009042B9">
              <w:t>4</w:t>
            </w:r>
            <w:r w:rsidRPr="009042B9">
              <w:t>7</w:t>
            </w:r>
            <w:r w:rsidR="00781A14" w:rsidRPr="009042B9">
              <w:t>6-3</w:t>
            </w:r>
          </w:p>
        </w:tc>
      </w:tr>
      <w:tr w:rsidR="00781A14" w:rsidRPr="009042B9" w14:paraId="20E876B3" w14:textId="77777777" w:rsidTr="00781A14">
        <w:trPr>
          <w:jc w:val="center"/>
        </w:trPr>
        <w:tc>
          <w:tcPr>
            <w:tcW w:w="3173" w:type="dxa"/>
            <w:vMerge/>
          </w:tcPr>
          <w:p w14:paraId="20E876AF" w14:textId="77777777" w:rsidR="00781A14" w:rsidRPr="009042B9" w:rsidRDefault="00781A14" w:rsidP="000F35E7">
            <w:pPr>
              <w:rPr>
                <w:i/>
                <w:iCs/>
              </w:rPr>
            </w:pPr>
          </w:p>
        </w:tc>
        <w:tc>
          <w:tcPr>
            <w:tcW w:w="284" w:type="dxa"/>
            <w:vMerge/>
            <w:tcBorders>
              <w:right w:val="single" w:sz="4" w:space="0" w:color="auto"/>
            </w:tcBorders>
          </w:tcPr>
          <w:p w14:paraId="20E876B0" w14:textId="77777777" w:rsidR="00781A14" w:rsidRPr="009042B9" w:rsidRDefault="00781A14" w:rsidP="000F35E7"/>
        </w:tc>
        <w:tc>
          <w:tcPr>
            <w:tcW w:w="3119" w:type="dxa"/>
            <w:gridSpan w:val="8"/>
            <w:tcBorders>
              <w:left w:val="single" w:sz="4" w:space="0" w:color="auto"/>
              <w:right w:val="single" w:sz="4" w:space="0" w:color="auto"/>
            </w:tcBorders>
          </w:tcPr>
          <w:p w14:paraId="20E876B1" w14:textId="77777777" w:rsidR="00781A14" w:rsidRPr="009042B9" w:rsidRDefault="00781A14" w:rsidP="007A1794">
            <w:pPr>
              <w:pStyle w:val="Table"/>
            </w:pPr>
            <w:r w:rsidRPr="009042B9">
              <w:t>Minimum ring stiffness class</w:t>
            </w:r>
          </w:p>
        </w:tc>
        <w:tc>
          <w:tcPr>
            <w:tcW w:w="2604" w:type="dxa"/>
            <w:gridSpan w:val="6"/>
            <w:tcBorders>
              <w:left w:val="single" w:sz="4" w:space="0" w:color="auto"/>
              <w:right w:val="single" w:sz="4" w:space="0" w:color="auto"/>
            </w:tcBorders>
          </w:tcPr>
          <w:p w14:paraId="20E876B2" w14:textId="77777777" w:rsidR="00781A14" w:rsidRPr="009042B9" w:rsidRDefault="00781A14" w:rsidP="007A1794">
            <w:pPr>
              <w:pStyle w:val="Table"/>
            </w:pPr>
            <w:r w:rsidRPr="009042B9">
              <w:t>SN8</w:t>
            </w:r>
          </w:p>
        </w:tc>
      </w:tr>
      <w:tr w:rsidR="00781A14" w:rsidRPr="009042B9" w14:paraId="20E876B8" w14:textId="77777777" w:rsidTr="00781A14">
        <w:trPr>
          <w:jc w:val="center"/>
        </w:trPr>
        <w:tc>
          <w:tcPr>
            <w:tcW w:w="3173" w:type="dxa"/>
            <w:vMerge/>
          </w:tcPr>
          <w:p w14:paraId="20E876B4" w14:textId="77777777" w:rsidR="00781A14" w:rsidRPr="009042B9" w:rsidRDefault="00781A14" w:rsidP="000F35E7">
            <w:pPr>
              <w:rPr>
                <w:i/>
                <w:iCs/>
              </w:rPr>
            </w:pPr>
          </w:p>
        </w:tc>
        <w:tc>
          <w:tcPr>
            <w:tcW w:w="284" w:type="dxa"/>
            <w:vMerge/>
            <w:tcBorders>
              <w:right w:val="single" w:sz="4" w:space="0" w:color="auto"/>
            </w:tcBorders>
          </w:tcPr>
          <w:p w14:paraId="20E876B5" w14:textId="77777777" w:rsidR="00781A14" w:rsidRPr="009042B9" w:rsidRDefault="00781A14" w:rsidP="000F35E7"/>
        </w:tc>
        <w:tc>
          <w:tcPr>
            <w:tcW w:w="3119" w:type="dxa"/>
            <w:gridSpan w:val="8"/>
            <w:tcBorders>
              <w:left w:val="single" w:sz="4" w:space="0" w:color="auto"/>
              <w:right w:val="single" w:sz="4" w:space="0" w:color="auto"/>
            </w:tcBorders>
          </w:tcPr>
          <w:p w14:paraId="20E876B6" w14:textId="77777777" w:rsidR="00781A14" w:rsidRPr="009042B9" w:rsidRDefault="00781A14" w:rsidP="007A1794">
            <w:pPr>
              <w:pStyle w:val="Table"/>
            </w:pPr>
            <w:r w:rsidRPr="009042B9">
              <w:t>Maximum diameter (DN/ID)</w:t>
            </w:r>
          </w:p>
        </w:tc>
        <w:tc>
          <w:tcPr>
            <w:tcW w:w="2604" w:type="dxa"/>
            <w:gridSpan w:val="6"/>
            <w:tcBorders>
              <w:left w:val="single" w:sz="4" w:space="0" w:color="auto"/>
              <w:right w:val="single" w:sz="4" w:space="0" w:color="auto"/>
            </w:tcBorders>
          </w:tcPr>
          <w:p w14:paraId="20E876B7" w14:textId="77777777" w:rsidR="00781A14" w:rsidRPr="009042B9" w:rsidRDefault="00781A14" w:rsidP="007A1794">
            <w:pPr>
              <w:pStyle w:val="Table"/>
            </w:pPr>
            <w:r w:rsidRPr="009042B9">
              <w:t>900 mm</w:t>
            </w:r>
          </w:p>
        </w:tc>
      </w:tr>
      <w:tr w:rsidR="00781A14" w:rsidRPr="009042B9" w14:paraId="20E876BD" w14:textId="77777777" w:rsidTr="00781A14">
        <w:trPr>
          <w:jc w:val="center"/>
        </w:trPr>
        <w:tc>
          <w:tcPr>
            <w:tcW w:w="3173" w:type="dxa"/>
            <w:vMerge/>
          </w:tcPr>
          <w:p w14:paraId="20E876B9" w14:textId="77777777" w:rsidR="00781A14" w:rsidRPr="009042B9" w:rsidRDefault="00781A14" w:rsidP="000F35E7">
            <w:pPr>
              <w:rPr>
                <w:i/>
                <w:iCs/>
              </w:rPr>
            </w:pPr>
          </w:p>
        </w:tc>
        <w:tc>
          <w:tcPr>
            <w:tcW w:w="284" w:type="dxa"/>
            <w:vMerge/>
            <w:tcBorders>
              <w:right w:val="single" w:sz="4" w:space="0" w:color="auto"/>
            </w:tcBorders>
          </w:tcPr>
          <w:p w14:paraId="20E876BA" w14:textId="77777777" w:rsidR="00781A14" w:rsidRPr="009042B9" w:rsidRDefault="00781A14" w:rsidP="000F35E7"/>
        </w:tc>
        <w:tc>
          <w:tcPr>
            <w:tcW w:w="3119" w:type="dxa"/>
            <w:gridSpan w:val="8"/>
            <w:tcBorders>
              <w:left w:val="single" w:sz="4" w:space="0" w:color="auto"/>
              <w:right w:val="single" w:sz="4" w:space="0" w:color="auto"/>
            </w:tcBorders>
          </w:tcPr>
          <w:p w14:paraId="20E876BB" w14:textId="77777777" w:rsidR="00781A14" w:rsidRPr="009042B9" w:rsidRDefault="00781A14" w:rsidP="007A1794">
            <w:pPr>
              <w:pStyle w:val="Table"/>
            </w:pPr>
            <w:r w:rsidRPr="009042B9">
              <w:t>Impact test</w:t>
            </w:r>
          </w:p>
        </w:tc>
        <w:tc>
          <w:tcPr>
            <w:tcW w:w="2604" w:type="dxa"/>
            <w:gridSpan w:val="6"/>
            <w:tcBorders>
              <w:left w:val="single" w:sz="4" w:space="0" w:color="auto"/>
              <w:right w:val="single" w:sz="4" w:space="0" w:color="auto"/>
            </w:tcBorders>
          </w:tcPr>
          <w:p w14:paraId="20E876BC" w14:textId="77777777" w:rsidR="00781A14" w:rsidRPr="009042B9" w:rsidRDefault="00781A14" w:rsidP="007A1794">
            <w:pPr>
              <w:pStyle w:val="Table"/>
            </w:pPr>
            <w:r w:rsidRPr="009042B9">
              <w:t>Annex G</w:t>
            </w:r>
          </w:p>
        </w:tc>
      </w:tr>
      <w:tr w:rsidR="00781A14" w:rsidRPr="009042B9" w14:paraId="20E876C2" w14:textId="77777777" w:rsidTr="00781A14">
        <w:trPr>
          <w:jc w:val="center"/>
        </w:trPr>
        <w:tc>
          <w:tcPr>
            <w:tcW w:w="3173" w:type="dxa"/>
            <w:vMerge/>
          </w:tcPr>
          <w:p w14:paraId="20E876BE" w14:textId="77777777" w:rsidR="00781A14" w:rsidRPr="009042B9" w:rsidRDefault="00781A14" w:rsidP="000F35E7">
            <w:pPr>
              <w:rPr>
                <w:i/>
                <w:iCs/>
              </w:rPr>
            </w:pPr>
          </w:p>
        </w:tc>
        <w:tc>
          <w:tcPr>
            <w:tcW w:w="284" w:type="dxa"/>
            <w:vMerge/>
            <w:tcBorders>
              <w:right w:val="single" w:sz="4" w:space="0" w:color="auto"/>
            </w:tcBorders>
          </w:tcPr>
          <w:p w14:paraId="20E876BF" w14:textId="77777777" w:rsidR="00781A14" w:rsidRPr="009042B9" w:rsidRDefault="00781A14" w:rsidP="000F35E7"/>
        </w:tc>
        <w:tc>
          <w:tcPr>
            <w:tcW w:w="3119" w:type="dxa"/>
            <w:gridSpan w:val="8"/>
            <w:tcBorders>
              <w:left w:val="single" w:sz="4" w:space="0" w:color="auto"/>
              <w:bottom w:val="single" w:sz="4" w:space="0" w:color="auto"/>
              <w:right w:val="single" w:sz="4" w:space="0" w:color="auto"/>
            </w:tcBorders>
          </w:tcPr>
          <w:p w14:paraId="20E876C0" w14:textId="77777777" w:rsidR="00781A14" w:rsidRPr="009042B9" w:rsidRDefault="00781A14" w:rsidP="007A1794">
            <w:pPr>
              <w:pStyle w:val="Table"/>
            </w:pPr>
            <w:r w:rsidRPr="009042B9">
              <w:t>Maximum long term deformation</w:t>
            </w:r>
          </w:p>
        </w:tc>
        <w:tc>
          <w:tcPr>
            <w:tcW w:w="2604" w:type="dxa"/>
            <w:gridSpan w:val="6"/>
            <w:tcBorders>
              <w:left w:val="single" w:sz="4" w:space="0" w:color="auto"/>
              <w:bottom w:val="single" w:sz="4" w:space="0" w:color="auto"/>
              <w:right w:val="single" w:sz="4" w:space="0" w:color="auto"/>
            </w:tcBorders>
          </w:tcPr>
          <w:p w14:paraId="20E876C1" w14:textId="77777777" w:rsidR="00781A14" w:rsidRPr="009042B9" w:rsidRDefault="00781A14" w:rsidP="007A1794">
            <w:pPr>
              <w:pStyle w:val="Table"/>
            </w:pPr>
            <w:r w:rsidRPr="009042B9">
              <w:t>6%</w:t>
            </w:r>
          </w:p>
        </w:tc>
      </w:tr>
      <w:tr w:rsidR="00781A14" w:rsidRPr="009042B9" w14:paraId="20E876C6" w14:textId="77777777" w:rsidTr="00781A14">
        <w:trPr>
          <w:trHeight w:val="266"/>
          <w:jc w:val="center"/>
        </w:trPr>
        <w:tc>
          <w:tcPr>
            <w:tcW w:w="3173" w:type="dxa"/>
            <w:vMerge/>
          </w:tcPr>
          <w:p w14:paraId="20E876C3" w14:textId="77777777" w:rsidR="00781A14" w:rsidRPr="009042B9" w:rsidRDefault="00781A14" w:rsidP="00781A14">
            <w:pPr>
              <w:spacing w:after="0"/>
              <w:rPr>
                <w:i/>
                <w:iCs/>
                <w:sz w:val="24"/>
                <w:szCs w:val="24"/>
              </w:rPr>
            </w:pPr>
          </w:p>
        </w:tc>
        <w:tc>
          <w:tcPr>
            <w:tcW w:w="284" w:type="dxa"/>
            <w:vMerge/>
          </w:tcPr>
          <w:p w14:paraId="20E876C4" w14:textId="77777777" w:rsidR="00781A14" w:rsidRPr="009042B9" w:rsidRDefault="00781A14" w:rsidP="00781A14">
            <w:pPr>
              <w:spacing w:after="0"/>
              <w:rPr>
                <w:sz w:val="24"/>
                <w:szCs w:val="24"/>
              </w:rPr>
            </w:pPr>
          </w:p>
        </w:tc>
        <w:tc>
          <w:tcPr>
            <w:tcW w:w="5723" w:type="dxa"/>
            <w:gridSpan w:val="14"/>
            <w:tcBorders>
              <w:top w:val="single" w:sz="4" w:space="0" w:color="auto"/>
            </w:tcBorders>
          </w:tcPr>
          <w:p w14:paraId="20E876C5" w14:textId="77777777" w:rsidR="00781A14" w:rsidRPr="009042B9" w:rsidRDefault="00781A14" w:rsidP="00781A14">
            <w:pPr>
              <w:pStyle w:val="Level2"/>
              <w:spacing w:after="0"/>
              <w:jc w:val="center"/>
              <w:rPr>
                <w:sz w:val="24"/>
                <w:szCs w:val="24"/>
              </w:rPr>
            </w:pPr>
          </w:p>
        </w:tc>
      </w:tr>
      <w:tr w:rsidR="000F35E7" w:rsidRPr="009042B9" w14:paraId="20E876CB" w14:textId="77777777" w:rsidTr="00781A14">
        <w:trPr>
          <w:jc w:val="center"/>
        </w:trPr>
        <w:tc>
          <w:tcPr>
            <w:tcW w:w="3173" w:type="dxa"/>
          </w:tcPr>
          <w:p w14:paraId="20E876C7" w14:textId="77777777" w:rsidR="000F35E7" w:rsidRPr="009042B9" w:rsidRDefault="000F35E7" w:rsidP="000F35E7">
            <w:pPr>
              <w:rPr>
                <w:i/>
                <w:iCs/>
              </w:rPr>
            </w:pPr>
          </w:p>
        </w:tc>
        <w:tc>
          <w:tcPr>
            <w:tcW w:w="284" w:type="dxa"/>
          </w:tcPr>
          <w:p w14:paraId="20E876C8" w14:textId="77777777" w:rsidR="000F35E7" w:rsidRPr="009042B9" w:rsidRDefault="000F35E7" w:rsidP="000F35E7"/>
        </w:tc>
        <w:tc>
          <w:tcPr>
            <w:tcW w:w="5723" w:type="dxa"/>
            <w:gridSpan w:val="14"/>
          </w:tcPr>
          <w:p w14:paraId="20E876C9" w14:textId="77777777" w:rsidR="000F35E7" w:rsidRPr="009042B9" w:rsidRDefault="000F35E7" w:rsidP="00781A14">
            <w:pPr>
              <w:pStyle w:val="Level2"/>
            </w:pPr>
            <w:bookmarkStart w:id="295" w:name="_Toc471717256"/>
            <w:r w:rsidRPr="009042B9">
              <w:t>2.98  PRECAST CONCRETE SLABS AND COVER FRAME SEATING RINGS</w:t>
            </w:r>
            <w:bookmarkEnd w:id="295"/>
          </w:p>
          <w:p w14:paraId="20E876CA" w14:textId="77777777" w:rsidR="000F35E7" w:rsidRPr="009042B9" w:rsidRDefault="000F35E7" w:rsidP="000F35E7">
            <w:r w:rsidRPr="009042B9">
              <w:t>No UU amendments or additions.</w:t>
            </w:r>
          </w:p>
        </w:tc>
      </w:tr>
      <w:tr w:rsidR="000F35E7" w:rsidRPr="009042B9" w14:paraId="20E876D0" w14:textId="77777777" w:rsidTr="00EB3BAB">
        <w:trPr>
          <w:jc w:val="center"/>
        </w:trPr>
        <w:tc>
          <w:tcPr>
            <w:tcW w:w="3173" w:type="dxa"/>
          </w:tcPr>
          <w:p w14:paraId="20E876CC" w14:textId="77777777" w:rsidR="000F35E7" w:rsidRPr="009042B9" w:rsidRDefault="000F35E7" w:rsidP="000F35E7">
            <w:pPr>
              <w:rPr>
                <w:i/>
                <w:iCs/>
              </w:rPr>
            </w:pPr>
          </w:p>
        </w:tc>
        <w:tc>
          <w:tcPr>
            <w:tcW w:w="284" w:type="dxa"/>
          </w:tcPr>
          <w:p w14:paraId="20E876CD" w14:textId="77777777" w:rsidR="000F35E7" w:rsidRPr="009042B9" w:rsidRDefault="000F35E7" w:rsidP="000F35E7"/>
        </w:tc>
        <w:tc>
          <w:tcPr>
            <w:tcW w:w="5723" w:type="dxa"/>
            <w:gridSpan w:val="14"/>
          </w:tcPr>
          <w:p w14:paraId="20E876CE" w14:textId="77777777" w:rsidR="000F35E7" w:rsidRPr="009042B9" w:rsidRDefault="000F35E7" w:rsidP="000F35E7">
            <w:pPr>
              <w:pStyle w:val="Level2"/>
            </w:pPr>
            <w:bookmarkStart w:id="296" w:name="_Toc471717257"/>
            <w:r w:rsidRPr="009042B9">
              <w:t>2.99  PRECAST CONCRETE FLAGS AND PAVING BLOCKS</w:t>
            </w:r>
            <w:bookmarkEnd w:id="296"/>
          </w:p>
          <w:p w14:paraId="20E876CF" w14:textId="4B839B0A" w:rsidR="007414D9" w:rsidRPr="009042B9" w:rsidRDefault="000F35E7" w:rsidP="000F35E7">
            <w:r w:rsidRPr="009042B9">
              <w:t>No UU amendments or additions.</w:t>
            </w:r>
          </w:p>
        </w:tc>
      </w:tr>
      <w:tr w:rsidR="00666915" w:rsidRPr="009042B9" w14:paraId="20E876D5" w14:textId="77777777" w:rsidTr="00EB3BAB">
        <w:trPr>
          <w:jc w:val="center"/>
        </w:trPr>
        <w:tc>
          <w:tcPr>
            <w:tcW w:w="3173" w:type="dxa"/>
          </w:tcPr>
          <w:p w14:paraId="20E876D1" w14:textId="77777777" w:rsidR="00666915" w:rsidRPr="009042B9" w:rsidRDefault="00666915" w:rsidP="00666915">
            <w:pPr>
              <w:rPr>
                <w:i/>
              </w:rPr>
            </w:pPr>
          </w:p>
        </w:tc>
        <w:tc>
          <w:tcPr>
            <w:tcW w:w="284" w:type="dxa"/>
          </w:tcPr>
          <w:p w14:paraId="20E876D2" w14:textId="77777777" w:rsidR="00666915" w:rsidRPr="009042B9" w:rsidRDefault="00666915" w:rsidP="00666915"/>
        </w:tc>
        <w:tc>
          <w:tcPr>
            <w:tcW w:w="5723" w:type="dxa"/>
            <w:gridSpan w:val="14"/>
          </w:tcPr>
          <w:p w14:paraId="20E876D3" w14:textId="77777777" w:rsidR="00666915" w:rsidRPr="009042B9" w:rsidRDefault="00666915" w:rsidP="002D017D">
            <w:pPr>
              <w:pStyle w:val="Level2"/>
            </w:pPr>
            <w:bookmarkStart w:id="297" w:name="_Toc313368677"/>
            <w:bookmarkStart w:id="298" w:name="_Toc313430074"/>
            <w:bookmarkStart w:id="299" w:name="_Toc313430329"/>
            <w:bookmarkStart w:id="300" w:name="_Toc313430721"/>
            <w:bookmarkStart w:id="301" w:name="_Toc313433396"/>
            <w:bookmarkStart w:id="302" w:name="_Toc471717258"/>
            <w:r w:rsidRPr="009042B9">
              <w:t>2.100  PRECAST CONCRETE KERBS, CHANNELS, EDGINGS AND QUADRANTS</w:t>
            </w:r>
            <w:bookmarkEnd w:id="297"/>
            <w:bookmarkEnd w:id="298"/>
            <w:bookmarkEnd w:id="299"/>
            <w:bookmarkEnd w:id="300"/>
            <w:bookmarkEnd w:id="301"/>
            <w:bookmarkEnd w:id="302"/>
          </w:p>
          <w:p w14:paraId="20E876D4" w14:textId="77777777" w:rsidR="00666915" w:rsidRPr="009042B9" w:rsidRDefault="00666915" w:rsidP="00666915">
            <w:r w:rsidRPr="009042B9">
              <w:t>2. Kerbs manufactured from other materials shall conform to the shape, dimension and performance requirements of BS EN 1340.</w:t>
            </w:r>
          </w:p>
        </w:tc>
      </w:tr>
      <w:tr w:rsidR="000F35E7" w:rsidRPr="009042B9" w14:paraId="20E876DA" w14:textId="77777777" w:rsidTr="00EB3BAB">
        <w:trPr>
          <w:jc w:val="center"/>
        </w:trPr>
        <w:tc>
          <w:tcPr>
            <w:tcW w:w="3173" w:type="dxa"/>
          </w:tcPr>
          <w:p w14:paraId="20E876D6" w14:textId="77777777" w:rsidR="000F35E7" w:rsidRPr="009042B9" w:rsidRDefault="000F35E7" w:rsidP="000F35E7">
            <w:pPr>
              <w:rPr>
                <w:i/>
                <w:iCs/>
              </w:rPr>
            </w:pPr>
          </w:p>
        </w:tc>
        <w:tc>
          <w:tcPr>
            <w:tcW w:w="284" w:type="dxa"/>
          </w:tcPr>
          <w:p w14:paraId="20E876D7" w14:textId="77777777" w:rsidR="000F35E7" w:rsidRPr="009042B9" w:rsidRDefault="000F35E7" w:rsidP="000F35E7"/>
        </w:tc>
        <w:tc>
          <w:tcPr>
            <w:tcW w:w="5723" w:type="dxa"/>
            <w:gridSpan w:val="14"/>
          </w:tcPr>
          <w:p w14:paraId="20E876D8" w14:textId="77777777" w:rsidR="000F35E7" w:rsidRPr="009042B9" w:rsidRDefault="000F35E7" w:rsidP="000F35E7">
            <w:pPr>
              <w:pStyle w:val="Level2"/>
            </w:pPr>
            <w:bookmarkStart w:id="303" w:name="_Toc471717259"/>
            <w:r w:rsidRPr="009042B9">
              <w:t>2.101  PRECAST CONCRETE MANHOLES AND SOAKAWAYS</w:t>
            </w:r>
            <w:bookmarkEnd w:id="303"/>
          </w:p>
          <w:p w14:paraId="20E876D9" w14:textId="77777777" w:rsidR="000F35E7" w:rsidRPr="009042B9" w:rsidRDefault="00890DBD" w:rsidP="000F35E7">
            <w:r w:rsidRPr="009042B9">
              <w:t xml:space="preserve">1. </w:t>
            </w:r>
            <w:r w:rsidRPr="009042B9">
              <w:rPr>
                <w:i/>
              </w:rPr>
              <w:t>(Amend as follows) Delete</w:t>
            </w:r>
            <w:r w:rsidRPr="009042B9">
              <w:t xml:space="preserve"> ‘of circular cross-section’</w:t>
            </w:r>
            <w:r w:rsidR="000F35E7" w:rsidRPr="009042B9">
              <w:t>.</w:t>
            </w:r>
          </w:p>
        </w:tc>
      </w:tr>
      <w:tr w:rsidR="000F35E7" w:rsidRPr="009042B9" w14:paraId="20E876DF" w14:textId="77777777" w:rsidTr="00EB3BAB">
        <w:trPr>
          <w:jc w:val="center"/>
        </w:trPr>
        <w:tc>
          <w:tcPr>
            <w:tcW w:w="3173" w:type="dxa"/>
          </w:tcPr>
          <w:p w14:paraId="20E876DB" w14:textId="77777777" w:rsidR="000F35E7" w:rsidRPr="009042B9" w:rsidRDefault="000F35E7" w:rsidP="000F35E7">
            <w:pPr>
              <w:rPr>
                <w:i/>
                <w:iCs/>
              </w:rPr>
            </w:pPr>
          </w:p>
        </w:tc>
        <w:tc>
          <w:tcPr>
            <w:tcW w:w="284" w:type="dxa"/>
          </w:tcPr>
          <w:p w14:paraId="20E876DC" w14:textId="77777777" w:rsidR="000F35E7" w:rsidRPr="009042B9" w:rsidRDefault="000F35E7" w:rsidP="000F35E7"/>
        </w:tc>
        <w:tc>
          <w:tcPr>
            <w:tcW w:w="5723" w:type="dxa"/>
            <w:gridSpan w:val="14"/>
          </w:tcPr>
          <w:p w14:paraId="20E876DD" w14:textId="77777777" w:rsidR="000F35E7" w:rsidRPr="009042B9" w:rsidRDefault="000F35E7" w:rsidP="000F35E7">
            <w:pPr>
              <w:pStyle w:val="Level2"/>
            </w:pPr>
            <w:bookmarkStart w:id="304" w:name="_Toc471717260"/>
            <w:r w:rsidRPr="009042B9">
              <w:t>2.102  PRECAST CONCRETE BOX CULVERTS</w:t>
            </w:r>
            <w:bookmarkEnd w:id="304"/>
          </w:p>
          <w:p w14:paraId="20E876DE" w14:textId="77777777" w:rsidR="000F35E7" w:rsidRPr="009042B9" w:rsidRDefault="000F35E7" w:rsidP="000F35E7">
            <w:r w:rsidRPr="009042B9">
              <w:t>No UU amendments or additions.</w:t>
            </w:r>
          </w:p>
        </w:tc>
      </w:tr>
      <w:tr w:rsidR="00666915" w:rsidRPr="009042B9" w14:paraId="20E876E6" w14:textId="77777777" w:rsidTr="00EB3BAB">
        <w:trPr>
          <w:jc w:val="center"/>
        </w:trPr>
        <w:tc>
          <w:tcPr>
            <w:tcW w:w="3173" w:type="dxa"/>
          </w:tcPr>
          <w:p w14:paraId="20E876E0" w14:textId="77777777" w:rsidR="00666915" w:rsidRPr="009042B9" w:rsidRDefault="00666915" w:rsidP="00666915">
            <w:pPr>
              <w:rPr>
                <w:i/>
              </w:rPr>
            </w:pPr>
          </w:p>
        </w:tc>
        <w:tc>
          <w:tcPr>
            <w:tcW w:w="284" w:type="dxa"/>
          </w:tcPr>
          <w:p w14:paraId="20E876E1" w14:textId="77777777" w:rsidR="00666915" w:rsidRPr="009042B9" w:rsidRDefault="00666915" w:rsidP="00666915"/>
        </w:tc>
        <w:tc>
          <w:tcPr>
            <w:tcW w:w="5723" w:type="dxa"/>
            <w:gridSpan w:val="14"/>
          </w:tcPr>
          <w:p w14:paraId="20E876E2" w14:textId="77777777" w:rsidR="00666915" w:rsidRPr="009042B9" w:rsidRDefault="00666915" w:rsidP="00C935CC">
            <w:pPr>
              <w:pStyle w:val="Level2"/>
              <w:keepNext/>
            </w:pPr>
            <w:bookmarkStart w:id="305" w:name="_Toc313368678"/>
            <w:bookmarkStart w:id="306" w:name="_Toc313430075"/>
            <w:bookmarkStart w:id="307" w:name="_Toc313430330"/>
            <w:bookmarkStart w:id="308" w:name="_Toc313430722"/>
            <w:bookmarkStart w:id="309" w:name="_Toc313433397"/>
            <w:bookmarkStart w:id="310" w:name="_Toc471717261"/>
            <w:r w:rsidRPr="009042B9">
              <w:t>2.103  PRECAST CONCRETE SEGMENTS FOR TUNNELS AND SHAFTS</w:t>
            </w:r>
            <w:bookmarkEnd w:id="305"/>
            <w:bookmarkEnd w:id="306"/>
            <w:bookmarkEnd w:id="307"/>
            <w:bookmarkEnd w:id="308"/>
            <w:bookmarkEnd w:id="309"/>
            <w:bookmarkEnd w:id="310"/>
          </w:p>
          <w:p w14:paraId="20E876E3" w14:textId="77777777" w:rsidR="00666915" w:rsidRPr="009042B9" w:rsidRDefault="00666915" w:rsidP="00666915">
            <w:r w:rsidRPr="009042B9">
              <w:t xml:space="preserve">1. </w:t>
            </w:r>
            <w:r w:rsidRPr="009042B9">
              <w:rPr>
                <w:i/>
              </w:rPr>
              <w:t xml:space="preserve">(Amend as follows) </w:t>
            </w:r>
            <w:r w:rsidR="00933077" w:rsidRPr="009042B9">
              <w:rPr>
                <w:i/>
              </w:rPr>
              <w:t>Replace</w:t>
            </w:r>
            <w:r w:rsidR="009F27BB" w:rsidRPr="009042B9">
              <w:t xml:space="preserve"> ‘</w:t>
            </w:r>
            <w:r w:rsidRPr="009042B9">
              <w:t>as defined in BS 8500-1’</w:t>
            </w:r>
            <w:r w:rsidR="00933077" w:rsidRPr="009042B9">
              <w:t xml:space="preserve"> </w:t>
            </w:r>
            <w:r w:rsidR="00933077" w:rsidRPr="009042B9">
              <w:rPr>
                <w:i/>
              </w:rPr>
              <w:t>with</w:t>
            </w:r>
            <w:r w:rsidR="00933077" w:rsidRPr="009042B9">
              <w:t xml:space="preserve"> ‘as a minimum’</w:t>
            </w:r>
            <w:r w:rsidRPr="009042B9">
              <w:t>.</w:t>
            </w:r>
          </w:p>
          <w:p w14:paraId="20E876E4" w14:textId="77777777" w:rsidR="002B279F" w:rsidRPr="009042B9" w:rsidRDefault="00F70F8F" w:rsidP="00666915">
            <w:r w:rsidRPr="009042B9">
              <w:t>2</w:t>
            </w:r>
            <w:r w:rsidR="002B279F" w:rsidRPr="009042B9">
              <w:t xml:space="preserve">. </w:t>
            </w:r>
            <w:r w:rsidR="002B279F" w:rsidRPr="009042B9">
              <w:rPr>
                <w:i/>
              </w:rPr>
              <w:t>(Amend as follows) Replace</w:t>
            </w:r>
            <w:r w:rsidR="002B279F" w:rsidRPr="009042B9">
              <w:t xml:space="preserve"> ‘BS EN 206-1:2000 Clause 8.2.1’ </w:t>
            </w:r>
            <w:r w:rsidR="002B279F" w:rsidRPr="009042B9">
              <w:rPr>
                <w:i/>
              </w:rPr>
              <w:t>with</w:t>
            </w:r>
            <w:r w:rsidR="002B279F" w:rsidRPr="009042B9">
              <w:t xml:space="preserve"> ‘BE EN 206 Clause 8.2.1’.</w:t>
            </w:r>
          </w:p>
          <w:p w14:paraId="20E876E5" w14:textId="77777777" w:rsidR="00022ED4" w:rsidRPr="009042B9" w:rsidRDefault="00C5311C" w:rsidP="004406E7">
            <w:r w:rsidRPr="009042B9">
              <w:t>12. All joints shall be water</w:t>
            </w:r>
            <w:r w:rsidR="00666915" w:rsidRPr="009042B9">
              <w:t>tight.</w:t>
            </w:r>
          </w:p>
        </w:tc>
      </w:tr>
      <w:tr w:rsidR="000F35E7" w:rsidRPr="009042B9" w14:paraId="20E876EB" w14:textId="77777777" w:rsidTr="00EB3BAB">
        <w:trPr>
          <w:jc w:val="center"/>
        </w:trPr>
        <w:tc>
          <w:tcPr>
            <w:tcW w:w="3173" w:type="dxa"/>
          </w:tcPr>
          <w:p w14:paraId="20E876E7" w14:textId="77777777" w:rsidR="000F35E7" w:rsidRPr="009042B9" w:rsidRDefault="000F35E7" w:rsidP="000F35E7">
            <w:pPr>
              <w:rPr>
                <w:i/>
                <w:iCs/>
              </w:rPr>
            </w:pPr>
          </w:p>
        </w:tc>
        <w:tc>
          <w:tcPr>
            <w:tcW w:w="284" w:type="dxa"/>
          </w:tcPr>
          <w:p w14:paraId="20E876E8" w14:textId="77777777" w:rsidR="000F35E7" w:rsidRPr="009042B9" w:rsidRDefault="000F35E7" w:rsidP="000F35E7"/>
        </w:tc>
        <w:tc>
          <w:tcPr>
            <w:tcW w:w="5723" w:type="dxa"/>
            <w:gridSpan w:val="14"/>
          </w:tcPr>
          <w:p w14:paraId="20E876E9" w14:textId="77777777" w:rsidR="000F35E7" w:rsidRPr="009042B9" w:rsidRDefault="000F35E7" w:rsidP="000F35E7">
            <w:pPr>
              <w:pStyle w:val="Level2"/>
            </w:pPr>
            <w:bookmarkStart w:id="311" w:name="_Toc471717262"/>
            <w:r w:rsidRPr="009042B9">
              <w:t>2.104  PRECAST CONCRETE SETTING BLOCKS FOR PIPES</w:t>
            </w:r>
            <w:bookmarkEnd w:id="311"/>
          </w:p>
          <w:p w14:paraId="20E876EA" w14:textId="77777777" w:rsidR="000F35E7" w:rsidRPr="009042B9" w:rsidRDefault="000F35E7" w:rsidP="000F35E7">
            <w:r w:rsidRPr="009042B9">
              <w:t>No UU amendments or additions.</w:t>
            </w:r>
          </w:p>
        </w:tc>
      </w:tr>
      <w:tr w:rsidR="000F35E7" w:rsidRPr="009042B9" w14:paraId="20E876F0" w14:textId="77777777" w:rsidTr="00EB3BAB">
        <w:trPr>
          <w:jc w:val="center"/>
        </w:trPr>
        <w:tc>
          <w:tcPr>
            <w:tcW w:w="3173" w:type="dxa"/>
          </w:tcPr>
          <w:p w14:paraId="20E876EC" w14:textId="77777777" w:rsidR="000F35E7" w:rsidRPr="009042B9" w:rsidRDefault="000F35E7" w:rsidP="000F35E7">
            <w:pPr>
              <w:rPr>
                <w:i/>
                <w:iCs/>
              </w:rPr>
            </w:pPr>
          </w:p>
        </w:tc>
        <w:tc>
          <w:tcPr>
            <w:tcW w:w="284" w:type="dxa"/>
          </w:tcPr>
          <w:p w14:paraId="20E876ED" w14:textId="77777777" w:rsidR="000F35E7" w:rsidRPr="009042B9" w:rsidRDefault="000F35E7" w:rsidP="000F35E7"/>
        </w:tc>
        <w:tc>
          <w:tcPr>
            <w:tcW w:w="5723" w:type="dxa"/>
            <w:gridSpan w:val="14"/>
          </w:tcPr>
          <w:p w14:paraId="20E876EE" w14:textId="77777777" w:rsidR="000F35E7" w:rsidRPr="009042B9" w:rsidRDefault="000F35E7" w:rsidP="000F35E7">
            <w:pPr>
              <w:pStyle w:val="Level2"/>
            </w:pPr>
            <w:bookmarkStart w:id="312" w:name="_Toc471717263"/>
            <w:r w:rsidRPr="009042B9">
              <w:t>2.105  PRECAST CONCRETE TANKS</w:t>
            </w:r>
            <w:bookmarkEnd w:id="312"/>
          </w:p>
          <w:p w14:paraId="20E876EF" w14:textId="77777777" w:rsidR="000F35E7" w:rsidRPr="009042B9" w:rsidRDefault="000F35E7" w:rsidP="000F35E7">
            <w:r w:rsidRPr="009042B9">
              <w:t>No UU amendments or additions.</w:t>
            </w:r>
          </w:p>
        </w:tc>
      </w:tr>
      <w:tr w:rsidR="000F35E7" w:rsidRPr="009042B9" w14:paraId="20E876F5" w14:textId="77777777" w:rsidTr="00EB3BAB">
        <w:trPr>
          <w:jc w:val="center"/>
        </w:trPr>
        <w:tc>
          <w:tcPr>
            <w:tcW w:w="3173" w:type="dxa"/>
          </w:tcPr>
          <w:p w14:paraId="20E876F1" w14:textId="77777777" w:rsidR="000F35E7" w:rsidRPr="009042B9" w:rsidRDefault="000F35E7" w:rsidP="000F35E7">
            <w:pPr>
              <w:rPr>
                <w:i/>
                <w:iCs/>
              </w:rPr>
            </w:pPr>
          </w:p>
        </w:tc>
        <w:tc>
          <w:tcPr>
            <w:tcW w:w="284" w:type="dxa"/>
          </w:tcPr>
          <w:p w14:paraId="20E876F2" w14:textId="77777777" w:rsidR="000F35E7" w:rsidRPr="009042B9" w:rsidRDefault="000F35E7" w:rsidP="000F35E7"/>
        </w:tc>
        <w:tc>
          <w:tcPr>
            <w:tcW w:w="5723" w:type="dxa"/>
            <w:gridSpan w:val="14"/>
          </w:tcPr>
          <w:p w14:paraId="20E876F3" w14:textId="77777777" w:rsidR="000F35E7" w:rsidRPr="009042B9" w:rsidRDefault="000F35E7" w:rsidP="000F35E7">
            <w:pPr>
              <w:pStyle w:val="Level2"/>
            </w:pPr>
            <w:bookmarkStart w:id="313" w:name="_Toc471717264"/>
            <w:r w:rsidRPr="009042B9">
              <w:t>2.106  PRESTRESSED CONCRETE PIPES AND FITTINGS</w:t>
            </w:r>
            <w:bookmarkEnd w:id="313"/>
          </w:p>
          <w:p w14:paraId="20E876F4" w14:textId="77777777" w:rsidR="000F35E7" w:rsidRPr="009042B9" w:rsidRDefault="000F35E7" w:rsidP="000F35E7">
            <w:r w:rsidRPr="009042B9">
              <w:t>No UU amendments or additions.</w:t>
            </w:r>
          </w:p>
        </w:tc>
      </w:tr>
      <w:tr w:rsidR="000F35E7" w:rsidRPr="009042B9" w14:paraId="20E876FA" w14:textId="77777777" w:rsidTr="00EB3BAB">
        <w:trPr>
          <w:jc w:val="center"/>
        </w:trPr>
        <w:tc>
          <w:tcPr>
            <w:tcW w:w="3173" w:type="dxa"/>
          </w:tcPr>
          <w:p w14:paraId="20E876F6" w14:textId="77777777" w:rsidR="000F35E7" w:rsidRPr="009042B9" w:rsidRDefault="000F35E7" w:rsidP="000F35E7">
            <w:pPr>
              <w:rPr>
                <w:i/>
                <w:iCs/>
              </w:rPr>
            </w:pPr>
          </w:p>
        </w:tc>
        <w:tc>
          <w:tcPr>
            <w:tcW w:w="284" w:type="dxa"/>
          </w:tcPr>
          <w:p w14:paraId="20E876F7" w14:textId="77777777" w:rsidR="000F35E7" w:rsidRPr="009042B9" w:rsidRDefault="000F35E7" w:rsidP="000F35E7"/>
        </w:tc>
        <w:tc>
          <w:tcPr>
            <w:tcW w:w="5723" w:type="dxa"/>
            <w:gridSpan w:val="14"/>
          </w:tcPr>
          <w:p w14:paraId="20E876F8" w14:textId="77777777" w:rsidR="000F35E7" w:rsidRPr="009042B9" w:rsidRDefault="000F35E7" w:rsidP="000F35E7">
            <w:pPr>
              <w:pStyle w:val="Level2"/>
            </w:pPr>
            <w:bookmarkStart w:id="314" w:name="_Toc471717265"/>
            <w:r w:rsidRPr="009042B9">
              <w:t>2.107  PRESTRESSED PRECAST CONCRETE FLOORS</w:t>
            </w:r>
            <w:bookmarkEnd w:id="314"/>
          </w:p>
          <w:p w14:paraId="20E876F9" w14:textId="77777777" w:rsidR="000F35E7" w:rsidRPr="009042B9" w:rsidRDefault="000F35E7" w:rsidP="000F35E7">
            <w:r w:rsidRPr="009042B9">
              <w:t>No UU amendments or additions.</w:t>
            </w:r>
          </w:p>
        </w:tc>
      </w:tr>
      <w:tr w:rsidR="000F35E7" w:rsidRPr="009042B9" w14:paraId="20E876FF" w14:textId="77777777" w:rsidTr="00EB3BAB">
        <w:trPr>
          <w:jc w:val="center"/>
        </w:trPr>
        <w:tc>
          <w:tcPr>
            <w:tcW w:w="3173" w:type="dxa"/>
          </w:tcPr>
          <w:p w14:paraId="20E876FB" w14:textId="77777777" w:rsidR="000F35E7" w:rsidRPr="009042B9" w:rsidRDefault="000F35E7" w:rsidP="000F35E7">
            <w:pPr>
              <w:rPr>
                <w:i/>
                <w:iCs/>
              </w:rPr>
            </w:pPr>
          </w:p>
        </w:tc>
        <w:tc>
          <w:tcPr>
            <w:tcW w:w="284" w:type="dxa"/>
          </w:tcPr>
          <w:p w14:paraId="20E876FC" w14:textId="77777777" w:rsidR="000F35E7" w:rsidRPr="009042B9" w:rsidRDefault="000F35E7" w:rsidP="000F35E7"/>
        </w:tc>
        <w:tc>
          <w:tcPr>
            <w:tcW w:w="5723" w:type="dxa"/>
            <w:gridSpan w:val="14"/>
          </w:tcPr>
          <w:p w14:paraId="20E876FD" w14:textId="77777777" w:rsidR="000F35E7" w:rsidRPr="009042B9" w:rsidRDefault="000F35E7" w:rsidP="000F35E7">
            <w:pPr>
              <w:pStyle w:val="Level2"/>
            </w:pPr>
            <w:bookmarkStart w:id="315" w:name="_Toc471717266"/>
            <w:r w:rsidRPr="009042B9">
              <w:t>2.108  PROFILED STEEL SHEETING</w:t>
            </w:r>
            <w:bookmarkEnd w:id="315"/>
          </w:p>
          <w:p w14:paraId="20E876FE" w14:textId="77777777" w:rsidR="000F35E7" w:rsidRPr="009042B9" w:rsidRDefault="000F35E7" w:rsidP="000F35E7">
            <w:r w:rsidRPr="009042B9">
              <w:t>No UU amendments or additions.</w:t>
            </w:r>
          </w:p>
        </w:tc>
      </w:tr>
      <w:tr w:rsidR="000F35E7" w:rsidRPr="009042B9" w14:paraId="20E87704" w14:textId="77777777" w:rsidTr="00EB3BAB">
        <w:trPr>
          <w:jc w:val="center"/>
        </w:trPr>
        <w:tc>
          <w:tcPr>
            <w:tcW w:w="3173" w:type="dxa"/>
          </w:tcPr>
          <w:p w14:paraId="20E87700" w14:textId="77777777" w:rsidR="000F35E7" w:rsidRPr="009042B9" w:rsidRDefault="000F35E7" w:rsidP="000F35E7">
            <w:pPr>
              <w:rPr>
                <w:i/>
                <w:iCs/>
              </w:rPr>
            </w:pPr>
          </w:p>
        </w:tc>
        <w:tc>
          <w:tcPr>
            <w:tcW w:w="284" w:type="dxa"/>
          </w:tcPr>
          <w:p w14:paraId="20E87701" w14:textId="77777777" w:rsidR="000F35E7" w:rsidRPr="009042B9" w:rsidRDefault="000F35E7" w:rsidP="000F35E7"/>
        </w:tc>
        <w:tc>
          <w:tcPr>
            <w:tcW w:w="5723" w:type="dxa"/>
            <w:gridSpan w:val="14"/>
          </w:tcPr>
          <w:p w14:paraId="20E87702" w14:textId="77777777" w:rsidR="000F35E7" w:rsidRPr="009042B9" w:rsidRDefault="000F35E7" w:rsidP="000F35E7">
            <w:pPr>
              <w:pStyle w:val="Level2"/>
            </w:pPr>
            <w:bookmarkStart w:id="316" w:name="_Toc471717267"/>
            <w:r w:rsidRPr="009042B9">
              <w:t>2.109  PROPYLENE CO-POLYMER PRESSURE PIPES</w:t>
            </w:r>
            <w:bookmarkEnd w:id="316"/>
          </w:p>
          <w:p w14:paraId="20E87703" w14:textId="1F4426F2" w:rsidR="007414D9" w:rsidRPr="009042B9" w:rsidRDefault="000F35E7" w:rsidP="000F35E7">
            <w:r w:rsidRPr="009042B9">
              <w:t>No UU amendments or additions.</w:t>
            </w:r>
          </w:p>
        </w:tc>
      </w:tr>
      <w:tr w:rsidR="000F35E7" w:rsidRPr="009042B9" w14:paraId="20E87709" w14:textId="77777777" w:rsidTr="00EB3BAB">
        <w:trPr>
          <w:jc w:val="center"/>
        </w:trPr>
        <w:tc>
          <w:tcPr>
            <w:tcW w:w="3173" w:type="dxa"/>
          </w:tcPr>
          <w:p w14:paraId="20E87705" w14:textId="77777777" w:rsidR="000F35E7" w:rsidRPr="009042B9" w:rsidRDefault="000F35E7" w:rsidP="000F35E7">
            <w:pPr>
              <w:rPr>
                <w:i/>
                <w:iCs/>
              </w:rPr>
            </w:pPr>
          </w:p>
        </w:tc>
        <w:tc>
          <w:tcPr>
            <w:tcW w:w="284" w:type="dxa"/>
          </w:tcPr>
          <w:p w14:paraId="20E87706" w14:textId="77777777" w:rsidR="000F35E7" w:rsidRPr="009042B9" w:rsidRDefault="000F35E7" w:rsidP="000F35E7"/>
        </w:tc>
        <w:tc>
          <w:tcPr>
            <w:tcW w:w="5723" w:type="dxa"/>
            <w:gridSpan w:val="14"/>
          </w:tcPr>
          <w:p w14:paraId="20E87707" w14:textId="77777777" w:rsidR="000F35E7" w:rsidRPr="009042B9" w:rsidRDefault="000F35E7" w:rsidP="000F35E7">
            <w:pPr>
              <w:pStyle w:val="Level2"/>
            </w:pPr>
            <w:bookmarkStart w:id="317" w:name="_Toc471717268"/>
            <w:r w:rsidRPr="009042B9">
              <w:t>2.110  PTFE TAPE</w:t>
            </w:r>
            <w:bookmarkEnd w:id="317"/>
          </w:p>
          <w:p w14:paraId="20E87708" w14:textId="77777777" w:rsidR="000F35E7" w:rsidRPr="009042B9" w:rsidRDefault="000F35E7" w:rsidP="000F35E7">
            <w:r w:rsidRPr="009042B9">
              <w:t>No UU amendments or additions.</w:t>
            </w:r>
          </w:p>
        </w:tc>
      </w:tr>
      <w:tr w:rsidR="00EB648D" w:rsidRPr="009042B9" w14:paraId="20E8770E" w14:textId="77777777" w:rsidTr="0070140E">
        <w:trPr>
          <w:jc w:val="center"/>
        </w:trPr>
        <w:tc>
          <w:tcPr>
            <w:tcW w:w="3173" w:type="dxa"/>
            <w:vMerge w:val="restart"/>
          </w:tcPr>
          <w:p w14:paraId="20E8770A" w14:textId="77777777" w:rsidR="00EB648D" w:rsidRPr="009042B9" w:rsidRDefault="00EB648D" w:rsidP="000F35E7">
            <w:pPr>
              <w:rPr>
                <w:i/>
                <w:iCs/>
              </w:rPr>
            </w:pPr>
          </w:p>
        </w:tc>
        <w:tc>
          <w:tcPr>
            <w:tcW w:w="284" w:type="dxa"/>
            <w:vMerge w:val="restart"/>
          </w:tcPr>
          <w:p w14:paraId="20E8770B" w14:textId="77777777" w:rsidR="00EB648D" w:rsidRPr="009042B9" w:rsidRDefault="00EB648D" w:rsidP="000F35E7"/>
        </w:tc>
        <w:tc>
          <w:tcPr>
            <w:tcW w:w="5723" w:type="dxa"/>
            <w:gridSpan w:val="14"/>
          </w:tcPr>
          <w:p w14:paraId="20E8770C" w14:textId="77777777" w:rsidR="00EB648D" w:rsidRPr="009042B9" w:rsidRDefault="00EB648D" w:rsidP="000F35E7">
            <w:pPr>
              <w:pStyle w:val="Level2"/>
            </w:pPr>
            <w:bookmarkStart w:id="318" w:name="_Toc471717269"/>
            <w:r w:rsidRPr="009042B9">
              <w:t>2.111  PULVERISED-FUEL ASH</w:t>
            </w:r>
            <w:bookmarkEnd w:id="318"/>
          </w:p>
          <w:p w14:paraId="20E8770D" w14:textId="77777777" w:rsidR="00A22827" w:rsidRPr="009042B9" w:rsidRDefault="00EB648D" w:rsidP="0070140E">
            <w:pPr>
              <w:spacing w:after="0"/>
            </w:pPr>
            <w:r w:rsidRPr="009042B9">
              <w:t xml:space="preserve">1. </w:t>
            </w:r>
            <w:r w:rsidRPr="009042B9">
              <w:rPr>
                <w:i/>
              </w:rPr>
              <w:t>(Amend to read as follows)</w:t>
            </w:r>
            <w:r w:rsidRPr="009042B9">
              <w:t xml:space="preserve"> Pulverised-fuel ash (PFA) and fly ash for use as a Type I (essentially inert) addition to concrete or grout shall conform to the general requirements of BS EN 450-1 with limits on the following specific properties only:</w:t>
            </w:r>
          </w:p>
        </w:tc>
      </w:tr>
      <w:tr w:rsidR="0070140E" w:rsidRPr="009042B9" w14:paraId="20E87712" w14:textId="77777777" w:rsidTr="0070140E">
        <w:trPr>
          <w:jc w:val="center"/>
        </w:trPr>
        <w:tc>
          <w:tcPr>
            <w:tcW w:w="3173" w:type="dxa"/>
            <w:vMerge/>
          </w:tcPr>
          <w:p w14:paraId="20E8770F" w14:textId="77777777" w:rsidR="0070140E" w:rsidRPr="009042B9" w:rsidRDefault="0070140E" w:rsidP="000F35E7">
            <w:pPr>
              <w:rPr>
                <w:i/>
                <w:iCs/>
              </w:rPr>
            </w:pPr>
          </w:p>
        </w:tc>
        <w:tc>
          <w:tcPr>
            <w:tcW w:w="284" w:type="dxa"/>
            <w:vMerge/>
          </w:tcPr>
          <w:p w14:paraId="20E87710" w14:textId="77777777" w:rsidR="0070140E" w:rsidRPr="009042B9" w:rsidRDefault="0070140E" w:rsidP="000F35E7"/>
        </w:tc>
        <w:tc>
          <w:tcPr>
            <w:tcW w:w="5723" w:type="dxa"/>
            <w:gridSpan w:val="14"/>
            <w:tcBorders>
              <w:bottom w:val="single" w:sz="4" w:space="0" w:color="auto"/>
            </w:tcBorders>
          </w:tcPr>
          <w:p w14:paraId="20E87711" w14:textId="77777777" w:rsidR="0070140E" w:rsidRPr="009042B9" w:rsidRDefault="0070140E" w:rsidP="0070140E">
            <w:pPr>
              <w:spacing w:after="0"/>
              <w:jc w:val="center"/>
              <w:rPr>
                <w:sz w:val="24"/>
                <w:szCs w:val="24"/>
              </w:rPr>
            </w:pPr>
          </w:p>
        </w:tc>
      </w:tr>
      <w:tr w:rsidR="00EB648D" w:rsidRPr="009042B9" w14:paraId="20E87717" w14:textId="77777777" w:rsidTr="00C40820">
        <w:trPr>
          <w:jc w:val="center"/>
        </w:trPr>
        <w:tc>
          <w:tcPr>
            <w:tcW w:w="3173" w:type="dxa"/>
            <w:vMerge/>
          </w:tcPr>
          <w:p w14:paraId="20E87713" w14:textId="77777777" w:rsidR="00EB648D" w:rsidRPr="009042B9" w:rsidRDefault="00EB648D" w:rsidP="000F35E7">
            <w:pPr>
              <w:rPr>
                <w:i/>
                <w:iCs/>
              </w:rPr>
            </w:pPr>
          </w:p>
        </w:tc>
        <w:tc>
          <w:tcPr>
            <w:tcW w:w="284" w:type="dxa"/>
            <w:vMerge/>
            <w:tcBorders>
              <w:right w:val="single" w:sz="4" w:space="0" w:color="auto"/>
            </w:tcBorders>
          </w:tcPr>
          <w:p w14:paraId="20E87714" w14:textId="77777777" w:rsidR="00EB648D" w:rsidRPr="009042B9" w:rsidRDefault="00EB648D" w:rsidP="000F35E7"/>
        </w:tc>
        <w:tc>
          <w:tcPr>
            <w:tcW w:w="2922" w:type="dxa"/>
            <w:gridSpan w:val="6"/>
            <w:tcBorders>
              <w:top w:val="single" w:sz="4" w:space="0" w:color="auto"/>
              <w:left w:val="single" w:sz="4" w:space="0" w:color="auto"/>
              <w:bottom w:val="single" w:sz="4" w:space="0" w:color="auto"/>
              <w:right w:val="single" w:sz="4" w:space="0" w:color="auto"/>
            </w:tcBorders>
          </w:tcPr>
          <w:p w14:paraId="20E87715" w14:textId="77777777" w:rsidR="00EB648D" w:rsidRPr="009042B9" w:rsidRDefault="00EB648D" w:rsidP="009B76E6">
            <w:pPr>
              <w:pStyle w:val="Table"/>
            </w:pPr>
            <w:r w:rsidRPr="009042B9">
              <w:t>Property</w:t>
            </w:r>
          </w:p>
        </w:tc>
        <w:tc>
          <w:tcPr>
            <w:tcW w:w="2801" w:type="dxa"/>
            <w:gridSpan w:val="8"/>
            <w:tcBorders>
              <w:top w:val="single" w:sz="4" w:space="0" w:color="auto"/>
              <w:left w:val="single" w:sz="4" w:space="0" w:color="auto"/>
              <w:bottom w:val="single" w:sz="4" w:space="0" w:color="auto"/>
              <w:right w:val="single" w:sz="4" w:space="0" w:color="auto"/>
            </w:tcBorders>
          </w:tcPr>
          <w:p w14:paraId="20E87716" w14:textId="77777777" w:rsidR="00EB648D" w:rsidRPr="009042B9" w:rsidRDefault="00EB648D" w:rsidP="00835EFC">
            <w:r w:rsidRPr="009042B9">
              <w:t>Limit</w:t>
            </w:r>
          </w:p>
        </w:tc>
      </w:tr>
      <w:tr w:rsidR="00EB648D" w:rsidRPr="009042B9" w14:paraId="20E8771C" w14:textId="77777777" w:rsidTr="00C40820">
        <w:trPr>
          <w:jc w:val="center"/>
        </w:trPr>
        <w:tc>
          <w:tcPr>
            <w:tcW w:w="3173" w:type="dxa"/>
            <w:vMerge/>
          </w:tcPr>
          <w:p w14:paraId="20E87718" w14:textId="77777777" w:rsidR="00EB648D" w:rsidRPr="009042B9" w:rsidRDefault="00EB648D" w:rsidP="000F35E7">
            <w:pPr>
              <w:rPr>
                <w:i/>
                <w:iCs/>
              </w:rPr>
            </w:pPr>
          </w:p>
        </w:tc>
        <w:tc>
          <w:tcPr>
            <w:tcW w:w="284" w:type="dxa"/>
            <w:vMerge/>
            <w:tcBorders>
              <w:right w:val="single" w:sz="4" w:space="0" w:color="auto"/>
            </w:tcBorders>
          </w:tcPr>
          <w:p w14:paraId="20E87719" w14:textId="77777777" w:rsidR="00EB648D" w:rsidRPr="009042B9" w:rsidRDefault="00EB648D" w:rsidP="000F35E7"/>
        </w:tc>
        <w:tc>
          <w:tcPr>
            <w:tcW w:w="2922" w:type="dxa"/>
            <w:gridSpan w:val="6"/>
            <w:tcBorders>
              <w:top w:val="single" w:sz="4" w:space="0" w:color="auto"/>
              <w:left w:val="single" w:sz="4" w:space="0" w:color="auto"/>
              <w:right w:val="single" w:sz="4" w:space="0" w:color="auto"/>
            </w:tcBorders>
          </w:tcPr>
          <w:p w14:paraId="20E8771A" w14:textId="77777777" w:rsidR="00EB648D" w:rsidRPr="009042B9" w:rsidRDefault="00EB648D" w:rsidP="009B76E6">
            <w:pPr>
              <w:pStyle w:val="Table"/>
            </w:pPr>
            <w:r w:rsidRPr="009042B9">
              <w:t>Moisture content</w:t>
            </w:r>
          </w:p>
        </w:tc>
        <w:tc>
          <w:tcPr>
            <w:tcW w:w="2801" w:type="dxa"/>
            <w:gridSpan w:val="8"/>
            <w:tcBorders>
              <w:top w:val="single" w:sz="4" w:space="0" w:color="auto"/>
              <w:left w:val="single" w:sz="4" w:space="0" w:color="auto"/>
              <w:right w:val="single" w:sz="4" w:space="0" w:color="auto"/>
            </w:tcBorders>
          </w:tcPr>
          <w:p w14:paraId="20E8771B" w14:textId="77777777" w:rsidR="00EB648D" w:rsidRPr="009042B9" w:rsidRDefault="00EB648D" w:rsidP="009B76E6">
            <w:pPr>
              <w:pStyle w:val="Table"/>
            </w:pPr>
            <w:r w:rsidRPr="009042B9">
              <w:t>Not exceeding 0.5 %</w:t>
            </w:r>
          </w:p>
        </w:tc>
      </w:tr>
      <w:tr w:rsidR="00EB648D" w:rsidRPr="009042B9" w14:paraId="20E87721" w14:textId="77777777" w:rsidTr="00C40820">
        <w:trPr>
          <w:jc w:val="center"/>
        </w:trPr>
        <w:tc>
          <w:tcPr>
            <w:tcW w:w="3173" w:type="dxa"/>
            <w:vMerge/>
          </w:tcPr>
          <w:p w14:paraId="20E8771D" w14:textId="77777777" w:rsidR="00EB648D" w:rsidRPr="009042B9" w:rsidRDefault="00EB648D" w:rsidP="000F35E7">
            <w:pPr>
              <w:rPr>
                <w:i/>
                <w:iCs/>
              </w:rPr>
            </w:pPr>
          </w:p>
        </w:tc>
        <w:tc>
          <w:tcPr>
            <w:tcW w:w="284" w:type="dxa"/>
            <w:vMerge/>
            <w:tcBorders>
              <w:right w:val="single" w:sz="4" w:space="0" w:color="auto"/>
            </w:tcBorders>
          </w:tcPr>
          <w:p w14:paraId="20E8771E" w14:textId="77777777" w:rsidR="00EB648D" w:rsidRPr="009042B9" w:rsidRDefault="00EB648D" w:rsidP="000F35E7"/>
        </w:tc>
        <w:tc>
          <w:tcPr>
            <w:tcW w:w="2922" w:type="dxa"/>
            <w:gridSpan w:val="6"/>
            <w:tcBorders>
              <w:left w:val="single" w:sz="4" w:space="0" w:color="auto"/>
              <w:right w:val="single" w:sz="4" w:space="0" w:color="auto"/>
            </w:tcBorders>
          </w:tcPr>
          <w:p w14:paraId="20E8771F" w14:textId="77777777" w:rsidR="00EB648D" w:rsidRPr="009042B9" w:rsidRDefault="00EB648D" w:rsidP="009B76E6">
            <w:pPr>
              <w:pStyle w:val="Table"/>
            </w:pPr>
            <w:r w:rsidRPr="009042B9">
              <w:t>Fineness</w:t>
            </w:r>
          </w:p>
        </w:tc>
        <w:tc>
          <w:tcPr>
            <w:tcW w:w="2801" w:type="dxa"/>
            <w:gridSpan w:val="8"/>
            <w:tcBorders>
              <w:left w:val="single" w:sz="4" w:space="0" w:color="auto"/>
              <w:right w:val="single" w:sz="4" w:space="0" w:color="auto"/>
            </w:tcBorders>
          </w:tcPr>
          <w:p w14:paraId="20E87720" w14:textId="77777777" w:rsidR="00EB648D" w:rsidRPr="009042B9" w:rsidRDefault="00EB648D" w:rsidP="009B76E6">
            <w:pPr>
              <w:pStyle w:val="Table"/>
            </w:pPr>
            <w:r w:rsidRPr="009042B9">
              <w:t>Not exceeding 60 %</w:t>
            </w:r>
          </w:p>
        </w:tc>
      </w:tr>
      <w:tr w:rsidR="00EB648D" w:rsidRPr="009042B9" w14:paraId="20E87726" w14:textId="77777777" w:rsidTr="00C40820">
        <w:trPr>
          <w:jc w:val="center"/>
        </w:trPr>
        <w:tc>
          <w:tcPr>
            <w:tcW w:w="3173" w:type="dxa"/>
            <w:vMerge/>
          </w:tcPr>
          <w:p w14:paraId="20E87722" w14:textId="77777777" w:rsidR="00EB648D" w:rsidRPr="009042B9" w:rsidRDefault="00EB648D" w:rsidP="000F35E7">
            <w:pPr>
              <w:rPr>
                <w:i/>
                <w:iCs/>
              </w:rPr>
            </w:pPr>
          </w:p>
        </w:tc>
        <w:tc>
          <w:tcPr>
            <w:tcW w:w="284" w:type="dxa"/>
            <w:vMerge/>
            <w:tcBorders>
              <w:right w:val="single" w:sz="4" w:space="0" w:color="auto"/>
            </w:tcBorders>
          </w:tcPr>
          <w:p w14:paraId="20E87723" w14:textId="77777777" w:rsidR="00EB648D" w:rsidRPr="009042B9" w:rsidRDefault="00EB648D" w:rsidP="000F35E7"/>
        </w:tc>
        <w:tc>
          <w:tcPr>
            <w:tcW w:w="2922" w:type="dxa"/>
            <w:gridSpan w:val="6"/>
            <w:tcBorders>
              <w:left w:val="single" w:sz="4" w:space="0" w:color="auto"/>
              <w:right w:val="single" w:sz="4" w:space="0" w:color="auto"/>
            </w:tcBorders>
          </w:tcPr>
          <w:p w14:paraId="20E87724" w14:textId="77777777" w:rsidR="00EB648D" w:rsidRPr="009042B9" w:rsidRDefault="00EB648D" w:rsidP="009B76E6">
            <w:pPr>
              <w:pStyle w:val="Table"/>
            </w:pPr>
            <w:r w:rsidRPr="009042B9">
              <w:t>Sulfuric anhydride (SO</w:t>
            </w:r>
            <w:r w:rsidRPr="009042B9">
              <w:rPr>
                <w:vertAlign w:val="subscript"/>
              </w:rPr>
              <w:t>3</w:t>
            </w:r>
            <w:r w:rsidRPr="009042B9">
              <w:t>) content</w:t>
            </w:r>
          </w:p>
        </w:tc>
        <w:tc>
          <w:tcPr>
            <w:tcW w:w="2801" w:type="dxa"/>
            <w:gridSpan w:val="8"/>
            <w:tcBorders>
              <w:left w:val="single" w:sz="4" w:space="0" w:color="auto"/>
              <w:right w:val="single" w:sz="4" w:space="0" w:color="auto"/>
            </w:tcBorders>
          </w:tcPr>
          <w:p w14:paraId="20E87725" w14:textId="77777777" w:rsidR="00EB648D" w:rsidRPr="009042B9" w:rsidRDefault="00EB648D" w:rsidP="009B76E6">
            <w:pPr>
              <w:pStyle w:val="Table"/>
            </w:pPr>
            <w:r w:rsidRPr="009042B9">
              <w:t>Not exceeding 3 %</w:t>
            </w:r>
          </w:p>
        </w:tc>
      </w:tr>
      <w:tr w:rsidR="00EB648D" w:rsidRPr="009042B9" w14:paraId="20E8772B" w14:textId="77777777" w:rsidTr="00C40820">
        <w:trPr>
          <w:jc w:val="center"/>
        </w:trPr>
        <w:tc>
          <w:tcPr>
            <w:tcW w:w="3173" w:type="dxa"/>
            <w:vMerge/>
          </w:tcPr>
          <w:p w14:paraId="20E87727" w14:textId="77777777" w:rsidR="00EB648D" w:rsidRPr="009042B9" w:rsidRDefault="00EB648D" w:rsidP="000F35E7">
            <w:pPr>
              <w:rPr>
                <w:i/>
                <w:iCs/>
              </w:rPr>
            </w:pPr>
          </w:p>
        </w:tc>
        <w:tc>
          <w:tcPr>
            <w:tcW w:w="284" w:type="dxa"/>
            <w:vMerge/>
            <w:tcBorders>
              <w:right w:val="single" w:sz="4" w:space="0" w:color="auto"/>
            </w:tcBorders>
          </w:tcPr>
          <w:p w14:paraId="20E87728" w14:textId="77777777" w:rsidR="00EB648D" w:rsidRPr="009042B9" w:rsidRDefault="00EB648D" w:rsidP="000F35E7"/>
        </w:tc>
        <w:tc>
          <w:tcPr>
            <w:tcW w:w="2922" w:type="dxa"/>
            <w:gridSpan w:val="6"/>
            <w:tcBorders>
              <w:left w:val="single" w:sz="4" w:space="0" w:color="auto"/>
              <w:bottom w:val="single" w:sz="4" w:space="0" w:color="auto"/>
              <w:right w:val="single" w:sz="4" w:space="0" w:color="auto"/>
            </w:tcBorders>
          </w:tcPr>
          <w:p w14:paraId="20E87729" w14:textId="77777777" w:rsidR="00EB648D" w:rsidRPr="009042B9" w:rsidRDefault="00EB648D" w:rsidP="009B76E6">
            <w:pPr>
              <w:pStyle w:val="Table"/>
            </w:pPr>
            <w:r w:rsidRPr="009042B9">
              <w:t>Loss on ignition</w:t>
            </w:r>
          </w:p>
        </w:tc>
        <w:tc>
          <w:tcPr>
            <w:tcW w:w="2801" w:type="dxa"/>
            <w:gridSpan w:val="8"/>
            <w:tcBorders>
              <w:left w:val="single" w:sz="4" w:space="0" w:color="auto"/>
              <w:bottom w:val="single" w:sz="4" w:space="0" w:color="auto"/>
              <w:right w:val="single" w:sz="4" w:space="0" w:color="auto"/>
            </w:tcBorders>
          </w:tcPr>
          <w:p w14:paraId="20E8772A" w14:textId="77777777" w:rsidR="00EB648D" w:rsidRPr="009042B9" w:rsidRDefault="00EB648D" w:rsidP="009B76E6">
            <w:pPr>
              <w:pStyle w:val="Table"/>
            </w:pPr>
            <w:r w:rsidRPr="009042B9">
              <w:t>Not exceeding 12 %</w:t>
            </w:r>
          </w:p>
        </w:tc>
      </w:tr>
      <w:tr w:rsidR="0070140E" w:rsidRPr="009042B9" w14:paraId="20E8772F" w14:textId="77777777" w:rsidTr="0070140E">
        <w:trPr>
          <w:jc w:val="center"/>
        </w:trPr>
        <w:tc>
          <w:tcPr>
            <w:tcW w:w="3173" w:type="dxa"/>
            <w:vMerge/>
          </w:tcPr>
          <w:p w14:paraId="20E8772C" w14:textId="77777777" w:rsidR="0070140E" w:rsidRPr="009042B9" w:rsidRDefault="0070140E" w:rsidP="000F35E7">
            <w:pPr>
              <w:rPr>
                <w:i/>
                <w:iCs/>
                <w:sz w:val="24"/>
                <w:szCs w:val="24"/>
              </w:rPr>
            </w:pPr>
          </w:p>
        </w:tc>
        <w:tc>
          <w:tcPr>
            <w:tcW w:w="284" w:type="dxa"/>
            <w:vMerge/>
          </w:tcPr>
          <w:p w14:paraId="20E8772D" w14:textId="77777777" w:rsidR="0070140E" w:rsidRPr="009042B9" w:rsidRDefault="0070140E" w:rsidP="000F35E7">
            <w:pPr>
              <w:rPr>
                <w:sz w:val="24"/>
                <w:szCs w:val="24"/>
              </w:rPr>
            </w:pPr>
          </w:p>
        </w:tc>
        <w:tc>
          <w:tcPr>
            <w:tcW w:w="5723" w:type="dxa"/>
            <w:gridSpan w:val="14"/>
          </w:tcPr>
          <w:p w14:paraId="20E8772E" w14:textId="77777777" w:rsidR="0070140E" w:rsidRPr="009042B9" w:rsidRDefault="0070140E" w:rsidP="0070140E">
            <w:pPr>
              <w:pStyle w:val="Table"/>
              <w:jc w:val="center"/>
              <w:rPr>
                <w:sz w:val="24"/>
                <w:szCs w:val="24"/>
              </w:rPr>
            </w:pPr>
          </w:p>
        </w:tc>
      </w:tr>
      <w:tr w:rsidR="00EB648D" w:rsidRPr="009042B9" w14:paraId="20E87734" w14:textId="77777777" w:rsidTr="0070140E">
        <w:trPr>
          <w:jc w:val="center"/>
        </w:trPr>
        <w:tc>
          <w:tcPr>
            <w:tcW w:w="3173" w:type="dxa"/>
            <w:vMerge/>
          </w:tcPr>
          <w:p w14:paraId="20E87730" w14:textId="77777777" w:rsidR="00EB648D" w:rsidRPr="009042B9" w:rsidRDefault="00EB648D" w:rsidP="000F35E7">
            <w:pPr>
              <w:rPr>
                <w:i/>
                <w:iCs/>
              </w:rPr>
            </w:pPr>
          </w:p>
        </w:tc>
        <w:tc>
          <w:tcPr>
            <w:tcW w:w="284" w:type="dxa"/>
            <w:vMerge/>
          </w:tcPr>
          <w:p w14:paraId="20E87731" w14:textId="77777777" w:rsidR="00EB648D" w:rsidRPr="009042B9" w:rsidRDefault="00EB648D" w:rsidP="000F35E7"/>
        </w:tc>
        <w:tc>
          <w:tcPr>
            <w:tcW w:w="5723" w:type="dxa"/>
            <w:gridSpan w:val="14"/>
          </w:tcPr>
          <w:p w14:paraId="20E87732" w14:textId="77777777" w:rsidR="00EB648D" w:rsidRPr="009042B9" w:rsidRDefault="00EB648D" w:rsidP="0070140E">
            <w:r w:rsidRPr="009042B9">
              <w:t xml:space="preserve">2. </w:t>
            </w:r>
            <w:r w:rsidRPr="009042B9">
              <w:rPr>
                <w:i/>
              </w:rPr>
              <w:t>(Amend to read as follows)</w:t>
            </w:r>
            <w:r w:rsidRPr="009042B9">
              <w:t xml:space="preserve"> Pulverised-fuel ash (PFA) for use as a Type II (pozzolanic) addition to concrete, grout or mortar shall conform to BS EN 450-1 fineness category S, loss on ignition category A or B.</w:t>
            </w:r>
          </w:p>
          <w:p w14:paraId="20E87733" w14:textId="77777777" w:rsidR="004406E7" w:rsidRPr="009042B9" w:rsidRDefault="0043455D" w:rsidP="00CB6995">
            <w:r w:rsidRPr="009042B9">
              <w:t>4</w:t>
            </w:r>
            <w:r w:rsidR="00EB648D" w:rsidRPr="009042B9">
              <w:t>. Pulverised-fuel ash (PFA) for use in grout for annulus grouting shall be pre-blended and bagged before delivery to site.</w:t>
            </w:r>
          </w:p>
        </w:tc>
      </w:tr>
      <w:tr w:rsidR="00727022" w:rsidRPr="009042B9" w14:paraId="20E87739" w14:textId="77777777" w:rsidTr="00EB3BAB">
        <w:trPr>
          <w:jc w:val="center"/>
        </w:trPr>
        <w:tc>
          <w:tcPr>
            <w:tcW w:w="3173" w:type="dxa"/>
          </w:tcPr>
          <w:p w14:paraId="20E87735" w14:textId="77777777" w:rsidR="00727022" w:rsidRPr="009042B9" w:rsidRDefault="00727022" w:rsidP="005335CF">
            <w:pPr>
              <w:rPr>
                <w:i/>
                <w:iCs/>
              </w:rPr>
            </w:pPr>
          </w:p>
        </w:tc>
        <w:tc>
          <w:tcPr>
            <w:tcW w:w="284" w:type="dxa"/>
          </w:tcPr>
          <w:p w14:paraId="20E87736" w14:textId="77777777" w:rsidR="00727022" w:rsidRPr="009042B9" w:rsidRDefault="00727022" w:rsidP="005335CF"/>
        </w:tc>
        <w:tc>
          <w:tcPr>
            <w:tcW w:w="5723" w:type="dxa"/>
            <w:gridSpan w:val="14"/>
          </w:tcPr>
          <w:p w14:paraId="20E87737" w14:textId="77777777" w:rsidR="00727022" w:rsidRPr="009042B9" w:rsidRDefault="00727022" w:rsidP="005335CF">
            <w:pPr>
              <w:pStyle w:val="Level2"/>
            </w:pPr>
            <w:bookmarkStart w:id="319" w:name="_Toc471717270"/>
            <w:r w:rsidRPr="009042B9">
              <w:t>2.112  RAINWATER PIPES AND GUTTERS</w:t>
            </w:r>
            <w:bookmarkEnd w:id="319"/>
          </w:p>
          <w:p w14:paraId="20E87738" w14:textId="77777777" w:rsidR="00727022" w:rsidRPr="009042B9" w:rsidRDefault="00727022" w:rsidP="005335CF">
            <w:r w:rsidRPr="009042B9">
              <w:t>No UU amendments or additions.</w:t>
            </w:r>
          </w:p>
        </w:tc>
      </w:tr>
      <w:tr w:rsidR="00727022" w:rsidRPr="009042B9" w14:paraId="20E8773E" w14:textId="77777777" w:rsidTr="00EB3BAB">
        <w:trPr>
          <w:jc w:val="center"/>
        </w:trPr>
        <w:tc>
          <w:tcPr>
            <w:tcW w:w="3173" w:type="dxa"/>
          </w:tcPr>
          <w:p w14:paraId="20E8773A" w14:textId="77777777" w:rsidR="00727022" w:rsidRPr="009042B9" w:rsidRDefault="00727022" w:rsidP="005335CF">
            <w:pPr>
              <w:rPr>
                <w:i/>
                <w:iCs/>
              </w:rPr>
            </w:pPr>
          </w:p>
        </w:tc>
        <w:tc>
          <w:tcPr>
            <w:tcW w:w="284" w:type="dxa"/>
          </w:tcPr>
          <w:p w14:paraId="20E8773B" w14:textId="77777777" w:rsidR="00727022" w:rsidRPr="009042B9" w:rsidRDefault="00727022" w:rsidP="005335CF"/>
        </w:tc>
        <w:tc>
          <w:tcPr>
            <w:tcW w:w="5723" w:type="dxa"/>
            <w:gridSpan w:val="14"/>
          </w:tcPr>
          <w:p w14:paraId="20E8773C" w14:textId="77777777" w:rsidR="00727022" w:rsidRPr="009042B9" w:rsidRDefault="00727022" w:rsidP="005335CF">
            <w:pPr>
              <w:pStyle w:val="Level2"/>
            </w:pPr>
            <w:bookmarkStart w:id="320" w:name="_Toc471717271"/>
            <w:r w:rsidRPr="009042B9">
              <w:t>2.113  ROLLED ASPHALT</w:t>
            </w:r>
            <w:bookmarkEnd w:id="320"/>
          </w:p>
          <w:p w14:paraId="20E8773D" w14:textId="77777777" w:rsidR="00727022" w:rsidRPr="009042B9" w:rsidRDefault="00727022" w:rsidP="005335CF">
            <w:r w:rsidRPr="009042B9">
              <w:t>No UU amendments or additions.</w:t>
            </w:r>
          </w:p>
        </w:tc>
      </w:tr>
      <w:tr w:rsidR="00727022" w:rsidRPr="009042B9" w14:paraId="20E87743" w14:textId="77777777" w:rsidTr="00EB3BAB">
        <w:trPr>
          <w:jc w:val="center"/>
        </w:trPr>
        <w:tc>
          <w:tcPr>
            <w:tcW w:w="3173" w:type="dxa"/>
          </w:tcPr>
          <w:p w14:paraId="20E8773F" w14:textId="77777777" w:rsidR="00727022" w:rsidRPr="009042B9" w:rsidRDefault="00727022" w:rsidP="005335CF">
            <w:pPr>
              <w:rPr>
                <w:i/>
                <w:iCs/>
              </w:rPr>
            </w:pPr>
          </w:p>
        </w:tc>
        <w:tc>
          <w:tcPr>
            <w:tcW w:w="284" w:type="dxa"/>
          </w:tcPr>
          <w:p w14:paraId="20E87740" w14:textId="77777777" w:rsidR="00727022" w:rsidRPr="009042B9" w:rsidRDefault="00727022" w:rsidP="005335CF"/>
        </w:tc>
        <w:tc>
          <w:tcPr>
            <w:tcW w:w="5723" w:type="dxa"/>
            <w:gridSpan w:val="14"/>
          </w:tcPr>
          <w:p w14:paraId="20E87741" w14:textId="77777777" w:rsidR="00727022" w:rsidRPr="009042B9" w:rsidRDefault="00727022" w:rsidP="005335CF">
            <w:pPr>
              <w:pStyle w:val="Level2"/>
            </w:pPr>
            <w:bookmarkStart w:id="321" w:name="_Toc471717272"/>
            <w:r w:rsidRPr="009042B9">
              <w:t>2.114  ROOF COVERINGS</w:t>
            </w:r>
            <w:bookmarkEnd w:id="321"/>
          </w:p>
          <w:p w14:paraId="20E87742" w14:textId="77777777" w:rsidR="00727022" w:rsidRPr="009042B9" w:rsidRDefault="00727022" w:rsidP="005335CF">
            <w:r w:rsidRPr="009042B9">
              <w:t>No UU amendments or additions.</w:t>
            </w:r>
          </w:p>
        </w:tc>
      </w:tr>
      <w:tr w:rsidR="00666915" w:rsidRPr="009042B9" w14:paraId="20E87748" w14:textId="77777777" w:rsidTr="00EB3BAB">
        <w:trPr>
          <w:jc w:val="center"/>
        </w:trPr>
        <w:tc>
          <w:tcPr>
            <w:tcW w:w="3173" w:type="dxa"/>
          </w:tcPr>
          <w:p w14:paraId="20E87744" w14:textId="77777777" w:rsidR="00666915" w:rsidRPr="009042B9" w:rsidRDefault="00666915" w:rsidP="00666915">
            <w:pPr>
              <w:rPr>
                <w:i/>
              </w:rPr>
            </w:pPr>
          </w:p>
        </w:tc>
        <w:tc>
          <w:tcPr>
            <w:tcW w:w="284" w:type="dxa"/>
          </w:tcPr>
          <w:p w14:paraId="20E87745" w14:textId="77777777" w:rsidR="00666915" w:rsidRPr="009042B9" w:rsidRDefault="00666915" w:rsidP="00666915"/>
        </w:tc>
        <w:tc>
          <w:tcPr>
            <w:tcW w:w="5723" w:type="dxa"/>
            <w:gridSpan w:val="14"/>
          </w:tcPr>
          <w:p w14:paraId="20E87746" w14:textId="77777777" w:rsidR="00666915" w:rsidRPr="009042B9" w:rsidRDefault="00666915" w:rsidP="002D017D">
            <w:pPr>
              <w:pStyle w:val="Level2"/>
            </w:pPr>
            <w:bookmarkStart w:id="322" w:name="_Toc313368679"/>
            <w:bookmarkStart w:id="323" w:name="_Toc313430076"/>
            <w:bookmarkStart w:id="324" w:name="_Toc313430331"/>
            <w:bookmarkStart w:id="325" w:name="_Toc313430723"/>
            <w:bookmarkStart w:id="326" w:name="_Toc313433398"/>
            <w:bookmarkStart w:id="327" w:name="_Toc471717273"/>
            <w:r w:rsidRPr="009042B9">
              <w:t>2.115  SAFETY CHAINS IN SEWERS</w:t>
            </w:r>
            <w:bookmarkEnd w:id="322"/>
            <w:bookmarkEnd w:id="323"/>
            <w:bookmarkEnd w:id="324"/>
            <w:bookmarkEnd w:id="325"/>
            <w:bookmarkEnd w:id="326"/>
            <w:bookmarkEnd w:id="327"/>
          </w:p>
          <w:p w14:paraId="20E87747" w14:textId="77777777" w:rsidR="00666915" w:rsidRPr="009042B9" w:rsidRDefault="00666915" w:rsidP="00666915">
            <w:r w:rsidRPr="009042B9">
              <w:t xml:space="preserve">3. </w:t>
            </w:r>
            <w:r w:rsidRPr="009042B9">
              <w:rPr>
                <w:i/>
              </w:rPr>
              <w:t>(Amend to read as follows)</w:t>
            </w:r>
            <w:r w:rsidRPr="009042B9">
              <w:t xml:space="preserve"> Stainless steel safety chain shall have a breaking force of 30 </w:t>
            </w:r>
            <w:proofErr w:type="spellStart"/>
            <w:r w:rsidRPr="009042B9">
              <w:t>kN</w:t>
            </w:r>
            <w:proofErr w:type="spellEnd"/>
            <w:r w:rsidRPr="009042B9">
              <w:t xml:space="preserve"> and a proof force of 15 </w:t>
            </w:r>
            <w:proofErr w:type="spellStart"/>
            <w:r w:rsidRPr="009042B9">
              <w:t>kN</w:t>
            </w:r>
            <w:proofErr w:type="spellEnd"/>
            <w:r w:rsidRPr="009042B9">
              <w:t xml:space="preserve"> when tested in accordance with BS EN 818-1.</w:t>
            </w:r>
          </w:p>
        </w:tc>
      </w:tr>
      <w:tr w:rsidR="00727022" w:rsidRPr="009042B9" w14:paraId="20E8774D" w14:textId="77777777" w:rsidTr="00EB3BAB">
        <w:trPr>
          <w:jc w:val="center"/>
        </w:trPr>
        <w:tc>
          <w:tcPr>
            <w:tcW w:w="3173" w:type="dxa"/>
          </w:tcPr>
          <w:p w14:paraId="20E87749" w14:textId="77777777" w:rsidR="00727022" w:rsidRPr="009042B9" w:rsidRDefault="00727022" w:rsidP="005335CF">
            <w:pPr>
              <w:rPr>
                <w:i/>
                <w:iCs/>
              </w:rPr>
            </w:pPr>
          </w:p>
        </w:tc>
        <w:tc>
          <w:tcPr>
            <w:tcW w:w="284" w:type="dxa"/>
          </w:tcPr>
          <w:p w14:paraId="20E8774A" w14:textId="77777777" w:rsidR="00727022" w:rsidRPr="009042B9" w:rsidRDefault="00727022" w:rsidP="005335CF"/>
        </w:tc>
        <w:tc>
          <w:tcPr>
            <w:tcW w:w="5723" w:type="dxa"/>
            <w:gridSpan w:val="14"/>
          </w:tcPr>
          <w:p w14:paraId="20E8774B" w14:textId="77777777" w:rsidR="00727022" w:rsidRPr="009042B9" w:rsidRDefault="00727022" w:rsidP="005335CF">
            <w:pPr>
              <w:pStyle w:val="Level2"/>
            </w:pPr>
            <w:bookmarkStart w:id="328" w:name="_Toc471717274"/>
            <w:r w:rsidRPr="009042B9">
              <w:t>2.116  SAMPLE TAPS</w:t>
            </w:r>
            <w:bookmarkEnd w:id="328"/>
          </w:p>
          <w:p w14:paraId="20E8774C" w14:textId="52C8BDE7" w:rsidR="007414D9" w:rsidRPr="009042B9" w:rsidRDefault="00727022" w:rsidP="005335CF">
            <w:r w:rsidRPr="009042B9">
              <w:t>No UU amendments or additions.</w:t>
            </w:r>
          </w:p>
        </w:tc>
      </w:tr>
      <w:tr w:rsidR="00727022" w:rsidRPr="009042B9" w14:paraId="20E87752" w14:textId="77777777" w:rsidTr="00EB3BAB">
        <w:trPr>
          <w:jc w:val="center"/>
        </w:trPr>
        <w:tc>
          <w:tcPr>
            <w:tcW w:w="3173" w:type="dxa"/>
          </w:tcPr>
          <w:p w14:paraId="20E8774E" w14:textId="77777777" w:rsidR="00727022" w:rsidRPr="009042B9" w:rsidRDefault="00727022" w:rsidP="005335CF">
            <w:pPr>
              <w:rPr>
                <w:i/>
                <w:iCs/>
              </w:rPr>
            </w:pPr>
          </w:p>
        </w:tc>
        <w:tc>
          <w:tcPr>
            <w:tcW w:w="284" w:type="dxa"/>
          </w:tcPr>
          <w:p w14:paraId="20E8774F" w14:textId="77777777" w:rsidR="00727022" w:rsidRPr="009042B9" w:rsidRDefault="00727022" w:rsidP="005335CF"/>
        </w:tc>
        <w:tc>
          <w:tcPr>
            <w:tcW w:w="5723" w:type="dxa"/>
            <w:gridSpan w:val="14"/>
          </w:tcPr>
          <w:p w14:paraId="20E87750" w14:textId="77777777" w:rsidR="00727022" w:rsidRPr="009042B9" w:rsidRDefault="00727022" w:rsidP="005335CF">
            <w:pPr>
              <w:pStyle w:val="Level2"/>
            </w:pPr>
            <w:bookmarkStart w:id="329" w:name="_Toc471717275"/>
            <w:r w:rsidRPr="009042B9">
              <w:t>2.117  SANDS</w:t>
            </w:r>
            <w:bookmarkEnd w:id="329"/>
          </w:p>
          <w:p w14:paraId="20E87751" w14:textId="77777777" w:rsidR="00727022" w:rsidRPr="009042B9" w:rsidRDefault="00727022" w:rsidP="005335CF">
            <w:r w:rsidRPr="009042B9">
              <w:t>No UU amendments or additions.</w:t>
            </w:r>
          </w:p>
        </w:tc>
      </w:tr>
      <w:tr w:rsidR="00727022" w:rsidRPr="009042B9" w14:paraId="20E87757" w14:textId="77777777" w:rsidTr="00EB3BAB">
        <w:trPr>
          <w:jc w:val="center"/>
        </w:trPr>
        <w:tc>
          <w:tcPr>
            <w:tcW w:w="3173" w:type="dxa"/>
          </w:tcPr>
          <w:p w14:paraId="20E87753" w14:textId="77777777" w:rsidR="00727022" w:rsidRPr="009042B9" w:rsidRDefault="00727022" w:rsidP="005335CF">
            <w:pPr>
              <w:rPr>
                <w:i/>
                <w:iCs/>
              </w:rPr>
            </w:pPr>
          </w:p>
        </w:tc>
        <w:tc>
          <w:tcPr>
            <w:tcW w:w="284" w:type="dxa"/>
          </w:tcPr>
          <w:p w14:paraId="20E87754" w14:textId="77777777" w:rsidR="00727022" w:rsidRPr="009042B9" w:rsidRDefault="00727022" w:rsidP="005335CF"/>
        </w:tc>
        <w:tc>
          <w:tcPr>
            <w:tcW w:w="5723" w:type="dxa"/>
            <w:gridSpan w:val="14"/>
          </w:tcPr>
          <w:p w14:paraId="20E87755" w14:textId="77777777" w:rsidR="00727022" w:rsidRPr="009042B9" w:rsidRDefault="00727022" w:rsidP="005335CF">
            <w:pPr>
              <w:pStyle w:val="Level2"/>
            </w:pPr>
            <w:bookmarkStart w:id="330" w:name="_Toc471717276"/>
            <w:r w:rsidRPr="009042B9">
              <w:t>2.118  SEWER LININGS</w:t>
            </w:r>
            <w:bookmarkEnd w:id="330"/>
          </w:p>
          <w:p w14:paraId="20E87756" w14:textId="44739626" w:rsidR="00727022" w:rsidRPr="009042B9" w:rsidRDefault="00AD687C" w:rsidP="001F6FE6">
            <w:r w:rsidRPr="009042B9">
              <w:t>1</w:t>
            </w:r>
            <w:r w:rsidR="001F6FE6" w:rsidRPr="009042B9">
              <w:t xml:space="preserve">. </w:t>
            </w:r>
            <w:r w:rsidR="001F6FE6" w:rsidRPr="009042B9">
              <w:rPr>
                <w:i/>
              </w:rPr>
              <w:t>(Amend as follows) In table replace</w:t>
            </w:r>
            <w:r w:rsidR="001F6FE6" w:rsidRPr="009042B9">
              <w:t xml:space="preserve"> ‘WIS 4-34-04’ </w:t>
            </w:r>
            <w:r w:rsidR="001F6FE6" w:rsidRPr="009042B9">
              <w:rPr>
                <w:i/>
              </w:rPr>
              <w:t>with</w:t>
            </w:r>
            <w:r w:rsidR="001F6FE6" w:rsidRPr="009042B9">
              <w:t xml:space="preserve"> ‘BS EN ISO 11296-4’.</w:t>
            </w:r>
          </w:p>
        </w:tc>
      </w:tr>
      <w:tr w:rsidR="00727022" w:rsidRPr="009042B9" w14:paraId="20E8775C" w14:textId="77777777" w:rsidTr="00EB3BAB">
        <w:trPr>
          <w:jc w:val="center"/>
        </w:trPr>
        <w:tc>
          <w:tcPr>
            <w:tcW w:w="3173" w:type="dxa"/>
          </w:tcPr>
          <w:p w14:paraId="20E87758" w14:textId="77777777" w:rsidR="00727022" w:rsidRPr="009042B9" w:rsidRDefault="00727022" w:rsidP="005335CF">
            <w:pPr>
              <w:rPr>
                <w:i/>
                <w:iCs/>
              </w:rPr>
            </w:pPr>
          </w:p>
        </w:tc>
        <w:tc>
          <w:tcPr>
            <w:tcW w:w="284" w:type="dxa"/>
          </w:tcPr>
          <w:p w14:paraId="20E87759" w14:textId="77777777" w:rsidR="00727022" w:rsidRPr="009042B9" w:rsidRDefault="00727022" w:rsidP="005335CF"/>
        </w:tc>
        <w:tc>
          <w:tcPr>
            <w:tcW w:w="5723" w:type="dxa"/>
            <w:gridSpan w:val="14"/>
          </w:tcPr>
          <w:p w14:paraId="20E8775A" w14:textId="77777777" w:rsidR="00727022" w:rsidRPr="009042B9" w:rsidRDefault="00727022" w:rsidP="005335CF">
            <w:pPr>
              <w:pStyle w:val="Level2"/>
            </w:pPr>
            <w:bookmarkStart w:id="331" w:name="_Toc471717277"/>
            <w:r w:rsidRPr="009042B9">
              <w:t>2.119  SOIL, WASTE AND VENTILATING PIPES</w:t>
            </w:r>
            <w:bookmarkEnd w:id="331"/>
          </w:p>
          <w:p w14:paraId="20E8775B" w14:textId="77777777" w:rsidR="00727022" w:rsidRPr="009042B9" w:rsidRDefault="00727022" w:rsidP="005335CF">
            <w:r w:rsidRPr="009042B9">
              <w:t>No UU amendments or additions.</w:t>
            </w:r>
          </w:p>
        </w:tc>
      </w:tr>
      <w:tr w:rsidR="00727022" w:rsidRPr="009042B9" w14:paraId="20E87761" w14:textId="77777777" w:rsidTr="00EB3BAB">
        <w:trPr>
          <w:jc w:val="center"/>
        </w:trPr>
        <w:tc>
          <w:tcPr>
            <w:tcW w:w="3173" w:type="dxa"/>
          </w:tcPr>
          <w:p w14:paraId="20E8775D" w14:textId="77777777" w:rsidR="00727022" w:rsidRPr="009042B9" w:rsidRDefault="00727022" w:rsidP="005335CF">
            <w:pPr>
              <w:rPr>
                <w:i/>
                <w:iCs/>
              </w:rPr>
            </w:pPr>
          </w:p>
        </w:tc>
        <w:tc>
          <w:tcPr>
            <w:tcW w:w="284" w:type="dxa"/>
          </w:tcPr>
          <w:p w14:paraId="20E8775E" w14:textId="77777777" w:rsidR="00727022" w:rsidRPr="009042B9" w:rsidRDefault="00727022" w:rsidP="005335CF"/>
        </w:tc>
        <w:tc>
          <w:tcPr>
            <w:tcW w:w="5723" w:type="dxa"/>
            <w:gridSpan w:val="14"/>
          </w:tcPr>
          <w:p w14:paraId="20E8775F" w14:textId="77777777" w:rsidR="00727022" w:rsidRPr="009042B9" w:rsidRDefault="00727022" w:rsidP="005335CF">
            <w:pPr>
              <w:pStyle w:val="Level2"/>
            </w:pPr>
            <w:bookmarkStart w:id="332" w:name="_Toc471717278"/>
            <w:r w:rsidRPr="009042B9">
              <w:t>2.120  STEEL REINFORCEMENT</w:t>
            </w:r>
            <w:bookmarkEnd w:id="332"/>
          </w:p>
          <w:p w14:paraId="20E87760" w14:textId="77777777" w:rsidR="00727022" w:rsidRPr="009042B9" w:rsidRDefault="00727022" w:rsidP="005335CF">
            <w:r w:rsidRPr="009042B9">
              <w:t>No UU amendments or additions.</w:t>
            </w:r>
          </w:p>
        </w:tc>
      </w:tr>
      <w:tr w:rsidR="00666915" w:rsidRPr="009042B9" w14:paraId="20E87767" w14:textId="77777777" w:rsidTr="00EB3BAB">
        <w:trPr>
          <w:jc w:val="center"/>
        </w:trPr>
        <w:tc>
          <w:tcPr>
            <w:tcW w:w="3173" w:type="dxa"/>
          </w:tcPr>
          <w:p w14:paraId="20E87762" w14:textId="77777777" w:rsidR="00666915" w:rsidRPr="009042B9" w:rsidRDefault="00666915" w:rsidP="00666915">
            <w:pPr>
              <w:rPr>
                <w:i/>
              </w:rPr>
            </w:pPr>
          </w:p>
        </w:tc>
        <w:tc>
          <w:tcPr>
            <w:tcW w:w="284" w:type="dxa"/>
          </w:tcPr>
          <w:p w14:paraId="20E87763" w14:textId="77777777" w:rsidR="00666915" w:rsidRPr="009042B9" w:rsidRDefault="00666915" w:rsidP="00666915"/>
        </w:tc>
        <w:tc>
          <w:tcPr>
            <w:tcW w:w="5723" w:type="dxa"/>
            <w:gridSpan w:val="14"/>
          </w:tcPr>
          <w:p w14:paraId="20E87764" w14:textId="77777777" w:rsidR="00666915" w:rsidRPr="009042B9" w:rsidRDefault="00666915" w:rsidP="002D017D">
            <w:pPr>
              <w:pStyle w:val="Level2"/>
            </w:pPr>
            <w:bookmarkStart w:id="333" w:name="_Toc313368680"/>
            <w:bookmarkStart w:id="334" w:name="_Toc313430077"/>
            <w:bookmarkStart w:id="335" w:name="_Toc313430332"/>
            <w:bookmarkStart w:id="336" w:name="_Toc313430724"/>
            <w:bookmarkStart w:id="337" w:name="_Toc313433399"/>
            <w:bookmarkStart w:id="338" w:name="_Toc471717279"/>
            <w:r w:rsidRPr="009042B9">
              <w:t>2.121  STEEL SHEET PILES</w:t>
            </w:r>
            <w:bookmarkEnd w:id="333"/>
            <w:bookmarkEnd w:id="334"/>
            <w:bookmarkEnd w:id="335"/>
            <w:bookmarkEnd w:id="336"/>
            <w:bookmarkEnd w:id="337"/>
            <w:bookmarkEnd w:id="338"/>
          </w:p>
          <w:p w14:paraId="20E87765" w14:textId="2FF4F093" w:rsidR="00666915" w:rsidRPr="009042B9" w:rsidRDefault="00666915" w:rsidP="00666915">
            <w:r w:rsidRPr="009042B9">
              <w:t xml:space="preserve">1. </w:t>
            </w:r>
            <w:r w:rsidRPr="009042B9">
              <w:rPr>
                <w:i/>
              </w:rPr>
              <w:t>(Amend to read as follows)</w:t>
            </w:r>
            <w:r w:rsidRPr="009042B9">
              <w:t xml:space="preserve"> Materials and tolerances for steel sheet piles shall be in accordance with the Institution of Civil Engineers </w:t>
            </w:r>
            <w:r w:rsidRPr="009042B9">
              <w:rPr>
                <w:i/>
              </w:rPr>
              <w:t>‘Specification for Piling and Embedded Retaining Walls’</w:t>
            </w:r>
            <w:r w:rsidRPr="009042B9">
              <w:t>.</w:t>
            </w:r>
          </w:p>
          <w:p w14:paraId="20E87766" w14:textId="77777777" w:rsidR="00666915" w:rsidRPr="009042B9" w:rsidRDefault="00666915" w:rsidP="00666915">
            <w:r w:rsidRPr="009042B9">
              <w:t xml:space="preserve">2. </w:t>
            </w:r>
            <w:r w:rsidR="00933077" w:rsidRPr="009042B9">
              <w:rPr>
                <w:i/>
              </w:rPr>
              <w:t>(Delete</w:t>
            </w:r>
            <w:r w:rsidRPr="009042B9">
              <w:rPr>
                <w:i/>
              </w:rPr>
              <w:t>)</w:t>
            </w:r>
          </w:p>
        </w:tc>
      </w:tr>
      <w:tr w:rsidR="00727022" w:rsidRPr="009042B9" w14:paraId="20E8776C" w14:textId="77777777" w:rsidTr="00EB3BAB">
        <w:trPr>
          <w:jc w:val="center"/>
        </w:trPr>
        <w:tc>
          <w:tcPr>
            <w:tcW w:w="3173" w:type="dxa"/>
          </w:tcPr>
          <w:p w14:paraId="20E87768" w14:textId="77777777" w:rsidR="00727022" w:rsidRPr="009042B9" w:rsidRDefault="00727022" w:rsidP="005335CF">
            <w:pPr>
              <w:rPr>
                <w:i/>
                <w:iCs/>
              </w:rPr>
            </w:pPr>
          </w:p>
        </w:tc>
        <w:tc>
          <w:tcPr>
            <w:tcW w:w="284" w:type="dxa"/>
          </w:tcPr>
          <w:p w14:paraId="20E87769" w14:textId="77777777" w:rsidR="00727022" w:rsidRPr="009042B9" w:rsidRDefault="00727022" w:rsidP="005335CF"/>
        </w:tc>
        <w:tc>
          <w:tcPr>
            <w:tcW w:w="5723" w:type="dxa"/>
            <w:gridSpan w:val="14"/>
          </w:tcPr>
          <w:p w14:paraId="20E8776A" w14:textId="77777777" w:rsidR="00727022" w:rsidRPr="009042B9" w:rsidRDefault="00727022" w:rsidP="00C935CC">
            <w:pPr>
              <w:pStyle w:val="Level2"/>
              <w:keepNext/>
            </w:pPr>
            <w:bookmarkStart w:id="339" w:name="_Toc471717280"/>
            <w:r w:rsidRPr="009042B9">
              <w:t>2.122  STILES, BRIDLE GATES AND KISSING GATES</w:t>
            </w:r>
            <w:bookmarkEnd w:id="339"/>
          </w:p>
          <w:p w14:paraId="20E8776B" w14:textId="77777777" w:rsidR="00727022" w:rsidRPr="009042B9" w:rsidRDefault="00727022" w:rsidP="005335CF">
            <w:r w:rsidRPr="009042B9">
              <w:t>No UU amendments or additions.</w:t>
            </w:r>
          </w:p>
        </w:tc>
      </w:tr>
      <w:tr w:rsidR="00727022" w:rsidRPr="009042B9" w14:paraId="20E87771" w14:textId="77777777" w:rsidTr="00EB3BAB">
        <w:trPr>
          <w:jc w:val="center"/>
        </w:trPr>
        <w:tc>
          <w:tcPr>
            <w:tcW w:w="3173" w:type="dxa"/>
          </w:tcPr>
          <w:p w14:paraId="20E8776D" w14:textId="77777777" w:rsidR="00727022" w:rsidRPr="009042B9" w:rsidRDefault="00727022" w:rsidP="005335CF">
            <w:pPr>
              <w:rPr>
                <w:i/>
                <w:iCs/>
              </w:rPr>
            </w:pPr>
          </w:p>
        </w:tc>
        <w:tc>
          <w:tcPr>
            <w:tcW w:w="284" w:type="dxa"/>
          </w:tcPr>
          <w:p w14:paraId="20E8776E" w14:textId="77777777" w:rsidR="00727022" w:rsidRPr="009042B9" w:rsidRDefault="00727022" w:rsidP="005335CF"/>
        </w:tc>
        <w:tc>
          <w:tcPr>
            <w:tcW w:w="5723" w:type="dxa"/>
            <w:gridSpan w:val="14"/>
          </w:tcPr>
          <w:p w14:paraId="20E8776F" w14:textId="77777777" w:rsidR="00727022" w:rsidRPr="009042B9" w:rsidRDefault="00727022" w:rsidP="005335CF">
            <w:pPr>
              <w:pStyle w:val="Level2"/>
            </w:pPr>
            <w:bookmarkStart w:id="340" w:name="_Toc471717281"/>
            <w:r w:rsidRPr="009042B9">
              <w:t>2.123  STRUCTURAL STEEL</w:t>
            </w:r>
            <w:bookmarkEnd w:id="340"/>
          </w:p>
          <w:p w14:paraId="20E87770" w14:textId="0DA52E9C" w:rsidR="00727022" w:rsidRPr="009042B9" w:rsidRDefault="00354F3F" w:rsidP="001876C0">
            <w:r w:rsidRPr="009042B9">
              <w:t xml:space="preserve">1. </w:t>
            </w:r>
            <w:r w:rsidRPr="009042B9">
              <w:rPr>
                <w:i/>
              </w:rPr>
              <w:t xml:space="preserve">(Amend as follows) </w:t>
            </w:r>
            <w:r w:rsidR="001876C0" w:rsidRPr="009042B9">
              <w:rPr>
                <w:i/>
              </w:rPr>
              <w:t>In table r</w:t>
            </w:r>
            <w:r w:rsidRPr="009042B9">
              <w:rPr>
                <w:i/>
              </w:rPr>
              <w:t>eplace</w:t>
            </w:r>
            <w:r w:rsidRPr="009042B9">
              <w:t xml:space="preserve"> ‘BS 4-1’ </w:t>
            </w:r>
            <w:r w:rsidRPr="009042B9">
              <w:rPr>
                <w:i/>
              </w:rPr>
              <w:t>with</w:t>
            </w:r>
            <w:r w:rsidRPr="009042B9">
              <w:t xml:space="preserve"> ‘BS EN 10365’</w:t>
            </w:r>
            <w:r w:rsidR="00727022" w:rsidRPr="009042B9">
              <w:t>.</w:t>
            </w:r>
          </w:p>
        </w:tc>
      </w:tr>
      <w:tr w:rsidR="00666915" w:rsidRPr="009042B9" w14:paraId="20E8777C" w14:textId="77777777" w:rsidTr="00EB3BAB">
        <w:trPr>
          <w:jc w:val="center"/>
        </w:trPr>
        <w:tc>
          <w:tcPr>
            <w:tcW w:w="3173" w:type="dxa"/>
          </w:tcPr>
          <w:p w14:paraId="20E87772" w14:textId="77777777" w:rsidR="00666915" w:rsidRPr="009042B9" w:rsidRDefault="00666915" w:rsidP="00666915">
            <w:pPr>
              <w:rPr>
                <w:i/>
              </w:rPr>
            </w:pPr>
          </w:p>
          <w:p w14:paraId="20E87773" w14:textId="0F6FE9DF" w:rsidR="000934A7" w:rsidRPr="009042B9" w:rsidRDefault="000934A7" w:rsidP="00666915">
            <w:pPr>
              <w:rPr>
                <w:i/>
              </w:rPr>
            </w:pPr>
            <w:r w:rsidRPr="009042B9">
              <w:rPr>
                <w:i/>
              </w:rPr>
              <w:t>(</w:t>
            </w:r>
            <w:proofErr w:type="spellStart"/>
            <w:r w:rsidRPr="009042B9">
              <w:rPr>
                <w:i/>
              </w:rPr>
              <w:t>i</w:t>
            </w:r>
            <w:proofErr w:type="spellEnd"/>
            <w:r w:rsidRPr="009042B9">
              <w:rPr>
                <w:i/>
              </w:rPr>
              <w:t xml:space="preserve">) </w:t>
            </w:r>
            <w:r w:rsidR="00C062DB" w:rsidRPr="009042B9">
              <w:rPr>
                <w:i/>
              </w:rPr>
              <w:t>Amend to read as follows ‘Particular requirements from the options listed in Annex A of BS 5834-1, Annex B of BS 5834-2 and Annex A of BS 5834-4 should be described in the Contract’.</w:t>
            </w:r>
          </w:p>
          <w:p w14:paraId="20E87774" w14:textId="77777777" w:rsidR="00B5654A" w:rsidRPr="009042B9" w:rsidRDefault="00B5654A" w:rsidP="00666915">
            <w:pPr>
              <w:rPr>
                <w:i/>
              </w:rPr>
            </w:pPr>
            <w:r w:rsidRPr="009042B9">
              <w:rPr>
                <w:i/>
              </w:rPr>
              <w:t>(ii) Delete note, the scope of BS EN 124 does not include surface boxes.</w:t>
            </w:r>
          </w:p>
          <w:p w14:paraId="23C8CCDD" w14:textId="77777777" w:rsidR="00F20FEF" w:rsidRPr="009042B9" w:rsidRDefault="00F20FEF" w:rsidP="00666915">
            <w:pPr>
              <w:rPr>
                <w:i/>
              </w:rPr>
            </w:pPr>
            <w:r w:rsidRPr="009042B9">
              <w:rPr>
                <w:i/>
              </w:rPr>
              <w:t>(iii) Delete note</w:t>
            </w:r>
            <w:r w:rsidR="000934A7" w:rsidRPr="009042B9">
              <w:rPr>
                <w:i/>
              </w:rPr>
              <w:t>.</w:t>
            </w:r>
          </w:p>
          <w:p w14:paraId="20E87775" w14:textId="02BCAB8D" w:rsidR="00083D5A" w:rsidRPr="009042B9" w:rsidRDefault="00083D5A" w:rsidP="00666915">
            <w:pPr>
              <w:rPr>
                <w:i/>
              </w:rPr>
            </w:pPr>
            <w:r w:rsidRPr="009042B9">
              <w:rPr>
                <w:i/>
              </w:rPr>
              <w:t>(iv) Delete note.</w:t>
            </w:r>
          </w:p>
        </w:tc>
        <w:tc>
          <w:tcPr>
            <w:tcW w:w="284" w:type="dxa"/>
          </w:tcPr>
          <w:p w14:paraId="20E87776" w14:textId="77777777" w:rsidR="00666915" w:rsidRPr="009042B9" w:rsidRDefault="00666915" w:rsidP="00666915"/>
        </w:tc>
        <w:tc>
          <w:tcPr>
            <w:tcW w:w="5723" w:type="dxa"/>
            <w:gridSpan w:val="14"/>
          </w:tcPr>
          <w:p w14:paraId="20E87777" w14:textId="77777777" w:rsidR="00666915" w:rsidRPr="009042B9" w:rsidRDefault="00666915" w:rsidP="002D017D">
            <w:pPr>
              <w:pStyle w:val="Level2"/>
            </w:pPr>
            <w:bookmarkStart w:id="341" w:name="_Toc313368681"/>
            <w:bookmarkStart w:id="342" w:name="_Toc313430078"/>
            <w:bookmarkStart w:id="343" w:name="_Toc313430333"/>
            <w:bookmarkStart w:id="344" w:name="_Toc313430725"/>
            <w:bookmarkStart w:id="345" w:name="_Toc313433400"/>
            <w:bookmarkStart w:id="346" w:name="_Toc471717282"/>
            <w:r w:rsidRPr="009042B9">
              <w:t>2.124  SURFACE BOXES AND GUARDS</w:t>
            </w:r>
            <w:bookmarkEnd w:id="341"/>
            <w:bookmarkEnd w:id="342"/>
            <w:bookmarkEnd w:id="343"/>
            <w:bookmarkEnd w:id="344"/>
            <w:bookmarkEnd w:id="345"/>
            <w:bookmarkEnd w:id="346"/>
          </w:p>
          <w:p w14:paraId="1B14FD40" w14:textId="060F46EC" w:rsidR="00C062DB" w:rsidRPr="009042B9" w:rsidRDefault="00C062DB" w:rsidP="00C062DB">
            <w:r w:rsidRPr="009042B9">
              <w:t xml:space="preserve">1. </w:t>
            </w:r>
            <w:r w:rsidRPr="009042B9">
              <w:rPr>
                <w:i/>
              </w:rPr>
              <w:t>(Amend to read as follows)</w:t>
            </w:r>
            <w:r w:rsidRPr="009042B9">
              <w:t xml:space="preserve"> Surface boxes shall conform to BS 5834-2.</w:t>
            </w:r>
          </w:p>
          <w:p w14:paraId="0F445380" w14:textId="77777777" w:rsidR="00C062DB" w:rsidRPr="009042B9" w:rsidRDefault="00C062DB" w:rsidP="00C062DB">
            <w:pPr>
              <w:rPr>
                <w:i/>
              </w:rPr>
            </w:pPr>
            <w:r w:rsidRPr="009042B9">
              <w:t xml:space="preserve">2. </w:t>
            </w:r>
            <w:r w:rsidRPr="009042B9">
              <w:rPr>
                <w:i/>
              </w:rPr>
              <w:t>(Delete)</w:t>
            </w:r>
          </w:p>
          <w:p w14:paraId="4B440168" w14:textId="17F3B806" w:rsidR="00C062DB" w:rsidRPr="009042B9" w:rsidRDefault="00C062DB" w:rsidP="00C062DB">
            <w:r w:rsidRPr="009042B9">
              <w:t xml:space="preserve">3. </w:t>
            </w:r>
            <w:r w:rsidRPr="009042B9">
              <w:rPr>
                <w:i/>
              </w:rPr>
              <w:t xml:space="preserve">(Amend to read as follows) </w:t>
            </w:r>
            <w:r w:rsidRPr="009042B9">
              <w:t>Guards and plinth units shall conform to BS 5834-1.</w:t>
            </w:r>
          </w:p>
          <w:p w14:paraId="0AF6DD8F" w14:textId="77777777" w:rsidR="00C062DB" w:rsidRPr="009042B9" w:rsidRDefault="00C062DB" w:rsidP="00C062DB">
            <w:r w:rsidRPr="009042B9">
              <w:t xml:space="preserve">5. </w:t>
            </w:r>
            <w:r w:rsidRPr="009042B9">
              <w:rPr>
                <w:i/>
              </w:rPr>
              <w:t>(Amend to read as follows)</w:t>
            </w:r>
            <w:r w:rsidRPr="009042B9">
              <w:t xml:space="preserve"> Surface boxes to be installed in carriageways or other areas with frequent passage of vehicles shall be Grade A to BS 5834-2.  Surface boxes to be installed in all other areas shall be a minimum of Grade B to BS 5834-2.</w:t>
            </w:r>
          </w:p>
          <w:p w14:paraId="3B9E6435" w14:textId="77777777" w:rsidR="00C062DB" w:rsidRPr="009042B9" w:rsidRDefault="00C062DB" w:rsidP="00C062DB">
            <w:r w:rsidRPr="009042B9">
              <w:t xml:space="preserve">6. </w:t>
            </w:r>
            <w:r w:rsidRPr="009042B9">
              <w:rPr>
                <w:i/>
              </w:rPr>
              <w:t>(Delete)</w:t>
            </w:r>
          </w:p>
          <w:p w14:paraId="46771401" w14:textId="77777777" w:rsidR="00C062DB" w:rsidRPr="009042B9" w:rsidRDefault="00C062DB" w:rsidP="00C062DB">
            <w:r w:rsidRPr="009042B9">
              <w:t xml:space="preserve">7. </w:t>
            </w:r>
            <w:r w:rsidRPr="009042B9">
              <w:rPr>
                <w:i/>
              </w:rPr>
              <w:t xml:space="preserve">(Amend to read as follows) </w:t>
            </w:r>
            <w:r w:rsidRPr="009042B9">
              <w:t>Utility chamber units and base units shall conform to BS 5834-4.</w:t>
            </w:r>
          </w:p>
          <w:p w14:paraId="61474087" w14:textId="77777777" w:rsidR="00C062DB" w:rsidRPr="009042B9" w:rsidRDefault="00C062DB" w:rsidP="00C062DB">
            <w:r w:rsidRPr="009042B9">
              <w:t xml:space="preserve">8. </w:t>
            </w:r>
            <w:r w:rsidRPr="009042B9">
              <w:rPr>
                <w:i/>
              </w:rPr>
              <w:t>(Amend to read as follows)</w:t>
            </w:r>
            <w:r w:rsidRPr="009042B9">
              <w:t xml:space="preserve"> Utility chamber units and base units to be installed in carriageways or other areas with frequent passage of vehicles shall be Grade A to BS 5834-4.  Utility chamber units and base units to be installed in all other areas shall be a minimum of Grade B to BS 5834-4.</w:t>
            </w:r>
          </w:p>
          <w:p w14:paraId="20E8777B" w14:textId="058376E7" w:rsidR="00666915" w:rsidRPr="009042B9" w:rsidRDefault="00C062DB" w:rsidP="00C062DB">
            <w:r w:rsidRPr="009042B9">
              <w:t xml:space="preserve">10. </w:t>
            </w:r>
            <w:r w:rsidRPr="009042B9">
              <w:rPr>
                <w:i/>
              </w:rPr>
              <w:t>(Amend to read as follows)</w:t>
            </w:r>
            <w:r w:rsidRPr="009042B9">
              <w:t xml:space="preserve"> Surface boxes providing direct access to areas of potable water shall conform to Water UK </w:t>
            </w:r>
            <w:r w:rsidRPr="009042B9">
              <w:rPr>
                <w:i/>
              </w:rPr>
              <w:t>‘Specification for the Security of Service Reservoirs’</w:t>
            </w:r>
            <w:r w:rsidRPr="009042B9">
              <w:t xml:space="preserve"> and shall conform to ‘Security Rating 4’ as designated by the Loss Prevention Council (LPC).</w:t>
            </w:r>
          </w:p>
        </w:tc>
      </w:tr>
      <w:tr w:rsidR="00727022" w:rsidRPr="009042B9" w14:paraId="20E87781" w14:textId="77777777" w:rsidTr="00EB3BAB">
        <w:trPr>
          <w:jc w:val="center"/>
        </w:trPr>
        <w:tc>
          <w:tcPr>
            <w:tcW w:w="3173" w:type="dxa"/>
          </w:tcPr>
          <w:p w14:paraId="20E8777D" w14:textId="77777777" w:rsidR="00727022" w:rsidRPr="009042B9" w:rsidRDefault="00727022" w:rsidP="005335CF">
            <w:pPr>
              <w:rPr>
                <w:i/>
                <w:iCs/>
              </w:rPr>
            </w:pPr>
          </w:p>
        </w:tc>
        <w:tc>
          <w:tcPr>
            <w:tcW w:w="284" w:type="dxa"/>
          </w:tcPr>
          <w:p w14:paraId="20E8777E" w14:textId="77777777" w:rsidR="00727022" w:rsidRPr="009042B9" w:rsidRDefault="00727022" w:rsidP="005335CF"/>
        </w:tc>
        <w:tc>
          <w:tcPr>
            <w:tcW w:w="5723" w:type="dxa"/>
            <w:gridSpan w:val="14"/>
          </w:tcPr>
          <w:p w14:paraId="20E8777F" w14:textId="77777777" w:rsidR="00727022" w:rsidRPr="009042B9" w:rsidRDefault="00727022" w:rsidP="005335CF">
            <w:pPr>
              <w:pStyle w:val="Level2"/>
            </w:pPr>
            <w:bookmarkStart w:id="347" w:name="_Toc471717283"/>
            <w:r w:rsidRPr="009042B9">
              <w:t>2.125  SYNTHETIC RESIN ADHESIVES</w:t>
            </w:r>
            <w:bookmarkEnd w:id="347"/>
          </w:p>
          <w:p w14:paraId="20E87780" w14:textId="77777777" w:rsidR="00727022" w:rsidRPr="009042B9" w:rsidRDefault="00727022" w:rsidP="005335CF">
            <w:r w:rsidRPr="009042B9">
              <w:t>No UU amendments or additions.</w:t>
            </w:r>
          </w:p>
        </w:tc>
      </w:tr>
      <w:tr w:rsidR="00666915" w:rsidRPr="009042B9" w14:paraId="20E87787" w14:textId="77777777" w:rsidTr="00EB3BAB">
        <w:trPr>
          <w:jc w:val="center"/>
        </w:trPr>
        <w:tc>
          <w:tcPr>
            <w:tcW w:w="3173" w:type="dxa"/>
          </w:tcPr>
          <w:p w14:paraId="20E87782" w14:textId="77777777" w:rsidR="00666915" w:rsidRPr="009042B9" w:rsidRDefault="00666915" w:rsidP="00666915">
            <w:pPr>
              <w:rPr>
                <w:i/>
              </w:rPr>
            </w:pPr>
          </w:p>
        </w:tc>
        <w:tc>
          <w:tcPr>
            <w:tcW w:w="284" w:type="dxa"/>
          </w:tcPr>
          <w:p w14:paraId="20E87783" w14:textId="77777777" w:rsidR="00666915" w:rsidRPr="009042B9" w:rsidRDefault="00666915" w:rsidP="00666915"/>
        </w:tc>
        <w:tc>
          <w:tcPr>
            <w:tcW w:w="5723" w:type="dxa"/>
            <w:gridSpan w:val="14"/>
          </w:tcPr>
          <w:p w14:paraId="20E87784" w14:textId="77777777" w:rsidR="00666915" w:rsidRPr="009042B9" w:rsidRDefault="00666915" w:rsidP="002D017D">
            <w:pPr>
              <w:pStyle w:val="Level2"/>
            </w:pPr>
            <w:bookmarkStart w:id="348" w:name="_Toc313368682"/>
            <w:bookmarkStart w:id="349" w:name="_Toc313430079"/>
            <w:bookmarkStart w:id="350" w:name="_Toc313430334"/>
            <w:bookmarkStart w:id="351" w:name="_Toc313430726"/>
            <w:bookmarkStart w:id="352" w:name="_Toc313433401"/>
            <w:bookmarkStart w:id="353" w:name="_Toc471717284"/>
            <w:r w:rsidRPr="009042B9">
              <w:t>2.126  TIMBER AND PRESERVATION OF TIMBER</w:t>
            </w:r>
            <w:bookmarkEnd w:id="348"/>
            <w:bookmarkEnd w:id="349"/>
            <w:bookmarkEnd w:id="350"/>
            <w:bookmarkEnd w:id="351"/>
            <w:bookmarkEnd w:id="352"/>
            <w:bookmarkEnd w:id="353"/>
          </w:p>
          <w:p w14:paraId="20E87785" w14:textId="77777777" w:rsidR="00C23ABE" w:rsidRPr="009042B9" w:rsidRDefault="00C23ABE" w:rsidP="00666915">
            <w:r w:rsidRPr="009042B9">
              <w:t xml:space="preserve">2. </w:t>
            </w:r>
            <w:r w:rsidRPr="009042B9">
              <w:rPr>
                <w:i/>
              </w:rPr>
              <w:t>(Amend to read as follows)</w:t>
            </w:r>
            <w:r w:rsidRPr="009042B9">
              <w:t xml:space="preserve"> Solid wood panels (SWP) and laminated veneer lumber (LVL) shall conform to BS EN 13353 and BS EN 14279 respectively.</w:t>
            </w:r>
          </w:p>
          <w:p w14:paraId="58171273" w14:textId="77777777" w:rsidR="00666915" w:rsidRPr="009042B9" w:rsidRDefault="00C175AC" w:rsidP="00666915">
            <w:r w:rsidRPr="009042B9">
              <w:t>3</w:t>
            </w:r>
            <w:r w:rsidR="00666915" w:rsidRPr="009042B9">
              <w:t xml:space="preserve">. </w:t>
            </w:r>
            <w:r w:rsidRPr="009042B9">
              <w:rPr>
                <w:i/>
              </w:rPr>
              <w:t>(Addition to clause)</w:t>
            </w:r>
            <w:r w:rsidRPr="009042B9">
              <w:t xml:space="preserve"> </w:t>
            </w:r>
            <w:r w:rsidR="00666915" w:rsidRPr="009042B9">
              <w:t>Creosote shall not be used for the preservative treatment of timber.</w:t>
            </w:r>
          </w:p>
          <w:p w14:paraId="0129590A" w14:textId="3894340E" w:rsidR="000F1578" w:rsidRPr="009042B9" w:rsidRDefault="000F1578" w:rsidP="0023151B">
            <w:r w:rsidRPr="009042B9">
              <w:t xml:space="preserve">4. Timber for use in the permanent works in a marine environment shall be greenheart.  </w:t>
            </w:r>
            <w:r w:rsidR="00217E0E" w:rsidRPr="009042B9">
              <w:t xml:space="preserve">The length of tight end splits shall not exceed 1.5 times the nominal calliper measure.  </w:t>
            </w:r>
            <w:r w:rsidR="00217E0E" w:rsidRPr="009042B9">
              <w:lastRenderedPageBreak/>
              <w:t xml:space="preserve">Holes for bolts shall have a diameter not more than 2 mm greater than the diameter of the bolts to be used.  </w:t>
            </w:r>
            <w:r w:rsidR="007013D0" w:rsidRPr="009042B9">
              <w:t>R</w:t>
            </w:r>
            <w:r w:rsidR="00217E0E" w:rsidRPr="009042B9">
              <w:t xml:space="preserve">ecesses for washer plates shall </w:t>
            </w:r>
            <w:r w:rsidR="007013D0" w:rsidRPr="009042B9">
              <w:t>have dimensions not more than</w:t>
            </w:r>
            <w:r w:rsidR="00217E0E" w:rsidRPr="009042B9">
              <w:t xml:space="preserve"> 20 mm greater than the washer plate dimensions.  </w:t>
            </w:r>
            <w:r w:rsidRPr="009042B9">
              <w:t xml:space="preserve">The use of reclaimed timber is acceptable provided that all exiting bolt holes are securely filled to at least 150 mm depth in the dry and </w:t>
            </w:r>
            <w:r w:rsidR="00C92252" w:rsidRPr="009042B9">
              <w:t>finished</w:t>
            </w:r>
            <w:r w:rsidRPr="009042B9">
              <w:t xml:space="preserve"> flush.</w:t>
            </w:r>
          </w:p>
          <w:p w14:paraId="20E87786" w14:textId="6A3404F1" w:rsidR="00D61E53" w:rsidRPr="009042B9" w:rsidRDefault="00D61E53" w:rsidP="00E66A67">
            <w:r w:rsidRPr="009042B9">
              <w:t xml:space="preserve">5. In addition to the requirements of 2.126.4 above timber piles for marine use shall have a deviation from straightness not exceeding </w:t>
            </w:r>
            <w:r w:rsidR="00E66A67" w:rsidRPr="009042B9">
              <w:t>1 in 75</w:t>
            </w:r>
            <w:r w:rsidRPr="009042B9">
              <w:t>.  Tight ring shakes shall not exceed 75 mm in diameter, tight side splits shall not exceed 40 mm penetration measured perpendicular to the face of the timber.  Timber with significant cup shakes, star shakes or side splits shall not be used.  The points of piles shall be protected by mild steel or cast and shoes and the heads protected by tight fitting mild steel rings.</w:t>
            </w:r>
          </w:p>
        </w:tc>
      </w:tr>
      <w:tr w:rsidR="00727022" w:rsidRPr="009042B9" w14:paraId="20E8778C" w14:textId="77777777" w:rsidTr="00EB3BAB">
        <w:trPr>
          <w:jc w:val="center"/>
        </w:trPr>
        <w:tc>
          <w:tcPr>
            <w:tcW w:w="3173" w:type="dxa"/>
          </w:tcPr>
          <w:p w14:paraId="20E87788" w14:textId="77777777" w:rsidR="00727022" w:rsidRPr="009042B9" w:rsidRDefault="00727022" w:rsidP="005335CF">
            <w:pPr>
              <w:rPr>
                <w:i/>
                <w:iCs/>
              </w:rPr>
            </w:pPr>
          </w:p>
        </w:tc>
        <w:tc>
          <w:tcPr>
            <w:tcW w:w="284" w:type="dxa"/>
          </w:tcPr>
          <w:p w14:paraId="20E87789" w14:textId="77777777" w:rsidR="00727022" w:rsidRPr="009042B9" w:rsidRDefault="00727022" w:rsidP="005335CF"/>
        </w:tc>
        <w:tc>
          <w:tcPr>
            <w:tcW w:w="5723" w:type="dxa"/>
            <w:gridSpan w:val="14"/>
          </w:tcPr>
          <w:p w14:paraId="20E8778A" w14:textId="77777777" w:rsidR="00727022" w:rsidRPr="009042B9" w:rsidRDefault="00727022" w:rsidP="005335CF">
            <w:pPr>
              <w:pStyle w:val="Level2"/>
            </w:pPr>
            <w:bookmarkStart w:id="354" w:name="_Toc471717285"/>
            <w:r w:rsidRPr="009042B9">
              <w:t>2.127  TREES AND SHRUBS</w:t>
            </w:r>
            <w:bookmarkEnd w:id="354"/>
          </w:p>
          <w:p w14:paraId="20E8778B" w14:textId="5C6A06A6" w:rsidR="00727022" w:rsidRPr="009042B9" w:rsidRDefault="00EA279B" w:rsidP="002D7E26">
            <w:r w:rsidRPr="009042B9">
              <w:t xml:space="preserve">1. </w:t>
            </w:r>
            <w:r w:rsidRPr="009042B9">
              <w:rPr>
                <w:i/>
              </w:rPr>
              <w:t>(Amend to read as follows)</w:t>
            </w:r>
            <w:r w:rsidRPr="009042B9">
              <w:t xml:space="preserve"> </w:t>
            </w:r>
            <w:r w:rsidR="002D7E26" w:rsidRPr="009042B9">
              <w:t>Refer to UU Standard Specification C</w:t>
            </w:r>
            <w:r w:rsidR="00FA517C" w:rsidRPr="009042B9">
              <w:t xml:space="preserve">08 </w:t>
            </w:r>
            <w:r w:rsidR="00FA517C" w:rsidRPr="009042B9">
              <w:rPr>
                <w:i/>
              </w:rPr>
              <w:t>‘Landscape Works’</w:t>
            </w:r>
            <w:r w:rsidRPr="009042B9">
              <w:t>.</w:t>
            </w:r>
          </w:p>
        </w:tc>
      </w:tr>
      <w:tr w:rsidR="00727022" w:rsidRPr="009042B9" w14:paraId="20E87791" w14:textId="77777777" w:rsidTr="00EB3BAB">
        <w:trPr>
          <w:jc w:val="center"/>
        </w:trPr>
        <w:tc>
          <w:tcPr>
            <w:tcW w:w="3173" w:type="dxa"/>
          </w:tcPr>
          <w:p w14:paraId="20E8778D" w14:textId="77777777" w:rsidR="00727022" w:rsidRPr="009042B9" w:rsidRDefault="00727022" w:rsidP="005335CF">
            <w:pPr>
              <w:rPr>
                <w:i/>
                <w:iCs/>
              </w:rPr>
            </w:pPr>
          </w:p>
        </w:tc>
        <w:tc>
          <w:tcPr>
            <w:tcW w:w="284" w:type="dxa"/>
          </w:tcPr>
          <w:p w14:paraId="20E8778E" w14:textId="77777777" w:rsidR="00727022" w:rsidRPr="009042B9" w:rsidRDefault="00727022" w:rsidP="005335CF"/>
        </w:tc>
        <w:tc>
          <w:tcPr>
            <w:tcW w:w="5723" w:type="dxa"/>
            <w:gridSpan w:val="14"/>
          </w:tcPr>
          <w:p w14:paraId="20E8778F" w14:textId="77777777" w:rsidR="00727022" w:rsidRPr="009042B9" w:rsidRDefault="00727022" w:rsidP="005335CF">
            <w:pPr>
              <w:pStyle w:val="Level2"/>
            </w:pPr>
            <w:bookmarkStart w:id="355" w:name="_Toc471717286"/>
            <w:r w:rsidRPr="009042B9">
              <w:t>2.128  TYING WIRE</w:t>
            </w:r>
            <w:bookmarkEnd w:id="355"/>
          </w:p>
          <w:p w14:paraId="20E87790" w14:textId="410F7800" w:rsidR="00976A15" w:rsidRPr="009042B9" w:rsidRDefault="00727022" w:rsidP="005335CF">
            <w:r w:rsidRPr="009042B9">
              <w:t>No UU amendments or additions.</w:t>
            </w:r>
          </w:p>
        </w:tc>
      </w:tr>
      <w:tr w:rsidR="0070140E" w:rsidRPr="009042B9" w14:paraId="20E87797" w14:textId="77777777" w:rsidTr="0070140E">
        <w:trPr>
          <w:jc w:val="center"/>
        </w:trPr>
        <w:tc>
          <w:tcPr>
            <w:tcW w:w="3173" w:type="dxa"/>
            <w:vMerge w:val="restart"/>
          </w:tcPr>
          <w:p w14:paraId="20E87792" w14:textId="4F10FCFB" w:rsidR="0070140E" w:rsidRPr="009042B9" w:rsidRDefault="0070140E" w:rsidP="005335CF">
            <w:pPr>
              <w:rPr>
                <w:i/>
                <w:iCs/>
              </w:rPr>
            </w:pPr>
          </w:p>
          <w:p w14:paraId="305885C7" w14:textId="77777777" w:rsidR="00832CC0" w:rsidRPr="009042B9" w:rsidRDefault="00832CC0" w:rsidP="005335CF">
            <w:pPr>
              <w:rPr>
                <w:i/>
                <w:iCs/>
              </w:rPr>
            </w:pPr>
            <w:r w:rsidRPr="009042B9">
              <w:rPr>
                <w:i/>
                <w:iCs/>
              </w:rPr>
              <w:t>(ii) Delete note.</w:t>
            </w:r>
          </w:p>
          <w:p w14:paraId="20E87793" w14:textId="77777777" w:rsidR="0070140E" w:rsidRPr="009042B9" w:rsidRDefault="0070140E" w:rsidP="005335CF">
            <w:pPr>
              <w:rPr>
                <w:i/>
                <w:iCs/>
              </w:rPr>
            </w:pPr>
            <w:r w:rsidRPr="009042B9">
              <w:rPr>
                <w:i/>
                <w:iCs/>
              </w:rPr>
              <w:t>(iv) The application area (U or UD) and any restriction on the type of structured wall pipe should be described in the Contract.</w:t>
            </w:r>
          </w:p>
        </w:tc>
        <w:tc>
          <w:tcPr>
            <w:tcW w:w="284" w:type="dxa"/>
            <w:vMerge w:val="restart"/>
          </w:tcPr>
          <w:p w14:paraId="20E87794" w14:textId="77777777" w:rsidR="0070140E" w:rsidRPr="009042B9" w:rsidRDefault="0070140E" w:rsidP="005335CF"/>
        </w:tc>
        <w:tc>
          <w:tcPr>
            <w:tcW w:w="5723" w:type="dxa"/>
            <w:gridSpan w:val="14"/>
          </w:tcPr>
          <w:p w14:paraId="20E87795" w14:textId="77777777" w:rsidR="0070140E" w:rsidRPr="009042B9" w:rsidRDefault="0070140E" w:rsidP="005335CF">
            <w:pPr>
              <w:pStyle w:val="Level2"/>
            </w:pPr>
            <w:bookmarkStart w:id="356" w:name="_Toc471717287"/>
            <w:r w:rsidRPr="009042B9">
              <w:t>2.129  UNPLASTICISED PVC PIPES AND FITTINGS</w:t>
            </w:r>
            <w:bookmarkEnd w:id="356"/>
          </w:p>
          <w:p w14:paraId="698062B2" w14:textId="27BBB30D" w:rsidR="00832CC0" w:rsidRPr="009042B9" w:rsidRDefault="00832CC0" w:rsidP="0070140E">
            <w:pPr>
              <w:spacing w:after="0"/>
            </w:pPr>
            <w:r w:rsidRPr="009042B9">
              <w:t xml:space="preserve">1. </w:t>
            </w:r>
            <w:r w:rsidRPr="009042B9">
              <w:rPr>
                <w:i/>
              </w:rPr>
              <w:t>(Amend as follows) In table replace</w:t>
            </w:r>
            <w:r w:rsidRPr="009042B9">
              <w:t xml:space="preserve"> ‘WIS 4-31-08</w:t>
            </w:r>
            <w:r w:rsidR="00082984" w:rsidRPr="009042B9">
              <w:t xml:space="preserve"> (12.5 bar and 16 bar only)</w:t>
            </w:r>
            <w:r w:rsidRPr="009042B9">
              <w:t xml:space="preserve">’ </w:t>
            </w:r>
            <w:r w:rsidRPr="009042B9">
              <w:rPr>
                <w:i/>
              </w:rPr>
              <w:t>with</w:t>
            </w:r>
            <w:r w:rsidRPr="009042B9">
              <w:t xml:space="preserve"> ‘BS ISO 16422</w:t>
            </w:r>
            <w:r w:rsidR="00082984" w:rsidRPr="009042B9">
              <w:t xml:space="preserve"> (including joints)</w:t>
            </w:r>
            <w:r w:rsidRPr="009042B9">
              <w:t>’.</w:t>
            </w:r>
          </w:p>
          <w:p w14:paraId="2EE55156" w14:textId="77777777" w:rsidR="00832CC0" w:rsidRPr="009042B9" w:rsidRDefault="00832CC0" w:rsidP="0070140E">
            <w:pPr>
              <w:spacing w:after="0"/>
            </w:pPr>
          </w:p>
          <w:p w14:paraId="20E87796" w14:textId="77777777" w:rsidR="0070140E" w:rsidRPr="009042B9" w:rsidRDefault="0070140E" w:rsidP="0070140E">
            <w:pPr>
              <w:spacing w:after="0"/>
            </w:pPr>
            <w:r w:rsidRPr="009042B9">
              <w:t xml:space="preserve">4. </w:t>
            </w:r>
            <w:r w:rsidRPr="009042B9">
              <w:rPr>
                <w:i/>
              </w:rPr>
              <w:t>(Amend to read as follows)</w:t>
            </w:r>
            <w:r w:rsidRPr="009042B9">
              <w:t xml:space="preserve"> PVC-U structured wall pipes and fittings for drainage and sewerage shall conform to the following table:</w:t>
            </w:r>
          </w:p>
        </w:tc>
      </w:tr>
      <w:tr w:rsidR="0070140E" w:rsidRPr="009042B9" w14:paraId="20E8779B" w14:textId="77777777" w:rsidTr="0070140E">
        <w:trPr>
          <w:jc w:val="center"/>
        </w:trPr>
        <w:tc>
          <w:tcPr>
            <w:tcW w:w="3173" w:type="dxa"/>
            <w:vMerge/>
          </w:tcPr>
          <w:p w14:paraId="20E87798" w14:textId="77777777" w:rsidR="0070140E" w:rsidRPr="009042B9" w:rsidRDefault="0070140E" w:rsidP="00835EFC">
            <w:pPr>
              <w:rPr>
                <w:i/>
                <w:iCs/>
                <w:sz w:val="24"/>
                <w:szCs w:val="24"/>
              </w:rPr>
            </w:pPr>
          </w:p>
        </w:tc>
        <w:tc>
          <w:tcPr>
            <w:tcW w:w="284" w:type="dxa"/>
            <w:vMerge/>
          </w:tcPr>
          <w:p w14:paraId="20E87799" w14:textId="77777777" w:rsidR="0070140E" w:rsidRPr="009042B9" w:rsidRDefault="0070140E" w:rsidP="00835EFC">
            <w:pPr>
              <w:rPr>
                <w:sz w:val="24"/>
                <w:szCs w:val="24"/>
              </w:rPr>
            </w:pPr>
          </w:p>
        </w:tc>
        <w:tc>
          <w:tcPr>
            <w:tcW w:w="5723" w:type="dxa"/>
            <w:gridSpan w:val="14"/>
          </w:tcPr>
          <w:p w14:paraId="20E8779A" w14:textId="77777777" w:rsidR="0070140E" w:rsidRPr="009042B9" w:rsidRDefault="0070140E" w:rsidP="0070140E">
            <w:pPr>
              <w:pStyle w:val="Table"/>
              <w:jc w:val="center"/>
              <w:rPr>
                <w:sz w:val="24"/>
                <w:szCs w:val="24"/>
              </w:rPr>
            </w:pPr>
          </w:p>
        </w:tc>
      </w:tr>
      <w:tr w:rsidR="0070140E" w:rsidRPr="009042B9" w14:paraId="20E877A0" w14:textId="77777777" w:rsidTr="0070140E">
        <w:trPr>
          <w:jc w:val="center"/>
        </w:trPr>
        <w:tc>
          <w:tcPr>
            <w:tcW w:w="3173" w:type="dxa"/>
            <w:vMerge/>
          </w:tcPr>
          <w:p w14:paraId="20E8779C" w14:textId="77777777" w:rsidR="0070140E" w:rsidRPr="009042B9" w:rsidRDefault="0070140E" w:rsidP="00835EFC">
            <w:pPr>
              <w:rPr>
                <w:i/>
                <w:iCs/>
              </w:rPr>
            </w:pPr>
          </w:p>
        </w:tc>
        <w:tc>
          <w:tcPr>
            <w:tcW w:w="284" w:type="dxa"/>
            <w:vMerge/>
            <w:tcBorders>
              <w:right w:val="single" w:sz="4" w:space="0" w:color="auto"/>
            </w:tcBorders>
          </w:tcPr>
          <w:p w14:paraId="20E8779D" w14:textId="77777777" w:rsidR="0070140E" w:rsidRPr="009042B9" w:rsidRDefault="0070140E" w:rsidP="00835EFC"/>
        </w:tc>
        <w:tc>
          <w:tcPr>
            <w:tcW w:w="3119" w:type="dxa"/>
            <w:gridSpan w:val="8"/>
            <w:tcBorders>
              <w:top w:val="single" w:sz="4" w:space="0" w:color="auto"/>
              <w:left w:val="single" w:sz="4" w:space="0" w:color="auto"/>
              <w:right w:val="single" w:sz="4" w:space="0" w:color="auto"/>
            </w:tcBorders>
          </w:tcPr>
          <w:p w14:paraId="20E8779E" w14:textId="77777777" w:rsidR="0070140E" w:rsidRPr="009042B9" w:rsidRDefault="0070140E" w:rsidP="00835EFC">
            <w:pPr>
              <w:pStyle w:val="Table"/>
            </w:pPr>
            <w:r w:rsidRPr="009042B9">
              <w:t>Standard</w:t>
            </w:r>
          </w:p>
        </w:tc>
        <w:tc>
          <w:tcPr>
            <w:tcW w:w="2604" w:type="dxa"/>
            <w:gridSpan w:val="6"/>
            <w:tcBorders>
              <w:top w:val="single" w:sz="4" w:space="0" w:color="auto"/>
              <w:left w:val="single" w:sz="4" w:space="0" w:color="auto"/>
              <w:right w:val="single" w:sz="4" w:space="0" w:color="auto"/>
            </w:tcBorders>
          </w:tcPr>
          <w:p w14:paraId="20E8779F" w14:textId="77777777" w:rsidR="0070140E" w:rsidRPr="009042B9" w:rsidRDefault="0070140E" w:rsidP="00835EFC">
            <w:pPr>
              <w:pStyle w:val="Table"/>
            </w:pPr>
            <w:r w:rsidRPr="009042B9">
              <w:t>BS EN 13476-1 and</w:t>
            </w:r>
            <w:r w:rsidRPr="009042B9">
              <w:br/>
              <w:t>WIS 4-35-01</w:t>
            </w:r>
          </w:p>
        </w:tc>
      </w:tr>
      <w:tr w:rsidR="0070140E" w:rsidRPr="009042B9" w14:paraId="20E877A5" w14:textId="77777777" w:rsidTr="0070140E">
        <w:trPr>
          <w:jc w:val="center"/>
        </w:trPr>
        <w:tc>
          <w:tcPr>
            <w:tcW w:w="3173" w:type="dxa"/>
            <w:vMerge/>
          </w:tcPr>
          <w:p w14:paraId="20E877A1" w14:textId="77777777" w:rsidR="0070140E" w:rsidRPr="009042B9" w:rsidRDefault="0070140E" w:rsidP="00835EFC">
            <w:pPr>
              <w:rPr>
                <w:i/>
                <w:iCs/>
              </w:rPr>
            </w:pPr>
          </w:p>
        </w:tc>
        <w:tc>
          <w:tcPr>
            <w:tcW w:w="284" w:type="dxa"/>
            <w:vMerge/>
            <w:tcBorders>
              <w:right w:val="single" w:sz="4" w:space="0" w:color="auto"/>
            </w:tcBorders>
          </w:tcPr>
          <w:p w14:paraId="20E877A2" w14:textId="77777777" w:rsidR="0070140E" w:rsidRPr="009042B9" w:rsidRDefault="0070140E" w:rsidP="00835EFC"/>
        </w:tc>
        <w:tc>
          <w:tcPr>
            <w:tcW w:w="3119" w:type="dxa"/>
            <w:gridSpan w:val="8"/>
            <w:tcBorders>
              <w:left w:val="single" w:sz="4" w:space="0" w:color="auto"/>
              <w:right w:val="single" w:sz="4" w:space="0" w:color="auto"/>
            </w:tcBorders>
          </w:tcPr>
          <w:p w14:paraId="20E877A3" w14:textId="77777777" w:rsidR="0070140E" w:rsidRPr="009042B9" w:rsidRDefault="0070140E" w:rsidP="00835EFC">
            <w:pPr>
              <w:pStyle w:val="Table"/>
            </w:pPr>
            <w:r w:rsidRPr="009042B9">
              <w:t>Type</w:t>
            </w:r>
          </w:p>
        </w:tc>
        <w:tc>
          <w:tcPr>
            <w:tcW w:w="2604" w:type="dxa"/>
            <w:gridSpan w:val="6"/>
            <w:tcBorders>
              <w:left w:val="single" w:sz="4" w:space="0" w:color="auto"/>
              <w:right w:val="single" w:sz="4" w:space="0" w:color="auto"/>
            </w:tcBorders>
          </w:tcPr>
          <w:p w14:paraId="20E877A4" w14:textId="25F28627" w:rsidR="0070140E" w:rsidRPr="009042B9" w:rsidRDefault="008E7B58" w:rsidP="00835EFC">
            <w:pPr>
              <w:pStyle w:val="Table"/>
            </w:pPr>
            <w:r w:rsidRPr="009042B9">
              <w:t>A to BS EN 13</w:t>
            </w:r>
            <w:r w:rsidR="0070140E" w:rsidRPr="009042B9">
              <w:t>4</w:t>
            </w:r>
            <w:r w:rsidRPr="009042B9">
              <w:t>76-2 or</w:t>
            </w:r>
            <w:r w:rsidRPr="009042B9">
              <w:br/>
              <w:t>B to BS EN 1347</w:t>
            </w:r>
            <w:r w:rsidR="0070140E" w:rsidRPr="009042B9">
              <w:t>6-3</w:t>
            </w:r>
          </w:p>
        </w:tc>
      </w:tr>
      <w:tr w:rsidR="0070140E" w:rsidRPr="009042B9" w14:paraId="20E877AA" w14:textId="77777777" w:rsidTr="0070140E">
        <w:trPr>
          <w:jc w:val="center"/>
        </w:trPr>
        <w:tc>
          <w:tcPr>
            <w:tcW w:w="3173" w:type="dxa"/>
            <w:vMerge/>
          </w:tcPr>
          <w:p w14:paraId="20E877A6" w14:textId="77777777" w:rsidR="0070140E" w:rsidRPr="009042B9" w:rsidRDefault="0070140E" w:rsidP="00835EFC">
            <w:pPr>
              <w:rPr>
                <w:i/>
                <w:iCs/>
              </w:rPr>
            </w:pPr>
          </w:p>
        </w:tc>
        <w:tc>
          <w:tcPr>
            <w:tcW w:w="284" w:type="dxa"/>
            <w:vMerge/>
            <w:tcBorders>
              <w:right w:val="single" w:sz="4" w:space="0" w:color="auto"/>
            </w:tcBorders>
          </w:tcPr>
          <w:p w14:paraId="20E877A7" w14:textId="77777777" w:rsidR="0070140E" w:rsidRPr="009042B9" w:rsidRDefault="0070140E" w:rsidP="00835EFC"/>
        </w:tc>
        <w:tc>
          <w:tcPr>
            <w:tcW w:w="3119" w:type="dxa"/>
            <w:gridSpan w:val="8"/>
            <w:tcBorders>
              <w:left w:val="single" w:sz="4" w:space="0" w:color="auto"/>
              <w:right w:val="single" w:sz="4" w:space="0" w:color="auto"/>
            </w:tcBorders>
          </w:tcPr>
          <w:p w14:paraId="20E877A8" w14:textId="77777777" w:rsidR="0070140E" w:rsidRPr="009042B9" w:rsidRDefault="0070140E" w:rsidP="00835EFC">
            <w:pPr>
              <w:pStyle w:val="Table"/>
            </w:pPr>
            <w:r w:rsidRPr="009042B9">
              <w:t>Minimum ring stiffness class</w:t>
            </w:r>
          </w:p>
        </w:tc>
        <w:tc>
          <w:tcPr>
            <w:tcW w:w="2604" w:type="dxa"/>
            <w:gridSpan w:val="6"/>
            <w:tcBorders>
              <w:left w:val="single" w:sz="4" w:space="0" w:color="auto"/>
              <w:right w:val="single" w:sz="4" w:space="0" w:color="auto"/>
            </w:tcBorders>
          </w:tcPr>
          <w:p w14:paraId="20E877A9" w14:textId="77777777" w:rsidR="0070140E" w:rsidRPr="009042B9" w:rsidRDefault="0070140E" w:rsidP="00835EFC">
            <w:pPr>
              <w:pStyle w:val="Table"/>
            </w:pPr>
            <w:r w:rsidRPr="009042B9">
              <w:t>SN8</w:t>
            </w:r>
          </w:p>
        </w:tc>
      </w:tr>
      <w:tr w:rsidR="0070140E" w:rsidRPr="009042B9" w14:paraId="20E877AF" w14:textId="77777777" w:rsidTr="0070140E">
        <w:trPr>
          <w:jc w:val="center"/>
        </w:trPr>
        <w:tc>
          <w:tcPr>
            <w:tcW w:w="3173" w:type="dxa"/>
            <w:vMerge/>
          </w:tcPr>
          <w:p w14:paraId="20E877AB" w14:textId="77777777" w:rsidR="0070140E" w:rsidRPr="009042B9" w:rsidRDefault="0070140E" w:rsidP="00835EFC">
            <w:pPr>
              <w:rPr>
                <w:i/>
                <w:iCs/>
              </w:rPr>
            </w:pPr>
          </w:p>
        </w:tc>
        <w:tc>
          <w:tcPr>
            <w:tcW w:w="284" w:type="dxa"/>
            <w:vMerge/>
            <w:tcBorders>
              <w:right w:val="single" w:sz="4" w:space="0" w:color="auto"/>
            </w:tcBorders>
          </w:tcPr>
          <w:p w14:paraId="20E877AC" w14:textId="77777777" w:rsidR="0070140E" w:rsidRPr="009042B9" w:rsidRDefault="0070140E" w:rsidP="00835EFC"/>
        </w:tc>
        <w:tc>
          <w:tcPr>
            <w:tcW w:w="3119" w:type="dxa"/>
            <w:gridSpan w:val="8"/>
            <w:tcBorders>
              <w:left w:val="single" w:sz="4" w:space="0" w:color="auto"/>
              <w:right w:val="single" w:sz="4" w:space="0" w:color="auto"/>
            </w:tcBorders>
          </w:tcPr>
          <w:p w14:paraId="20E877AD" w14:textId="77777777" w:rsidR="0070140E" w:rsidRPr="009042B9" w:rsidRDefault="0070140E" w:rsidP="00835EFC">
            <w:pPr>
              <w:pStyle w:val="Table"/>
            </w:pPr>
            <w:r w:rsidRPr="009042B9">
              <w:t>Maximum diameter (DN/ID)</w:t>
            </w:r>
          </w:p>
        </w:tc>
        <w:tc>
          <w:tcPr>
            <w:tcW w:w="2604" w:type="dxa"/>
            <w:gridSpan w:val="6"/>
            <w:tcBorders>
              <w:left w:val="single" w:sz="4" w:space="0" w:color="auto"/>
              <w:right w:val="single" w:sz="4" w:space="0" w:color="auto"/>
            </w:tcBorders>
          </w:tcPr>
          <w:p w14:paraId="20E877AE" w14:textId="77777777" w:rsidR="0070140E" w:rsidRPr="009042B9" w:rsidRDefault="0070140E" w:rsidP="00835EFC">
            <w:pPr>
              <w:pStyle w:val="Table"/>
            </w:pPr>
            <w:r w:rsidRPr="009042B9">
              <w:t>900 mm</w:t>
            </w:r>
          </w:p>
        </w:tc>
      </w:tr>
      <w:tr w:rsidR="0070140E" w:rsidRPr="009042B9" w14:paraId="20E877B4" w14:textId="77777777" w:rsidTr="0070140E">
        <w:trPr>
          <w:jc w:val="center"/>
        </w:trPr>
        <w:tc>
          <w:tcPr>
            <w:tcW w:w="3173" w:type="dxa"/>
            <w:vMerge/>
          </w:tcPr>
          <w:p w14:paraId="20E877B0" w14:textId="77777777" w:rsidR="0070140E" w:rsidRPr="009042B9" w:rsidRDefault="0070140E" w:rsidP="00835EFC">
            <w:pPr>
              <w:rPr>
                <w:i/>
                <w:iCs/>
              </w:rPr>
            </w:pPr>
          </w:p>
        </w:tc>
        <w:tc>
          <w:tcPr>
            <w:tcW w:w="284" w:type="dxa"/>
            <w:vMerge/>
            <w:tcBorders>
              <w:right w:val="single" w:sz="4" w:space="0" w:color="auto"/>
            </w:tcBorders>
          </w:tcPr>
          <w:p w14:paraId="20E877B1" w14:textId="77777777" w:rsidR="0070140E" w:rsidRPr="009042B9" w:rsidRDefault="0070140E" w:rsidP="00835EFC"/>
        </w:tc>
        <w:tc>
          <w:tcPr>
            <w:tcW w:w="3119" w:type="dxa"/>
            <w:gridSpan w:val="8"/>
            <w:tcBorders>
              <w:left w:val="single" w:sz="4" w:space="0" w:color="auto"/>
              <w:right w:val="single" w:sz="4" w:space="0" w:color="auto"/>
            </w:tcBorders>
          </w:tcPr>
          <w:p w14:paraId="20E877B2" w14:textId="77777777" w:rsidR="0070140E" w:rsidRPr="009042B9" w:rsidRDefault="0070140E" w:rsidP="00835EFC">
            <w:pPr>
              <w:pStyle w:val="Table"/>
            </w:pPr>
            <w:r w:rsidRPr="009042B9">
              <w:t>Impact test</w:t>
            </w:r>
          </w:p>
        </w:tc>
        <w:tc>
          <w:tcPr>
            <w:tcW w:w="2604" w:type="dxa"/>
            <w:gridSpan w:val="6"/>
            <w:tcBorders>
              <w:left w:val="single" w:sz="4" w:space="0" w:color="auto"/>
              <w:right w:val="single" w:sz="4" w:space="0" w:color="auto"/>
            </w:tcBorders>
          </w:tcPr>
          <w:p w14:paraId="20E877B3" w14:textId="77777777" w:rsidR="0070140E" w:rsidRPr="009042B9" w:rsidRDefault="0070140E" w:rsidP="00835EFC">
            <w:pPr>
              <w:pStyle w:val="Table"/>
            </w:pPr>
            <w:r w:rsidRPr="009042B9">
              <w:t>Annex G</w:t>
            </w:r>
          </w:p>
        </w:tc>
      </w:tr>
      <w:tr w:rsidR="0070140E" w:rsidRPr="009042B9" w14:paraId="20E877B9" w14:textId="77777777" w:rsidTr="0070140E">
        <w:trPr>
          <w:jc w:val="center"/>
        </w:trPr>
        <w:tc>
          <w:tcPr>
            <w:tcW w:w="3173" w:type="dxa"/>
            <w:vMerge/>
          </w:tcPr>
          <w:p w14:paraId="20E877B5" w14:textId="77777777" w:rsidR="0070140E" w:rsidRPr="009042B9" w:rsidRDefault="0070140E" w:rsidP="00835EFC">
            <w:pPr>
              <w:rPr>
                <w:i/>
                <w:iCs/>
              </w:rPr>
            </w:pPr>
          </w:p>
        </w:tc>
        <w:tc>
          <w:tcPr>
            <w:tcW w:w="284" w:type="dxa"/>
            <w:vMerge/>
            <w:tcBorders>
              <w:right w:val="single" w:sz="4" w:space="0" w:color="auto"/>
            </w:tcBorders>
          </w:tcPr>
          <w:p w14:paraId="20E877B6" w14:textId="77777777" w:rsidR="0070140E" w:rsidRPr="009042B9" w:rsidRDefault="0070140E" w:rsidP="00835EFC"/>
        </w:tc>
        <w:tc>
          <w:tcPr>
            <w:tcW w:w="3119" w:type="dxa"/>
            <w:gridSpan w:val="8"/>
            <w:tcBorders>
              <w:left w:val="single" w:sz="4" w:space="0" w:color="auto"/>
              <w:bottom w:val="single" w:sz="4" w:space="0" w:color="auto"/>
              <w:right w:val="single" w:sz="4" w:space="0" w:color="auto"/>
            </w:tcBorders>
          </w:tcPr>
          <w:p w14:paraId="20E877B7" w14:textId="77777777" w:rsidR="0070140E" w:rsidRPr="009042B9" w:rsidRDefault="0070140E" w:rsidP="00835EFC">
            <w:pPr>
              <w:pStyle w:val="Table"/>
            </w:pPr>
            <w:r w:rsidRPr="009042B9">
              <w:t>Maximum long term deformation</w:t>
            </w:r>
          </w:p>
        </w:tc>
        <w:tc>
          <w:tcPr>
            <w:tcW w:w="2604" w:type="dxa"/>
            <w:gridSpan w:val="6"/>
            <w:tcBorders>
              <w:left w:val="single" w:sz="4" w:space="0" w:color="auto"/>
              <w:bottom w:val="single" w:sz="4" w:space="0" w:color="auto"/>
              <w:right w:val="single" w:sz="4" w:space="0" w:color="auto"/>
            </w:tcBorders>
          </w:tcPr>
          <w:p w14:paraId="20E877B8" w14:textId="77777777" w:rsidR="0070140E" w:rsidRPr="009042B9" w:rsidRDefault="0070140E" w:rsidP="00835EFC">
            <w:pPr>
              <w:pStyle w:val="Table"/>
            </w:pPr>
            <w:r w:rsidRPr="009042B9">
              <w:t>6%</w:t>
            </w:r>
          </w:p>
        </w:tc>
      </w:tr>
      <w:tr w:rsidR="0070140E" w:rsidRPr="009042B9" w14:paraId="20E877BD" w14:textId="77777777" w:rsidTr="00E47376">
        <w:trPr>
          <w:jc w:val="center"/>
        </w:trPr>
        <w:tc>
          <w:tcPr>
            <w:tcW w:w="3173" w:type="dxa"/>
            <w:vMerge/>
          </w:tcPr>
          <w:p w14:paraId="20E877BA" w14:textId="77777777" w:rsidR="0070140E" w:rsidRPr="009042B9" w:rsidRDefault="0070140E" w:rsidP="00454745">
            <w:pPr>
              <w:spacing w:after="0"/>
              <w:rPr>
                <w:i/>
                <w:sz w:val="24"/>
                <w:szCs w:val="24"/>
              </w:rPr>
            </w:pPr>
          </w:p>
        </w:tc>
        <w:tc>
          <w:tcPr>
            <w:tcW w:w="284" w:type="dxa"/>
            <w:vMerge/>
          </w:tcPr>
          <w:p w14:paraId="20E877BB" w14:textId="77777777" w:rsidR="0070140E" w:rsidRPr="009042B9" w:rsidRDefault="0070140E" w:rsidP="00454745">
            <w:pPr>
              <w:spacing w:after="0"/>
              <w:rPr>
                <w:sz w:val="24"/>
                <w:szCs w:val="24"/>
              </w:rPr>
            </w:pPr>
          </w:p>
        </w:tc>
        <w:tc>
          <w:tcPr>
            <w:tcW w:w="5723" w:type="dxa"/>
            <w:gridSpan w:val="14"/>
            <w:tcBorders>
              <w:top w:val="single" w:sz="4" w:space="0" w:color="auto"/>
            </w:tcBorders>
          </w:tcPr>
          <w:p w14:paraId="20E877BC" w14:textId="77777777" w:rsidR="0070140E" w:rsidRPr="009042B9" w:rsidRDefault="0070140E" w:rsidP="0070140E">
            <w:pPr>
              <w:pStyle w:val="Level2"/>
              <w:spacing w:after="0"/>
              <w:jc w:val="center"/>
              <w:rPr>
                <w:sz w:val="24"/>
                <w:szCs w:val="24"/>
              </w:rPr>
            </w:pPr>
          </w:p>
        </w:tc>
      </w:tr>
      <w:tr w:rsidR="00666915" w:rsidRPr="009042B9" w14:paraId="20E877C8" w14:textId="77777777" w:rsidTr="00E47376">
        <w:trPr>
          <w:jc w:val="center"/>
        </w:trPr>
        <w:tc>
          <w:tcPr>
            <w:tcW w:w="3173" w:type="dxa"/>
          </w:tcPr>
          <w:p w14:paraId="20E877BE" w14:textId="77777777" w:rsidR="00666915" w:rsidRPr="009042B9" w:rsidRDefault="00666915" w:rsidP="00666915">
            <w:pPr>
              <w:rPr>
                <w:i/>
              </w:rPr>
            </w:pPr>
          </w:p>
        </w:tc>
        <w:tc>
          <w:tcPr>
            <w:tcW w:w="284" w:type="dxa"/>
          </w:tcPr>
          <w:p w14:paraId="20E877BF" w14:textId="77777777" w:rsidR="00666915" w:rsidRPr="009042B9" w:rsidRDefault="00666915" w:rsidP="00666915"/>
        </w:tc>
        <w:tc>
          <w:tcPr>
            <w:tcW w:w="5723" w:type="dxa"/>
            <w:gridSpan w:val="14"/>
          </w:tcPr>
          <w:p w14:paraId="20E877C0" w14:textId="77777777" w:rsidR="00666915" w:rsidRPr="009042B9" w:rsidRDefault="00666915" w:rsidP="00454745">
            <w:pPr>
              <w:pStyle w:val="Level2"/>
            </w:pPr>
            <w:bookmarkStart w:id="357" w:name="_Toc313368683"/>
            <w:bookmarkStart w:id="358" w:name="_Toc313430080"/>
            <w:bookmarkStart w:id="359" w:name="_Toc313430335"/>
            <w:bookmarkStart w:id="360" w:name="_Toc313430727"/>
            <w:bookmarkStart w:id="361" w:name="_Toc313433402"/>
            <w:bookmarkStart w:id="362" w:name="_Toc471717288"/>
            <w:r w:rsidRPr="009042B9">
              <w:t>2.130  VALVES</w:t>
            </w:r>
            <w:r w:rsidR="00895A5C" w:rsidRPr="009042B9">
              <w:t xml:space="preserve"> AND PENSTOCKS</w:t>
            </w:r>
            <w:bookmarkEnd w:id="357"/>
            <w:bookmarkEnd w:id="358"/>
            <w:bookmarkEnd w:id="359"/>
            <w:bookmarkEnd w:id="360"/>
            <w:bookmarkEnd w:id="361"/>
            <w:bookmarkEnd w:id="362"/>
          </w:p>
          <w:p w14:paraId="6F9C45C1" w14:textId="597F8E24" w:rsidR="005C6C4B" w:rsidRPr="009042B9" w:rsidRDefault="005C6C4B" w:rsidP="00666915">
            <w:r w:rsidRPr="009042B9">
              <w:t xml:space="preserve">1. </w:t>
            </w:r>
            <w:r w:rsidRPr="009042B9">
              <w:rPr>
                <w:i/>
              </w:rPr>
              <w:t>(Amend as follows) In table replace</w:t>
            </w:r>
            <w:r w:rsidRPr="009042B9">
              <w:t xml:space="preserve"> ‘BS EN 12334’ </w:t>
            </w:r>
            <w:r w:rsidRPr="009042B9">
              <w:rPr>
                <w:i/>
              </w:rPr>
              <w:t>with</w:t>
            </w:r>
            <w:r w:rsidRPr="009042B9">
              <w:t xml:space="preserve"> ‘BS EN 16767’.</w:t>
            </w:r>
          </w:p>
          <w:p w14:paraId="20E877C1" w14:textId="012411B4" w:rsidR="00497042" w:rsidRPr="009042B9" w:rsidRDefault="00497042" w:rsidP="00666915">
            <w:r w:rsidRPr="009042B9">
              <w:t xml:space="preserve">2. </w:t>
            </w:r>
            <w:r w:rsidRPr="009042B9">
              <w:rPr>
                <w:i/>
              </w:rPr>
              <w:t>(Amend to read as follows)</w:t>
            </w:r>
            <w:r w:rsidRPr="009042B9">
              <w:t xml:space="preserve"> Valve and penstock parts in contact with potable water shall conform to Clause 2.1.</w:t>
            </w:r>
          </w:p>
          <w:p w14:paraId="20E877C2" w14:textId="77777777" w:rsidR="00666915" w:rsidRPr="009042B9" w:rsidRDefault="00666915" w:rsidP="00666915">
            <w:r w:rsidRPr="009042B9">
              <w:t xml:space="preserve">4. </w:t>
            </w:r>
            <w:r w:rsidRPr="009042B9">
              <w:rPr>
                <w:i/>
              </w:rPr>
              <w:t>(Amend to read as follows)</w:t>
            </w:r>
            <w:r w:rsidRPr="009042B9">
              <w:t xml:space="preserve"> Unless otherwise stated all valves shall be clockwise closing except tee-key operated gate valves on water networks pipelines which shall be counter-clockwise closing.</w:t>
            </w:r>
            <w:r w:rsidR="003C6395" w:rsidRPr="009042B9">
              <w:t xml:space="preserve">  All valves shall have the direction </w:t>
            </w:r>
            <w:r w:rsidR="003C6395" w:rsidRPr="009042B9">
              <w:lastRenderedPageBreak/>
              <w:t>of closing permanently cast or stamped on the handwheel or body as appropriate.</w:t>
            </w:r>
          </w:p>
          <w:p w14:paraId="20E877C3" w14:textId="77777777" w:rsidR="00666915" w:rsidRPr="009042B9" w:rsidRDefault="00666915" w:rsidP="00666915">
            <w:r w:rsidRPr="009042B9">
              <w:t>5. Valve extension spindles shall be solid galvanised mild steel fabricated in single lengths.  The maximum distance between supports shall be 2 m.  Extension spindles and caps for buried valves shall terminate within 200 mm of finished ground level.  Within structures, extended spindles shall terminate not more than 200 mm below the relevant operating surface.</w:t>
            </w:r>
          </w:p>
          <w:p w14:paraId="20E877C4" w14:textId="77777777" w:rsidR="00666915" w:rsidRPr="009042B9" w:rsidRDefault="00666915" w:rsidP="00666915">
            <w:r w:rsidRPr="009042B9">
              <w:t>6. Handwheels, valve caps and spindle couplings shall be positively located and secured on spindles, fricti</w:t>
            </w:r>
            <w:r w:rsidR="003C6395" w:rsidRPr="009042B9">
              <w:t>on location is not acceptable</w:t>
            </w:r>
            <w:r w:rsidRPr="009042B9">
              <w:t>.</w:t>
            </w:r>
          </w:p>
          <w:p w14:paraId="20E877C5" w14:textId="77777777" w:rsidR="00666915" w:rsidRPr="009042B9" w:rsidRDefault="00666915" w:rsidP="00666915">
            <w:r w:rsidRPr="009042B9">
              <w:t>7. Valves shall incorporate gearing to allow manual operation against the design differential pressure referred to in the data sheet or 1 bar, whichever is the greater, with an operating effort at the handwheel rim (push/pull) not exceeding 250 N.  Bypasses may be employed for pressure equalisation where access and operating conditions allow.</w:t>
            </w:r>
          </w:p>
          <w:p w14:paraId="20E877C6" w14:textId="77777777" w:rsidR="00666915" w:rsidRPr="009042B9" w:rsidRDefault="00666915" w:rsidP="00666915">
            <w:r w:rsidRPr="009042B9">
              <w:t>8. Where situated remote from the valve, operating handwheels shall be positioned at a nominal height of 1 m above operating floor level.  Extension spindles shall be supported by guide brackets or floor pedestals.</w:t>
            </w:r>
          </w:p>
          <w:p w14:paraId="20E877C7" w14:textId="77777777" w:rsidR="00666915" w:rsidRPr="009042B9" w:rsidRDefault="00666915" w:rsidP="00666915">
            <w:r w:rsidRPr="009042B9">
              <w:t>9. Air valves shall be double orifice type, 16 bar rated and shall be provided with an isolating valve.</w:t>
            </w:r>
          </w:p>
        </w:tc>
      </w:tr>
      <w:tr w:rsidR="00C9058B" w:rsidRPr="009042B9" w14:paraId="20E877CF" w14:textId="77777777" w:rsidTr="00EB3BAB">
        <w:trPr>
          <w:jc w:val="center"/>
        </w:trPr>
        <w:tc>
          <w:tcPr>
            <w:tcW w:w="3173" w:type="dxa"/>
          </w:tcPr>
          <w:p w14:paraId="20E877C9" w14:textId="592CE20A" w:rsidR="00C9058B" w:rsidRPr="009042B9" w:rsidRDefault="00C9058B" w:rsidP="00666915">
            <w:pPr>
              <w:rPr>
                <w:i/>
              </w:rPr>
            </w:pPr>
          </w:p>
        </w:tc>
        <w:tc>
          <w:tcPr>
            <w:tcW w:w="284" w:type="dxa"/>
          </w:tcPr>
          <w:p w14:paraId="20E877CA" w14:textId="77777777" w:rsidR="00C9058B" w:rsidRPr="009042B9" w:rsidRDefault="00C9058B" w:rsidP="00666915"/>
        </w:tc>
        <w:tc>
          <w:tcPr>
            <w:tcW w:w="5723" w:type="dxa"/>
            <w:gridSpan w:val="14"/>
          </w:tcPr>
          <w:p w14:paraId="20E877CB" w14:textId="77777777" w:rsidR="00C9058B" w:rsidRPr="009042B9" w:rsidRDefault="00C9058B" w:rsidP="00C9058B">
            <w:pPr>
              <w:pStyle w:val="Level2"/>
            </w:pPr>
            <w:bookmarkStart w:id="363" w:name="_Toc313368684"/>
            <w:bookmarkStart w:id="364" w:name="_Toc313430081"/>
            <w:bookmarkStart w:id="365" w:name="_Toc313430336"/>
            <w:bookmarkStart w:id="366" w:name="_Toc313430728"/>
            <w:bookmarkStart w:id="367" w:name="_Toc313433403"/>
            <w:bookmarkStart w:id="368" w:name="_Toc471717289"/>
            <w:r w:rsidRPr="009042B9">
              <w:t xml:space="preserve">2.131  </w:t>
            </w:r>
            <w:r w:rsidR="00A2739B" w:rsidRPr="009042B9">
              <w:t>VITREOUS ENAMEL TANKS</w:t>
            </w:r>
            <w:bookmarkEnd w:id="363"/>
            <w:bookmarkEnd w:id="364"/>
            <w:bookmarkEnd w:id="365"/>
            <w:bookmarkEnd w:id="366"/>
            <w:bookmarkEnd w:id="367"/>
            <w:bookmarkEnd w:id="368"/>
          </w:p>
          <w:p w14:paraId="20E877CC" w14:textId="77777777" w:rsidR="00C9058B" w:rsidRPr="009042B9" w:rsidRDefault="00A2739B" w:rsidP="00933077">
            <w:r w:rsidRPr="009042B9">
              <w:t>2</w:t>
            </w:r>
            <w:r w:rsidR="00C9058B" w:rsidRPr="009042B9">
              <w:t xml:space="preserve">. </w:t>
            </w:r>
            <w:r w:rsidR="00C9058B" w:rsidRPr="009042B9">
              <w:rPr>
                <w:i/>
              </w:rPr>
              <w:t xml:space="preserve">(Amend as follows) </w:t>
            </w:r>
            <w:r w:rsidRPr="009042B9">
              <w:rPr>
                <w:i/>
              </w:rPr>
              <w:t>Replace</w:t>
            </w:r>
            <w:r w:rsidRPr="009042B9">
              <w:t xml:space="preserve"> ‘BS EN 15282’ </w:t>
            </w:r>
            <w:r w:rsidRPr="009042B9">
              <w:rPr>
                <w:i/>
              </w:rPr>
              <w:t>with</w:t>
            </w:r>
            <w:r w:rsidRPr="009042B9">
              <w:t xml:space="preserve"> ‘BS EN ISO 28765’</w:t>
            </w:r>
            <w:r w:rsidR="00C9058B" w:rsidRPr="009042B9">
              <w:t>.</w:t>
            </w:r>
          </w:p>
          <w:p w14:paraId="20E877CD" w14:textId="77777777" w:rsidR="00A2739B" w:rsidRPr="009042B9" w:rsidRDefault="00A2739B" w:rsidP="00933077">
            <w:r w:rsidRPr="009042B9">
              <w:t xml:space="preserve">4. </w:t>
            </w:r>
            <w:r w:rsidRPr="009042B9">
              <w:rPr>
                <w:i/>
              </w:rPr>
              <w:t xml:space="preserve">(Amend as follows) Replace </w:t>
            </w:r>
            <w:r w:rsidRPr="009042B9">
              <w:t xml:space="preserve">‘BS EN 15282’ </w:t>
            </w:r>
            <w:r w:rsidRPr="009042B9">
              <w:rPr>
                <w:i/>
              </w:rPr>
              <w:t>with</w:t>
            </w:r>
            <w:r w:rsidRPr="009042B9">
              <w:t xml:space="preserve"> ‘BS EN ISO 28765’.</w:t>
            </w:r>
          </w:p>
          <w:p w14:paraId="20E877CE" w14:textId="77777777" w:rsidR="00A22827" w:rsidRPr="009042B9" w:rsidRDefault="00A2739B" w:rsidP="00A26B64">
            <w:r w:rsidRPr="009042B9">
              <w:t xml:space="preserve">5. </w:t>
            </w:r>
            <w:r w:rsidRPr="009042B9">
              <w:rPr>
                <w:i/>
              </w:rPr>
              <w:t>(Amend as follows)</w:t>
            </w:r>
            <w:r w:rsidRPr="009042B9">
              <w:t xml:space="preserve"> </w:t>
            </w:r>
            <w:r w:rsidRPr="009042B9">
              <w:rPr>
                <w:i/>
              </w:rPr>
              <w:t>Replace</w:t>
            </w:r>
            <w:r w:rsidRPr="009042B9">
              <w:t xml:space="preserve"> ‘BS EN 15282’ </w:t>
            </w:r>
            <w:r w:rsidRPr="009042B9">
              <w:rPr>
                <w:i/>
              </w:rPr>
              <w:t>with</w:t>
            </w:r>
            <w:r w:rsidRPr="009042B9">
              <w:t xml:space="preserve"> ‘BS EN ISO 28765’.</w:t>
            </w:r>
          </w:p>
        </w:tc>
      </w:tr>
      <w:tr w:rsidR="00727022" w:rsidRPr="009042B9" w14:paraId="20E877D4" w14:textId="77777777" w:rsidTr="00EB3BAB">
        <w:trPr>
          <w:jc w:val="center"/>
        </w:trPr>
        <w:tc>
          <w:tcPr>
            <w:tcW w:w="3173" w:type="dxa"/>
          </w:tcPr>
          <w:p w14:paraId="20E877D0" w14:textId="77777777" w:rsidR="00727022" w:rsidRPr="009042B9" w:rsidRDefault="00727022" w:rsidP="005335CF">
            <w:pPr>
              <w:rPr>
                <w:i/>
                <w:iCs/>
              </w:rPr>
            </w:pPr>
          </w:p>
        </w:tc>
        <w:tc>
          <w:tcPr>
            <w:tcW w:w="284" w:type="dxa"/>
          </w:tcPr>
          <w:p w14:paraId="20E877D1" w14:textId="77777777" w:rsidR="00727022" w:rsidRPr="009042B9" w:rsidRDefault="00727022" w:rsidP="005335CF"/>
        </w:tc>
        <w:tc>
          <w:tcPr>
            <w:tcW w:w="5723" w:type="dxa"/>
            <w:gridSpan w:val="14"/>
          </w:tcPr>
          <w:p w14:paraId="20E877D2" w14:textId="77777777" w:rsidR="00727022" w:rsidRPr="009042B9" w:rsidRDefault="00727022" w:rsidP="005335CF">
            <w:pPr>
              <w:pStyle w:val="Level2"/>
            </w:pPr>
            <w:bookmarkStart w:id="369" w:name="_Toc471717290"/>
            <w:r w:rsidRPr="009042B9">
              <w:t>2.132  VITRIFIED CLAY PIPES PIPELINE FITTINGS</w:t>
            </w:r>
            <w:bookmarkEnd w:id="369"/>
          </w:p>
          <w:p w14:paraId="20E877D3" w14:textId="3ACF2A58" w:rsidR="007414D9" w:rsidRPr="009042B9" w:rsidRDefault="00727022" w:rsidP="00976A15">
            <w:r w:rsidRPr="009042B9">
              <w:t>No UU amendments or additions.</w:t>
            </w:r>
          </w:p>
        </w:tc>
      </w:tr>
      <w:tr w:rsidR="005335CF" w:rsidRPr="009042B9" w14:paraId="20E877D9" w14:textId="77777777" w:rsidTr="00EB3BAB">
        <w:trPr>
          <w:jc w:val="center"/>
        </w:trPr>
        <w:tc>
          <w:tcPr>
            <w:tcW w:w="3173" w:type="dxa"/>
          </w:tcPr>
          <w:p w14:paraId="20E877D5" w14:textId="77777777" w:rsidR="005335CF" w:rsidRPr="009042B9" w:rsidRDefault="005335CF" w:rsidP="005335CF">
            <w:pPr>
              <w:rPr>
                <w:i/>
                <w:iCs/>
              </w:rPr>
            </w:pPr>
          </w:p>
        </w:tc>
        <w:tc>
          <w:tcPr>
            <w:tcW w:w="284" w:type="dxa"/>
          </w:tcPr>
          <w:p w14:paraId="20E877D6" w14:textId="77777777" w:rsidR="005335CF" w:rsidRPr="009042B9" w:rsidRDefault="005335CF" w:rsidP="005335CF"/>
        </w:tc>
        <w:tc>
          <w:tcPr>
            <w:tcW w:w="5723" w:type="dxa"/>
            <w:gridSpan w:val="14"/>
          </w:tcPr>
          <w:p w14:paraId="20E877D7" w14:textId="77777777" w:rsidR="005335CF" w:rsidRPr="009042B9" w:rsidRDefault="005335CF" w:rsidP="005335CF">
            <w:pPr>
              <w:pStyle w:val="Level2"/>
            </w:pPr>
            <w:bookmarkStart w:id="370" w:name="_Toc471717291"/>
            <w:r w:rsidRPr="009042B9">
              <w:t>2.133  WALL TIES</w:t>
            </w:r>
            <w:bookmarkEnd w:id="370"/>
          </w:p>
          <w:p w14:paraId="20E877D8" w14:textId="77777777" w:rsidR="005335CF" w:rsidRPr="009042B9" w:rsidRDefault="005335CF" w:rsidP="005335CF">
            <w:r w:rsidRPr="009042B9">
              <w:t>No UU amendments or additions.</w:t>
            </w:r>
          </w:p>
        </w:tc>
      </w:tr>
      <w:tr w:rsidR="005335CF" w:rsidRPr="009042B9" w14:paraId="20E877DE" w14:textId="77777777" w:rsidTr="00EB3BAB">
        <w:trPr>
          <w:jc w:val="center"/>
        </w:trPr>
        <w:tc>
          <w:tcPr>
            <w:tcW w:w="3173" w:type="dxa"/>
          </w:tcPr>
          <w:p w14:paraId="20E877DA" w14:textId="77777777" w:rsidR="005335CF" w:rsidRPr="009042B9" w:rsidRDefault="005335CF" w:rsidP="005335CF">
            <w:pPr>
              <w:rPr>
                <w:i/>
                <w:iCs/>
              </w:rPr>
            </w:pPr>
          </w:p>
        </w:tc>
        <w:tc>
          <w:tcPr>
            <w:tcW w:w="284" w:type="dxa"/>
          </w:tcPr>
          <w:p w14:paraId="20E877DB" w14:textId="77777777" w:rsidR="005335CF" w:rsidRPr="009042B9" w:rsidRDefault="005335CF" w:rsidP="005335CF"/>
        </w:tc>
        <w:tc>
          <w:tcPr>
            <w:tcW w:w="5723" w:type="dxa"/>
            <w:gridSpan w:val="14"/>
          </w:tcPr>
          <w:p w14:paraId="20E877DC" w14:textId="77777777" w:rsidR="005335CF" w:rsidRPr="009042B9" w:rsidRDefault="005335CF" w:rsidP="005335CF">
            <w:pPr>
              <w:pStyle w:val="Level2"/>
            </w:pPr>
            <w:bookmarkStart w:id="371" w:name="_Toc471717292"/>
            <w:r w:rsidRPr="009042B9">
              <w:t>2.134  WATER</w:t>
            </w:r>
            <w:bookmarkEnd w:id="371"/>
          </w:p>
          <w:p w14:paraId="20E877DD" w14:textId="77777777" w:rsidR="005335CF" w:rsidRPr="009042B9" w:rsidRDefault="005335CF" w:rsidP="005335CF">
            <w:r w:rsidRPr="009042B9">
              <w:t>No UU amendments or additions.</w:t>
            </w:r>
          </w:p>
        </w:tc>
      </w:tr>
      <w:tr w:rsidR="00666915" w:rsidRPr="009042B9" w14:paraId="20E877E7" w14:textId="77777777" w:rsidTr="00EB3BAB">
        <w:trPr>
          <w:jc w:val="center"/>
        </w:trPr>
        <w:tc>
          <w:tcPr>
            <w:tcW w:w="3173" w:type="dxa"/>
          </w:tcPr>
          <w:p w14:paraId="20E877DF" w14:textId="77777777" w:rsidR="00666915" w:rsidRPr="009042B9" w:rsidRDefault="00666915" w:rsidP="00666915">
            <w:pPr>
              <w:rPr>
                <w:i/>
              </w:rPr>
            </w:pPr>
          </w:p>
        </w:tc>
        <w:tc>
          <w:tcPr>
            <w:tcW w:w="284" w:type="dxa"/>
          </w:tcPr>
          <w:p w14:paraId="20E877E0" w14:textId="77777777" w:rsidR="00666915" w:rsidRPr="009042B9" w:rsidRDefault="00666915" w:rsidP="00666915"/>
        </w:tc>
        <w:tc>
          <w:tcPr>
            <w:tcW w:w="5723" w:type="dxa"/>
            <w:gridSpan w:val="14"/>
          </w:tcPr>
          <w:p w14:paraId="20E877E1" w14:textId="77777777" w:rsidR="00666915" w:rsidRPr="009042B9" w:rsidRDefault="00666915" w:rsidP="002D017D">
            <w:pPr>
              <w:pStyle w:val="Level2"/>
            </w:pPr>
            <w:bookmarkStart w:id="372" w:name="_Toc313368685"/>
            <w:bookmarkStart w:id="373" w:name="_Toc313430082"/>
            <w:bookmarkStart w:id="374" w:name="_Toc313430337"/>
            <w:bookmarkStart w:id="375" w:name="_Toc313430729"/>
            <w:bookmarkStart w:id="376" w:name="_Toc313433404"/>
            <w:bookmarkStart w:id="377" w:name="_Toc471717293"/>
            <w:r w:rsidRPr="009042B9">
              <w:t>2.135  WATER FITTINGS AND APPLIANCES</w:t>
            </w:r>
            <w:bookmarkEnd w:id="372"/>
            <w:bookmarkEnd w:id="373"/>
            <w:bookmarkEnd w:id="374"/>
            <w:bookmarkEnd w:id="375"/>
            <w:bookmarkEnd w:id="376"/>
            <w:bookmarkEnd w:id="377"/>
          </w:p>
          <w:p w14:paraId="20E877E2" w14:textId="77777777" w:rsidR="00743F94" w:rsidRPr="009042B9" w:rsidRDefault="00743F94" w:rsidP="00666915">
            <w:r w:rsidRPr="009042B9">
              <w:t xml:space="preserve">1. </w:t>
            </w:r>
            <w:r w:rsidRPr="009042B9">
              <w:rPr>
                <w:i/>
              </w:rPr>
              <w:t>(Amend as follows) In table replace</w:t>
            </w:r>
            <w:r w:rsidRPr="009042B9">
              <w:t xml:space="preserve"> ‘BS EN 111’ </w:t>
            </w:r>
            <w:r w:rsidRPr="009042B9">
              <w:rPr>
                <w:i/>
              </w:rPr>
              <w:t>with</w:t>
            </w:r>
            <w:r w:rsidR="00E20DBE" w:rsidRPr="009042B9">
              <w:t xml:space="preserve"> ‘BS EN 31’</w:t>
            </w:r>
            <w:r w:rsidR="00E20DBE" w:rsidRPr="009042B9">
              <w:rPr>
                <w:i/>
              </w:rPr>
              <w:t xml:space="preserve"> and delete </w:t>
            </w:r>
            <w:r w:rsidR="00E20DBE" w:rsidRPr="009042B9">
              <w:t>‘</w:t>
            </w:r>
            <w:r w:rsidR="00C260ED" w:rsidRPr="009042B9">
              <w:t xml:space="preserve">BS 1010-2’ </w:t>
            </w:r>
            <w:r w:rsidR="00C260ED" w:rsidRPr="009042B9">
              <w:rPr>
                <w:i/>
              </w:rPr>
              <w:t>and</w:t>
            </w:r>
            <w:r w:rsidR="00C260ED" w:rsidRPr="009042B9">
              <w:t xml:space="preserve"> ‘</w:t>
            </w:r>
            <w:r w:rsidR="00E20DBE" w:rsidRPr="009042B9">
              <w:t>BS EN 37’.</w:t>
            </w:r>
          </w:p>
          <w:p w14:paraId="20E877E3" w14:textId="77777777" w:rsidR="00666915" w:rsidRPr="009042B9" w:rsidRDefault="00666915" w:rsidP="00666915">
            <w:r w:rsidRPr="009042B9">
              <w:lastRenderedPageBreak/>
              <w:t>2. Capillary fittings shall be of integral solder ring pattern (lead free).  Type A and B compression fittings shall be used with half hard pipes.  Type A or B compression fittings for use on underground pipework shall be of gunmetal alloy.</w:t>
            </w:r>
          </w:p>
          <w:p w14:paraId="20E877E4" w14:textId="77777777" w:rsidR="00666915" w:rsidRPr="009042B9" w:rsidRDefault="00666915" w:rsidP="00666915">
            <w:r w:rsidRPr="009042B9">
              <w:t>3. Supports to copper pipes shall be flanged cast brass clips with countersunk brass screws.</w:t>
            </w:r>
          </w:p>
          <w:p w14:paraId="20E877E5" w14:textId="77777777" w:rsidR="00666915" w:rsidRPr="009042B9" w:rsidRDefault="00666915" w:rsidP="00666915">
            <w:r w:rsidRPr="009042B9">
              <w:t>4. Chromium plating to exposed copper pipes and fittings shall conform to the requirements of BS EN ISO 1456 service condition 3.</w:t>
            </w:r>
          </w:p>
          <w:p w14:paraId="20E877E6" w14:textId="77777777" w:rsidR="00666915" w:rsidRPr="009042B9" w:rsidRDefault="00666915" w:rsidP="00666915">
            <w:r w:rsidRPr="009042B9">
              <w:t>5. Pipe fittings for use with polyethylene tubing shall be compression fittings of copper, copper alloy or plastics.  Supports to plastics pipes shall be polypropylene clips.</w:t>
            </w:r>
          </w:p>
        </w:tc>
      </w:tr>
      <w:tr w:rsidR="005335CF" w:rsidRPr="009042B9" w14:paraId="20E877EC" w14:textId="77777777" w:rsidTr="00EB3BAB">
        <w:trPr>
          <w:jc w:val="center"/>
        </w:trPr>
        <w:tc>
          <w:tcPr>
            <w:tcW w:w="3173" w:type="dxa"/>
          </w:tcPr>
          <w:p w14:paraId="20E877E8" w14:textId="77777777" w:rsidR="005335CF" w:rsidRPr="009042B9" w:rsidRDefault="005335CF" w:rsidP="005335CF">
            <w:pPr>
              <w:rPr>
                <w:i/>
                <w:iCs/>
              </w:rPr>
            </w:pPr>
          </w:p>
        </w:tc>
        <w:tc>
          <w:tcPr>
            <w:tcW w:w="284" w:type="dxa"/>
          </w:tcPr>
          <w:p w14:paraId="20E877E9" w14:textId="77777777" w:rsidR="005335CF" w:rsidRPr="009042B9" w:rsidRDefault="005335CF" w:rsidP="005335CF"/>
        </w:tc>
        <w:tc>
          <w:tcPr>
            <w:tcW w:w="5723" w:type="dxa"/>
            <w:gridSpan w:val="14"/>
          </w:tcPr>
          <w:p w14:paraId="20E877EA" w14:textId="77777777" w:rsidR="005335CF" w:rsidRPr="009042B9" w:rsidRDefault="005335CF" w:rsidP="005335CF">
            <w:pPr>
              <w:pStyle w:val="Level2"/>
            </w:pPr>
            <w:bookmarkStart w:id="378" w:name="_Toc471717294"/>
            <w:r w:rsidRPr="009042B9">
              <w:t>2.136  WATERSTOPS</w:t>
            </w:r>
            <w:bookmarkEnd w:id="378"/>
          </w:p>
          <w:p w14:paraId="20E877EB" w14:textId="77777777" w:rsidR="005335CF" w:rsidRPr="009042B9" w:rsidRDefault="005335CF" w:rsidP="005335CF">
            <w:r w:rsidRPr="009042B9">
              <w:t>No UU amendments or additions.</w:t>
            </w:r>
          </w:p>
        </w:tc>
      </w:tr>
      <w:tr w:rsidR="005335CF" w:rsidRPr="009042B9" w14:paraId="20E877F1" w14:textId="77777777" w:rsidTr="00EB3BAB">
        <w:trPr>
          <w:jc w:val="center"/>
        </w:trPr>
        <w:tc>
          <w:tcPr>
            <w:tcW w:w="3173" w:type="dxa"/>
          </w:tcPr>
          <w:p w14:paraId="20E877ED" w14:textId="77777777" w:rsidR="005335CF" w:rsidRPr="009042B9" w:rsidRDefault="005335CF" w:rsidP="005335CF">
            <w:pPr>
              <w:rPr>
                <w:i/>
                <w:iCs/>
              </w:rPr>
            </w:pPr>
          </w:p>
        </w:tc>
        <w:tc>
          <w:tcPr>
            <w:tcW w:w="284" w:type="dxa"/>
          </w:tcPr>
          <w:p w14:paraId="20E877EE" w14:textId="77777777" w:rsidR="005335CF" w:rsidRPr="009042B9" w:rsidRDefault="005335CF" w:rsidP="005335CF"/>
        </w:tc>
        <w:tc>
          <w:tcPr>
            <w:tcW w:w="5723" w:type="dxa"/>
            <w:gridSpan w:val="14"/>
          </w:tcPr>
          <w:p w14:paraId="20E877EF" w14:textId="77777777" w:rsidR="005335CF" w:rsidRPr="009042B9" w:rsidRDefault="005335CF" w:rsidP="005335CF">
            <w:pPr>
              <w:pStyle w:val="Level2"/>
            </w:pPr>
            <w:bookmarkStart w:id="379" w:name="_Toc471717295"/>
            <w:r w:rsidRPr="009042B9">
              <w:t>2.137  WET-MIX MACADAM</w:t>
            </w:r>
            <w:bookmarkEnd w:id="379"/>
          </w:p>
          <w:p w14:paraId="20E877F0" w14:textId="2F84B42A" w:rsidR="00976A15" w:rsidRPr="009042B9" w:rsidRDefault="00E20DBE" w:rsidP="00DE4961">
            <w:r w:rsidRPr="009042B9">
              <w:t xml:space="preserve">1. </w:t>
            </w:r>
            <w:r w:rsidR="00DD4CE8" w:rsidRPr="009042B9">
              <w:rPr>
                <w:i/>
              </w:rPr>
              <w:t>(A</w:t>
            </w:r>
            <w:r w:rsidRPr="009042B9">
              <w:rPr>
                <w:i/>
              </w:rPr>
              <w:t>mend as foll</w:t>
            </w:r>
            <w:r w:rsidR="00DD4CE8" w:rsidRPr="009042B9">
              <w:rPr>
                <w:i/>
              </w:rPr>
              <w:t>o</w:t>
            </w:r>
            <w:r w:rsidRPr="009042B9">
              <w:rPr>
                <w:i/>
              </w:rPr>
              <w:t xml:space="preserve">ws) In table replace </w:t>
            </w:r>
            <w:r w:rsidRPr="009042B9">
              <w:t xml:space="preserve">‘BS 410’ </w:t>
            </w:r>
            <w:r w:rsidRPr="009042B9">
              <w:rPr>
                <w:i/>
              </w:rPr>
              <w:t xml:space="preserve">with </w:t>
            </w:r>
            <w:r w:rsidRPr="009042B9">
              <w:t xml:space="preserve">‘BS </w:t>
            </w:r>
            <w:r w:rsidR="00DE4961" w:rsidRPr="009042B9">
              <w:t>ISO 3310-1</w:t>
            </w:r>
            <w:r w:rsidRPr="009042B9">
              <w:t xml:space="preserve"> and BS ISO 3310-2’</w:t>
            </w:r>
            <w:r w:rsidR="005335CF" w:rsidRPr="009042B9">
              <w:t>.</w:t>
            </w:r>
          </w:p>
        </w:tc>
      </w:tr>
      <w:tr w:rsidR="005335CF" w:rsidRPr="009042B9" w14:paraId="20E877F6" w14:textId="77777777" w:rsidTr="00EB3BAB">
        <w:trPr>
          <w:jc w:val="center"/>
        </w:trPr>
        <w:tc>
          <w:tcPr>
            <w:tcW w:w="3173" w:type="dxa"/>
          </w:tcPr>
          <w:p w14:paraId="20E877F2" w14:textId="77777777" w:rsidR="005335CF" w:rsidRPr="009042B9" w:rsidRDefault="005335CF" w:rsidP="005335CF">
            <w:pPr>
              <w:rPr>
                <w:i/>
                <w:iCs/>
              </w:rPr>
            </w:pPr>
          </w:p>
        </w:tc>
        <w:tc>
          <w:tcPr>
            <w:tcW w:w="284" w:type="dxa"/>
          </w:tcPr>
          <w:p w14:paraId="20E877F3" w14:textId="77777777" w:rsidR="005335CF" w:rsidRPr="009042B9" w:rsidRDefault="005335CF" w:rsidP="005335CF"/>
        </w:tc>
        <w:tc>
          <w:tcPr>
            <w:tcW w:w="5723" w:type="dxa"/>
            <w:gridSpan w:val="14"/>
          </w:tcPr>
          <w:p w14:paraId="20E877F4" w14:textId="77777777" w:rsidR="005335CF" w:rsidRPr="009042B9" w:rsidRDefault="005335CF" w:rsidP="005335CF">
            <w:pPr>
              <w:pStyle w:val="Level2"/>
            </w:pPr>
            <w:bookmarkStart w:id="380" w:name="_Toc471717296"/>
            <w:r w:rsidRPr="009042B9">
              <w:t>2.138  WINDOWS</w:t>
            </w:r>
            <w:bookmarkEnd w:id="380"/>
          </w:p>
          <w:p w14:paraId="20E877F5" w14:textId="77777777" w:rsidR="005335CF" w:rsidRPr="009042B9" w:rsidRDefault="005335CF" w:rsidP="005335CF">
            <w:r w:rsidRPr="009042B9">
              <w:t>No UU amendments or additions.</w:t>
            </w:r>
          </w:p>
        </w:tc>
      </w:tr>
      <w:tr w:rsidR="005335CF" w:rsidRPr="009042B9" w14:paraId="20E877FB" w14:textId="77777777" w:rsidTr="00EB3BAB">
        <w:trPr>
          <w:jc w:val="center"/>
        </w:trPr>
        <w:tc>
          <w:tcPr>
            <w:tcW w:w="3173" w:type="dxa"/>
          </w:tcPr>
          <w:p w14:paraId="20E877F7" w14:textId="77777777" w:rsidR="005335CF" w:rsidRPr="009042B9" w:rsidRDefault="005335CF" w:rsidP="005335CF">
            <w:pPr>
              <w:rPr>
                <w:i/>
                <w:iCs/>
              </w:rPr>
            </w:pPr>
          </w:p>
        </w:tc>
        <w:tc>
          <w:tcPr>
            <w:tcW w:w="284" w:type="dxa"/>
          </w:tcPr>
          <w:p w14:paraId="20E877F8" w14:textId="77777777" w:rsidR="005335CF" w:rsidRPr="009042B9" w:rsidRDefault="005335CF" w:rsidP="005335CF"/>
        </w:tc>
        <w:tc>
          <w:tcPr>
            <w:tcW w:w="5723" w:type="dxa"/>
            <w:gridSpan w:val="14"/>
          </w:tcPr>
          <w:p w14:paraId="20E877F9" w14:textId="77777777" w:rsidR="005335CF" w:rsidRPr="009042B9" w:rsidRDefault="005335CF" w:rsidP="005335CF">
            <w:pPr>
              <w:pStyle w:val="Level2"/>
            </w:pPr>
            <w:bookmarkStart w:id="381" w:name="_Toc471717297"/>
            <w:r w:rsidRPr="009042B9">
              <w:t>2.139  WINDOW SILLS</w:t>
            </w:r>
            <w:bookmarkEnd w:id="381"/>
          </w:p>
          <w:p w14:paraId="20E877FA" w14:textId="77777777" w:rsidR="005335CF" w:rsidRPr="009042B9" w:rsidRDefault="005335CF" w:rsidP="005335CF">
            <w:r w:rsidRPr="009042B9">
              <w:t>No UU amendments or additions.</w:t>
            </w:r>
          </w:p>
        </w:tc>
      </w:tr>
      <w:tr w:rsidR="005335CF" w:rsidRPr="009042B9" w14:paraId="20E87800" w14:textId="77777777" w:rsidTr="00EB3BAB">
        <w:trPr>
          <w:jc w:val="center"/>
        </w:trPr>
        <w:tc>
          <w:tcPr>
            <w:tcW w:w="3173" w:type="dxa"/>
          </w:tcPr>
          <w:p w14:paraId="20E877FC" w14:textId="77777777" w:rsidR="005335CF" w:rsidRPr="009042B9" w:rsidRDefault="005335CF" w:rsidP="005335CF">
            <w:pPr>
              <w:rPr>
                <w:i/>
                <w:iCs/>
              </w:rPr>
            </w:pPr>
          </w:p>
        </w:tc>
        <w:tc>
          <w:tcPr>
            <w:tcW w:w="284" w:type="dxa"/>
          </w:tcPr>
          <w:p w14:paraId="20E877FD" w14:textId="77777777" w:rsidR="005335CF" w:rsidRPr="009042B9" w:rsidRDefault="005335CF" w:rsidP="005335CF"/>
        </w:tc>
        <w:tc>
          <w:tcPr>
            <w:tcW w:w="5723" w:type="dxa"/>
            <w:gridSpan w:val="14"/>
          </w:tcPr>
          <w:p w14:paraId="20E877FE" w14:textId="77777777" w:rsidR="005335CF" w:rsidRPr="009042B9" w:rsidRDefault="005335CF" w:rsidP="005335CF">
            <w:pPr>
              <w:pStyle w:val="Level2"/>
            </w:pPr>
            <w:bookmarkStart w:id="382" w:name="_Toc471717298"/>
            <w:r w:rsidRPr="009042B9">
              <w:t>2.140  WOOD FLOORING</w:t>
            </w:r>
            <w:bookmarkEnd w:id="382"/>
          </w:p>
          <w:p w14:paraId="20E877FF" w14:textId="77777777" w:rsidR="005335CF" w:rsidRPr="009042B9" w:rsidRDefault="005335CF" w:rsidP="005335CF">
            <w:r w:rsidRPr="009042B9">
              <w:t>No UU amendments or additions.</w:t>
            </w:r>
          </w:p>
        </w:tc>
      </w:tr>
      <w:tr w:rsidR="005335CF" w:rsidRPr="009042B9" w14:paraId="20E87805" w14:textId="77777777" w:rsidTr="00EB3BAB">
        <w:trPr>
          <w:jc w:val="center"/>
        </w:trPr>
        <w:tc>
          <w:tcPr>
            <w:tcW w:w="3173" w:type="dxa"/>
          </w:tcPr>
          <w:p w14:paraId="20E87801" w14:textId="77777777" w:rsidR="005335CF" w:rsidRPr="009042B9" w:rsidRDefault="005335CF" w:rsidP="005335CF">
            <w:pPr>
              <w:rPr>
                <w:i/>
                <w:iCs/>
              </w:rPr>
            </w:pPr>
          </w:p>
        </w:tc>
        <w:tc>
          <w:tcPr>
            <w:tcW w:w="284" w:type="dxa"/>
          </w:tcPr>
          <w:p w14:paraId="20E87802" w14:textId="77777777" w:rsidR="005335CF" w:rsidRPr="009042B9" w:rsidRDefault="005335CF" w:rsidP="005335CF"/>
        </w:tc>
        <w:tc>
          <w:tcPr>
            <w:tcW w:w="5723" w:type="dxa"/>
            <w:gridSpan w:val="14"/>
          </w:tcPr>
          <w:p w14:paraId="20E87803" w14:textId="77777777" w:rsidR="005335CF" w:rsidRPr="009042B9" w:rsidRDefault="005335CF" w:rsidP="005335CF">
            <w:pPr>
              <w:pStyle w:val="Level2"/>
            </w:pPr>
            <w:bookmarkStart w:id="383" w:name="_Toc471717299"/>
            <w:r w:rsidRPr="009042B9">
              <w:t>2.141  WOOD TRIM</w:t>
            </w:r>
            <w:bookmarkEnd w:id="383"/>
          </w:p>
          <w:p w14:paraId="20E87804" w14:textId="77777777" w:rsidR="005335CF" w:rsidRPr="009042B9" w:rsidRDefault="005335CF" w:rsidP="005335CF">
            <w:r w:rsidRPr="009042B9">
              <w:t>No UU amendments or additions.</w:t>
            </w:r>
          </w:p>
        </w:tc>
      </w:tr>
      <w:tr w:rsidR="00666915" w:rsidRPr="009042B9" w14:paraId="20E8780A" w14:textId="77777777" w:rsidTr="00EB3BAB">
        <w:trPr>
          <w:jc w:val="center"/>
        </w:trPr>
        <w:tc>
          <w:tcPr>
            <w:tcW w:w="3173" w:type="dxa"/>
          </w:tcPr>
          <w:p w14:paraId="20E87806" w14:textId="77777777" w:rsidR="00666915" w:rsidRPr="009042B9" w:rsidRDefault="00666915" w:rsidP="00666915">
            <w:pPr>
              <w:rPr>
                <w:i/>
              </w:rPr>
            </w:pPr>
          </w:p>
        </w:tc>
        <w:tc>
          <w:tcPr>
            <w:tcW w:w="284" w:type="dxa"/>
          </w:tcPr>
          <w:p w14:paraId="20E87807" w14:textId="77777777" w:rsidR="00666915" w:rsidRPr="009042B9" w:rsidRDefault="00666915" w:rsidP="00666915"/>
        </w:tc>
        <w:tc>
          <w:tcPr>
            <w:tcW w:w="5723" w:type="dxa"/>
            <w:gridSpan w:val="14"/>
          </w:tcPr>
          <w:p w14:paraId="20E87808" w14:textId="77777777" w:rsidR="00666915" w:rsidRPr="009042B9" w:rsidRDefault="00666915" w:rsidP="002D017D">
            <w:pPr>
              <w:pStyle w:val="Level2"/>
            </w:pPr>
            <w:bookmarkStart w:id="384" w:name="_Toc313368686"/>
            <w:bookmarkStart w:id="385" w:name="_Toc313430083"/>
            <w:bookmarkStart w:id="386" w:name="_Toc313430338"/>
            <w:bookmarkStart w:id="387" w:name="_Toc313430730"/>
            <w:bookmarkStart w:id="388" w:name="_Toc313433405"/>
            <w:bookmarkStart w:id="389" w:name="_Toc471717300"/>
            <w:r w:rsidRPr="009042B9">
              <w:t>2.142  WROUGHT ALUMINIUM AND ALUMINIUM ALLOY</w:t>
            </w:r>
            <w:bookmarkEnd w:id="384"/>
            <w:bookmarkEnd w:id="385"/>
            <w:bookmarkEnd w:id="386"/>
            <w:bookmarkEnd w:id="387"/>
            <w:bookmarkEnd w:id="388"/>
            <w:bookmarkEnd w:id="389"/>
          </w:p>
          <w:p w14:paraId="20E87809" w14:textId="77777777" w:rsidR="00A26B64" w:rsidRPr="009042B9" w:rsidRDefault="00666915" w:rsidP="00022ED4">
            <w:r w:rsidRPr="009042B9">
              <w:t>1. (</w:t>
            </w:r>
            <w:r w:rsidRPr="009042B9">
              <w:rPr>
                <w:i/>
              </w:rPr>
              <w:t>Amend as follows) Replace</w:t>
            </w:r>
            <w:r w:rsidRPr="009042B9">
              <w:t xml:space="preserve"> ‘BS 754-1’ </w:t>
            </w:r>
            <w:r w:rsidRPr="009042B9">
              <w:rPr>
                <w:i/>
              </w:rPr>
              <w:t>with</w:t>
            </w:r>
            <w:r w:rsidRPr="009042B9">
              <w:t xml:space="preserve"> ‘BS EN 754-1’, ‘BS 755-1’ </w:t>
            </w:r>
            <w:r w:rsidRPr="009042B9">
              <w:rPr>
                <w:i/>
              </w:rPr>
              <w:t>with</w:t>
            </w:r>
            <w:r w:rsidRPr="009042B9">
              <w:t xml:space="preserve"> ‘BS EN 755-1’ </w:t>
            </w:r>
            <w:r w:rsidRPr="009042B9">
              <w:rPr>
                <w:i/>
              </w:rPr>
              <w:t>and</w:t>
            </w:r>
            <w:r w:rsidRPr="009042B9">
              <w:t xml:space="preserve"> ‘BS 1559-1’ </w:t>
            </w:r>
            <w:r w:rsidRPr="009042B9">
              <w:rPr>
                <w:i/>
              </w:rPr>
              <w:t>with</w:t>
            </w:r>
            <w:r w:rsidR="00872AA2" w:rsidRPr="009042B9">
              <w:t xml:space="preserve"> ‘BS EN 1559</w:t>
            </w:r>
            <w:r w:rsidRPr="009042B9">
              <w:t>-1 &amp; 4’.</w:t>
            </w:r>
          </w:p>
        </w:tc>
      </w:tr>
      <w:tr w:rsidR="00666915" w:rsidRPr="009042B9" w14:paraId="20E87811" w14:textId="77777777" w:rsidTr="00EB3BAB">
        <w:trPr>
          <w:jc w:val="center"/>
        </w:trPr>
        <w:tc>
          <w:tcPr>
            <w:tcW w:w="3173" w:type="dxa"/>
          </w:tcPr>
          <w:p w14:paraId="20E8780B" w14:textId="77777777" w:rsidR="00666915" w:rsidRPr="009042B9" w:rsidRDefault="00666915" w:rsidP="00666915">
            <w:pPr>
              <w:rPr>
                <w:i/>
              </w:rPr>
            </w:pPr>
          </w:p>
        </w:tc>
        <w:tc>
          <w:tcPr>
            <w:tcW w:w="284" w:type="dxa"/>
          </w:tcPr>
          <w:p w14:paraId="20E8780C" w14:textId="77777777" w:rsidR="00666915" w:rsidRPr="009042B9" w:rsidRDefault="00666915" w:rsidP="00666915"/>
        </w:tc>
        <w:tc>
          <w:tcPr>
            <w:tcW w:w="5723" w:type="dxa"/>
            <w:gridSpan w:val="14"/>
          </w:tcPr>
          <w:p w14:paraId="20E8780D" w14:textId="77777777" w:rsidR="00666915" w:rsidRPr="009042B9" w:rsidRDefault="00666915" w:rsidP="002D017D">
            <w:pPr>
              <w:pStyle w:val="Level2"/>
            </w:pPr>
            <w:bookmarkStart w:id="390" w:name="_Toc504369931"/>
            <w:bookmarkStart w:id="391" w:name="_Toc6624622"/>
            <w:bookmarkStart w:id="392" w:name="_Toc313368687"/>
            <w:bookmarkStart w:id="393" w:name="_Toc313430084"/>
            <w:bookmarkStart w:id="394" w:name="_Toc313430339"/>
            <w:bookmarkStart w:id="395" w:name="_Toc313430731"/>
            <w:bookmarkStart w:id="396" w:name="_Toc313433406"/>
            <w:bookmarkStart w:id="397" w:name="_Toc471717301"/>
            <w:r w:rsidRPr="009042B9">
              <w:t>2.143  PERCOLATING FILTER DRAINAGE TILES</w:t>
            </w:r>
            <w:bookmarkEnd w:id="390"/>
            <w:bookmarkEnd w:id="391"/>
            <w:bookmarkEnd w:id="392"/>
            <w:bookmarkEnd w:id="393"/>
            <w:bookmarkEnd w:id="394"/>
            <w:bookmarkEnd w:id="395"/>
            <w:bookmarkEnd w:id="396"/>
            <w:bookmarkEnd w:id="397"/>
          </w:p>
          <w:p w14:paraId="20E8780E" w14:textId="77777777" w:rsidR="00666915" w:rsidRPr="009042B9" w:rsidRDefault="00666915" w:rsidP="00666915">
            <w:r w:rsidRPr="009042B9">
              <w:t>1. Clay tiles shall be vitrified clay arched tiles approximately 300 x 300 x 140 mm high.</w:t>
            </w:r>
          </w:p>
          <w:p w14:paraId="20E8780F" w14:textId="77777777" w:rsidR="00666915" w:rsidRPr="009042B9" w:rsidRDefault="00666915" w:rsidP="00666915">
            <w:r w:rsidRPr="009042B9">
              <w:t>2. Concrete tiles shall be constructed from DC-4 or FND4 concrete to BS 8500-2 and shall be of a maximum size of 750 x 750 x 130 mm high.</w:t>
            </w:r>
          </w:p>
          <w:p w14:paraId="20E87810" w14:textId="77777777" w:rsidR="00666915" w:rsidRPr="009042B9" w:rsidRDefault="00666915" w:rsidP="00666915">
            <w:r w:rsidRPr="009042B9">
              <w:lastRenderedPageBreak/>
              <w:t>3. All tiles shall be slotted to allow underdrainage and ventilation.</w:t>
            </w:r>
          </w:p>
        </w:tc>
      </w:tr>
      <w:tr w:rsidR="00666915" w:rsidRPr="009042B9" w14:paraId="20E87817" w14:textId="77777777" w:rsidTr="00EB3BAB">
        <w:trPr>
          <w:jc w:val="center"/>
        </w:trPr>
        <w:tc>
          <w:tcPr>
            <w:tcW w:w="3173" w:type="dxa"/>
          </w:tcPr>
          <w:p w14:paraId="20E87812" w14:textId="77777777" w:rsidR="00666915" w:rsidRPr="009042B9" w:rsidRDefault="00666915" w:rsidP="00666915">
            <w:pPr>
              <w:rPr>
                <w:i/>
              </w:rPr>
            </w:pPr>
          </w:p>
        </w:tc>
        <w:tc>
          <w:tcPr>
            <w:tcW w:w="284" w:type="dxa"/>
          </w:tcPr>
          <w:p w14:paraId="20E87813" w14:textId="77777777" w:rsidR="00666915" w:rsidRPr="009042B9" w:rsidRDefault="00666915" w:rsidP="00666915"/>
        </w:tc>
        <w:tc>
          <w:tcPr>
            <w:tcW w:w="5723" w:type="dxa"/>
            <w:gridSpan w:val="14"/>
          </w:tcPr>
          <w:p w14:paraId="20E87814" w14:textId="77777777" w:rsidR="00666915" w:rsidRPr="009042B9" w:rsidRDefault="00666915" w:rsidP="00C935CC">
            <w:pPr>
              <w:pStyle w:val="Level2"/>
              <w:keepNext/>
            </w:pPr>
            <w:bookmarkStart w:id="398" w:name="_Toc504369932"/>
            <w:bookmarkStart w:id="399" w:name="_Toc6624623"/>
            <w:bookmarkStart w:id="400" w:name="_Toc313368688"/>
            <w:bookmarkStart w:id="401" w:name="_Toc313430085"/>
            <w:bookmarkStart w:id="402" w:name="_Toc313430340"/>
            <w:bookmarkStart w:id="403" w:name="_Toc313430732"/>
            <w:bookmarkStart w:id="404" w:name="_Toc313433407"/>
            <w:bookmarkStart w:id="405" w:name="_Toc471717302"/>
            <w:r w:rsidRPr="009042B9">
              <w:t>2.144  ROAD MARKING PAINT AND ROAD SIGNS</w:t>
            </w:r>
            <w:bookmarkEnd w:id="398"/>
            <w:bookmarkEnd w:id="399"/>
            <w:bookmarkEnd w:id="400"/>
            <w:bookmarkEnd w:id="401"/>
            <w:bookmarkEnd w:id="402"/>
            <w:bookmarkEnd w:id="403"/>
            <w:bookmarkEnd w:id="404"/>
            <w:bookmarkEnd w:id="405"/>
          </w:p>
          <w:p w14:paraId="20E87815" w14:textId="77777777" w:rsidR="00666915" w:rsidRPr="009042B9" w:rsidRDefault="00666915" w:rsidP="00666915">
            <w:r w:rsidRPr="009042B9">
              <w:t>1. Permanent road markings shall be from thermoplastic materials conforming to BS EN 1871.</w:t>
            </w:r>
          </w:p>
          <w:p w14:paraId="20E87816" w14:textId="77777777" w:rsidR="00666915" w:rsidRPr="009042B9" w:rsidRDefault="00666915" w:rsidP="00666915">
            <w:r w:rsidRPr="009042B9">
              <w:t>2. Permanent road signs, bollards, their posts and fittings shall conform to BS 8442 and BS EN 12899-1.</w:t>
            </w:r>
          </w:p>
        </w:tc>
      </w:tr>
      <w:tr w:rsidR="00666915" w:rsidRPr="009042B9" w14:paraId="20E8781E" w14:textId="77777777" w:rsidTr="00EB3BAB">
        <w:trPr>
          <w:jc w:val="center"/>
        </w:trPr>
        <w:tc>
          <w:tcPr>
            <w:tcW w:w="3173" w:type="dxa"/>
          </w:tcPr>
          <w:p w14:paraId="20E87818" w14:textId="77777777" w:rsidR="00666915" w:rsidRPr="009042B9" w:rsidRDefault="00666915" w:rsidP="00666915">
            <w:pPr>
              <w:rPr>
                <w:i/>
              </w:rPr>
            </w:pPr>
          </w:p>
        </w:tc>
        <w:tc>
          <w:tcPr>
            <w:tcW w:w="284" w:type="dxa"/>
          </w:tcPr>
          <w:p w14:paraId="20E87819" w14:textId="77777777" w:rsidR="00666915" w:rsidRPr="009042B9" w:rsidRDefault="00666915" w:rsidP="00666915"/>
        </w:tc>
        <w:tc>
          <w:tcPr>
            <w:tcW w:w="5723" w:type="dxa"/>
            <w:gridSpan w:val="14"/>
          </w:tcPr>
          <w:p w14:paraId="20E8781A" w14:textId="77777777" w:rsidR="00666915" w:rsidRPr="009042B9" w:rsidRDefault="00666915" w:rsidP="002D017D">
            <w:pPr>
              <w:pStyle w:val="Level2"/>
            </w:pPr>
            <w:bookmarkStart w:id="406" w:name="_Toc504369933"/>
            <w:bookmarkStart w:id="407" w:name="_Toc6624624"/>
            <w:bookmarkStart w:id="408" w:name="_Toc313368689"/>
            <w:bookmarkStart w:id="409" w:name="_Toc313430086"/>
            <w:bookmarkStart w:id="410" w:name="_Toc313430341"/>
            <w:bookmarkStart w:id="411" w:name="_Toc313430733"/>
            <w:bookmarkStart w:id="412" w:name="_Toc313433408"/>
            <w:bookmarkStart w:id="413" w:name="_Toc471717303"/>
            <w:r w:rsidRPr="009042B9">
              <w:t>2.145  WEIR PLATES AND SCUM BOARDS</w:t>
            </w:r>
            <w:bookmarkEnd w:id="406"/>
            <w:bookmarkEnd w:id="407"/>
            <w:bookmarkEnd w:id="408"/>
            <w:bookmarkEnd w:id="409"/>
            <w:bookmarkEnd w:id="410"/>
            <w:bookmarkEnd w:id="411"/>
            <w:bookmarkEnd w:id="412"/>
            <w:bookmarkEnd w:id="413"/>
          </w:p>
          <w:p w14:paraId="20E8781B" w14:textId="77777777" w:rsidR="00666915" w:rsidRPr="009042B9" w:rsidRDefault="00666915" w:rsidP="00666915">
            <w:r w:rsidRPr="009042B9">
              <w:t>1. Weir plates and scum boards shall be fabricated from rigid, corrosion proof materials.</w:t>
            </w:r>
          </w:p>
          <w:p w14:paraId="20E8781C" w14:textId="77777777" w:rsidR="00666915" w:rsidRPr="009042B9" w:rsidRDefault="00666915" w:rsidP="00666915">
            <w:r w:rsidRPr="009042B9">
              <w:t>2. Weir plates shall be completely watertight to the supporting structure including connections.</w:t>
            </w:r>
          </w:p>
          <w:p w14:paraId="20E8781D" w14:textId="69F5214C" w:rsidR="00976A15" w:rsidRPr="009042B9" w:rsidRDefault="00666915" w:rsidP="00666915">
            <w:r w:rsidRPr="009042B9">
              <w:t>3. Weir plates shall be fabricated to allow vertical adjustment of ± 25 mm.  The initial set position shall be central.</w:t>
            </w:r>
          </w:p>
        </w:tc>
      </w:tr>
      <w:tr w:rsidR="00666915" w:rsidRPr="009042B9" w14:paraId="20E87824" w14:textId="77777777" w:rsidTr="00EB3BAB">
        <w:trPr>
          <w:jc w:val="center"/>
        </w:trPr>
        <w:tc>
          <w:tcPr>
            <w:tcW w:w="3173" w:type="dxa"/>
          </w:tcPr>
          <w:p w14:paraId="20E8781F" w14:textId="77777777" w:rsidR="00666915" w:rsidRPr="009042B9" w:rsidRDefault="00666915" w:rsidP="00666915">
            <w:pPr>
              <w:rPr>
                <w:i/>
              </w:rPr>
            </w:pPr>
          </w:p>
        </w:tc>
        <w:tc>
          <w:tcPr>
            <w:tcW w:w="284" w:type="dxa"/>
          </w:tcPr>
          <w:p w14:paraId="20E87820" w14:textId="77777777" w:rsidR="00666915" w:rsidRPr="009042B9" w:rsidRDefault="00666915" w:rsidP="00666915"/>
        </w:tc>
        <w:tc>
          <w:tcPr>
            <w:tcW w:w="5723" w:type="dxa"/>
            <w:gridSpan w:val="14"/>
          </w:tcPr>
          <w:p w14:paraId="20E87821" w14:textId="77777777" w:rsidR="00666915" w:rsidRPr="009042B9" w:rsidRDefault="00666915" w:rsidP="002D017D">
            <w:pPr>
              <w:pStyle w:val="Level2"/>
            </w:pPr>
            <w:bookmarkStart w:id="414" w:name="_Toc313368691"/>
            <w:bookmarkStart w:id="415" w:name="_Toc313430088"/>
            <w:bookmarkStart w:id="416" w:name="_Toc313430343"/>
            <w:bookmarkStart w:id="417" w:name="_Toc313430735"/>
            <w:bookmarkStart w:id="418" w:name="_Toc313433410"/>
            <w:bookmarkStart w:id="419" w:name="_Toc471717304"/>
            <w:r w:rsidRPr="009042B9">
              <w:t>2.14</w:t>
            </w:r>
            <w:r w:rsidR="00D31BDB" w:rsidRPr="009042B9">
              <w:t>6</w:t>
            </w:r>
            <w:r w:rsidRPr="009042B9">
              <w:t xml:space="preserve">  FABRIC MEMBRANES, GEOGRIDS AND FILTER FABRICS</w:t>
            </w:r>
            <w:bookmarkEnd w:id="414"/>
            <w:bookmarkEnd w:id="415"/>
            <w:bookmarkEnd w:id="416"/>
            <w:bookmarkEnd w:id="417"/>
            <w:bookmarkEnd w:id="418"/>
            <w:bookmarkEnd w:id="419"/>
          </w:p>
          <w:p w14:paraId="20E87822" w14:textId="77777777" w:rsidR="00666915" w:rsidRPr="009042B9" w:rsidRDefault="00666915" w:rsidP="00666915">
            <w:r w:rsidRPr="009042B9">
              <w:t>1. Geotextile membranes shall be produced from synthetic fibres and be resistant to all naturally occurring soil acids, alkalis and bacteria.</w:t>
            </w:r>
          </w:p>
          <w:p w14:paraId="20E87823" w14:textId="77777777" w:rsidR="00743F94" w:rsidRPr="009042B9" w:rsidRDefault="00666915" w:rsidP="00666915">
            <w:r w:rsidRPr="009042B9">
              <w:t>2. Details of proposed geotextile materials shall be submitted to the Contract Administrator for approval.</w:t>
            </w:r>
          </w:p>
        </w:tc>
      </w:tr>
      <w:tr w:rsidR="00666915" w:rsidRPr="009042B9" w14:paraId="20E8782A" w14:textId="77777777" w:rsidTr="00EB3BAB">
        <w:trPr>
          <w:jc w:val="center"/>
        </w:trPr>
        <w:tc>
          <w:tcPr>
            <w:tcW w:w="3173" w:type="dxa"/>
          </w:tcPr>
          <w:p w14:paraId="20E87825" w14:textId="77777777" w:rsidR="00BD2A9F" w:rsidRPr="009042B9" w:rsidRDefault="00BD2A9F" w:rsidP="00666915">
            <w:pPr>
              <w:rPr>
                <w:i/>
              </w:rPr>
            </w:pPr>
          </w:p>
          <w:p w14:paraId="20E87826" w14:textId="77777777" w:rsidR="00666915" w:rsidRPr="009042B9" w:rsidRDefault="00666915" w:rsidP="00A718DD">
            <w:pPr>
              <w:spacing w:after="0"/>
              <w:rPr>
                <w:i/>
                <w:iCs/>
              </w:rPr>
            </w:pPr>
            <w:r w:rsidRPr="009042B9">
              <w:rPr>
                <w:i/>
                <w:iCs/>
              </w:rPr>
              <w:t>(</w:t>
            </w:r>
            <w:proofErr w:type="spellStart"/>
            <w:r w:rsidRPr="009042B9">
              <w:rPr>
                <w:i/>
                <w:iCs/>
              </w:rPr>
              <w:t>i</w:t>
            </w:r>
            <w:proofErr w:type="spellEnd"/>
            <w:r w:rsidRPr="009042B9">
              <w:rPr>
                <w:i/>
                <w:iCs/>
              </w:rPr>
              <w:t>) Where other grades of stainless steel are required they sh</w:t>
            </w:r>
            <w:r w:rsidR="00933077" w:rsidRPr="009042B9">
              <w:rPr>
                <w:i/>
                <w:iCs/>
              </w:rPr>
              <w:t>ould</w:t>
            </w:r>
            <w:r w:rsidRPr="009042B9">
              <w:rPr>
                <w:i/>
                <w:iCs/>
              </w:rPr>
              <w:t xml:space="preserve"> be described in the Contract</w:t>
            </w:r>
            <w:r w:rsidR="00895A5C" w:rsidRPr="009042B9">
              <w:rPr>
                <w:i/>
                <w:iCs/>
              </w:rPr>
              <w:t>.</w:t>
            </w:r>
          </w:p>
        </w:tc>
        <w:tc>
          <w:tcPr>
            <w:tcW w:w="284" w:type="dxa"/>
          </w:tcPr>
          <w:p w14:paraId="20E87827" w14:textId="77777777" w:rsidR="00666915" w:rsidRPr="009042B9" w:rsidRDefault="00666915" w:rsidP="00666915"/>
        </w:tc>
        <w:tc>
          <w:tcPr>
            <w:tcW w:w="5723" w:type="dxa"/>
            <w:gridSpan w:val="14"/>
          </w:tcPr>
          <w:p w14:paraId="20E87828" w14:textId="77777777" w:rsidR="00666915" w:rsidRPr="009042B9" w:rsidRDefault="00666915" w:rsidP="002D017D">
            <w:pPr>
              <w:pStyle w:val="Level2"/>
            </w:pPr>
            <w:bookmarkStart w:id="420" w:name="_Toc313368692"/>
            <w:bookmarkStart w:id="421" w:name="_Toc313430089"/>
            <w:bookmarkStart w:id="422" w:name="_Toc313430344"/>
            <w:bookmarkStart w:id="423" w:name="_Toc313430736"/>
            <w:bookmarkStart w:id="424" w:name="_Toc313433411"/>
            <w:bookmarkStart w:id="425" w:name="_Toc471717305"/>
            <w:r w:rsidRPr="009042B9">
              <w:t>2.14</w:t>
            </w:r>
            <w:r w:rsidR="00D31BDB" w:rsidRPr="009042B9">
              <w:t>7</w:t>
            </w:r>
            <w:r w:rsidRPr="009042B9">
              <w:t xml:space="preserve">  STAINLESS STEEL</w:t>
            </w:r>
            <w:bookmarkEnd w:id="420"/>
            <w:bookmarkEnd w:id="421"/>
            <w:bookmarkEnd w:id="422"/>
            <w:bookmarkEnd w:id="423"/>
            <w:bookmarkEnd w:id="424"/>
            <w:bookmarkEnd w:id="425"/>
          </w:p>
          <w:p w14:paraId="6888889E" w14:textId="77777777" w:rsidR="00EA080E" w:rsidRPr="009042B9" w:rsidRDefault="00666915" w:rsidP="00666915">
            <w:r w:rsidRPr="009042B9">
              <w:t>1. Except where otherwise stated all stainless steel shall be grade X5CrNiMo 17-12-2 (1.4401) to BS EN 10088.</w:t>
            </w:r>
          </w:p>
          <w:p w14:paraId="20E87829" w14:textId="3F2758FB" w:rsidR="001E71F8" w:rsidRPr="009042B9" w:rsidRDefault="001E71F8" w:rsidP="00666915">
            <w:r w:rsidRPr="009042B9">
              <w:t>2. Stainless steel for use in a marine environment shall be a minimum grade of X2CrNiMo 17-12-2 (1.4404) to BSE EN 10088.</w:t>
            </w:r>
          </w:p>
        </w:tc>
      </w:tr>
      <w:tr w:rsidR="0070140E" w:rsidRPr="009042B9" w14:paraId="20E8782F" w14:textId="77777777" w:rsidTr="0070140E">
        <w:trPr>
          <w:jc w:val="center"/>
        </w:trPr>
        <w:tc>
          <w:tcPr>
            <w:tcW w:w="3173" w:type="dxa"/>
            <w:vMerge w:val="restart"/>
          </w:tcPr>
          <w:p w14:paraId="20E8782B" w14:textId="77777777" w:rsidR="0070140E" w:rsidRPr="009042B9" w:rsidRDefault="0070140E" w:rsidP="00666915">
            <w:pPr>
              <w:rPr>
                <w:i/>
              </w:rPr>
            </w:pPr>
          </w:p>
        </w:tc>
        <w:tc>
          <w:tcPr>
            <w:tcW w:w="284" w:type="dxa"/>
            <w:vMerge w:val="restart"/>
          </w:tcPr>
          <w:p w14:paraId="20E8782C" w14:textId="77777777" w:rsidR="0070140E" w:rsidRPr="009042B9" w:rsidRDefault="0070140E" w:rsidP="00666915"/>
        </w:tc>
        <w:tc>
          <w:tcPr>
            <w:tcW w:w="5723" w:type="dxa"/>
            <w:gridSpan w:val="14"/>
          </w:tcPr>
          <w:p w14:paraId="20E8782D" w14:textId="77777777" w:rsidR="0070140E" w:rsidRPr="009042B9" w:rsidRDefault="0070140E" w:rsidP="002D017D">
            <w:pPr>
              <w:pStyle w:val="Level2"/>
            </w:pPr>
            <w:bookmarkStart w:id="426" w:name="_Toc313368693"/>
            <w:bookmarkStart w:id="427" w:name="_Toc313430090"/>
            <w:bookmarkStart w:id="428" w:name="_Toc313430345"/>
            <w:bookmarkStart w:id="429" w:name="_Toc313430737"/>
            <w:bookmarkStart w:id="430" w:name="_Toc313433412"/>
            <w:bookmarkStart w:id="431" w:name="_Toc471717306"/>
            <w:r w:rsidRPr="009042B9">
              <w:t>2.148  MATERIALS FOR THE REPAIR OF CONCRETE STRUCTURES</w:t>
            </w:r>
            <w:bookmarkEnd w:id="426"/>
            <w:bookmarkEnd w:id="427"/>
            <w:bookmarkEnd w:id="428"/>
            <w:bookmarkEnd w:id="429"/>
            <w:bookmarkEnd w:id="430"/>
            <w:bookmarkEnd w:id="431"/>
          </w:p>
          <w:p w14:paraId="20E8782E" w14:textId="77777777" w:rsidR="0070140E" w:rsidRPr="009042B9" w:rsidRDefault="0070140E" w:rsidP="0070140E">
            <w:pPr>
              <w:spacing w:after="0"/>
            </w:pPr>
            <w:r w:rsidRPr="009042B9">
              <w:t>1. Materials and systems for the repair of concrete structures shall conform to the standards in the following table:</w:t>
            </w:r>
          </w:p>
        </w:tc>
      </w:tr>
      <w:tr w:rsidR="0070140E" w:rsidRPr="009042B9" w14:paraId="20E87833" w14:textId="77777777" w:rsidTr="0070140E">
        <w:trPr>
          <w:jc w:val="center"/>
        </w:trPr>
        <w:tc>
          <w:tcPr>
            <w:tcW w:w="3173" w:type="dxa"/>
            <w:vMerge/>
          </w:tcPr>
          <w:p w14:paraId="20E87830" w14:textId="77777777" w:rsidR="0070140E" w:rsidRPr="009042B9" w:rsidRDefault="0070140E" w:rsidP="00666915">
            <w:pPr>
              <w:rPr>
                <w:i/>
              </w:rPr>
            </w:pPr>
          </w:p>
        </w:tc>
        <w:tc>
          <w:tcPr>
            <w:tcW w:w="284" w:type="dxa"/>
            <w:vMerge/>
          </w:tcPr>
          <w:p w14:paraId="20E87831" w14:textId="77777777" w:rsidR="0070140E" w:rsidRPr="009042B9" w:rsidRDefault="0070140E" w:rsidP="00666915"/>
        </w:tc>
        <w:tc>
          <w:tcPr>
            <w:tcW w:w="5723" w:type="dxa"/>
            <w:gridSpan w:val="14"/>
            <w:tcBorders>
              <w:bottom w:val="single" w:sz="4" w:space="0" w:color="auto"/>
            </w:tcBorders>
          </w:tcPr>
          <w:p w14:paraId="20E87832" w14:textId="77777777" w:rsidR="0070140E" w:rsidRPr="009042B9" w:rsidRDefault="0070140E" w:rsidP="0070140E">
            <w:pPr>
              <w:spacing w:after="0"/>
              <w:jc w:val="center"/>
              <w:rPr>
                <w:sz w:val="24"/>
                <w:szCs w:val="24"/>
              </w:rPr>
            </w:pPr>
          </w:p>
        </w:tc>
      </w:tr>
      <w:tr w:rsidR="0070140E" w:rsidRPr="009042B9" w14:paraId="20E87838" w14:textId="77777777" w:rsidTr="00425ADE">
        <w:trPr>
          <w:jc w:val="center"/>
        </w:trPr>
        <w:tc>
          <w:tcPr>
            <w:tcW w:w="3173" w:type="dxa"/>
            <w:vMerge/>
          </w:tcPr>
          <w:p w14:paraId="20E87834" w14:textId="77777777" w:rsidR="0070140E" w:rsidRPr="009042B9" w:rsidRDefault="0070140E" w:rsidP="00666915">
            <w:pPr>
              <w:rPr>
                <w:i/>
              </w:rPr>
            </w:pPr>
          </w:p>
        </w:tc>
        <w:tc>
          <w:tcPr>
            <w:tcW w:w="284" w:type="dxa"/>
            <w:vMerge/>
            <w:tcBorders>
              <w:right w:val="single" w:sz="4" w:space="0" w:color="auto"/>
            </w:tcBorders>
          </w:tcPr>
          <w:p w14:paraId="20E87835" w14:textId="77777777" w:rsidR="0070140E" w:rsidRPr="009042B9" w:rsidRDefault="0070140E" w:rsidP="00666915"/>
        </w:tc>
        <w:tc>
          <w:tcPr>
            <w:tcW w:w="3347" w:type="dxa"/>
            <w:gridSpan w:val="9"/>
            <w:tcBorders>
              <w:top w:val="single" w:sz="4" w:space="0" w:color="auto"/>
              <w:left w:val="single" w:sz="4" w:space="0" w:color="auto"/>
              <w:bottom w:val="single" w:sz="4" w:space="0" w:color="auto"/>
              <w:right w:val="single" w:sz="4" w:space="0" w:color="auto"/>
            </w:tcBorders>
          </w:tcPr>
          <w:p w14:paraId="20E87836" w14:textId="77777777" w:rsidR="0070140E" w:rsidRPr="009042B9" w:rsidRDefault="0070140E" w:rsidP="00666915">
            <w:r w:rsidRPr="009042B9">
              <w:t>Material</w:t>
            </w:r>
          </w:p>
        </w:tc>
        <w:tc>
          <w:tcPr>
            <w:tcW w:w="2376" w:type="dxa"/>
            <w:gridSpan w:val="5"/>
            <w:tcBorders>
              <w:top w:val="single" w:sz="4" w:space="0" w:color="auto"/>
              <w:left w:val="single" w:sz="4" w:space="0" w:color="auto"/>
              <w:bottom w:val="single" w:sz="4" w:space="0" w:color="auto"/>
              <w:right w:val="single" w:sz="4" w:space="0" w:color="auto"/>
            </w:tcBorders>
          </w:tcPr>
          <w:p w14:paraId="20E87837" w14:textId="77777777" w:rsidR="0070140E" w:rsidRPr="009042B9" w:rsidRDefault="0070140E" w:rsidP="00666915">
            <w:pPr>
              <w:jc w:val="center"/>
            </w:pPr>
            <w:r w:rsidRPr="009042B9">
              <w:t>Standard</w:t>
            </w:r>
          </w:p>
        </w:tc>
      </w:tr>
      <w:tr w:rsidR="0070140E" w:rsidRPr="009042B9" w14:paraId="20E8783D" w14:textId="77777777" w:rsidTr="00425ADE">
        <w:trPr>
          <w:jc w:val="center"/>
        </w:trPr>
        <w:tc>
          <w:tcPr>
            <w:tcW w:w="3173" w:type="dxa"/>
            <w:vMerge/>
          </w:tcPr>
          <w:p w14:paraId="20E87839" w14:textId="77777777" w:rsidR="0070140E" w:rsidRPr="009042B9" w:rsidRDefault="0070140E" w:rsidP="00666915">
            <w:pPr>
              <w:rPr>
                <w:i/>
              </w:rPr>
            </w:pPr>
          </w:p>
        </w:tc>
        <w:tc>
          <w:tcPr>
            <w:tcW w:w="284" w:type="dxa"/>
            <w:vMerge/>
            <w:tcBorders>
              <w:right w:val="single" w:sz="4" w:space="0" w:color="auto"/>
            </w:tcBorders>
          </w:tcPr>
          <w:p w14:paraId="20E8783A" w14:textId="77777777" w:rsidR="0070140E" w:rsidRPr="009042B9" w:rsidRDefault="0070140E" w:rsidP="00666915"/>
        </w:tc>
        <w:tc>
          <w:tcPr>
            <w:tcW w:w="3347" w:type="dxa"/>
            <w:gridSpan w:val="9"/>
            <w:tcBorders>
              <w:top w:val="single" w:sz="4" w:space="0" w:color="auto"/>
              <w:left w:val="single" w:sz="4" w:space="0" w:color="auto"/>
              <w:right w:val="single" w:sz="4" w:space="0" w:color="auto"/>
            </w:tcBorders>
          </w:tcPr>
          <w:p w14:paraId="20E8783B" w14:textId="77777777" w:rsidR="0070140E" w:rsidRPr="009042B9" w:rsidRDefault="0070140E" w:rsidP="00EF1DC4">
            <w:pPr>
              <w:pStyle w:val="Table"/>
            </w:pPr>
            <w:r w:rsidRPr="009042B9">
              <w:t>Concrete surface protection</w:t>
            </w:r>
          </w:p>
        </w:tc>
        <w:tc>
          <w:tcPr>
            <w:tcW w:w="2376" w:type="dxa"/>
            <w:gridSpan w:val="5"/>
            <w:tcBorders>
              <w:top w:val="single" w:sz="4" w:space="0" w:color="auto"/>
              <w:left w:val="single" w:sz="4" w:space="0" w:color="auto"/>
              <w:right w:val="single" w:sz="4" w:space="0" w:color="auto"/>
            </w:tcBorders>
          </w:tcPr>
          <w:p w14:paraId="20E8783C" w14:textId="77777777" w:rsidR="0070140E" w:rsidRPr="009042B9" w:rsidRDefault="0070140E" w:rsidP="00D24568">
            <w:pPr>
              <w:pStyle w:val="Table"/>
              <w:jc w:val="center"/>
            </w:pPr>
            <w:r w:rsidRPr="009042B9">
              <w:t>BS EN 1504-2</w:t>
            </w:r>
          </w:p>
        </w:tc>
      </w:tr>
      <w:tr w:rsidR="0070140E" w:rsidRPr="009042B9" w14:paraId="20E87842" w14:textId="77777777" w:rsidTr="00425ADE">
        <w:trPr>
          <w:jc w:val="center"/>
        </w:trPr>
        <w:tc>
          <w:tcPr>
            <w:tcW w:w="3173" w:type="dxa"/>
            <w:vMerge/>
          </w:tcPr>
          <w:p w14:paraId="20E8783E" w14:textId="77777777" w:rsidR="0070140E" w:rsidRPr="009042B9" w:rsidRDefault="0070140E" w:rsidP="00666915">
            <w:pPr>
              <w:rPr>
                <w:i/>
              </w:rPr>
            </w:pPr>
          </w:p>
        </w:tc>
        <w:tc>
          <w:tcPr>
            <w:tcW w:w="284" w:type="dxa"/>
            <w:vMerge/>
            <w:tcBorders>
              <w:right w:val="single" w:sz="4" w:space="0" w:color="auto"/>
            </w:tcBorders>
          </w:tcPr>
          <w:p w14:paraId="20E8783F" w14:textId="77777777" w:rsidR="0070140E" w:rsidRPr="009042B9" w:rsidRDefault="0070140E" w:rsidP="00666915"/>
        </w:tc>
        <w:tc>
          <w:tcPr>
            <w:tcW w:w="3347" w:type="dxa"/>
            <w:gridSpan w:val="9"/>
            <w:tcBorders>
              <w:left w:val="single" w:sz="4" w:space="0" w:color="auto"/>
              <w:right w:val="single" w:sz="4" w:space="0" w:color="auto"/>
            </w:tcBorders>
          </w:tcPr>
          <w:p w14:paraId="20E87840" w14:textId="77777777" w:rsidR="0070140E" w:rsidRPr="009042B9" w:rsidRDefault="0070140E" w:rsidP="00EF1DC4">
            <w:pPr>
              <w:pStyle w:val="Table"/>
            </w:pPr>
            <w:r w:rsidRPr="009042B9">
              <w:t>Structural and non-structural repair</w:t>
            </w:r>
          </w:p>
        </w:tc>
        <w:tc>
          <w:tcPr>
            <w:tcW w:w="2376" w:type="dxa"/>
            <w:gridSpan w:val="5"/>
            <w:tcBorders>
              <w:left w:val="single" w:sz="4" w:space="0" w:color="auto"/>
              <w:right w:val="single" w:sz="4" w:space="0" w:color="auto"/>
            </w:tcBorders>
          </w:tcPr>
          <w:p w14:paraId="20E87841" w14:textId="77777777" w:rsidR="0070140E" w:rsidRPr="009042B9" w:rsidRDefault="0070140E" w:rsidP="00D24568">
            <w:pPr>
              <w:pStyle w:val="Table"/>
              <w:jc w:val="center"/>
            </w:pPr>
            <w:r w:rsidRPr="009042B9">
              <w:t>BS EN 1504-3</w:t>
            </w:r>
          </w:p>
        </w:tc>
      </w:tr>
      <w:tr w:rsidR="0070140E" w:rsidRPr="009042B9" w14:paraId="20E87847" w14:textId="77777777" w:rsidTr="00425ADE">
        <w:trPr>
          <w:jc w:val="center"/>
        </w:trPr>
        <w:tc>
          <w:tcPr>
            <w:tcW w:w="3173" w:type="dxa"/>
            <w:vMerge/>
          </w:tcPr>
          <w:p w14:paraId="20E87843" w14:textId="77777777" w:rsidR="0070140E" w:rsidRPr="009042B9" w:rsidRDefault="0070140E" w:rsidP="00666915">
            <w:pPr>
              <w:rPr>
                <w:i/>
              </w:rPr>
            </w:pPr>
          </w:p>
        </w:tc>
        <w:tc>
          <w:tcPr>
            <w:tcW w:w="284" w:type="dxa"/>
            <w:vMerge/>
            <w:tcBorders>
              <w:right w:val="single" w:sz="4" w:space="0" w:color="auto"/>
            </w:tcBorders>
          </w:tcPr>
          <w:p w14:paraId="20E87844" w14:textId="77777777" w:rsidR="0070140E" w:rsidRPr="009042B9" w:rsidRDefault="0070140E" w:rsidP="00666915"/>
        </w:tc>
        <w:tc>
          <w:tcPr>
            <w:tcW w:w="3347" w:type="dxa"/>
            <w:gridSpan w:val="9"/>
            <w:tcBorders>
              <w:left w:val="single" w:sz="4" w:space="0" w:color="auto"/>
              <w:right w:val="single" w:sz="4" w:space="0" w:color="auto"/>
            </w:tcBorders>
          </w:tcPr>
          <w:p w14:paraId="20E87845" w14:textId="77777777" w:rsidR="0070140E" w:rsidRPr="009042B9" w:rsidRDefault="0070140E" w:rsidP="00EF1DC4">
            <w:pPr>
              <w:pStyle w:val="Table"/>
            </w:pPr>
            <w:r w:rsidRPr="009042B9">
              <w:t>Structural bonding</w:t>
            </w:r>
          </w:p>
        </w:tc>
        <w:tc>
          <w:tcPr>
            <w:tcW w:w="2376" w:type="dxa"/>
            <w:gridSpan w:val="5"/>
            <w:tcBorders>
              <w:left w:val="single" w:sz="4" w:space="0" w:color="auto"/>
              <w:right w:val="single" w:sz="4" w:space="0" w:color="auto"/>
            </w:tcBorders>
          </w:tcPr>
          <w:p w14:paraId="20E87846" w14:textId="77777777" w:rsidR="0070140E" w:rsidRPr="009042B9" w:rsidRDefault="0070140E" w:rsidP="00D24568">
            <w:pPr>
              <w:pStyle w:val="Table"/>
              <w:jc w:val="center"/>
            </w:pPr>
            <w:r w:rsidRPr="009042B9">
              <w:t>BS EN 1504-4</w:t>
            </w:r>
          </w:p>
        </w:tc>
      </w:tr>
      <w:tr w:rsidR="0070140E" w:rsidRPr="009042B9" w14:paraId="20E8784C" w14:textId="77777777" w:rsidTr="00425ADE">
        <w:trPr>
          <w:jc w:val="center"/>
        </w:trPr>
        <w:tc>
          <w:tcPr>
            <w:tcW w:w="3173" w:type="dxa"/>
            <w:vMerge/>
          </w:tcPr>
          <w:p w14:paraId="20E87848" w14:textId="77777777" w:rsidR="0070140E" w:rsidRPr="009042B9" w:rsidRDefault="0070140E" w:rsidP="00666915">
            <w:pPr>
              <w:rPr>
                <w:i/>
              </w:rPr>
            </w:pPr>
          </w:p>
        </w:tc>
        <w:tc>
          <w:tcPr>
            <w:tcW w:w="284" w:type="dxa"/>
            <w:vMerge/>
            <w:tcBorders>
              <w:right w:val="single" w:sz="4" w:space="0" w:color="auto"/>
            </w:tcBorders>
          </w:tcPr>
          <w:p w14:paraId="20E87849" w14:textId="77777777" w:rsidR="0070140E" w:rsidRPr="009042B9" w:rsidRDefault="0070140E" w:rsidP="00666915"/>
        </w:tc>
        <w:tc>
          <w:tcPr>
            <w:tcW w:w="3347" w:type="dxa"/>
            <w:gridSpan w:val="9"/>
            <w:tcBorders>
              <w:left w:val="single" w:sz="4" w:space="0" w:color="auto"/>
              <w:right w:val="single" w:sz="4" w:space="0" w:color="auto"/>
            </w:tcBorders>
          </w:tcPr>
          <w:p w14:paraId="20E8784A" w14:textId="77777777" w:rsidR="0070140E" w:rsidRPr="009042B9" w:rsidRDefault="0070140E" w:rsidP="00EF1DC4">
            <w:pPr>
              <w:pStyle w:val="Table"/>
            </w:pPr>
            <w:r w:rsidRPr="009042B9">
              <w:t>Concrete crack injection</w:t>
            </w:r>
          </w:p>
        </w:tc>
        <w:tc>
          <w:tcPr>
            <w:tcW w:w="2376" w:type="dxa"/>
            <w:gridSpan w:val="5"/>
            <w:tcBorders>
              <w:left w:val="single" w:sz="4" w:space="0" w:color="auto"/>
              <w:right w:val="single" w:sz="4" w:space="0" w:color="auto"/>
            </w:tcBorders>
          </w:tcPr>
          <w:p w14:paraId="20E8784B" w14:textId="77777777" w:rsidR="0070140E" w:rsidRPr="009042B9" w:rsidRDefault="0070140E" w:rsidP="00D24568">
            <w:pPr>
              <w:pStyle w:val="Table"/>
              <w:jc w:val="center"/>
            </w:pPr>
            <w:r w:rsidRPr="009042B9">
              <w:t>BS EN 1504-5</w:t>
            </w:r>
          </w:p>
        </w:tc>
      </w:tr>
      <w:tr w:rsidR="0070140E" w:rsidRPr="009042B9" w14:paraId="20E87851" w14:textId="77777777" w:rsidTr="00425ADE">
        <w:trPr>
          <w:jc w:val="center"/>
        </w:trPr>
        <w:tc>
          <w:tcPr>
            <w:tcW w:w="3173" w:type="dxa"/>
            <w:vMerge/>
          </w:tcPr>
          <w:p w14:paraId="20E8784D" w14:textId="77777777" w:rsidR="0070140E" w:rsidRPr="009042B9" w:rsidRDefault="0070140E" w:rsidP="00666915">
            <w:pPr>
              <w:rPr>
                <w:i/>
              </w:rPr>
            </w:pPr>
          </w:p>
        </w:tc>
        <w:tc>
          <w:tcPr>
            <w:tcW w:w="284" w:type="dxa"/>
            <w:vMerge/>
            <w:tcBorders>
              <w:right w:val="single" w:sz="4" w:space="0" w:color="auto"/>
            </w:tcBorders>
          </w:tcPr>
          <w:p w14:paraId="20E8784E" w14:textId="77777777" w:rsidR="0070140E" w:rsidRPr="009042B9" w:rsidRDefault="0070140E" w:rsidP="00666915"/>
        </w:tc>
        <w:tc>
          <w:tcPr>
            <w:tcW w:w="3347" w:type="dxa"/>
            <w:gridSpan w:val="9"/>
            <w:tcBorders>
              <w:left w:val="single" w:sz="4" w:space="0" w:color="auto"/>
              <w:right w:val="single" w:sz="4" w:space="0" w:color="auto"/>
            </w:tcBorders>
          </w:tcPr>
          <w:p w14:paraId="20E8784F" w14:textId="77777777" w:rsidR="0070140E" w:rsidRPr="009042B9" w:rsidRDefault="0070140E" w:rsidP="00EF1DC4">
            <w:pPr>
              <w:pStyle w:val="Table"/>
            </w:pPr>
            <w:r w:rsidRPr="009042B9">
              <w:t>Reinforcement anchoring</w:t>
            </w:r>
          </w:p>
        </w:tc>
        <w:tc>
          <w:tcPr>
            <w:tcW w:w="2376" w:type="dxa"/>
            <w:gridSpan w:val="5"/>
            <w:tcBorders>
              <w:left w:val="single" w:sz="4" w:space="0" w:color="auto"/>
              <w:right w:val="single" w:sz="4" w:space="0" w:color="auto"/>
            </w:tcBorders>
          </w:tcPr>
          <w:p w14:paraId="20E87850" w14:textId="77777777" w:rsidR="0070140E" w:rsidRPr="009042B9" w:rsidRDefault="0070140E" w:rsidP="00D24568">
            <w:pPr>
              <w:pStyle w:val="Table"/>
              <w:jc w:val="center"/>
            </w:pPr>
            <w:r w:rsidRPr="009042B9">
              <w:t>BS EN 1504-6</w:t>
            </w:r>
          </w:p>
        </w:tc>
      </w:tr>
      <w:tr w:rsidR="0070140E" w:rsidRPr="009042B9" w14:paraId="20E87856" w14:textId="77777777" w:rsidTr="00425ADE">
        <w:trPr>
          <w:jc w:val="center"/>
        </w:trPr>
        <w:tc>
          <w:tcPr>
            <w:tcW w:w="3173" w:type="dxa"/>
            <w:vMerge/>
          </w:tcPr>
          <w:p w14:paraId="20E87852" w14:textId="77777777" w:rsidR="0070140E" w:rsidRPr="009042B9" w:rsidRDefault="0070140E" w:rsidP="00666915">
            <w:pPr>
              <w:rPr>
                <w:i/>
              </w:rPr>
            </w:pPr>
          </w:p>
        </w:tc>
        <w:tc>
          <w:tcPr>
            <w:tcW w:w="284" w:type="dxa"/>
            <w:vMerge/>
            <w:tcBorders>
              <w:right w:val="single" w:sz="4" w:space="0" w:color="auto"/>
            </w:tcBorders>
          </w:tcPr>
          <w:p w14:paraId="20E87853" w14:textId="77777777" w:rsidR="0070140E" w:rsidRPr="009042B9" w:rsidRDefault="0070140E" w:rsidP="00666915"/>
        </w:tc>
        <w:tc>
          <w:tcPr>
            <w:tcW w:w="3347" w:type="dxa"/>
            <w:gridSpan w:val="9"/>
            <w:tcBorders>
              <w:left w:val="single" w:sz="4" w:space="0" w:color="auto"/>
              <w:bottom w:val="single" w:sz="4" w:space="0" w:color="auto"/>
              <w:right w:val="single" w:sz="4" w:space="0" w:color="auto"/>
            </w:tcBorders>
          </w:tcPr>
          <w:p w14:paraId="20E87854" w14:textId="77777777" w:rsidR="0070140E" w:rsidRPr="009042B9" w:rsidRDefault="0070140E" w:rsidP="00EF1DC4">
            <w:pPr>
              <w:pStyle w:val="Table"/>
            </w:pPr>
            <w:r w:rsidRPr="009042B9">
              <w:t>Reinforcement corrosion protection</w:t>
            </w:r>
          </w:p>
        </w:tc>
        <w:tc>
          <w:tcPr>
            <w:tcW w:w="2376" w:type="dxa"/>
            <w:gridSpan w:val="5"/>
            <w:tcBorders>
              <w:left w:val="single" w:sz="4" w:space="0" w:color="auto"/>
              <w:bottom w:val="single" w:sz="4" w:space="0" w:color="auto"/>
              <w:right w:val="single" w:sz="4" w:space="0" w:color="auto"/>
            </w:tcBorders>
          </w:tcPr>
          <w:p w14:paraId="20E87855" w14:textId="77777777" w:rsidR="0070140E" w:rsidRPr="009042B9" w:rsidRDefault="0070140E" w:rsidP="00D24568">
            <w:pPr>
              <w:pStyle w:val="Table"/>
              <w:jc w:val="center"/>
            </w:pPr>
            <w:r w:rsidRPr="009042B9">
              <w:t>BS EN 1504-7</w:t>
            </w:r>
          </w:p>
        </w:tc>
      </w:tr>
      <w:tr w:rsidR="0070140E" w:rsidRPr="009042B9" w14:paraId="20E8785A" w14:textId="77777777" w:rsidTr="00E47376">
        <w:trPr>
          <w:jc w:val="center"/>
        </w:trPr>
        <w:tc>
          <w:tcPr>
            <w:tcW w:w="3173" w:type="dxa"/>
            <w:vMerge/>
          </w:tcPr>
          <w:p w14:paraId="20E87857" w14:textId="77777777" w:rsidR="0070140E" w:rsidRPr="009042B9" w:rsidRDefault="0070140E" w:rsidP="00E47376">
            <w:pPr>
              <w:spacing w:after="0"/>
              <w:rPr>
                <w:i/>
                <w:sz w:val="24"/>
                <w:szCs w:val="24"/>
              </w:rPr>
            </w:pPr>
          </w:p>
        </w:tc>
        <w:tc>
          <w:tcPr>
            <w:tcW w:w="284" w:type="dxa"/>
            <w:vMerge/>
          </w:tcPr>
          <w:p w14:paraId="20E87858" w14:textId="77777777" w:rsidR="0070140E" w:rsidRPr="009042B9" w:rsidRDefault="0070140E" w:rsidP="00E47376">
            <w:pPr>
              <w:spacing w:after="0"/>
              <w:rPr>
                <w:sz w:val="24"/>
                <w:szCs w:val="24"/>
              </w:rPr>
            </w:pPr>
          </w:p>
        </w:tc>
        <w:tc>
          <w:tcPr>
            <w:tcW w:w="5723" w:type="dxa"/>
            <w:gridSpan w:val="14"/>
            <w:tcBorders>
              <w:top w:val="single" w:sz="4" w:space="0" w:color="auto"/>
            </w:tcBorders>
          </w:tcPr>
          <w:p w14:paraId="20E87859" w14:textId="77777777" w:rsidR="0070140E" w:rsidRPr="009042B9" w:rsidRDefault="0070140E" w:rsidP="0070140E">
            <w:pPr>
              <w:pStyle w:val="Level2"/>
              <w:spacing w:after="0"/>
              <w:jc w:val="center"/>
              <w:rPr>
                <w:sz w:val="24"/>
                <w:szCs w:val="24"/>
              </w:rPr>
            </w:pPr>
          </w:p>
        </w:tc>
      </w:tr>
      <w:tr w:rsidR="00B20A88" w:rsidRPr="009042B9" w14:paraId="20E8786B" w14:textId="77777777" w:rsidTr="00E47376">
        <w:trPr>
          <w:jc w:val="center"/>
        </w:trPr>
        <w:tc>
          <w:tcPr>
            <w:tcW w:w="3173" w:type="dxa"/>
          </w:tcPr>
          <w:p w14:paraId="20E8785B" w14:textId="77777777" w:rsidR="00E47376" w:rsidRPr="009042B9" w:rsidRDefault="00E47376" w:rsidP="00B20A88">
            <w:pPr>
              <w:spacing w:after="0"/>
              <w:rPr>
                <w:i/>
                <w:iCs/>
              </w:rPr>
            </w:pPr>
          </w:p>
          <w:p w14:paraId="20E8785C" w14:textId="0AE27C73" w:rsidR="00B20A88" w:rsidRPr="009042B9" w:rsidRDefault="00B20A88" w:rsidP="00C935CC">
            <w:pPr>
              <w:keepNext/>
              <w:spacing w:after="0"/>
              <w:rPr>
                <w:i/>
                <w:iCs/>
              </w:rPr>
            </w:pPr>
            <w:r w:rsidRPr="009042B9">
              <w:rPr>
                <w:i/>
                <w:iCs/>
              </w:rPr>
              <w:t>(</w:t>
            </w:r>
            <w:proofErr w:type="spellStart"/>
            <w:r w:rsidRPr="009042B9">
              <w:rPr>
                <w:i/>
                <w:iCs/>
              </w:rPr>
              <w:t>i</w:t>
            </w:r>
            <w:proofErr w:type="spellEnd"/>
            <w:r w:rsidRPr="009042B9">
              <w:rPr>
                <w:i/>
                <w:iCs/>
              </w:rPr>
              <w:t>) In-line anti-flooding devices include flap gates, flap gates with float a</w:t>
            </w:r>
            <w:r w:rsidR="009B09AD" w:rsidRPr="009042B9">
              <w:rPr>
                <w:i/>
                <w:iCs/>
              </w:rPr>
              <w:t>nd non-return gullies</w:t>
            </w:r>
            <w:r w:rsidRPr="009042B9">
              <w:rPr>
                <w:i/>
                <w:iCs/>
              </w:rPr>
              <w:t>.</w:t>
            </w:r>
          </w:p>
        </w:tc>
        <w:tc>
          <w:tcPr>
            <w:tcW w:w="284" w:type="dxa"/>
          </w:tcPr>
          <w:p w14:paraId="20E8785D" w14:textId="77777777" w:rsidR="00B20A88" w:rsidRPr="009042B9" w:rsidRDefault="00B20A88" w:rsidP="00B20A88"/>
        </w:tc>
        <w:tc>
          <w:tcPr>
            <w:tcW w:w="5723" w:type="dxa"/>
            <w:gridSpan w:val="14"/>
          </w:tcPr>
          <w:p w14:paraId="20E8785E" w14:textId="77777777" w:rsidR="00B20A88" w:rsidRPr="009042B9" w:rsidRDefault="00B20A88" w:rsidP="00E47376">
            <w:pPr>
              <w:pStyle w:val="Level2"/>
            </w:pPr>
            <w:bookmarkStart w:id="432" w:name="_Toc471717307"/>
            <w:r w:rsidRPr="009042B9">
              <w:t>2.149  IN-LINE ANTI-FLOODING DEVICES</w:t>
            </w:r>
            <w:bookmarkEnd w:id="432"/>
          </w:p>
          <w:p w14:paraId="20E8785F" w14:textId="77777777" w:rsidR="00B20A88" w:rsidRPr="009042B9" w:rsidRDefault="00B20A88" w:rsidP="00B20A88">
            <w:pPr>
              <w:spacing w:after="0"/>
            </w:pPr>
            <w:r w:rsidRPr="009042B9">
              <w:t xml:space="preserve">1. In-line anti-flooding devices shall </w:t>
            </w:r>
            <w:r w:rsidR="009D3002" w:rsidRPr="009042B9">
              <w:t xml:space="preserve">have </w:t>
            </w:r>
            <w:r w:rsidRPr="009042B9">
              <w:t>the following characteristics:</w:t>
            </w:r>
          </w:p>
          <w:p w14:paraId="20E87860" w14:textId="77777777" w:rsidR="00B20A88" w:rsidRPr="009042B9" w:rsidRDefault="00B20A88" w:rsidP="00ED55B2">
            <w:pPr>
              <w:pStyle w:val="ListParagraph"/>
              <w:numPr>
                <w:ilvl w:val="0"/>
                <w:numId w:val="14"/>
              </w:numPr>
            </w:pPr>
            <w:r w:rsidRPr="009042B9">
              <w:t>Quick reaction to backflow</w:t>
            </w:r>
          </w:p>
          <w:p w14:paraId="20E87861" w14:textId="77777777" w:rsidR="00B20A88" w:rsidRPr="009042B9" w:rsidRDefault="00B20A88" w:rsidP="00ED55B2">
            <w:pPr>
              <w:pStyle w:val="ListParagraph"/>
              <w:numPr>
                <w:ilvl w:val="0"/>
                <w:numId w:val="14"/>
              </w:numPr>
            </w:pPr>
            <w:r w:rsidRPr="009042B9">
              <w:t>Effective seal</w:t>
            </w:r>
          </w:p>
          <w:p w14:paraId="20E87862" w14:textId="77777777" w:rsidR="00B20A88" w:rsidRPr="009042B9" w:rsidRDefault="00B20A88" w:rsidP="00ED55B2">
            <w:pPr>
              <w:pStyle w:val="ListParagraph"/>
              <w:numPr>
                <w:ilvl w:val="0"/>
                <w:numId w:val="14"/>
              </w:numPr>
            </w:pPr>
            <w:r w:rsidRPr="009042B9">
              <w:t>Resume normal free operation of the drain immediately on relief of excess pressure on the downstream side of the device</w:t>
            </w:r>
          </w:p>
          <w:p w14:paraId="20E87863" w14:textId="77777777" w:rsidR="00B20A88" w:rsidRPr="009042B9" w:rsidRDefault="00B20A88" w:rsidP="00ED55B2">
            <w:pPr>
              <w:pStyle w:val="ListParagraph"/>
              <w:numPr>
                <w:ilvl w:val="0"/>
                <w:numId w:val="14"/>
              </w:numPr>
            </w:pPr>
            <w:r w:rsidRPr="009042B9">
              <w:t>Operate under flood conditions where the pipe is laid flat</w:t>
            </w:r>
          </w:p>
          <w:p w14:paraId="20E87864" w14:textId="77777777" w:rsidR="00B20A88" w:rsidRPr="009042B9" w:rsidRDefault="00B20A88" w:rsidP="00ED55B2">
            <w:pPr>
              <w:pStyle w:val="ListParagraph"/>
              <w:numPr>
                <w:ilvl w:val="0"/>
                <w:numId w:val="14"/>
              </w:numPr>
            </w:pPr>
            <w:r w:rsidRPr="009042B9">
              <w:t>Low head loss</w:t>
            </w:r>
          </w:p>
          <w:p w14:paraId="20E87865" w14:textId="77777777" w:rsidR="00B20A88" w:rsidRPr="009042B9" w:rsidRDefault="00B20A88" w:rsidP="00ED55B2">
            <w:pPr>
              <w:pStyle w:val="ListParagraph"/>
              <w:numPr>
                <w:ilvl w:val="0"/>
                <w:numId w:val="14"/>
              </w:numPr>
            </w:pPr>
            <w:r w:rsidRPr="009042B9">
              <w:t>Pressure release mechanism</w:t>
            </w:r>
          </w:p>
          <w:p w14:paraId="20E87866" w14:textId="77777777" w:rsidR="00B20A88" w:rsidRPr="009042B9" w:rsidRDefault="00B20A88" w:rsidP="00ED55B2">
            <w:pPr>
              <w:pStyle w:val="ListParagraph"/>
              <w:numPr>
                <w:ilvl w:val="0"/>
                <w:numId w:val="14"/>
              </w:numPr>
            </w:pPr>
            <w:r w:rsidRPr="009042B9">
              <w:t>Resistance to blockage from solids, rags and other domestic detritus</w:t>
            </w:r>
          </w:p>
          <w:p w14:paraId="20E87867" w14:textId="77777777" w:rsidR="00B20A88" w:rsidRPr="009042B9" w:rsidRDefault="00ED55B2" w:rsidP="00ED55B2">
            <w:pPr>
              <w:pStyle w:val="ListParagraph"/>
              <w:numPr>
                <w:ilvl w:val="0"/>
                <w:numId w:val="14"/>
              </w:numPr>
            </w:pPr>
            <w:r w:rsidRPr="009042B9">
              <w:t>Resistance to corrosion</w:t>
            </w:r>
          </w:p>
          <w:p w14:paraId="20E87868" w14:textId="77777777" w:rsidR="00ED55B2" w:rsidRPr="009042B9" w:rsidRDefault="00ED55B2" w:rsidP="00ED55B2">
            <w:pPr>
              <w:pStyle w:val="ListParagraph"/>
              <w:numPr>
                <w:ilvl w:val="0"/>
                <w:numId w:val="14"/>
              </w:numPr>
            </w:pPr>
            <w:r w:rsidRPr="009042B9">
              <w:t>Reliability and minimum maintenance</w:t>
            </w:r>
          </w:p>
          <w:p w14:paraId="20E87869" w14:textId="77777777" w:rsidR="00ED55B2" w:rsidRPr="009042B9" w:rsidRDefault="00ED55B2" w:rsidP="00ED55B2">
            <w:pPr>
              <w:pStyle w:val="ListParagraph"/>
              <w:numPr>
                <w:ilvl w:val="0"/>
                <w:numId w:val="14"/>
              </w:numPr>
            </w:pPr>
            <w:r w:rsidRPr="009042B9">
              <w:t>Ease of access and removability of operational parts for cleaning and maintenance</w:t>
            </w:r>
          </w:p>
          <w:p w14:paraId="20E8786A" w14:textId="77777777" w:rsidR="00B20A88" w:rsidRPr="009042B9" w:rsidRDefault="00B20A88" w:rsidP="00B20A88">
            <w:r w:rsidRPr="009042B9">
              <w:t>2. Ball valves shall not be used for in-line anti-flooding devices.</w:t>
            </w:r>
          </w:p>
        </w:tc>
      </w:tr>
      <w:tr w:rsidR="00E66A67" w:rsidRPr="009042B9" w14:paraId="16285E03" w14:textId="77777777" w:rsidTr="00E66A67">
        <w:trPr>
          <w:jc w:val="center"/>
        </w:trPr>
        <w:tc>
          <w:tcPr>
            <w:tcW w:w="3173" w:type="dxa"/>
          </w:tcPr>
          <w:p w14:paraId="5A611536" w14:textId="716C823C" w:rsidR="00E66A67" w:rsidRPr="009042B9" w:rsidRDefault="00E66A67" w:rsidP="00E66A67">
            <w:pPr>
              <w:spacing w:after="0"/>
              <w:rPr>
                <w:i/>
                <w:iCs/>
              </w:rPr>
            </w:pPr>
          </w:p>
        </w:tc>
        <w:tc>
          <w:tcPr>
            <w:tcW w:w="284" w:type="dxa"/>
          </w:tcPr>
          <w:p w14:paraId="59779980" w14:textId="77777777" w:rsidR="00E66A67" w:rsidRPr="009042B9" w:rsidRDefault="00E66A67" w:rsidP="00E66A67"/>
        </w:tc>
        <w:tc>
          <w:tcPr>
            <w:tcW w:w="5723" w:type="dxa"/>
            <w:gridSpan w:val="14"/>
          </w:tcPr>
          <w:p w14:paraId="5C489805" w14:textId="3394CF2A" w:rsidR="00E66A67" w:rsidRPr="009042B9" w:rsidRDefault="00E66A67" w:rsidP="00E66A67">
            <w:pPr>
              <w:pStyle w:val="Level2"/>
            </w:pPr>
            <w:bookmarkStart w:id="433" w:name="_Toc471717308"/>
            <w:r w:rsidRPr="009042B9">
              <w:t>2.150  ROCK ARMOUR AND ROCK SCOUR PROTECTION</w:t>
            </w:r>
            <w:bookmarkEnd w:id="433"/>
          </w:p>
          <w:p w14:paraId="63D24EDD" w14:textId="20D4CD49" w:rsidR="007414D9" w:rsidRPr="009042B9" w:rsidRDefault="00E66A67" w:rsidP="00976A15">
            <w:r w:rsidRPr="009042B9">
              <w:t>1. Rock armour and rock for scour protection shall be hard durable igneous or metamorphic rock with a density not less than 2500 kg/m</w:t>
            </w:r>
            <w:r w:rsidRPr="009042B9">
              <w:rPr>
                <w:vertAlign w:val="superscript"/>
              </w:rPr>
              <w:t>3</w:t>
            </w:r>
            <w:r w:rsidRPr="009042B9">
              <w:t>.  All rock shall be angular, free from lamination and weak cleavage planes and shall be resistant to disintegration by the action of air, water, wetting and drying, freeze-thaw and impact from wave action.  All rock shall be capable of being handled and placed without fracture or damage.</w:t>
            </w:r>
          </w:p>
        </w:tc>
      </w:tr>
      <w:tr w:rsidR="00666915" w:rsidRPr="009042B9" w14:paraId="20E8786F" w14:textId="77777777" w:rsidTr="00EB3BAB">
        <w:trPr>
          <w:jc w:val="center"/>
        </w:trPr>
        <w:tc>
          <w:tcPr>
            <w:tcW w:w="3173" w:type="dxa"/>
          </w:tcPr>
          <w:p w14:paraId="20E8786C" w14:textId="77777777" w:rsidR="00666915" w:rsidRPr="009042B9" w:rsidRDefault="00666915" w:rsidP="009739FE">
            <w:pPr>
              <w:rPr>
                <w:i/>
              </w:rPr>
            </w:pPr>
          </w:p>
        </w:tc>
        <w:tc>
          <w:tcPr>
            <w:tcW w:w="284" w:type="dxa"/>
          </w:tcPr>
          <w:p w14:paraId="20E8786D" w14:textId="77777777" w:rsidR="00666915" w:rsidRPr="009042B9" w:rsidRDefault="00666915" w:rsidP="00666915"/>
        </w:tc>
        <w:tc>
          <w:tcPr>
            <w:tcW w:w="5723" w:type="dxa"/>
            <w:gridSpan w:val="14"/>
          </w:tcPr>
          <w:p w14:paraId="20E8786E" w14:textId="77777777" w:rsidR="00666915" w:rsidRPr="009042B9" w:rsidRDefault="00666915" w:rsidP="00ED55B2">
            <w:pPr>
              <w:pStyle w:val="Level1"/>
            </w:pPr>
            <w:bookmarkStart w:id="434" w:name="_Toc313368694"/>
            <w:bookmarkStart w:id="435" w:name="_Toc313430091"/>
            <w:bookmarkStart w:id="436" w:name="_Toc313430346"/>
            <w:bookmarkStart w:id="437" w:name="_Toc313430738"/>
            <w:bookmarkStart w:id="438" w:name="_Toc471717309"/>
            <w:r w:rsidRPr="009042B9">
              <w:t>SECTION 3 EXCAVATION, BACKFILLING AND RESTORATION</w:t>
            </w:r>
            <w:bookmarkEnd w:id="434"/>
            <w:bookmarkEnd w:id="435"/>
            <w:bookmarkEnd w:id="436"/>
            <w:bookmarkEnd w:id="437"/>
            <w:bookmarkEnd w:id="438"/>
          </w:p>
        </w:tc>
      </w:tr>
      <w:tr w:rsidR="00666915" w:rsidRPr="009042B9" w14:paraId="20E8787E" w14:textId="77777777" w:rsidTr="00EB3BAB">
        <w:trPr>
          <w:jc w:val="center"/>
        </w:trPr>
        <w:tc>
          <w:tcPr>
            <w:tcW w:w="3173" w:type="dxa"/>
          </w:tcPr>
          <w:p w14:paraId="20E87870" w14:textId="77777777" w:rsidR="00666915" w:rsidRPr="009042B9" w:rsidRDefault="00666915" w:rsidP="009739FE">
            <w:pPr>
              <w:rPr>
                <w:i/>
              </w:rPr>
            </w:pPr>
          </w:p>
          <w:p w14:paraId="20E87871" w14:textId="77777777" w:rsidR="00BD5616" w:rsidRPr="009042B9" w:rsidRDefault="0096567E" w:rsidP="00BD5616">
            <w:pPr>
              <w:spacing w:after="0"/>
              <w:rPr>
                <w:i/>
                <w:iCs/>
              </w:rPr>
            </w:pPr>
            <w:r w:rsidRPr="009042B9">
              <w:rPr>
                <w:i/>
                <w:iCs/>
              </w:rPr>
              <w:t>(x</w:t>
            </w:r>
            <w:r w:rsidR="00BD5616" w:rsidRPr="009042B9">
              <w:rPr>
                <w:i/>
                <w:iCs/>
              </w:rPr>
              <w:t>i) The definition of waste is interpreted in Section 2(1) of the Environmental Permitting Regulations as follows:</w:t>
            </w:r>
          </w:p>
          <w:p w14:paraId="20E87872" w14:textId="77777777" w:rsidR="00BD5616" w:rsidRPr="009042B9" w:rsidRDefault="00BD5616" w:rsidP="00BD5616">
            <w:pPr>
              <w:spacing w:after="0"/>
              <w:rPr>
                <w:i/>
                <w:iCs/>
              </w:rPr>
            </w:pPr>
            <w:r w:rsidRPr="009042B9">
              <w:rPr>
                <w:i/>
                <w:iCs/>
              </w:rPr>
              <w:t>‘Waste’, e</w:t>
            </w:r>
            <w:r w:rsidR="009B09AD" w:rsidRPr="009042B9">
              <w:rPr>
                <w:i/>
                <w:iCs/>
              </w:rPr>
              <w:t>xcept where otherwise defined m</w:t>
            </w:r>
            <w:r w:rsidRPr="009042B9">
              <w:rPr>
                <w:i/>
                <w:iCs/>
              </w:rPr>
              <w:t>eans anything that –</w:t>
            </w:r>
          </w:p>
          <w:p w14:paraId="20E87873" w14:textId="77777777" w:rsidR="00BD5616" w:rsidRPr="009042B9" w:rsidRDefault="00BD5616" w:rsidP="0096567E">
            <w:pPr>
              <w:ind w:left="231"/>
              <w:rPr>
                <w:i/>
              </w:rPr>
            </w:pPr>
            <w:r w:rsidRPr="009042B9">
              <w:rPr>
                <w:i/>
                <w:iCs/>
              </w:rPr>
              <w:t>(a) is waste for the purposes of the Waste Framework Directive, and</w:t>
            </w:r>
            <w:r w:rsidRPr="009042B9">
              <w:rPr>
                <w:i/>
                <w:iCs/>
              </w:rPr>
              <w:br/>
              <w:t>(b) is not excluded from the scope of the Directive by Article 2(1) of that Directive.</w:t>
            </w:r>
          </w:p>
        </w:tc>
        <w:tc>
          <w:tcPr>
            <w:tcW w:w="284" w:type="dxa"/>
          </w:tcPr>
          <w:p w14:paraId="20E87874" w14:textId="77777777" w:rsidR="00666915" w:rsidRPr="009042B9" w:rsidRDefault="00666915" w:rsidP="00666915"/>
        </w:tc>
        <w:tc>
          <w:tcPr>
            <w:tcW w:w="5723" w:type="dxa"/>
            <w:gridSpan w:val="14"/>
          </w:tcPr>
          <w:p w14:paraId="20E87875" w14:textId="77777777" w:rsidR="00666915" w:rsidRPr="009042B9" w:rsidRDefault="00666915" w:rsidP="002D017D">
            <w:pPr>
              <w:pStyle w:val="Level2"/>
            </w:pPr>
            <w:bookmarkStart w:id="439" w:name="_Toc313368695"/>
            <w:bookmarkStart w:id="440" w:name="_Toc313430092"/>
            <w:bookmarkStart w:id="441" w:name="_Toc313430347"/>
            <w:bookmarkStart w:id="442" w:name="_Toc313430739"/>
            <w:bookmarkStart w:id="443" w:name="_Toc313433413"/>
            <w:bookmarkStart w:id="444" w:name="_Toc471717310"/>
            <w:r w:rsidRPr="009042B9">
              <w:t>3.1  EXCAVATION</w:t>
            </w:r>
            <w:bookmarkEnd w:id="439"/>
            <w:bookmarkEnd w:id="440"/>
            <w:bookmarkEnd w:id="441"/>
            <w:bookmarkEnd w:id="442"/>
            <w:bookmarkEnd w:id="443"/>
            <w:bookmarkEnd w:id="444"/>
          </w:p>
          <w:p w14:paraId="20E87876" w14:textId="77777777" w:rsidR="00D24568" w:rsidRPr="009042B9" w:rsidRDefault="00D24568" w:rsidP="00666915">
            <w:r w:rsidRPr="009042B9">
              <w:t xml:space="preserve">2. </w:t>
            </w:r>
            <w:r w:rsidRPr="009042B9">
              <w:rPr>
                <w:i/>
              </w:rPr>
              <w:t>(Amend to read as follows)</w:t>
            </w:r>
            <w:r w:rsidRPr="009042B9">
              <w:t xml:space="preserve"> Excavation in roads and streets shall be carried out in accordance with the HAUC </w:t>
            </w:r>
            <w:r w:rsidRPr="009042B9">
              <w:rPr>
                <w:i/>
              </w:rPr>
              <w:t>‘Specification for the reinstatement of openings in highways’</w:t>
            </w:r>
            <w:r w:rsidRPr="009042B9">
              <w:t>.</w:t>
            </w:r>
          </w:p>
          <w:p w14:paraId="20E87877" w14:textId="77777777" w:rsidR="00666915" w:rsidRPr="009042B9" w:rsidRDefault="00666915" w:rsidP="00666915">
            <w:r w:rsidRPr="009042B9">
              <w:t xml:space="preserve">4. </w:t>
            </w:r>
            <w:r w:rsidRPr="009042B9">
              <w:rPr>
                <w:i/>
              </w:rPr>
              <w:t>(Addition to clause)</w:t>
            </w:r>
            <w:r w:rsidRPr="009042B9">
              <w:t xml:space="preserve"> Any slippage of faces of excavation that causes a weakening of support for existing or proposed pipelines, structures or roadways shall be excavated and made good.</w:t>
            </w:r>
          </w:p>
          <w:p w14:paraId="20E87878" w14:textId="2A74A142" w:rsidR="00666915" w:rsidRPr="009042B9" w:rsidRDefault="00666915" w:rsidP="00666915">
            <w:r w:rsidRPr="009042B9">
              <w:t xml:space="preserve">8. </w:t>
            </w:r>
            <w:r w:rsidRPr="009042B9">
              <w:rPr>
                <w:i/>
              </w:rPr>
              <w:t>(</w:t>
            </w:r>
            <w:r w:rsidR="00EF6F55" w:rsidRPr="009042B9">
              <w:rPr>
                <w:i/>
              </w:rPr>
              <w:t>Delete</w:t>
            </w:r>
            <w:r w:rsidRPr="009042B9">
              <w:rPr>
                <w:i/>
              </w:rPr>
              <w:t>)</w:t>
            </w:r>
            <w:r w:rsidRPr="009042B9">
              <w:t>.</w:t>
            </w:r>
          </w:p>
          <w:p w14:paraId="20E87879" w14:textId="77777777" w:rsidR="00666915" w:rsidRPr="009042B9" w:rsidRDefault="00666915" w:rsidP="00666915">
            <w:r w:rsidRPr="009042B9">
              <w:t xml:space="preserve">9. Excavation of trenches shall comply with the recommendations of CIRIA Report 97 </w:t>
            </w:r>
            <w:r w:rsidRPr="009042B9">
              <w:rPr>
                <w:i/>
              </w:rPr>
              <w:t>‘Trenching Practice’</w:t>
            </w:r>
            <w:r w:rsidRPr="009042B9">
              <w:t>.  Where ground support systems are used they shall provide active support.</w:t>
            </w:r>
          </w:p>
          <w:p w14:paraId="20E8787A" w14:textId="77777777" w:rsidR="00666915" w:rsidRPr="009042B9" w:rsidRDefault="00666915" w:rsidP="00666915">
            <w:r w:rsidRPr="009042B9">
              <w:t xml:space="preserve">10. Before commencing excavation in carriageways a vertical saw cut shall be made through the carriageway construction at each side of the excavation.  Trench boxes shall not be </w:t>
            </w:r>
            <w:r w:rsidRPr="009042B9">
              <w:lastRenderedPageBreak/>
              <w:t>used for excavations in carriageways.  The maximum length of trench open at any one time shall not exceed 25 m.</w:t>
            </w:r>
          </w:p>
          <w:p w14:paraId="20E8787B" w14:textId="77777777" w:rsidR="00666915" w:rsidRPr="009042B9" w:rsidRDefault="00666915" w:rsidP="00666915">
            <w:r w:rsidRPr="009042B9">
              <w:t>11. All practical measures shall be taken to reduce vibration induced settlement resulting from sheet piling.</w:t>
            </w:r>
          </w:p>
          <w:p w14:paraId="20E8787C" w14:textId="77777777" w:rsidR="00666915" w:rsidRPr="009042B9" w:rsidRDefault="00666915" w:rsidP="00666915">
            <w:r w:rsidRPr="009042B9">
              <w:t xml:space="preserve">12. Material arising from excavations shall not be considered </w:t>
            </w:r>
            <w:r w:rsidR="0096567E" w:rsidRPr="009042B9">
              <w:t>to be</w:t>
            </w:r>
            <w:r w:rsidRPr="009042B9">
              <w:t xml:space="preserve"> waste a</w:t>
            </w:r>
            <w:r w:rsidR="0096567E" w:rsidRPr="009042B9">
              <w:t xml:space="preserve">fter </w:t>
            </w:r>
            <w:r w:rsidRPr="009042B9">
              <w:t>re-use.</w:t>
            </w:r>
          </w:p>
          <w:p w14:paraId="6C3B4149" w14:textId="77777777" w:rsidR="003C6395" w:rsidRPr="009042B9" w:rsidRDefault="00666915" w:rsidP="00666915">
            <w:r w:rsidRPr="009042B9">
              <w:t>13. Excavated material shall be stockpiled in areas remote from watercourses or areas prone to flood.</w:t>
            </w:r>
          </w:p>
          <w:p w14:paraId="20E8787D" w14:textId="741EBA3B" w:rsidR="00976A15" w:rsidRPr="009042B9" w:rsidRDefault="00CC59F2" w:rsidP="00CC59F2">
            <w:r w:rsidRPr="009042B9">
              <w:t xml:space="preserve">14. Sea bed trenches for marine outfall installation shall be dredged to within a level tolerance of </w:t>
            </w:r>
            <w:r w:rsidRPr="009042B9">
              <w:rPr>
                <w:rFonts w:cs="Arial"/>
              </w:rPr>
              <w:t>±</w:t>
            </w:r>
            <w:r w:rsidRPr="009042B9">
              <w:t>250 mm.</w:t>
            </w:r>
          </w:p>
        </w:tc>
      </w:tr>
      <w:tr w:rsidR="005335CF" w:rsidRPr="009042B9" w14:paraId="20E87883" w14:textId="77777777" w:rsidTr="00EB3BAB">
        <w:trPr>
          <w:jc w:val="center"/>
        </w:trPr>
        <w:tc>
          <w:tcPr>
            <w:tcW w:w="3173" w:type="dxa"/>
          </w:tcPr>
          <w:p w14:paraId="20E8787F" w14:textId="77777777" w:rsidR="005335CF" w:rsidRPr="009042B9" w:rsidRDefault="005335CF" w:rsidP="005335CF">
            <w:pPr>
              <w:rPr>
                <w:i/>
                <w:iCs/>
              </w:rPr>
            </w:pPr>
          </w:p>
        </w:tc>
        <w:tc>
          <w:tcPr>
            <w:tcW w:w="284" w:type="dxa"/>
          </w:tcPr>
          <w:p w14:paraId="20E87880" w14:textId="77777777" w:rsidR="005335CF" w:rsidRPr="009042B9" w:rsidRDefault="005335CF" w:rsidP="005335CF"/>
        </w:tc>
        <w:tc>
          <w:tcPr>
            <w:tcW w:w="5723" w:type="dxa"/>
            <w:gridSpan w:val="14"/>
          </w:tcPr>
          <w:p w14:paraId="20E87881" w14:textId="77777777" w:rsidR="005335CF" w:rsidRPr="009042B9" w:rsidRDefault="005335CF" w:rsidP="005335CF">
            <w:pPr>
              <w:pStyle w:val="Level2"/>
            </w:pPr>
            <w:bookmarkStart w:id="445" w:name="_Toc471717311"/>
            <w:r w:rsidRPr="009042B9">
              <w:t>3.2  RELAYING TURF</w:t>
            </w:r>
            <w:bookmarkEnd w:id="445"/>
          </w:p>
          <w:p w14:paraId="20E87882" w14:textId="77777777" w:rsidR="00022ED4" w:rsidRPr="009042B9" w:rsidRDefault="005335CF" w:rsidP="0070140E">
            <w:r w:rsidRPr="009042B9">
              <w:t>No UU amendments or additions.</w:t>
            </w:r>
          </w:p>
        </w:tc>
      </w:tr>
      <w:tr w:rsidR="00666915" w:rsidRPr="009042B9" w14:paraId="20E87889" w14:textId="77777777" w:rsidTr="00EB3BAB">
        <w:trPr>
          <w:jc w:val="center"/>
        </w:trPr>
        <w:tc>
          <w:tcPr>
            <w:tcW w:w="3173" w:type="dxa"/>
          </w:tcPr>
          <w:p w14:paraId="20E87884" w14:textId="77777777" w:rsidR="00666915" w:rsidRPr="009042B9" w:rsidRDefault="00666915" w:rsidP="00666915">
            <w:pPr>
              <w:rPr>
                <w:i/>
              </w:rPr>
            </w:pPr>
          </w:p>
        </w:tc>
        <w:tc>
          <w:tcPr>
            <w:tcW w:w="284" w:type="dxa"/>
          </w:tcPr>
          <w:p w14:paraId="20E87885" w14:textId="77777777" w:rsidR="00666915" w:rsidRPr="009042B9" w:rsidRDefault="00666915" w:rsidP="00666915"/>
        </w:tc>
        <w:tc>
          <w:tcPr>
            <w:tcW w:w="5723" w:type="dxa"/>
            <w:gridSpan w:val="14"/>
          </w:tcPr>
          <w:p w14:paraId="20E87886" w14:textId="77777777" w:rsidR="00666915" w:rsidRPr="009042B9" w:rsidRDefault="00666915" w:rsidP="002D017D">
            <w:pPr>
              <w:pStyle w:val="Level2"/>
            </w:pPr>
            <w:bookmarkStart w:id="446" w:name="_Toc313368696"/>
            <w:bookmarkStart w:id="447" w:name="_Toc313430093"/>
            <w:bookmarkStart w:id="448" w:name="_Toc313430348"/>
            <w:bookmarkStart w:id="449" w:name="_Toc313430740"/>
            <w:bookmarkStart w:id="450" w:name="_Toc313433414"/>
            <w:bookmarkStart w:id="451" w:name="_Toc471717312"/>
            <w:r w:rsidRPr="009042B9">
              <w:t>3.3  TOPSOIL FOR RE-USE</w:t>
            </w:r>
            <w:bookmarkEnd w:id="446"/>
            <w:bookmarkEnd w:id="447"/>
            <w:bookmarkEnd w:id="448"/>
            <w:bookmarkEnd w:id="449"/>
            <w:bookmarkEnd w:id="450"/>
            <w:bookmarkEnd w:id="451"/>
          </w:p>
          <w:p w14:paraId="20E87888" w14:textId="09F8B047" w:rsidR="00666915" w:rsidRPr="009042B9" w:rsidRDefault="00872AA2" w:rsidP="0021170C">
            <w:r w:rsidRPr="009042B9">
              <w:t>5</w:t>
            </w:r>
            <w:r w:rsidR="00666915" w:rsidRPr="009042B9">
              <w:t xml:space="preserve">. </w:t>
            </w:r>
            <w:r w:rsidR="002965C8" w:rsidRPr="009042B9">
              <w:t xml:space="preserve">Also refer to UU Standard Specification S08 </w:t>
            </w:r>
            <w:r w:rsidR="002965C8" w:rsidRPr="009042B9">
              <w:rPr>
                <w:i/>
              </w:rPr>
              <w:t xml:space="preserve">‘Environmental </w:t>
            </w:r>
            <w:proofErr w:type="spellStart"/>
            <w:r w:rsidR="002965C8" w:rsidRPr="009042B9">
              <w:rPr>
                <w:i/>
              </w:rPr>
              <w:t>Mangement</w:t>
            </w:r>
            <w:proofErr w:type="spellEnd"/>
            <w:r w:rsidR="002965C8" w:rsidRPr="009042B9">
              <w:rPr>
                <w:i/>
              </w:rPr>
              <w:t>’</w:t>
            </w:r>
            <w:r w:rsidR="002965C8" w:rsidRPr="009042B9">
              <w:t>.</w:t>
            </w:r>
          </w:p>
        </w:tc>
      </w:tr>
      <w:tr w:rsidR="00666915" w:rsidRPr="009042B9" w14:paraId="20E8788E" w14:textId="77777777" w:rsidTr="00EB3BAB">
        <w:trPr>
          <w:jc w:val="center"/>
        </w:trPr>
        <w:tc>
          <w:tcPr>
            <w:tcW w:w="3173" w:type="dxa"/>
          </w:tcPr>
          <w:p w14:paraId="20E8788A" w14:textId="77777777" w:rsidR="00666915" w:rsidRPr="009042B9" w:rsidRDefault="00666915" w:rsidP="00666915">
            <w:pPr>
              <w:rPr>
                <w:i/>
              </w:rPr>
            </w:pPr>
          </w:p>
        </w:tc>
        <w:tc>
          <w:tcPr>
            <w:tcW w:w="284" w:type="dxa"/>
          </w:tcPr>
          <w:p w14:paraId="20E8788B" w14:textId="77777777" w:rsidR="00666915" w:rsidRPr="009042B9" w:rsidRDefault="00666915" w:rsidP="00666915"/>
        </w:tc>
        <w:tc>
          <w:tcPr>
            <w:tcW w:w="5723" w:type="dxa"/>
            <w:gridSpan w:val="14"/>
          </w:tcPr>
          <w:p w14:paraId="20E8788C" w14:textId="77777777" w:rsidR="00666915" w:rsidRPr="009042B9" w:rsidRDefault="00666915" w:rsidP="002D017D">
            <w:pPr>
              <w:pStyle w:val="Level2"/>
            </w:pPr>
            <w:bookmarkStart w:id="452" w:name="_Toc313368697"/>
            <w:bookmarkStart w:id="453" w:name="_Toc313430094"/>
            <w:bookmarkStart w:id="454" w:name="_Toc313430349"/>
            <w:bookmarkStart w:id="455" w:name="_Toc313430741"/>
            <w:bookmarkStart w:id="456" w:name="_Toc313433415"/>
            <w:bookmarkStart w:id="457" w:name="_Toc471717313"/>
            <w:r w:rsidRPr="009042B9">
              <w:t>3.4  DEALING WITH WATER</w:t>
            </w:r>
            <w:bookmarkEnd w:id="452"/>
            <w:bookmarkEnd w:id="453"/>
            <w:bookmarkEnd w:id="454"/>
            <w:bookmarkEnd w:id="455"/>
            <w:bookmarkEnd w:id="456"/>
            <w:bookmarkEnd w:id="457"/>
          </w:p>
          <w:p w14:paraId="20E8788D" w14:textId="1A536461" w:rsidR="007414D9" w:rsidRPr="009042B9" w:rsidRDefault="00872AA2" w:rsidP="00976A15">
            <w:r w:rsidRPr="009042B9">
              <w:t>5</w:t>
            </w:r>
            <w:r w:rsidR="00666915" w:rsidRPr="009042B9">
              <w:t>. Any groundwater control system required shall be installed prior to the commencement of excavation and shall be maintained continuously until backfilling has been completed.</w:t>
            </w:r>
          </w:p>
        </w:tc>
      </w:tr>
      <w:tr w:rsidR="005335CF" w:rsidRPr="009042B9" w14:paraId="20E87893" w14:textId="77777777" w:rsidTr="00EB3BAB">
        <w:trPr>
          <w:jc w:val="center"/>
        </w:trPr>
        <w:tc>
          <w:tcPr>
            <w:tcW w:w="3173" w:type="dxa"/>
          </w:tcPr>
          <w:p w14:paraId="20E8788F" w14:textId="77777777" w:rsidR="005335CF" w:rsidRPr="009042B9" w:rsidRDefault="005335CF" w:rsidP="005335CF">
            <w:pPr>
              <w:rPr>
                <w:i/>
                <w:iCs/>
              </w:rPr>
            </w:pPr>
          </w:p>
        </w:tc>
        <w:tc>
          <w:tcPr>
            <w:tcW w:w="284" w:type="dxa"/>
          </w:tcPr>
          <w:p w14:paraId="20E87890" w14:textId="77777777" w:rsidR="005335CF" w:rsidRPr="009042B9" w:rsidRDefault="005335CF" w:rsidP="005335CF"/>
        </w:tc>
        <w:tc>
          <w:tcPr>
            <w:tcW w:w="5723" w:type="dxa"/>
            <w:gridSpan w:val="14"/>
          </w:tcPr>
          <w:p w14:paraId="20E87891" w14:textId="77777777" w:rsidR="005335CF" w:rsidRPr="009042B9" w:rsidRDefault="005335CF" w:rsidP="005335CF">
            <w:pPr>
              <w:pStyle w:val="Level2"/>
            </w:pPr>
            <w:bookmarkStart w:id="458" w:name="_Toc471717314"/>
            <w:r w:rsidRPr="009042B9">
              <w:t>3.5  TEMPORARY DRAINS</w:t>
            </w:r>
            <w:bookmarkEnd w:id="458"/>
          </w:p>
          <w:p w14:paraId="20E87892" w14:textId="77777777" w:rsidR="005335CF" w:rsidRPr="009042B9" w:rsidRDefault="005335CF" w:rsidP="005335CF">
            <w:r w:rsidRPr="009042B9">
              <w:t>No UU amendments or additions.</w:t>
            </w:r>
          </w:p>
        </w:tc>
      </w:tr>
      <w:tr w:rsidR="00666915" w:rsidRPr="009042B9" w14:paraId="20E8789B" w14:textId="77777777" w:rsidTr="00EB3BAB">
        <w:trPr>
          <w:jc w:val="center"/>
        </w:trPr>
        <w:tc>
          <w:tcPr>
            <w:tcW w:w="3173" w:type="dxa"/>
          </w:tcPr>
          <w:p w14:paraId="20E87894" w14:textId="77777777" w:rsidR="00666915" w:rsidRPr="009042B9" w:rsidRDefault="00666915" w:rsidP="00666915">
            <w:pPr>
              <w:rPr>
                <w:i/>
              </w:rPr>
            </w:pPr>
          </w:p>
          <w:p w14:paraId="20E87895" w14:textId="77777777" w:rsidR="0096567E" w:rsidRPr="009042B9" w:rsidRDefault="0096567E" w:rsidP="00666915">
            <w:pPr>
              <w:rPr>
                <w:i/>
              </w:rPr>
            </w:pPr>
            <w:r w:rsidRPr="009042B9">
              <w:rPr>
                <w:i/>
              </w:rPr>
              <w:t>(</w:t>
            </w:r>
            <w:proofErr w:type="spellStart"/>
            <w:r w:rsidRPr="009042B9">
              <w:rPr>
                <w:i/>
              </w:rPr>
              <w:t>i</w:t>
            </w:r>
            <w:proofErr w:type="spellEnd"/>
            <w:r w:rsidRPr="009042B9">
              <w:rPr>
                <w:i/>
              </w:rPr>
              <w:t>) Amend to read as follows ‘Any special requirements for backfilling around structures, mains or services should be described in the Contract’.</w:t>
            </w:r>
          </w:p>
        </w:tc>
        <w:tc>
          <w:tcPr>
            <w:tcW w:w="284" w:type="dxa"/>
          </w:tcPr>
          <w:p w14:paraId="20E87896" w14:textId="77777777" w:rsidR="00666915" w:rsidRPr="009042B9" w:rsidRDefault="00666915" w:rsidP="00666915"/>
        </w:tc>
        <w:tc>
          <w:tcPr>
            <w:tcW w:w="5723" w:type="dxa"/>
            <w:gridSpan w:val="14"/>
          </w:tcPr>
          <w:p w14:paraId="20E87897" w14:textId="77777777" w:rsidR="00666915" w:rsidRPr="009042B9" w:rsidRDefault="00666915" w:rsidP="002D017D">
            <w:pPr>
              <w:pStyle w:val="Level2"/>
            </w:pPr>
            <w:bookmarkStart w:id="459" w:name="_Toc313368698"/>
            <w:bookmarkStart w:id="460" w:name="_Toc313430095"/>
            <w:bookmarkStart w:id="461" w:name="_Toc313430350"/>
            <w:bookmarkStart w:id="462" w:name="_Toc313430742"/>
            <w:bookmarkStart w:id="463" w:name="_Toc313433416"/>
            <w:bookmarkStart w:id="464" w:name="_Toc471717315"/>
            <w:r w:rsidRPr="009042B9">
              <w:t>3.6  BACKFILLING</w:t>
            </w:r>
            <w:bookmarkEnd w:id="459"/>
            <w:bookmarkEnd w:id="460"/>
            <w:bookmarkEnd w:id="461"/>
            <w:bookmarkEnd w:id="462"/>
            <w:bookmarkEnd w:id="463"/>
            <w:bookmarkEnd w:id="464"/>
          </w:p>
          <w:p w14:paraId="20E87898" w14:textId="77777777" w:rsidR="00666915" w:rsidRPr="009042B9" w:rsidRDefault="00666915" w:rsidP="00666915">
            <w:r w:rsidRPr="009042B9">
              <w:t xml:space="preserve">3. </w:t>
            </w:r>
            <w:r w:rsidRPr="009042B9">
              <w:rPr>
                <w:i/>
              </w:rPr>
              <w:t>(Amend to read as follows)</w:t>
            </w:r>
            <w:r w:rsidRPr="009042B9">
              <w:t xml:space="preserve"> Filling material to excavations in unpaved areas shall be selected fill conforming to Clause 2.50 placed and compacted in accordance with Table 6/1 of the Highways Agency </w:t>
            </w:r>
            <w:r w:rsidR="00D24568" w:rsidRPr="009042B9">
              <w:rPr>
                <w:i/>
              </w:rPr>
              <w:t>‘</w:t>
            </w:r>
            <w:r w:rsidRPr="009042B9">
              <w:rPr>
                <w:i/>
              </w:rPr>
              <w:t xml:space="preserve">Specification for </w:t>
            </w:r>
            <w:r w:rsidR="00D24568" w:rsidRPr="009042B9">
              <w:rPr>
                <w:i/>
              </w:rPr>
              <w:t>h</w:t>
            </w:r>
            <w:r w:rsidRPr="009042B9">
              <w:rPr>
                <w:i/>
              </w:rPr>
              <w:t xml:space="preserve">ighways </w:t>
            </w:r>
            <w:r w:rsidR="00D24568" w:rsidRPr="009042B9">
              <w:rPr>
                <w:i/>
              </w:rPr>
              <w:t>w</w:t>
            </w:r>
            <w:r w:rsidRPr="009042B9">
              <w:rPr>
                <w:i/>
              </w:rPr>
              <w:t>orks</w:t>
            </w:r>
            <w:r w:rsidR="00D24568" w:rsidRPr="009042B9">
              <w:rPr>
                <w:i/>
              </w:rPr>
              <w:t>’</w:t>
            </w:r>
            <w:r w:rsidRPr="009042B9">
              <w:t>.</w:t>
            </w:r>
          </w:p>
          <w:p w14:paraId="20E87899" w14:textId="77777777" w:rsidR="00666915" w:rsidRPr="009042B9" w:rsidRDefault="00666915" w:rsidP="00666915">
            <w:r w:rsidRPr="009042B9">
              <w:t>6. Reinstatement around all apparatus encountered during the works shall be in accordance with the requirements of the appropriate affected bodies.  Existing surrounds shall be reinstated over the full width of the excavation.  Particular attention shall be given to the replacement or provision of any protective slabs or identification tapes.</w:t>
            </w:r>
          </w:p>
          <w:p w14:paraId="20E8789A" w14:textId="77777777" w:rsidR="00666915" w:rsidRPr="009042B9" w:rsidRDefault="00666915" w:rsidP="00666915">
            <w:r w:rsidRPr="009042B9">
              <w:t>7. Backfilling to water retaining structures shall not commence until they have passed their watertightness test.</w:t>
            </w:r>
          </w:p>
        </w:tc>
      </w:tr>
      <w:tr w:rsidR="00666915" w:rsidRPr="009042B9" w14:paraId="20E878A6" w14:textId="77777777" w:rsidTr="00EB3BAB">
        <w:trPr>
          <w:jc w:val="center"/>
        </w:trPr>
        <w:tc>
          <w:tcPr>
            <w:tcW w:w="3173" w:type="dxa"/>
          </w:tcPr>
          <w:p w14:paraId="20E8789C" w14:textId="77777777" w:rsidR="00666915" w:rsidRPr="009042B9" w:rsidRDefault="00666915" w:rsidP="00666915">
            <w:pPr>
              <w:rPr>
                <w:i/>
              </w:rPr>
            </w:pPr>
          </w:p>
          <w:p w14:paraId="20E8789D" w14:textId="77777777" w:rsidR="00D31BDB" w:rsidRPr="009042B9" w:rsidRDefault="00D31BDB" w:rsidP="00666915">
            <w:pPr>
              <w:rPr>
                <w:i/>
              </w:rPr>
            </w:pPr>
            <w:r w:rsidRPr="009042B9">
              <w:rPr>
                <w:i/>
              </w:rPr>
              <w:t>(iv) Blank templates for Tables A and B are included in Appendix IX.</w:t>
            </w:r>
          </w:p>
        </w:tc>
        <w:tc>
          <w:tcPr>
            <w:tcW w:w="284" w:type="dxa"/>
          </w:tcPr>
          <w:p w14:paraId="20E8789E" w14:textId="77777777" w:rsidR="00666915" w:rsidRPr="009042B9" w:rsidRDefault="00666915" w:rsidP="00666915"/>
        </w:tc>
        <w:tc>
          <w:tcPr>
            <w:tcW w:w="5723" w:type="dxa"/>
            <w:gridSpan w:val="14"/>
          </w:tcPr>
          <w:p w14:paraId="20E8789F" w14:textId="77777777" w:rsidR="00666915" w:rsidRPr="009042B9" w:rsidRDefault="00666915" w:rsidP="002D017D">
            <w:pPr>
              <w:pStyle w:val="Level2"/>
            </w:pPr>
            <w:bookmarkStart w:id="465" w:name="_Toc313368699"/>
            <w:bookmarkStart w:id="466" w:name="_Toc313430096"/>
            <w:bookmarkStart w:id="467" w:name="_Toc313430351"/>
            <w:bookmarkStart w:id="468" w:name="_Toc313430743"/>
            <w:bookmarkStart w:id="469" w:name="_Toc313433417"/>
            <w:bookmarkStart w:id="470" w:name="_Toc471717316"/>
            <w:r w:rsidRPr="009042B9">
              <w:t>3.7  REINSTATEMENT OF MAINTAINABLE HIGHWAYS</w:t>
            </w:r>
            <w:bookmarkEnd w:id="465"/>
            <w:bookmarkEnd w:id="466"/>
            <w:bookmarkEnd w:id="467"/>
            <w:bookmarkEnd w:id="468"/>
            <w:bookmarkEnd w:id="469"/>
            <w:bookmarkEnd w:id="470"/>
          </w:p>
          <w:p w14:paraId="20E878A0" w14:textId="77777777" w:rsidR="00666915" w:rsidRPr="009042B9" w:rsidRDefault="00666915" w:rsidP="00666915">
            <w:r w:rsidRPr="009042B9">
              <w:t xml:space="preserve">1. </w:t>
            </w:r>
            <w:r w:rsidRPr="009042B9">
              <w:rPr>
                <w:i/>
              </w:rPr>
              <w:t>(Amend to read as follows)</w:t>
            </w:r>
            <w:r w:rsidRPr="009042B9">
              <w:t xml:space="preserve"> The Contractor, in conjunction with the Contract Administrator, shall be responsible for agreeing with the Highway Authority the reinstatement method and type as well as the permanent wearing course material, based on the provisions of the HAUC </w:t>
            </w:r>
            <w:r w:rsidRPr="009042B9">
              <w:rPr>
                <w:i/>
              </w:rPr>
              <w:t xml:space="preserve">‘Specification </w:t>
            </w:r>
            <w:r w:rsidRPr="009042B9">
              <w:rPr>
                <w:i/>
              </w:rPr>
              <w:lastRenderedPageBreak/>
              <w:t xml:space="preserve">for the </w:t>
            </w:r>
            <w:r w:rsidR="00D24568" w:rsidRPr="009042B9">
              <w:rPr>
                <w:i/>
              </w:rPr>
              <w:t>r</w:t>
            </w:r>
            <w:r w:rsidRPr="009042B9">
              <w:rPr>
                <w:i/>
              </w:rPr>
              <w:t xml:space="preserve">einstatement of </w:t>
            </w:r>
            <w:r w:rsidR="00D24568" w:rsidRPr="009042B9">
              <w:rPr>
                <w:i/>
              </w:rPr>
              <w:t>o</w:t>
            </w:r>
            <w:r w:rsidRPr="009042B9">
              <w:rPr>
                <w:i/>
              </w:rPr>
              <w:t xml:space="preserve">penings in </w:t>
            </w:r>
            <w:r w:rsidR="00D24568" w:rsidRPr="009042B9">
              <w:rPr>
                <w:i/>
              </w:rPr>
              <w:t>h</w:t>
            </w:r>
            <w:r w:rsidRPr="009042B9">
              <w:rPr>
                <w:i/>
              </w:rPr>
              <w:t>ighways’</w:t>
            </w:r>
            <w:r w:rsidRPr="009042B9">
              <w:t>.  Tables A and B in the project specific specification specify any known or agreed requirements and shall be read in conjunction with the HAUC Specification.  Notwithstanding the information in Tables A and B all reinstatements shall be appropriate to the actual existing highway construction found.</w:t>
            </w:r>
          </w:p>
          <w:p w14:paraId="20E878A1" w14:textId="77777777" w:rsidR="00666915" w:rsidRPr="009042B9" w:rsidRDefault="00666915" w:rsidP="00666915">
            <w:r w:rsidRPr="009042B9">
              <w:t>5. The Contractor shall, in conjunction with the Contract Administrator, record the highway construction encountered during excavation.</w:t>
            </w:r>
          </w:p>
          <w:p w14:paraId="20E878A2" w14:textId="77777777" w:rsidR="00666915" w:rsidRPr="009042B9" w:rsidRDefault="00666915" w:rsidP="00666915">
            <w:r w:rsidRPr="009042B9">
              <w:t>6. Permanent reinstatement (Method A) shall be carried out on all excavations.  Interim reinstatements shall not be used unless specifically authorised by the Contract Administrator.</w:t>
            </w:r>
          </w:p>
          <w:p w14:paraId="20E878A3" w14:textId="77777777" w:rsidR="00666915" w:rsidRPr="009042B9" w:rsidRDefault="00666915" w:rsidP="00666915">
            <w:r w:rsidRPr="009042B9">
              <w:t>7. The Contractor shall allow the Highway Authority to carry out inspections of trenches, backfilling operations, interim and permanent reinstatements.</w:t>
            </w:r>
          </w:p>
          <w:p w14:paraId="20E878A4" w14:textId="77777777" w:rsidR="00666915" w:rsidRPr="009042B9" w:rsidRDefault="00666915" w:rsidP="00666915">
            <w:r w:rsidRPr="009042B9">
              <w:t>8. Trench reinstatement shall be carried out in stages so that the length of trench not having full reinstatement at any one time shall not exceed 50 m.  Traffic shall not be permitted to run on trenches not having full reinstatement.</w:t>
            </w:r>
          </w:p>
          <w:p w14:paraId="20E878A5" w14:textId="77777777" w:rsidR="00666915" w:rsidRPr="009042B9" w:rsidRDefault="00666915" w:rsidP="00666915">
            <w:r w:rsidRPr="009042B9">
              <w:t>9. The total width of permanent reinstatement shall be the interim reinstated width plus 75 mm each side, except for modular surfaces where the effective width shall be taken.</w:t>
            </w:r>
          </w:p>
        </w:tc>
      </w:tr>
      <w:tr w:rsidR="00666915" w:rsidRPr="009042B9" w14:paraId="20E878AC" w14:textId="77777777" w:rsidTr="001F70A9">
        <w:trPr>
          <w:jc w:val="center"/>
        </w:trPr>
        <w:tc>
          <w:tcPr>
            <w:tcW w:w="3173" w:type="dxa"/>
          </w:tcPr>
          <w:p w14:paraId="20E878A7" w14:textId="77777777" w:rsidR="00666915" w:rsidRPr="009042B9" w:rsidRDefault="00666915" w:rsidP="00666915">
            <w:pPr>
              <w:rPr>
                <w:i/>
              </w:rPr>
            </w:pPr>
          </w:p>
        </w:tc>
        <w:tc>
          <w:tcPr>
            <w:tcW w:w="284" w:type="dxa"/>
          </w:tcPr>
          <w:p w14:paraId="20E878A8" w14:textId="77777777" w:rsidR="00666915" w:rsidRPr="009042B9" w:rsidRDefault="00666915" w:rsidP="00666915"/>
        </w:tc>
        <w:tc>
          <w:tcPr>
            <w:tcW w:w="5723" w:type="dxa"/>
            <w:gridSpan w:val="14"/>
          </w:tcPr>
          <w:p w14:paraId="20E878A9" w14:textId="77777777" w:rsidR="00666915" w:rsidRPr="009042B9" w:rsidRDefault="00666915" w:rsidP="002D017D">
            <w:pPr>
              <w:pStyle w:val="Level2"/>
            </w:pPr>
            <w:bookmarkStart w:id="471" w:name="_Toc313368700"/>
            <w:bookmarkStart w:id="472" w:name="_Toc313430097"/>
            <w:bookmarkStart w:id="473" w:name="_Toc313430352"/>
            <w:bookmarkStart w:id="474" w:name="_Toc313430744"/>
            <w:bookmarkStart w:id="475" w:name="_Toc313433418"/>
            <w:bookmarkStart w:id="476" w:name="_Toc471717317"/>
            <w:r w:rsidRPr="009042B9">
              <w:t>3.8  REINSTATEMENT OF NON-MAINTAINABLE HIGHWAYS</w:t>
            </w:r>
            <w:bookmarkEnd w:id="471"/>
            <w:bookmarkEnd w:id="472"/>
            <w:bookmarkEnd w:id="473"/>
            <w:bookmarkEnd w:id="474"/>
            <w:bookmarkEnd w:id="475"/>
            <w:bookmarkEnd w:id="476"/>
          </w:p>
          <w:p w14:paraId="20E878AA" w14:textId="77777777" w:rsidR="00666915" w:rsidRPr="009042B9" w:rsidRDefault="00666915" w:rsidP="00666915">
            <w:r w:rsidRPr="009042B9">
              <w:t>2. The Contractor shall reinstate non-</w:t>
            </w:r>
            <w:r w:rsidR="00D24568" w:rsidRPr="009042B9">
              <w:t xml:space="preserve">maintainable </w:t>
            </w:r>
            <w:r w:rsidRPr="009042B9">
              <w:t>highway</w:t>
            </w:r>
            <w:r w:rsidR="00D24568" w:rsidRPr="009042B9">
              <w:t>s,</w:t>
            </w:r>
            <w:r w:rsidRPr="009042B9">
              <w:t xml:space="preserve"> footpaths and other paved surfaces to not less than their original condition.  Reinstatement shall be laid to conform with adjoining surfaces and to the satisfaction of the Contract Administrator.</w:t>
            </w:r>
          </w:p>
          <w:p w14:paraId="20E878AB" w14:textId="77777777" w:rsidR="00666915" w:rsidRPr="009042B9" w:rsidRDefault="00666915" w:rsidP="00666915">
            <w:r w:rsidRPr="009042B9">
              <w:t>3. All reinstatement works shall be properly keyed and bonded to existing areas and surfaces.  Materials shall match existing materials in terms of texture, colour and type.</w:t>
            </w:r>
          </w:p>
        </w:tc>
      </w:tr>
      <w:tr w:rsidR="0091703E" w:rsidRPr="009042B9" w14:paraId="20E878B3" w14:textId="77777777" w:rsidTr="00E47376">
        <w:trPr>
          <w:jc w:val="center"/>
        </w:trPr>
        <w:tc>
          <w:tcPr>
            <w:tcW w:w="3173" w:type="dxa"/>
          </w:tcPr>
          <w:p w14:paraId="4B2A2B53" w14:textId="6E93ABB2" w:rsidR="0091703E" w:rsidRPr="009042B9" w:rsidRDefault="0091703E" w:rsidP="00666915">
            <w:pPr>
              <w:rPr>
                <w:i/>
              </w:rPr>
            </w:pPr>
          </w:p>
          <w:p w14:paraId="4B17E407" w14:textId="36EE5A3D" w:rsidR="00FA517C" w:rsidRPr="009042B9" w:rsidRDefault="00FA517C" w:rsidP="00666915">
            <w:pPr>
              <w:rPr>
                <w:i/>
              </w:rPr>
            </w:pPr>
            <w:r w:rsidRPr="009042B9">
              <w:rPr>
                <w:i/>
              </w:rPr>
              <w:t>(</w:t>
            </w:r>
            <w:proofErr w:type="spellStart"/>
            <w:r w:rsidRPr="009042B9">
              <w:rPr>
                <w:i/>
              </w:rPr>
              <w:t>i</w:t>
            </w:r>
            <w:proofErr w:type="spellEnd"/>
            <w:r w:rsidRPr="009042B9">
              <w:rPr>
                <w:i/>
              </w:rPr>
              <w:t>) Delete note</w:t>
            </w:r>
            <w:r w:rsidR="006F5B58" w:rsidRPr="009042B9">
              <w:rPr>
                <w:i/>
              </w:rPr>
              <w:t>.</w:t>
            </w:r>
          </w:p>
          <w:p w14:paraId="7682AA2B" w14:textId="7108A728" w:rsidR="00FA517C" w:rsidRPr="009042B9" w:rsidRDefault="00FA517C" w:rsidP="00FA517C">
            <w:pPr>
              <w:rPr>
                <w:i/>
              </w:rPr>
            </w:pPr>
            <w:r w:rsidRPr="009042B9">
              <w:rPr>
                <w:i/>
              </w:rPr>
              <w:t>(ii) Delete note</w:t>
            </w:r>
            <w:r w:rsidR="006F5B58" w:rsidRPr="009042B9">
              <w:rPr>
                <w:i/>
              </w:rPr>
              <w:t>.</w:t>
            </w:r>
          </w:p>
          <w:p w14:paraId="74885546" w14:textId="740190EE" w:rsidR="00FA517C" w:rsidRPr="009042B9" w:rsidRDefault="00FA517C" w:rsidP="00FA517C">
            <w:pPr>
              <w:rPr>
                <w:i/>
              </w:rPr>
            </w:pPr>
            <w:r w:rsidRPr="009042B9">
              <w:rPr>
                <w:i/>
              </w:rPr>
              <w:t>(iii) Delete note</w:t>
            </w:r>
            <w:r w:rsidR="006F5B58" w:rsidRPr="009042B9">
              <w:rPr>
                <w:i/>
              </w:rPr>
              <w:t>.</w:t>
            </w:r>
          </w:p>
          <w:p w14:paraId="3214C93A" w14:textId="7B21EDC6" w:rsidR="00FA517C" w:rsidRPr="009042B9" w:rsidRDefault="00FA517C" w:rsidP="00FA517C">
            <w:pPr>
              <w:rPr>
                <w:i/>
              </w:rPr>
            </w:pPr>
            <w:r w:rsidRPr="009042B9">
              <w:rPr>
                <w:i/>
              </w:rPr>
              <w:t>(iv) Delete note</w:t>
            </w:r>
            <w:r w:rsidR="006F5B58" w:rsidRPr="009042B9">
              <w:rPr>
                <w:i/>
              </w:rPr>
              <w:t>.</w:t>
            </w:r>
          </w:p>
          <w:p w14:paraId="20E878AD" w14:textId="5FABB3BF" w:rsidR="00FA517C" w:rsidRPr="009042B9" w:rsidRDefault="00FA517C" w:rsidP="00FA517C">
            <w:pPr>
              <w:rPr>
                <w:i/>
              </w:rPr>
            </w:pPr>
            <w:r w:rsidRPr="009042B9">
              <w:rPr>
                <w:i/>
              </w:rPr>
              <w:t>(v) Delete note</w:t>
            </w:r>
            <w:r w:rsidR="006F5B58" w:rsidRPr="009042B9">
              <w:rPr>
                <w:i/>
              </w:rPr>
              <w:t>.</w:t>
            </w:r>
          </w:p>
        </w:tc>
        <w:tc>
          <w:tcPr>
            <w:tcW w:w="284" w:type="dxa"/>
          </w:tcPr>
          <w:p w14:paraId="20E878AE" w14:textId="77777777" w:rsidR="0091703E" w:rsidRPr="009042B9" w:rsidRDefault="0091703E" w:rsidP="00666915"/>
        </w:tc>
        <w:tc>
          <w:tcPr>
            <w:tcW w:w="5723" w:type="dxa"/>
            <w:gridSpan w:val="14"/>
          </w:tcPr>
          <w:p w14:paraId="20E878AF" w14:textId="77777777" w:rsidR="0091703E" w:rsidRPr="009042B9" w:rsidRDefault="0091703E" w:rsidP="002D017D">
            <w:pPr>
              <w:pStyle w:val="Level2"/>
            </w:pPr>
            <w:bookmarkStart w:id="477" w:name="_Toc313368701"/>
            <w:bookmarkStart w:id="478" w:name="_Toc313430098"/>
            <w:bookmarkStart w:id="479" w:name="_Toc313430353"/>
            <w:bookmarkStart w:id="480" w:name="_Toc313430745"/>
            <w:bookmarkStart w:id="481" w:name="_Toc313433419"/>
            <w:bookmarkStart w:id="482" w:name="_Toc471717318"/>
            <w:r w:rsidRPr="009042B9">
              <w:t>3.9  REINSTATEMENT OF UNPAVED LAND</w:t>
            </w:r>
            <w:bookmarkEnd w:id="477"/>
            <w:bookmarkEnd w:id="478"/>
            <w:bookmarkEnd w:id="479"/>
            <w:bookmarkEnd w:id="480"/>
            <w:bookmarkEnd w:id="481"/>
            <w:bookmarkEnd w:id="482"/>
          </w:p>
          <w:p w14:paraId="378D8AF2" w14:textId="4C18247B" w:rsidR="00FA517C" w:rsidRPr="009042B9" w:rsidRDefault="00FA517C" w:rsidP="00666915">
            <w:r w:rsidRPr="009042B9">
              <w:t xml:space="preserve">1. </w:t>
            </w:r>
            <w:r w:rsidRPr="009042B9">
              <w:rPr>
                <w:i/>
              </w:rPr>
              <w:t>(Amend to read as follows)</w:t>
            </w:r>
            <w:r w:rsidRPr="009042B9">
              <w:t xml:space="preserve"> Refer to UU Standard Specification C08 </w:t>
            </w:r>
            <w:r w:rsidRPr="009042B9">
              <w:rPr>
                <w:i/>
              </w:rPr>
              <w:t>‘Landscape Works’</w:t>
            </w:r>
            <w:r w:rsidRPr="009042B9">
              <w:t>.</w:t>
            </w:r>
          </w:p>
          <w:p w14:paraId="20E878B0" w14:textId="07FDEE45" w:rsidR="0091703E" w:rsidRPr="009042B9" w:rsidRDefault="0091703E" w:rsidP="00666915">
            <w:r w:rsidRPr="009042B9">
              <w:t xml:space="preserve">2. </w:t>
            </w:r>
            <w:r w:rsidRPr="009042B9">
              <w:rPr>
                <w:i/>
              </w:rPr>
              <w:t>(</w:t>
            </w:r>
            <w:r w:rsidR="00FA517C" w:rsidRPr="009042B9">
              <w:rPr>
                <w:i/>
              </w:rPr>
              <w:t>Delete</w:t>
            </w:r>
            <w:r w:rsidRPr="009042B9">
              <w:rPr>
                <w:i/>
              </w:rPr>
              <w:t>)</w:t>
            </w:r>
          </w:p>
          <w:p w14:paraId="435831E8" w14:textId="33AA7275" w:rsidR="00FA517C" w:rsidRPr="009042B9" w:rsidRDefault="0091703E" w:rsidP="005A6C1A">
            <w:pPr>
              <w:rPr>
                <w:i/>
              </w:rPr>
            </w:pPr>
            <w:r w:rsidRPr="009042B9">
              <w:t xml:space="preserve">3. </w:t>
            </w:r>
            <w:r w:rsidRPr="009042B9">
              <w:rPr>
                <w:i/>
              </w:rPr>
              <w:t>(</w:t>
            </w:r>
            <w:r w:rsidR="00FA517C" w:rsidRPr="009042B9">
              <w:rPr>
                <w:i/>
              </w:rPr>
              <w:t>Delete)</w:t>
            </w:r>
          </w:p>
          <w:p w14:paraId="6E5D8E7B" w14:textId="2CF5BE7C" w:rsidR="00FA517C" w:rsidRPr="009042B9" w:rsidRDefault="00FA517C" w:rsidP="00FA517C">
            <w:pPr>
              <w:rPr>
                <w:i/>
              </w:rPr>
            </w:pPr>
            <w:r w:rsidRPr="009042B9">
              <w:t xml:space="preserve">4. </w:t>
            </w:r>
            <w:r w:rsidRPr="009042B9">
              <w:rPr>
                <w:i/>
              </w:rPr>
              <w:t>(Delete)</w:t>
            </w:r>
          </w:p>
          <w:p w14:paraId="591B991A" w14:textId="77777777" w:rsidR="0091703E" w:rsidRPr="009042B9" w:rsidRDefault="00FA517C" w:rsidP="00FA517C">
            <w:pPr>
              <w:rPr>
                <w:i/>
              </w:rPr>
            </w:pPr>
            <w:r w:rsidRPr="009042B9">
              <w:t xml:space="preserve">5. </w:t>
            </w:r>
            <w:r w:rsidRPr="009042B9">
              <w:rPr>
                <w:i/>
              </w:rPr>
              <w:t>(Delete)</w:t>
            </w:r>
          </w:p>
          <w:p w14:paraId="12CD57CF" w14:textId="77777777" w:rsidR="006F5B58" w:rsidRPr="009042B9" w:rsidRDefault="006F5B58" w:rsidP="00FA517C">
            <w:pPr>
              <w:rPr>
                <w:i/>
              </w:rPr>
            </w:pPr>
          </w:p>
          <w:p w14:paraId="20E878B2" w14:textId="6A995590" w:rsidR="006F5B58" w:rsidRPr="009042B9" w:rsidRDefault="006F5B58" w:rsidP="00FA517C"/>
        </w:tc>
      </w:tr>
      <w:tr w:rsidR="0091703E" w:rsidRPr="009042B9" w14:paraId="20E878B7" w14:textId="77777777" w:rsidTr="005A6C1A">
        <w:trPr>
          <w:jc w:val="center"/>
        </w:trPr>
        <w:tc>
          <w:tcPr>
            <w:tcW w:w="3173" w:type="dxa"/>
          </w:tcPr>
          <w:p w14:paraId="32822A37" w14:textId="77777777" w:rsidR="0091703E" w:rsidRPr="009042B9" w:rsidRDefault="0091703E" w:rsidP="00666915">
            <w:pPr>
              <w:rPr>
                <w:i/>
              </w:rPr>
            </w:pPr>
          </w:p>
          <w:p w14:paraId="20E878B4" w14:textId="4F037AC8" w:rsidR="0091703E" w:rsidRPr="009042B9" w:rsidRDefault="00FA517C" w:rsidP="00FA517C">
            <w:pPr>
              <w:rPr>
                <w:i/>
              </w:rPr>
            </w:pPr>
            <w:r w:rsidRPr="009042B9">
              <w:rPr>
                <w:i/>
              </w:rPr>
              <w:t>(</w:t>
            </w:r>
            <w:proofErr w:type="spellStart"/>
            <w:r w:rsidRPr="009042B9">
              <w:rPr>
                <w:i/>
              </w:rPr>
              <w:t>i</w:t>
            </w:r>
            <w:proofErr w:type="spellEnd"/>
            <w:r w:rsidR="0091703E" w:rsidRPr="009042B9">
              <w:rPr>
                <w:i/>
              </w:rPr>
              <w:t xml:space="preserve">) </w:t>
            </w:r>
            <w:r w:rsidRPr="009042B9">
              <w:rPr>
                <w:i/>
              </w:rPr>
              <w:t>Delete note</w:t>
            </w:r>
            <w:r w:rsidR="0091703E" w:rsidRPr="009042B9">
              <w:rPr>
                <w:i/>
              </w:rPr>
              <w:t>.</w:t>
            </w:r>
          </w:p>
        </w:tc>
        <w:tc>
          <w:tcPr>
            <w:tcW w:w="284" w:type="dxa"/>
          </w:tcPr>
          <w:p w14:paraId="20E878B5" w14:textId="77777777" w:rsidR="0091703E" w:rsidRPr="009042B9" w:rsidRDefault="0091703E" w:rsidP="00666915"/>
        </w:tc>
        <w:tc>
          <w:tcPr>
            <w:tcW w:w="5723" w:type="dxa"/>
            <w:gridSpan w:val="14"/>
          </w:tcPr>
          <w:p w14:paraId="1FB40617" w14:textId="77777777" w:rsidR="0091703E" w:rsidRPr="009042B9" w:rsidRDefault="0091703E" w:rsidP="005335CF">
            <w:pPr>
              <w:pStyle w:val="Level2"/>
            </w:pPr>
            <w:bookmarkStart w:id="483" w:name="_Toc471717319"/>
            <w:r w:rsidRPr="009042B9">
              <w:t>3.10  TREES</w:t>
            </w:r>
            <w:bookmarkEnd w:id="483"/>
          </w:p>
          <w:p w14:paraId="585A53D4" w14:textId="52364B91" w:rsidR="0091703E" w:rsidRPr="009042B9" w:rsidRDefault="0091703E" w:rsidP="00DF07A4">
            <w:r w:rsidRPr="009042B9">
              <w:t xml:space="preserve">1. </w:t>
            </w:r>
            <w:r w:rsidRPr="009042B9">
              <w:rPr>
                <w:i/>
              </w:rPr>
              <w:t>(Amend to read as follows)</w:t>
            </w:r>
            <w:r w:rsidRPr="009042B9">
              <w:t xml:space="preserve"> Refe</w:t>
            </w:r>
            <w:r w:rsidR="00FA517C" w:rsidRPr="009042B9">
              <w:t>r to UU Standard Specification C</w:t>
            </w:r>
            <w:r w:rsidRPr="009042B9">
              <w:t xml:space="preserve">08 </w:t>
            </w:r>
            <w:r w:rsidRPr="009042B9">
              <w:rPr>
                <w:i/>
              </w:rPr>
              <w:t>‘</w:t>
            </w:r>
            <w:r w:rsidR="00FA517C" w:rsidRPr="009042B9">
              <w:rPr>
                <w:i/>
              </w:rPr>
              <w:t>Landscape Works’</w:t>
            </w:r>
            <w:r w:rsidRPr="009042B9">
              <w:t>.</w:t>
            </w:r>
          </w:p>
          <w:p w14:paraId="17747033" w14:textId="77777777" w:rsidR="007414D9" w:rsidRPr="009042B9" w:rsidRDefault="0091703E" w:rsidP="00976A15">
            <w:pPr>
              <w:rPr>
                <w:i/>
              </w:rPr>
            </w:pPr>
            <w:r w:rsidRPr="009042B9">
              <w:t xml:space="preserve">2. </w:t>
            </w:r>
            <w:r w:rsidRPr="009042B9">
              <w:rPr>
                <w:i/>
              </w:rPr>
              <w:t>(Delete)</w:t>
            </w:r>
          </w:p>
          <w:p w14:paraId="4D050DE7" w14:textId="2C211896" w:rsidR="00FA517C" w:rsidRPr="009042B9" w:rsidRDefault="00FA517C" w:rsidP="00FA517C">
            <w:pPr>
              <w:rPr>
                <w:i/>
              </w:rPr>
            </w:pPr>
            <w:r w:rsidRPr="009042B9">
              <w:t xml:space="preserve">3. </w:t>
            </w:r>
            <w:r w:rsidRPr="009042B9">
              <w:rPr>
                <w:i/>
              </w:rPr>
              <w:t>(Delete)</w:t>
            </w:r>
          </w:p>
          <w:p w14:paraId="20E878B6" w14:textId="09D47738" w:rsidR="00FA517C" w:rsidRPr="009042B9" w:rsidRDefault="00FA517C" w:rsidP="006F5B58">
            <w:pPr>
              <w:rPr>
                <w:sz w:val="24"/>
                <w:szCs w:val="24"/>
              </w:rPr>
            </w:pPr>
            <w:r w:rsidRPr="009042B9">
              <w:t xml:space="preserve">4. </w:t>
            </w:r>
            <w:r w:rsidRPr="009042B9">
              <w:rPr>
                <w:i/>
              </w:rPr>
              <w:t>(Delete)</w:t>
            </w:r>
          </w:p>
        </w:tc>
      </w:tr>
      <w:tr w:rsidR="0091703E" w:rsidRPr="009042B9" w14:paraId="20E878BD" w14:textId="77777777" w:rsidTr="005A6C1A">
        <w:trPr>
          <w:jc w:val="center"/>
        </w:trPr>
        <w:tc>
          <w:tcPr>
            <w:tcW w:w="3173" w:type="dxa"/>
          </w:tcPr>
          <w:p w14:paraId="20E878B8" w14:textId="77777777" w:rsidR="0091703E" w:rsidRPr="009042B9" w:rsidRDefault="0091703E" w:rsidP="00666915">
            <w:pPr>
              <w:rPr>
                <w:i/>
              </w:rPr>
            </w:pPr>
          </w:p>
        </w:tc>
        <w:tc>
          <w:tcPr>
            <w:tcW w:w="284" w:type="dxa"/>
          </w:tcPr>
          <w:p w14:paraId="20E878B9" w14:textId="77777777" w:rsidR="0091703E" w:rsidRPr="009042B9" w:rsidRDefault="0091703E" w:rsidP="00666915"/>
        </w:tc>
        <w:tc>
          <w:tcPr>
            <w:tcW w:w="5723" w:type="dxa"/>
            <w:gridSpan w:val="14"/>
          </w:tcPr>
          <w:p w14:paraId="35FE46C3" w14:textId="77777777" w:rsidR="0091703E" w:rsidRPr="009042B9" w:rsidRDefault="0091703E" w:rsidP="005335CF">
            <w:pPr>
              <w:pStyle w:val="Level2"/>
            </w:pPr>
            <w:bookmarkStart w:id="484" w:name="_Toc471717320"/>
            <w:r w:rsidRPr="009042B9">
              <w:t>3.11  REINSTATEMENT IN HIGHWAYS AND ROADS USING FOAMED CONCRETE</w:t>
            </w:r>
            <w:bookmarkEnd w:id="484"/>
          </w:p>
          <w:p w14:paraId="20E878BC" w14:textId="76ED7297" w:rsidR="0091703E" w:rsidRPr="009042B9" w:rsidRDefault="0091703E" w:rsidP="005A6C1A">
            <w:r w:rsidRPr="009042B9">
              <w:t>No UU amendments or additions.</w:t>
            </w:r>
          </w:p>
        </w:tc>
      </w:tr>
      <w:tr w:rsidR="0091703E" w:rsidRPr="009042B9" w14:paraId="20E878C3" w14:textId="77777777" w:rsidTr="005A6C1A">
        <w:trPr>
          <w:jc w:val="center"/>
        </w:trPr>
        <w:tc>
          <w:tcPr>
            <w:tcW w:w="3173" w:type="dxa"/>
          </w:tcPr>
          <w:p w14:paraId="20E878BE" w14:textId="77777777" w:rsidR="0091703E" w:rsidRPr="009042B9" w:rsidRDefault="0091703E" w:rsidP="00666915">
            <w:pPr>
              <w:rPr>
                <w:i/>
              </w:rPr>
            </w:pPr>
          </w:p>
        </w:tc>
        <w:tc>
          <w:tcPr>
            <w:tcW w:w="284" w:type="dxa"/>
          </w:tcPr>
          <w:p w14:paraId="20E878BF" w14:textId="77777777" w:rsidR="0091703E" w:rsidRPr="009042B9" w:rsidRDefault="0091703E" w:rsidP="00666915"/>
        </w:tc>
        <w:tc>
          <w:tcPr>
            <w:tcW w:w="5723" w:type="dxa"/>
            <w:gridSpan w:val="14"/>
          </w:tcPr>
          <w:p w14:paraId="7A6B4831" w14:textId="77777777" w:rsidR="0091703E" w:rsidRPr="009042B9" w:rsidRDefault="0091703E" w:rsidP="002D017D">
            <w:pPr>
              <w:pStyle w:val="Level2"/>
            </w:pPr>
            <w:bookmarkStart w:id="485" w:name="_Toc313368702"/>
            <w:bookmarkStart w:id="486" w:name="_Toc313430099"/>
            <w:bookmarkStart w:id="487" w:name="_Toc313430354"/>
            <w:bookmarkStart w:id="488" w:name="_Toc313430746"/>
            <w:bookmarkStart w:id="489" w:name="_Toc313433420"/>
            <w:bookmarkStart w:id="490" w:name="_Toc471717321"/>
            <w:r w:rsidRPr="009042B9">
              <w:t>3.12  LAND DRAINS</w:t>
            </w:r>
            <w:bookmarkEnd w:id="485"/>
            <w:bookmarkEnd w:id="486"/>
            <w:bookmarkEnd w:id="487"/>
            <w:bookmarkEnd w:id="488"/>
            <w:bookmarkEnd w:id="489"/>
            <w:bookmarkEnd w:id="490"/>
          </w:p>
          <w:p w14:paraId="00BD88A0" w14:textId="77777777" w:rsidR="0091703E" w:rsidRPr="009042B9" w:rsidRDefault="0091703E" w:rsidP="00666915">
            <w:r w:rsidRPr="009042B9">
              <w:t>6. Interceptor land drains shall be connected into existing land drains or discharged into a water course at a point agreed by the Contract Administrator, EA and landowner or occupier of the land.  Existing drains shall be connected to interceptor drains by purpose-made junctions.  The Contractor shall ensure that intercepted drains are clear at the point of connection.  Where land drains are intercepted by excavations they shall be re-laid on suitable support beams.</w:t>
            </w:r>
          </w:p>
          <w:p w14:paraId="022F0951" w14:textId="77777777" w:rsidR="0091703E" w:rsidRPr="009042B9" w:rsidRDefault="0091703E" w:rsidP="00666915">
            <w:r w:rsidRPr="009042B9">
              <w:t>7. Interceptor drains shall be backfilled with clean, hard gravel consisting of either 6.3/14 or 10/20 single size or 4/20 graded granular material conforming to BS EN 12620.  Trenchless methods of drain laying shall not be used.</w:t>
            </w:r>
          </w:p>
          <w:p w14:paraId="61851BD3" w14:textId="1B031915" w:rsidR="0091703E" w:rsidRPr="009042B9" w:rsidRDefault="0091703E" w:rsidP="00666915">
            <w:r w:rsidRPr="009042B9">
              <w:t>8. Outfalls to watercourses shall be as UU Standard Detail STND/00/006.  The final 1.5 m of pipe shall be rigid and non-porous.</w:t>
            </w:r>
          </w:p>
          <w:p w14:paraId="20E878C2" w14:textId="4A896A38" w:rsidR="0091703E" w:rsidRPr="009042B9" w:rsidRDefault="0091703E" w:rsidP="005A6C1A">
            <w:pPr>
              <w:pStyle w:val="Table"/>
              <w:spacing w:before="0" w:after="240"/>
            </w:pPr>
            <w:r w:rsidRPr="009042B9">
              <w:t>9. In all other respects the laying of land drains shall be in accordance with Section 5.</w:t>
            </w:r>
          </w:p>
        </w:tc>
      </w:tr>
      <w:tr w:rsidR="0091703E" w:rsidRPr="009042B9" w14:paraId="20E878C9" w14:textId="77777777" w:rsidTr="005A6C1A">
        <w:trPr>
          <w:jc w:val="center"/>
        </w:trPr>
        <w:tc>
          <w:tcPr>
            <w:tcW w:w="3173" w:type="dxa"/>
          </w:tcPr>
          <w:p w14:paraId="20E878C4" w14:textId="77777777" w:rsidR="0091703E" w:rsidRPr="009042B9" w:rsidRDefault="0091703E" w:rsidP="00666915">
            <w:pPr>
              <w:rPr>
                <w:i/>
              </w:rPr>
            </w:pPr>
          </w:p>
        </w:tc>
        <w:tc>
          <w:tcPr>
            <w:tcW w:w="284" w:type="dxa"/>
          </w:tcPr>
          <w:p w14:paraId="20E878C5" w14:textId="77777777" w:rsidR="0091703E" w:rsidRPr="009042B9" w:rsidRDefault="0091703E" w:rsidP="00666915"/>
        </w:tc>
        <w:tc>
          <w:tcPr>
            <w:tcW w:w="5723" w:type="dxa"/>
            <w:gridSpan w:val="14"/>
          </w:tcPr>
          <w:p w14:paraId="277364C4" w14:textId="77777777" w:rsidR="0091703E" w:rsidRPr="009042B9" w:rsidRDefault="0091703E" w:rsidP="005335CF">
            <w:pPr>
              <w:pStyle w:val="Level2"/>
            </w:pPr>
            <w:bookmarkStart w:id="491" w:name="_Toc471717322"/>
            <w:r w:rsidRPr="009042B9">
              <w:t>3.13  FILLING ABOVE GROUND</w:t>
            </w:r>
            <w:bookmarkEnd w:id="491"/>
          </w:p>
          <w:p w14:paraId="20E878C8" w14:textId="1D36A28F" w:rsidR="00FE7732" w:rsidRPr="009042B9" w:rsidRDefault="0091703E" w:rsidP="006F5B58">
            <w:pPr>
              <w:pStyle w:val="Table"/>
              <w:spacing w:before="0" w:after="240"/>
            </w:pPr>
            <w:r w:rsidRPr="009042B9">
              <w:t>No UU amendments or additions.</w:t>
            </w:r>
          </w:p>
        </w:tc>
      </w:tr>
      <w:tr w:rsidR="0091703E" w:rsidRPr="009042B9" w14:paraId="20E878CF" w14:textId="77777777" w:rsidTr="005A6C1A">
        <w:trPr>
          <w:jc w:val="center"/>
        </w:trPr>
        <w:tc>
          <w:tcPr>
            <w:tcW w:w="3173" w:type="dxa"/>
          </w:tcPr>
          <w:p w14:paraId="644C4E98" w14:textId="77777777" w:rsidR="005B31E6" w:rsidRPr="009042B9" w:rsidRDefault="005B31E6" w:rsidP="005B31E6">
            <w:pPr>
              <w:rPr>
                <w:i/>
                <w:iCs/>
              </w:rPr>
            </w:pPr>
          </w:p>
          <w:p w14:paraId="20E878CA" w14:textId="5E7007FD" w:rsidR="0091703E" w:rsidRPr="009042B9" w:rsidRDefault="005B31E6" w:rsidP="005B31E6">
            <w:pPr>
              <w:rPr>
                <w:i/>
              </w:rPr>
            </w:pPr>
            <w:r w:rsidRPr="009042B9">
              <w:rPr>
                <w:i/>
                <w:iCs/>
              </w:rPr>
              <w:t>(ii) Replace ‘Clause 309’ with ‘Clause 308’.</w:t>
            </w:r>
          </w:p>
        </w:tc>
        <w:tc>
          <w:tcPr>
            <w:tcW w:w="284" w:type="dxa"/>
          </w:tcPr>
          <w:p w14:paraId="20E878CB" w14:textId="77777777" w:rsidR="0091703E" w:rsidRPr="009042B9" w:rsidRDefault="0091703E" w:rsidP="00666915"/>
        </w:tc>
        <w:tc>
          <w:tcPr>
            <w:tcW w:w="5723" w:type="dxa"/>
            <w:gridSpan w:val="14"/>
          </w:tcPr>
          <w:p w14:paraId="6A2BF530" w14:textId="77777777" w:rsidR="0091703E" w:rsidRPr="009042B9" w:rsidRDefault="0091703E" w:rsidP="005335CF">
            <w:pPr>
              <w:pStyle w:val="Level2"/>
            </w:pPr>
            <w:bookmarkStart w:id="492" w:name="_Toc471717323"/>
            <w:r w:rsidRPr="009042B9">
              <w:t>3.14  BLASTING</w:t>
            </w:r>
            <w:bookmarkEnd w:id="492"/>
          </w:p>
          <w:p w14:paraId="20E878CE" w14:textId="336A3052" w:rsidR="0091703E" w:rsidRPr="009042B9" w:rsidRDefault="0091703E" w:rsidP="005A6C1A">
            <w:pPr>
              <w:pStyle w:val="Table"/>
              <w:spacing w:before="0" w:after="240"/>
            </w:pPr>
            <w:r w:rsidRPr="009042B9">
              <w:t>No UU amendments or additions.</w:t>
            </w:r>
          </w:p>
        </w:tc>
      </w:tr>
      <w:tr w:rsidR="0091703E" w:rsidRPr="009042B9" w14:paraId="20E878D5" w14:textId="77777777" w:rsidTr="005A6C1A">
        <w:trPr>
          <w:jc w:val="center"/>
        </w:trPr>
        <w:tc>
          <w:tcPr>
            <w:tcW w:w="3173" w:type="dxa"/>
          </w:tcPr>
          <w:p w14:paraId="20E878D0" w14:textId="77777777" w:rsidR="0091703E" w:rsidRPr="009042B9" w:rsidRDefault="0091703E" w:rsidP="00666915">
            <w:pPr>
              <w:rPr>
                <w:i/>
              </w:rPr>
            </w:pPr>
          </w:p>
        </w:tc>
        <w:tc>
          <w:tcPr>
            <w:tcW w:w="284" w:type="dxa"/>
          </w:tcPr>
          <w:p w14:paraId="20E878D1" w14:textId="77777777" w:rsidR="0091703E" w:rsidRPr="009042B9" w:rsidRDefault="0091703E" w:rsidP="00666915"/>
        </w:tc>
        <w:tc>
          <w:tcPr>
            <w:tcW w:w="5723" w:type="dxa"/>
            <w:gridSpan w:val="14"/>
          </w:tcPr>
          <w:p w14:paraId="40E10953" w14:textId="77777777" w:rsidR="0091703E" w:rsidRPr="009042B9" w:rsidRDefault="0091703E" w:rsidP="00C935CC">
            <w:pPr>
              <w:pStyle w:val="Level2"/>
              <w:keepNext/>
            </w:pPr>
            <w:bookmarkStart w:id="493" w:name="_Toc313368704"/>
            <w:bookmarkStart w:id="494" w:name="_Toc313430101"/>
            <w:bookmarkStart w:id="495" w:name="_Toc313430356"/>
            <w:bookmarkStart w:id="496" w:name="_Toc313430748"/>
            <w:bookmarkStart w:id="497" w:name="_Toc313433422"/>
            <w:bookmarkStart w:id="498" w:name="_Toc471717324"/>
            <w:r w:rsidRPr="009042B9">
              <w:t>3.15  PILING</w:t>
            </w:r>
            <w:bookmarkEnd w:id="493"/>
            <w:bookmarkEnd w:id="494"/>
            <w:bookmarkEnd w:id="495"/>
            <w:bookmarkEnd w:id="496"/>
            <w:bookmarkEnd w:id="497"/>
            <w:bookmarkEnd w:id="498"/>
          </w:p>
          <w:p w14:paraId="20E878D4" w14:textId="60B73B8F" w:rsidR="00976A15" w:rsidRPr="009042B9" w:rsidRDefault="0091703E" w:rsidP="005A6C1A">
            <w:pPr>
              <w:pStyle w:val="Table"/>
              <w:spacing w:before="0" w:after="240"/>
            </w:pPr>
            <w:r w:rsidRPr="009042B9">
              <w:t xml:space="preserve">1. </w:t>
            </w:r>
            <w:r w:rsidRPr="009042B9">
              <w:rPr>
                <w:i/>
              </w:rPr>
              <w:t>(Amend as follows) Delete</w:t>
            </w:r>
            <w:r w:rsidRPr="009042B9">
              <w:t xml:space="preserve"> ‘in 1996’.</w:t>
            </w:r>
          </w:p>
        </w:tc>
      </w:tr>
      <w:tr w:rsidR="0091703E" w:rsidRPr="009042B9" w14:paraId="20E878DB" w14:textId="77777777" w:rsidTr="005A6C1A">
        <w:trPr>
          <w:jc w:val="center"/>
        </w:trPr>
        <w:tc>
          <w:tcPr>
            <w:tcW w:w="3173" w:type="dxa"/>
          </w:tcPr>
          <w:p w14:paraId="29EBC2C0" w14:textId="77777777" w:rsidR="005B31E6" w:rsidRPr="009042B9" w:rsidRDefault="005B31E6" w:rsidP="005B31E6">
            <w:pPr>
              <w:rPr>
                <w:i/>
              </w:rPr>
            </w:pPr>
          </w:p>
          <w:p w14:paraId="20E878D6" w14:textId="549AFB9E" w:rsidR="0091703E" w:rsidRPr="009042B9" w:rsidRDefault="005B31E6" w:rsidP="005B31E6">
            <w:pPr>
              <w:rPr>
                <w:i/>
              </w:rPr>
            </w:pPr>
            <w:r w:rsidRPr="009042B9">
              <w:rPr>
                <w:i/>
              </w:rPr>
              <w:t>(iii) Items to remain the property of UU should be described in the Contract.</w:t>
            </w:r>
          </w:p>
        </w:tc>
        <w:tc>
          <w:tcPr>
            <w:tcW w:w="284" w:type="dxa"/>
          </w:tcPr>
          <w:p w14:paraId="20E878D7" w14:textId="77777777" w:rsidR="0091703E" w:rsidRPr="009042B9" w:rsidRDefault="0091703E" w:rsidP="00666915"/>
        </w:tc>
        <w:tc>
          <w:tcPr>
            <w:tcW w:w="5723" w:type="dxa"/>
            <w:gridSpan w:val="14"/>
          </w:tcPr>
          <w:p w14:paraId="31D57304" w14:textId="77777777" w:rsidR="0091703E" w:rsidRPr="009042B9" w:rsidRDefault="0091703E" w:rsidP="00BF1E07">
            <w:pPr>
              <w:pStyle w:val="Level2"/>
            </w:pPr>
            <w:bookmarkStart w:id="499" w:name="_Toc313368705"/>
            <w:bookmarkStart w:id="500" w:name="_Toc313430102"/>
            <w:bookmarkStart w:id="501" w:name="_Toc313430357"/>
            <w:bookmarkStart w:id="502" w:name="_Toc313430749"/>
            <w:bookmarkStart w:id="503" w:name="_Toc313433423"/>
            <w:bookmarkStart w:id="504" w:name="_Toc471717325"/>
            <w:r w:rsidRPr="009042B9">
              <w:t>3.16  DEMOLITION</w:t>
            </w:r>
            <w:bookmarkEnd w:id="499"/>
            <w:bookmarkEnd w:id="500"/>
            <w:bookmarkEnd w:id="501"/>
            <w:bookmarkEnd w:id="502"/>
            <w:bookmarkEnd w:id="503"/>
            <w:bookmarkEnd w:id="504"/>
          </w:p>
          <w:p w14:paraId="64AA31C0" w14:textId="77777777" w:rsidR="0091703E" w:rsidRPr="009042B9" w:rsidRDefault="0091703E" w:rsidP="00BF1E07">
            <w:r w:rsidRPr="009042B9">
              <w:t xml:space="preserve">1. </w:t>
            </w:r>
            <w:r w:rsidRPr="009042B9">
              <w:rPr>
                <w:i/>
              </w:rPr>
              <w:t xml:space="preserve">(Amend to read as follows) </w:t>
            </w:r>
            <w:r w:rsidRPr="009042B9">
              <w:t xml:space="preserve">Demolition of tanks and other structures shall be carried out in accordance with BS 6187 and HSE guidance.  All demolished structures, where not </w:t>
            </w:r>
            <w:r w:rsidRPr="009042B9">
              <w:lastRenderedPageBreak/>
              <w:t>removed, shall be reduced to 0.9 m (1.5 m in highways) below finished ground level.</w:t>
            </w:r>
          </w:p>
          <w:p w14:paraId="704386A9" w14:textId="77777777" w:rsidR="0091703E" w:rsidRPr="009042B9" w:rsidRDefault="0091703E" w:rsidP="00BF1E07">
            <w:r w:rsidRPr="009042B9">
              <w:t>2. Tanks, basements and other chambers shall have all organic material removed and drainage holes made in the base equivalent to 1 m² for each 10 m² of area.  They shall then be filled in accordance with Clause 3.6 using non-selected fill.</w:t>
            </w:r>
          </w:p>
          <w:p w14:paraId="69920185" w14:textId="77777777" w:rsidR="0091703E" w:rsidRPr="009042B9" w:rsidRDefault="0091703E" w:rsidP="00BF1E07">
            <w:r w:rsidRPr="009042B9">
              <w:t>3. Where the ends of reinforcement are exposed by demolition, or partial demolition, of any existing structure the exposed ends are to be protected by cutting back a minimum 30 mm and refilling with a cementitious repair mortar.</w:t>
            </w:r>
          </w:p>
          <w:p w14:paraId="21513C89" w14:textId="77777777" w:rsidR="0091703E" w:rsidRPr="009042B9" w:rsidRDefault="0091703E" w:rsidP="00BF1E07">
            <w:r w:rsidRPr="009042B9">
              <w:t>4. Where redundant pipework is not to be grouted in accordance with Clause 5.23 all open ends of redundant pipes shall be plugged with GEN4 mass concrete.  The plug depth shall be twice the pipe diameter.</w:t>
            </w:r>
          </w:p>
          <w:p w14:paraId="20E878DA" w14:textId="448C18DA" w:rsidR="0091703E" w:rsidRPr="009042B9" w:rsidRDefault="0091703E" w:rsidP="005A6C1A">
            <w:pPr>
              <w:pStyle w:val="Table"/>
              <w:spacing w:before="0" w:after="240"/>
            </w:pPr>
            <w:r w:rsidRPr="009042B9">
              <w:t>5. Redundant items shall remain the property of UU where required.  All other surplus materials shall be removed from site by the Contractor.</w:t>
            </w:r>
          </w:p>
        </w:tc>
      </w:tr>
      <w:tr w:rsidR="0091703E" w:rsidRPr="009042B9" w14:paraId="20E878DF" w14:textId="77777777" w:rsidTr="007C609B">
        <w:trPr>
          <w:jc w:val="center"/>
        </w:trPr>
        <w:tc>
          <w:tcPr>
            <w:tcW w:w="3173" w:type="dxa"/>
          </w:tcPr>
          <w:p w14:paraId="20E878DC" w14:textId="77777777" w:rsidR="0091703E" w:rsidRPr="009042B9" w:rsidRDefault="0091703E" w:rsidP="00666915">
            <w:pPr>
              <w:rPr>
                <w:i/>
              </w:rPr>
            </w:pPr>
          </w:p>
        </w:tc>
        <w:tc>
          <w:tcPr>
            <w:tcW w:w="284" w:type="dxa"/>
          </w:tcPr>
          <w:p w14:paraId="20E878DD" w14:textId="77777777" w:rsidR="0091703E" w:rsidRPr="009042B9" w:rsidRDefault="0091703E" w:rsidP="00666915"/>
        </w:tc>
        <w:tc>
          <w:tcPr>
            <w:tcW w:w="5723" w:type="dxa"/>
            <w:gridSpan w:val="14"/>
          </w:tcPr>
          <w:p w14:paraId="66C3F4A4" w14:textId="77777777" w:rsidR="0091703E" w:rsidRPr="009042B9" w:rsidRDefault="0091703E" w:rsidP="00472C3D">
            <w:pPr>
              <w:pStyle w:val="Level2"/>
            </w:pPr>
            <w:bookmarkStart w:id="505" w:name="_Toc483992195"/>
            <w:bookmarkStart w:id="506" w:name="_Toc490642414"/>
            <w:bookmarkStart w:id="507" w:name="_Toc504369944"/>
            <w:bookmarkStart w:id="508" w:name="_Toc6624636"/>
            <w:bookmarkStart w:id="509" w:name="_Toc313368706"/>
            <w:bookmarkStart w:id="510" w:name="_Toc313430103"/>
            <w:bookmarkStart w:id="511" w:name="_Toc313430358"/>
            <w:bookmarkStart w:id="512" w:name="_Toc313430750"/>
            <w:bookmarkStart w:id="513" w:name="_Toc313433424"/>
            <w:bookmarkStart w:id="514" w:name="_Toc471717326"/>
            <w:r w:rsidRPr="009042B9">
              <w:t>3.17  PLACING OF FILTER MEDIA TO BIOLOGICAL PERCOLATING FILTERS</w:t>
            </w:r>
            <w:bookmarkEnd w:id="505"/>
            <w:bookmarkEnd w:id="506"/>
            <w:bookmarkEnd w:id="507"/>
            <w:bookmarkEnd w:id="508"/>
            <w:bookmarkEnd w:id="509"/>
            <w:bookmarkEnd w:id="510"/>
            <w:bookmarkEnd w:id="511"/>
            <w:bookmarkEnd w:id="512"/>
            <w:bookmarkEnd w:id="513"/>
            <w:bookmarkEnd w:id="514"/>
          </w:p>
          <w:p w14:paraId="068D377C" w14:textId="77777777" w:rsidR="0091703E" w:rsidRPr="009042B9" w:rsidRDefault="0091703E" w:rsidP="00666915">
            <w:r w:rsidRPr="009042B9">
              <w:t>1. Stone filter media shall be screened on site immediately prior to placing using a vibrating mesh of hole size 20 mm.  Only material retained shall be used.  Material passing through the mesh shall be disposed of by the Contractor.</w:t>
            </w:r>
          </w:p>
          <w:p w14:paraId="729645D8" w14:textId="77777777" w:rsidR="0091703E" w:rsidRPr="009042B9" w:rsidRDefault="0091703E" w:rsidP="00666915">
            <w:r w:rsidRPr="009042B9">
              <w:t>2. Stone filter media shall be placed using conveyors operating at shallow angles.  The maximum free drop height of material shall be 1.75 m.  Direct tipping from wagons onto the filter bed is not permitted.  The bottom layer shall be carefully placed to avoid damage or displacement of filter tiles.  Build-up of media shall be achieved in layers of depth not exceeding 0.75 m placed over the whole plan area of each filter.  The Contractor shall undertake a trial placing of media.</w:t>
            </w:r>
          </w:p>
          <w:p w14:paraId="0A025959" w14:textId="77777777" w:rsidR="0091703E" w:rsidRPr="009042B9" w:rsidRDefault="0091703E" w:rsidP="00666915">
            <w:r w:rsidRPr="009042B9">
              <w:t>3. Plant of any description shall not stand on or run over placed media.</w:t>
            </w:r>
          </w:p>
          <w:p w14:paraId="20E878DE" w14:textId="172A51C6" w:rsidR="0091703E" w:rsidRPr="009042B9" w:rsidRDefault="0091703E" w:rsidP="005A6C1A">
            <w:pPr>
              <w:pStyle w:val="Table"/>
              <w:spacing w:before="0" w:after="240"/>
              <w:rPr>
                <w:sz w:val="24"/>
                <w:szCs w:val="24"/>
              </w:rPr>
            </w:pPr>
            <w:r w:rsidRPr="009042B9">
              <w:t>4. Light movable conveyors may stand on placed media provided the maximum pressure applied to the media is less than the safe loading capacity determined by the Contractor.  Tarpaulins shall be placed underneath conveyor interchange points to control dust.</w:t>
            </w:r>
          </w:p>
        </w:tc>
      </w:tr>
      <w:tr w:rsidR="0091703E" w:rsidRPr="009042B9" w14:paraId="20E878E4" w14:textId="77777777" w:rsidTr="00E47376">
        <w:trPr>
          <w:jc w:val="center"/>
        </w:trPr>
        <w:tc>
          <w:tcPr>
            <w:tcW w:w="3173" w:type="dxa"/>
          </w:tcPr>
          <w:p w14:paraId="20E878E0" w14:textId="77777777" w:rsidR="0091703E" w:rsidRPr="009042B9" w:rsidRDefault="0091703E" w:rsidP="00666915">
            <w:pPr>
              <w:rPr>
                <w:i/>
              </w:rPr>
            </w:pPr>
          </w:p>
        </w:tc>
        <w:tc>
          <w:tcPr>
            <w:tcW w:w="284" w:type="dxa"/>
          </w:tcPr>
          <w:p w14:paraId="20E878E1" w14:textId="77777777" w:rsidR="0091703E" w:rsidRPr="009042B9" w:rsidRDefault="0091703E" w:rsidP="00666915"/>
        </w:tc>
        <w:tc>
          <w:tcPr>
            <w:tcW w:w="5723" w:type="dxa"/>
            <w:gridSpan w:val="14"/>
          </w:tcPr>
          <w:p w14:paraId="21ACD76E" w14:textId="77777777" w:rsidR="0091703E" w:rsidRPr="009042B9" w:rsidRDefault="0091703E" w:rsidP="00472C3D">
            <w:pPr>
              <w:pStyle w:val="Level2"/>
            </w:pPr>
            <w:bookmarkStart w:id="515" w:name="_Toc6624638"/>
            <w:bookmarkStart w:id="516" w:name="_Toc313368707"/>
            <w:bookmarkStart w:id="517" w:name="_Toc313430104"/>
            <w:bookmarkStart w:id="518" w:name="_Toc313430359"/>
            <w:bookmarkStart w:id="519" w:name="_Toc313430751"/>
            <w:bookmarkStart w:id="520" w:name="_Toc313433425"/>
            <w:bookmarkStart w:id="521" w:name="_Toc471717327"/>
            <w:r w:rsidRPr="009042B9">
              <w:t>3.18  REINSTATEMENT OF WALLS, FENCES AND HEDGES</w:t>
            </w:r>
            <w:bookmarkEnd w:id="515"/>
            <w:bookmarkEnd w:id="516"/>
            <w:bookmarkEnd w:id="517"/>
            <w:bookmarkEnd w:id="518"/>
            <w:bookmarkEnd w:id="519"/>
            <w:bookmarkEnd w:id="520"/>
            <w:bookmarkEnd w:id="521"/>
          </w:p>
          <w:p w14:paraId="20E878E3" w14:textId="59FC54D0" w:rsidR="0091703E" w:rsidRPr="009042B9" w:rsidRDefault="0091703E" w:rsidP="004016D6">
            <w:r w:rsidRPr="009042B9">
              <w:t>1. Any section of wall, fence or hedge damaged or removed during the works shall be replaced by a similar type</w:t>
            </w:r>
            <w:r w:rsidR="004016D6" w:rsidRPr="009042B9">
              <w:t>.  Hedges shall be replaced</w:t>
            </w:r>
            <w:r w:rsidRPr="009042B9">
              <w:t xml:space="preserve"> in accordance </w:t>
            </w:r>
            <w:r w:rsidR="004016D6" w:rsidRPr="009042B9">
              <w:t>with UU Standard Specification C</w:t>
            </w:r>
            <w:r w:rsidRPr="009042B9">
              <w:t xml:space="preserve">08 </w:t>
            </w:r>
            <w:r w:rsidRPr="009042B9">
              <w:rPr>
                <w:i/>
              </w:rPr>
              <w:t>‘</w:t>
            </w:r>
            <w:r w:rsidR="004016D6" w:rsidRPr="009042B9">
              <w:rPr>
                <w:i/>
              </w:rPr>
              <w:t>Landscape Works’</w:t>
            </w:r>
            <w:r w:rsidRPr="009042B9">
              <w:t>.</w:t>
            </w:r>
          </w:p>
        </w:tc>
      </w:tr>
      <w:tr w:rsidR="00CC59F2" w:rsidRPr="009042B9" w14:paraId="7E10173D" w14:textId="77777777" w:rsidTr="003942A5">
        <w:trPr>
          <w:jc w:val="center"/>
        </w:trPr>
        <w:tc>
          <w:tcPr>
            <w:tcW w:w="3173" w:type="dxa"/>
          </w:tcPr>
          <w:p w14:paraId="3249388A" w14:textId="77777777" w:rsidR="00CC59F2" w:rsidRPr="009042B9" w:rsidRDefault="00CC59F2" w:rsidP="003942A5">
            <w:pPr>
              <w:rPr>
                <w:i/>
              </w:rPr>
            </w:pPr>
          </w:p>
        </w:tc>
        <w:tc>
          <w:tcPr>
            <w:tcW w:w="284" w:type="dxa"/>
          </w:tcPr>
          <w:p w14:paraId="3E0AC9B8" w14:textId="77777777" w:rsidR="00CC59F2" w:rsidRPr="009042B9" w:rsidRDefault="00CC59F2" w:rsidP="003942A5"/>
        </w:tc>
        <w:tc>
          <w:tcPr>
            <w:tcW w:w="5723" w:type="dxa"/>
            <w:gridSpan w:val="14"/>
          </w:tcPr>
          <w:p w14:paraId="3EE96B8A" w14:textId="54FB144E" w:rsidR="00CC59F2" w:rsidRPr="009042B9" w:rsidRDefault="00CC59F2" w:rsidP="003942A5">
            <w:pPr>
              <w:pStyle w:val="Level2"/>
            </w:pPr>
            <w:bookmarkStart w:id="522" w:name="_Toc471717328"/>
            <w:r w:rsidRPr="009042B9">
              <w:t>3.1</w:t>
            </w:r>
            <w:r w:rsidR="003942A5" w:rsidRPr="009042B9">
              <w:t>9</w:t>
            </w:r>
            <w:r w:rsidRPr="009042B9">
              <w:t xml:space="preserve">  PLACING OF ROCK ARMOUR AND ROCK SCOUR PROTECTION</w:t>
            </w:r>
            <w:r w:rsidR="000B799B" w:rsidRPr="009042B9">
              <w:t xml:space="preserve"> TO MARINE OUTFALLS</w:t>
            </w:r>
            <w:bookmarkEnd w:id="522"/>
          </w:p>
          <w:p w14:paraId="5E4BEE51" w14:textId="3D5EC50D" w:rsidR="00CC59F2" w:rsidRPr="009042B9" w:rsidRDefault="00CC59F2" w:rsidP="003942A5">
            <w:r w:rsidRPr="009042B9">
              <w:t xml:space="preserve">1. The design and installation of rock armour, rock scour protection, filter and under layers shall be in accordance with CIRIA C683 </w:t>
            </w:r>
            <w:r w:rsidRPr="009042B9">
              <w:rPr>
                <w:i/>
              </w:rPr>
              <w:t>‘</w:t>
            </w:r>
            <w:r w:rsidR="00204A7A" w:rsidRPr="009042B9">
              <w:rPr>
                <w:i/>
              </w:rPr>
              <w:t>The use of rock in hydraulic engineering</w:t>
            </w:r>
            <w:r w:rsidRPr="009042B9">
              <w:rPr>
                <w:i/>
              </w:rPr>
              <w:t>’</w:t>
            </w:r>
            <w:r w:rsidRPr="009042B9">
              <w:t xml:space="preserve"> and BS EN 13383</w:t>
            </w:r>
            <w:r w:rsidR="00204A7A" w:rsidRPr="009042B9">
              <w:t>-1</w:t>
            </w:r>
            <w:r w:rsidRPr="009042B9">
              <w:t>.</w:t>
            </w:r>
          </w:p>
          <w:p w14:paraId="19C03AFF" w14:textId="77777777" w:rsidR="000B799B" w:rsidRPr="009042B9" w:rsidRDefault="000B799B" w:rsidP="003942A5">
            <w:r w:rsidRPr="009042B9">
              <w:t xml:space="preserve">2. Rock shall be placed in a manner to avoid damage to the outfall pipe and diffuser.  The final level of rock </w:t>
            </w:r>
            <w:proofErr w:type="spellStart"/>
            <w:r w:rsidRPr="009042B9">
              <w:t>sall</w:t>
            </w:r>
            <w:proofErr w:type="spellEnd"/>
            <w:r w:rsidRPr="009042B9">
              <w:t xml:space="preserve"> be within a tolerance of -0 mm, + 250 mm.</w:t>
            </w:r>
          </w:p>
          <w:p w14:paraId="1BCF62DA" w14:textId="002B9B9A" w:rsidR="00CC59F2" w:rsidRPr="009042B9" w:rsidRDefault="000B799B" w:rsidP="007414D9">
            <w:r w:rsidRPr="009042B9">
              <w:t>3. With the exception of rock scour protection to the diffuser riser all rock shall be overlain with suitable as-dug material.  The final level shall match the adjacent undisturbed sea bed profile within a tolerance of -0 mm, +250 mm.</w:t>
            </w:r>
          </w:p>
        </w:tc>
      </w:tr>
      <w:tr w:rsidR="005A6C1A" w:rsidRPr="009042B9" w14:paraId="20E878EB" w14:textId="77777777" w:rsidTr="00EB3BAB">
        <w:trPr>
          <w:jc w:val="center"/>
        </w:trPr>
        <w:tc>
          <w:tcPr>
            <w:tcW w:w="3173" w:type="dxa"/>
          </w:tcPr>
          <w:p w14:paraId="20E878E6" w14:textId="648FC1B6" w:rsidR="005A6C1A" w:rsidRPr="009042B9" w:rsidRDefault="005A6C1A" w:rsidP="00DF07A4">
            <w:pPr>
              <w:rPr>
                <w:i/>
                <w:iCs/>
              </w:rPr>
            </w:pPr>
          </w:p>
        </w:tc>
        <w:tc>
          <w:tcPr>
            <w:tcW w:w="284" w:type="dxa"/>
          </w:tcPr>
          <w:p w14:paraId="20E878E7" w14:textId="77777777" w:rsidR="005A6C1A" w:rsidRPr="009042B9" w:rsidRDefault="005A6C1A" w:rsidP="005335CF"/>
        </w:tc>
        <w:tc>
          <w:tcPr>
            <w:tcW w:w="5723" w:type="dxa"/>
            <w:gridSpan w:val="14"/>
          </w:tcPr>
          <w:p w14:paraId="20E878EA" w14:textId="6971BF74" w:rsidR="005A6C1A" w:rsidRPr="009042B9" w:rsidRDefault="005A6C1A" w:rsidP="005B31E6">
            <w:pPr>
              <w:pStyle w:val="Level1"/>
            </w:pPr>
            <w:bookmarkStart w:id="523" w:name="_Toc313368708"/>
            <w:bookmarkStart w:id="524" w:name="_Toc313430105"/>
            <w:bookmarkStart w:id="525" w:name="_Toc313430360"/>
            <w:bookmarkStart w:id="526" w:name="_Toc313430752"/>
            <w:bookmarkStart w:id="527" w:name="_Toc471717329"/>
            <w:r w:rsidRPr="009042B9">
              <w:t>SECTION 4 CONCRETING AND FORMWORK</w:t>
            </w:r>
            <w:bookmarkEnd w:id="523"/>
            <w:bookmarkEnd w:id="524"/>
            <w:bookmarkEnd w:id="525"/>
            <w:bookmarkEnd w:id="526"/>
            <w:bookmarkEnd w:id="527"/>
          </w:p>
        </w:tc>
      </w:tr>
      <w:tr w:rsidR="005A6C1A" w:rsidRPr="009042B9" w14:paraId="20E878F0" w14:textId="77777777" w:rsidTr="00EB3BAB">
        <w:trPr>
          <w:jc w:val="center"/>
        </w:trPr>
        <w:tc>
          <w:tcPr>
            <w:tcW w:w="3173" w:type="dxa"/>
          </w:tcPr>
          <w:p w14:paraId="20E878EC" w14:textId="77777777" w:rsidR="005A6C1A" w:rsidRPr="009042B9" w:rsidRDefault="005A6C1A" w:rsidP="005335CF">
            <w:pPr>
              <w:rPr>
                <w:i/>
                <w:iCs/>
              </w:rPr>
            </w:pPr>
          </w:p>
        </w:tc>
        <w:tc>
          <w:tcPr>
            <w:tcW w:w="284" w:type="dxa"/>
          </w:tcPr>
          <w:p w14:paraId="20E878ED" w14:textId="77777777" w:rsidR="005A6C1A" w:rsidRPr="009042B9" w:rsidRDefault="005A6C1A" w:rsidP="005335CF"/>
        </w:tc>
        <w:tc>
          <w:tcPr>
            <w:tcW w:w="5723" w:type="dxa"/>
            <w:gridSpan w:val="14"/>
          </w:tcPr>
          <w:p w14:paraId="3ACE2BFD" w14:textId="77777777" w:rsidR="005A6C1A" w:rsidRPr="009042B9" w:rsidRDefault="005A6C1A" w:rsidP="00472C3D">
            <w:pPr>
              <w:pStyle w:val="Level2"/>
            </w:pPr>
            <w:bookmarkStart w:id="528" w:name="_Toc313368710"/>
            <w:bookmarkStart w:id="529" w:name="_Toc313430106"/>
            <w:bookmarkStart w:id="530" w:name="_Toc313430361"/>
            <w:bookmarkStart w:id="531" w:name="_Toc313430753"/>
            <w:bookmarkStart w:id="532" w:name="_Toc313433426"/>
            <w:bookmarkStart w:id="533" w:name="_Toc471717330"/>
            <w:r w:rsidRPr="009042B9">
              <w:t>4.1  SUPPLY OF INFORMATION</w:t>
            </w:r>
            <w:bookmarkEnd w:id="528"/>
            <w:bookmarkEnd w:id="529"/>
            <w:bookmarkEnd w:id="530"/>
            <w:bookmarkEnd w:id="531"/>
            <w:bookmarkEnd w:id="532"/>
            <w:bookmarkEnd w:id="533"/>
          </w:p>
          <w:p w14:paraId="20E878EF" w14:textId="127A6467" w:rsidR="005A6C1A" w:rsidRPr="009042B9" w:rsidRDefault="005A6C1A" w:rsidP="005335CF">
            <w:r w:rsidRPr="009042B9">
              <w:t xml:space="preserve">1. </w:t>
            </w:r>
            <w:r w:rsidRPr="009042B9">
              <w:rPr>
                <w:i/>
              </w:rPr>
              <w:t>(Amend as follows) Replace</w:t>
            </w:r>
            <w:r w:rsidRPr="009042B9">
              <w:t xml:space="preserve"> ‘BS EN 206-1:2000 Clause 7.2 and BS 8500-2:2006 Clause 5.2’ </w:t>
            </w:r>
            <w:r w:rsidRPr="009042B9">
              <w:rPr>
                <w:i/>
              </w:rPr>
              <w:t>with</w:t>
            </w:r>
            <w:r w:rsidRPr="009042B9">
              <w:t xml:space="preserve"> ‘BS EN 206 Clause 7.2 and BS 8500-1 Clause 5.2’.</w:t>
            </w:r>
          </w:p>
        </w:tc>
      </w:tr>
      <w:tr w:rsidR="005A6C1A" w:rsidRPr="009042B9" w14:paraId="20E878F8" w14:textId="77777777" w:rsidTr="00EB3BAB">
        <w:trPr>
          <w:jc w:val="center"/>
        </w:trPr>
        <w:tc>
          <w:tcPr>
            <w:tcW w:w="3173" w:type="dxa"/>
          </w:tcPr>
          <w:p w14:paraId="20E878F1" w14:textId="77777777" w:rsidR="005A6C1A" w:rsidRPr="009042B9" w:rsidRDefault="005A6C1A" w:rsidP="00666915">
            <w:pPr>
              <w:rPr>
                <w:i/>
              </w:rPr>
            </w:pPr>
          </w:p>
        </w:tc>
        <w:tc>
          <w:tcPr>
            <w:tcW w:w="284" w:type="dxa"/>
          </w:tcPr>
          <w:p w14:paraId="20E878F2" w14:textId="77777777" w:rsidR="005A6C1A" w:rsidRPr="009042B9" w:rsidRDefault="005A6C1A" w:rsidP="00666915"/>
        </w:tc>
        <w:tc>
          <w:tcPr>
            <w:tcW w:w="5723" w:type="dxa"/>
            <w:gridSpan w:val="14"/>
          </w:tcPr>
          <w:p w14:paraId="1A20EF39" w14:textId="77777777" w:rsidR="005A6C1A" w:rsidRPr="009042B9" w:rsidRDefault="005A6C1A" w:rsidP="00954E80">
            <w:pPr>
              <w:pStyle w:val="Level2"/>
            </w:pPr>
            <w:bookmarkStart w:id="534" w:name="_Toc471717331"/>
            <w:r w:rsidRPr="009042B9">
              <w:t>4.2  INITIAL TESTING</w:t>
            </w:r>
            <w:bookmarkEnd w:id="534"/>
          </w:p>
          <w:p w14:paraId="20E878F7" w14:textId="7C860DE2" w:rsidR="005A6C1A" w:rsidRPr="009042B9" w:rsidRDefault="005A6C1A" w:rsidP="00666915">
            <w:r w:rsidRPr="009042B9">
              <w:t xml:space="preserve">1. </w:t>
            </w:r>
            <w:r w:rsidRPr="009042B9">
              <w:rPr>
                <w:i/>
              </w:rPr>
              <w:t>(Amend as follows) Replace</w:t>
            </w:r>
            <w:r w:rsidRPr="009042B9">
              <w:t xml:space="preserve"> ‘BS EN 206-1:2000 Clause 9.5, Clause 10 and Annex A’ </w:t>
            </w:r>
            <w:r w:rsidRPr="009042B9">
              <w:rPr>
                <w:i/>
              </w:rPr>
              <w:t>with</w:t>
            </w:r>
            <w:r w:rsidRPr="009042B9">
              <w:t xml:space="preserve"> ‘BE EN 206 Clause 9.5, Clause 10 and Annex A’.</w:t>
            </w:r>
          </w:p>
        </w:tc>
      </w:tr>
      <w:tr w:rsidR="005A6C1A" w:rsidRPr="009042B9" w14:paraId="20E878FD" w14:textId="77777777" w:rsidTr="00EB3BAB">
        <w:trPr>
          <w:jc w:val="center"/>
        </w:trPr>
        <w:tc>
          <w:tcPr>
            <w:tcW w:w="3173" w:type="dxa"/>
          </w:tcPr>
          <w:p w14:paraId="20E878F9" w14:textId="77777777" w:rsidR="005A6C1A" w:rsidRPr="009042B9" w:rsidRDefault="005A6C1A" w:rsidP="005335CF">
            <w:pPr>
              <w:rPr>
                <w:i/>
                <w:iCs/>
              </w:rPr>
            </w:pPr>
          </w:p>
        </w:tc>
        <w:tc>
          <w:tcPr>
            <w:tcW w:w="284" w:type="dxa"/>
          </w:tcPr>
          <w:p w14:paraId="20E878FA" w14:textId="77777777" w:rsidR="005A6C1A" w:rsidRPr="009042B9" w:rsidRDefault="005A6C1A" w:rsidP="005335CF"/>
        </w:tc>
        <w:tc>
          <w:tcPr>
            <w:tcW w:w="5723" w:type="dxa"/>
            <w:gridSpan w:val="14"/>
          </w:tcPr>
          <w:p w14:paraId="5EBE8ABC" w14:textId="77777777" w:rsidR="005A6C1A" w:rsidRPr="009042B9" w:rsidRDefault="005A6C1A" w:rsidP="00472C3D">
            <w:pPr>
              <w:pStyle w:val="Level2"/>
            </w:pPr>
            <w:bookmarkStart w:id="535" w:name="_Toc313368711"/>
            <w:bookmarkStart w:id="536" w:name="_Toc313430107"/>
            <w:bookmarkStart w:id="537" w:name="_Toc313430362"/>
            <w:bookmarkStart w:id="538" w:name="_Toc313430754"/>
            <w:bookmarkStart w:id="539" w:name="_Toc313433427"/>
            <w:bookmarkStart w:id="540" w:name="_Toc471717332"/>
            <w:r w:rsidRPr="009042B9">
              <w:t>4.3  IDENTITY TESTING</w:t>
            </w:r>
            <w:bookmarkEnd w:id="535"/>
            <w:bookmarkEnd w:id="536"/>
            <w:bookmarkEnd w:id="537"/>
            <w:bookmarkEnd w:id="538"/>
            <w:bookmarkEnd w:id="539"/>
            <w:bookmarkEnd w:id="540"/>
          </w:p>
          <w:p w14:paraId="4EDD4056" w14:textId="77777777" w:rsidR="005A6C1A" w:rsidRPr="009042B9" w:rsidRDefault="005A6C1A" w:rsidP="00666915">
            <w:r w:rsidRPr="009042B9">
              <w:t xml:space="preserve">1. </w:t>
            </w:r>
            <w:r w:rsidRPr="009042B9">
              <w:rPr>
                <w:i/>
              </w:rPr>
              <w:t>(Amend to read as follows)</w:t>
            </w:r>
            <w:r w:rsidRPr="009042B9">
              <w:t xml:space="preserve"> The Contractor shall carry out identity testing for consistence (slump) and air content (if appropriate) in accordance with BS 8500-1 Annex B on all concrete delivered to the Works.  Unless otherwise specified the frequency of testing shall be sufficient to provide a minimum of one representative result per delivery vehicle.</w:t>
            </w:r>
          </w:p>
          <w:p w14:paraId="18FA0E9E" w14:textId="77777777" w:rsidR="005A6C1A" w:rsidRPr="009042B9" w:rsidRDefault="005A6C1A" w:rsidP="00666915">
            <w:r w:rsidRPr="009042B9">
              <w:t xml:space="preserve">2. </w:t>
            </w:r>
            <w:r w:rsidRPr="009042B9">
              <w:rPr>
                <w:i/>
              </w:rPr>
              <w:t>(Amend to read as follows)</w:t>
            </w:r>
            <w:r w:rsidRPr="009042B9">
              <w:t xml:space="preserve"> Identity testing for strength is required on all structural concrete delivered to the Works.  Identity testing shall be carried out in accordance with Clause 2.20.5.</w:t>
            </w:r>
          </w:p>
          <w:p w14:paraId="4C0F820A" w14:textId="77777777" w:rsidR="005A6C1A" w:rsidRPr="009042B9" w:rsidRDefault="005A6C1A" w:rsidP="00666915">
            <w:r w:rsidRPr="009042B9">
              <w:t>3. Making, curing and testing of cubes or cylinders shall be in accordance with BS EN 12390-2 &amp; 3.</w:t>
            </w:r>
          </w:p>
          <w:p w14:paraId="09FC8DC8" w14:textId="77777777" w:rsidR="005A6C1A" w:rsidRPr="009042B9" w:rsidRDefault="005A6C1A" w:rsidP="00666915">
            <w:r w:rsidRPr="009042B9">
              <w:t xml:space="preserve">4. The Contractor shall provide </w:t>
            </w:r>
            <w:proofErr w:type="spellStart"/>
            <w:r w:rsidRPr="009042B9">
              <w:t>on site</w:t>
            </w:r>
            <w:proofErr w:type="spellEnd"/>
            <w:r w:rsidRPr="009042B9">
              <w:t xml:space="preserve"> a suitable temperature controlled water tank to store cubes that are waiting to be tested.</w:t>
            </w:r>
          </w:p>
          <w:p w14:paraId="540707A3" w14:textId="77777777" w:rsidR="005A6C1A" w:rsidRPr="009042B9" w:rsidRDefault="005A6C1A" w:rsidP="005335CF">
            <w:r w:rsidRPr="009042B9">
              <w:t>5. Copies of concrete cube test results shall be supplied to the Contract Administrator within 3 working days of the test.</w:t>
            </w:r>
          </w:p>
          <w:p w14:paraId="20E878FC" w14:textId="38D7E475" w:rsidR="006F5B58" w:rsidRPr="009042B9" w:rsidRDefault="006F5B58" w:rsidP="005335CF"/>
        </w:tc>
      </w:tr>
      <w:tr w:rsidR="005A6C1A" w:rsidRPr="009042B9" w14:paraId="20E87903" w14:textId="77777777" w:rsidTr="00EB3BAB">
        <w:trPr>
          <w:jc w:val="center"/>
        </w:trPr>
        <w:tc>
          <w:tcPr>
            <w:tcW w:w="3173" w:type="dxa"/>
          </w:tcPr>
          <w:p w14:paraId="20E878FF" w14:textId="1608A270" w:rsidR="005A6C1A" w:rsidRPr="009042B9" w:rsidRDefault="005A6C1A" w:rsidP="005335CF">
            <w:pPr>
              <w:rPr>
                <w:i/>
                <w:iCs/>
              </w:rPr>
            </w:pPr>
          </w:p>
        </w:tc>
        <w:tc>
          <w:tcPr>
            <w:tcW w:w="284" w:type="dxa"/>
          </w:tcPr>
          <w:p w14:paraId="20E87900" w14:textId="77777777" w:rsidR="005A6C1A" w:rsidRPr="009042B9" w:rsidRDefault="005A6C1A" w:rsidP="005335CF"/>
        </w:tc>
        <w:tc>
          <w:tcPr>
            <w:tcW w:w="5723" w:type="dxa"/>
            <w:gridSpan w:val="14"/>
          </w:tcPr>
          <w:p w14:paraId="1965D58E" w14:textId="77777777" w:rsidR="005A6C1A" w:rsidRPr="009042B9" w:rsidRDefault="005A6C1A" w:rsidP="00472C3D">
            <w:pPr>
              <w:pStyle w:val="Level2"/>
            </w:pPr>
            <w:bookmarkStart w:id="541" w:name="_Toc313368712"/>
            <w:bookmarkStart w:id="542" w:name="_Toc313430108"/>
            <w:bookmarkStart w:id="543" w:name="_Toc313430363"/>
            <w:bookmarkStart w:id="544" w:name="_Toc313430755"/>
            <w:bookmarkStart w:id="545" w:name="_Toc313433428"/>
            <w:bookmarkStart w:id="546" w:name="_Toc471717333"/>
            <w:r w:rsidRPr="009042B9">
              <w:t>4.4  POROUS NO-FINES CONCRETE</w:t>
            </w:r>
            <w:bookmarkEnd w:id="541"/>
            <w:bookmarkEnd w:id="542"/>
            <w:bookmarkEnd w:id="543"/>
            <w:bookmarkEnd w:id="544"/>
            <w:bookmarkEnd w:id="545"/>
            <w:bookmarkEnd w:id="546"/>
          </w:p>
          <w:p w14:paraId="72BE7370" w14:textId="77777777" w:rsidR="005A6C1A" w:rsidRPr="009042B9" w:rsidRDefault="005A6C1A" w:rsidP="00666915">
            <w:r w:rsidRPr="009042B9">
              <w:t>2. Testing of no-fines concrete shall be carried out.  The minimum strength of the chosen mix shall be 2.75 N/mm</w:t>
            </w:r>
            <w:r w:rsidRPr="009042B9">
              <w:rPr>
                <w:vertAlign w:val="superscript"/>
              </w:rPr>
              <w:t>2</w:t>
            </w:r>
            <w:r w:rsidRPr="009042B9">
              <w:t xml:space="preserve"> at 28 days.</w:t>
            </w:r>
          </w:p>
          <w:p w14:paraId="0F5F7B23" w14:textId="77777777" w:rsidR="005A6C1A" w:rsidRPr="009042B9" w:rsidRDefault="005A6C1A" w:rsidP="00666915">
            <w:r w:rsidRPr="009042B9">
              <w:t>3. Prevention of contamination is required to the no-fines concrete including protection from further concrete pours cast against no-fines concrete.</w:t>
            </w:r>
          </w:p>
          <w:p w14:paraId="20E87902" w14:textId="5D03B379" w:rsidR="005A6C1A" w:rsidRPr="009042B9" w:rsidRDefault="005A6C1A" w:rsidP="00CB6995">
            <w:r w:rsidRPr="009042B9">
              <w:t>4. Porous no-fines concrete shall not be used as a drainage underblanket to water retaining structures.</w:t>
            </w:r>
          </w:p>
        </w:tc>
      </w:tr>
      <w:tr w:rsidR="005A6C1A" w:rsidRPr="009042B9" w14:paraId="20E87908" w14:textId="77777777" w:rsidTr="00EB3BAB">
        <w:trPr>
          <w:jc w:val="center"/>
        </w:trPr>
        <w:tc>
          <w:tcPr>
            <w:tcW w:w="3173" w:type="dxa"/>
          </w:tcPr>
          <w:p w14:paraId="20E87904" w14:textId="77777777" w:rsidR="005A6C1A" w:rsidRPr="009042B9" w:rsidRDefault="005A6C1A" w:rsidP="00BB2B32">
            <w:pPr>
              <w:rPr>
                <w:i/>
              </w:rPr>
            </w:pPr>
          </w:p>
        </w:tc>
        <w:tc>
          <w:tcPr>
            <w:tcW w:w="284" w:type="dxa"/>
          </w:tcPr>
          <w:p w14:paraId="20E87905" w14:textId="77777777" w:rsidR="005A6C1A" w:rsidRPr="009042B9" w:rsidRDefault="005A6C1A" w:rsidP="00666915"/>
        </w:tc>
        <w:tc>
          <w:tcPr>
            <w:tcW w:w="5723" w:type="dxa"/>
            <w:gridSpan w:val="14"/>
          </w:tcPr>
          <w:p w14:paraId="5F5B36AB" w14:textId="77777777" w:rsidR="005A6C1A" w:rsidRPr="009042B9" w:rsidRDefault="005A6C1A" w:rsidP="00472C3D">
            <w:pPr>
              <w:pStyle w:val="Level2"/>
            </w:pPr>
            <w:bookmarkStart w:id="547" w:name="_Toc313368713"/>
            <w:bookmarkStart w:id="548" w:name="_Toc313430109"/>
            <w:bookmarkStart w:id="549" w:name="_Toc313430364"/>
            <w:bookmarkStart w:id="550" w:name="_Toc313430756"/>
            <w:bookmarkStart w:id="551" w:name="_Toc313433429"/>
            <w:bookmarkStart w:id="552" w:name="_Toc471717334"/>
            <w:r w:rsidRPr="009042B9">
              <w:t>4.5  TRANSPORTING, PLACING AND COMPACTING</w:t>
            </w:r>
            <w:bookmarkEnd w:id="547"/>
            <w:bookmarkEnd w:id="548"/>
            <w:bookmarkEnd w:id="549"/>
            <w:bookmarkEnd w:id="550"/>
            <w:bookmarkEnd w:id="551"/>
            <w:bookmarkEnd w:id="552"/>
          </w:p>
          <w:p w14:paraId="494D1B1B" w14:textId="77777777" w:rsidR="005A6C1A" w:rsidRPr="009042B9" w:rsidRDefault="005A6C1A" w:rsidP="00666915">
            <w:r w:rsidRPr="009042B9">
              <w:t>6. Twenty-four hours before it is intended to pour concrete, a ‘Permission to pour’ certificate shall be submitted to the Contract Administrator.  When the Contract Administrator is satisfied that the pour is ready for concreting, the signed certificate will be returned to the Contractor.  If the pour is not concreted within 24 hours of the Contractor receiving a signed certificate from the Contract Administrator, the above procedure shall be repeated with the Contractor submitting a new certificate.</w:t>
            </w:r>
          </w:p>
          <w:p w14:paraId="2E15C49C" w14:textId="77777777" w:rsidR="005A6C1A" w:rsidRPr="009042B9" w:rsidRDefault="005A6C1A" w:rsidP="00666915">
            <w:r w:rsidRPr="009042B9">
              <w:t xml:space="preserve">7. The recommendations in CIRIA Report R135 </w:t>
            </w:r>
            <w:r w:rsidRPr="009042B9">
              <w:rPr>
                <w:i/>
              </w:rPr>
              <w:t>‘Concrete deep lifts and large volume pours’</w:t>
            </w:r>
            <w:r w:rsidRPr="009042B9">
              <w:t xml:space="preserve"> shall be followed where appropriate.</w:t>
            </w:r>
          </w:p>
          <w:p w14:paraId="20E87907" w14:textId="14245A6F" w:rsidR="005A6C1A" w:rsidRPr="009042B9" w:rsidRDefault="005A6C1A" w:rsidP="00850109">
            <w:r w:rsidRPr="009042B9">
              <w:t>8. It is recommended that shutters for lift heights greater than 3 m should incorporate windows in suitable places to allow placing and vibration.  Concrete shall not be allowed to free fall a height greater than 3 m.</w:t>
            </w:r>
          </w:p>
        </w:tc>
      </w:tr>
      <w:tr w:rsidR="005A6C1A" w:rsidRPr="009042B9" w14:paraId="20E87912" w14:textId="77777777" w:rsidTr="00EB3BAB">
        <w:trPr>
          <w:jc w:val="center"/>
        </w:trPr>
        <w:tc>
          <w:tcPr>
            <w:tcW w:w="3173" w:type="dxa"/>
          </w:tcPr>
          <w:p w14:paraId="20E8790A" w14:textId="71822C56" w:rsidR="005A6C1A" w:rsidRPr="009042B9" w:rsidRDefault="005A6C1A" w:rsidP="00BF1E07">
            <w:pPr>
              <w:rPr>
                <w:i/>
              </w:rPr>
            </w:pPr>
          </w:p>
        </w:tc>
        <w:tc>
          <w:tcPr>
            <w:tcW w:w="284" w:type="dxa"/>
          </w:tcPr>
          <w:p w14:paraId="20E8790B" w14:textId="77777777" w:rsidR="005A6C1A" w:rsidRPr="009042B9" w:rsidRDefault="005A6C1A" w:rsidP="00BF1E07"/>
        </w:tc>
        <w:tc>
          <w:tcPr>
            <w:tcW w:w="5723" w:type="dxa"/>
            <w:gridSpan w:val="14"/>
          </w:tcPr>
          <w:p w14:paraId="1D0C2E09" w14:textId="77777777" w:rsidR="005A6C1A" w:rsidRPr="009042B9" w:rsidRDefault="005A6C1A" w:rsidP="00954E80">
            <w:pPr>
              <w:pStyle w:val="Level2"/>
            </w:pPr>
            <w:bookmarkStart w:id="553" w:name="_Toc471717335"/>
            <w:r w:rsidRPr="009042B9">
              <w:t>4.6  CONCRETING IN COLD WEATHER</w:t>
            </w:r>
            <w:bookmarkEnd w:id="553"/>
          </w:p>
          <w:p w14:paraId="20E87911" w14:textId="774EC5D0" w:rsidR="005A6C1A" w:rsidRPr="009042B9" w:rsidRDefault="005A6C1A" w:rsidP="00BF1E07">
            <w:r w:rsidRPr="009042B9">
              <w:t xml:space="preserve">1 (c) </w:t>
            </w:r>
            <w:r w:rsidRPr="009042B9">
              <w:rPr>
                <w:i/>
              </w:rPr>
              <w:t>(Amend as follows) Replace</w:t>
            </w:r>
            <w:r w:rsidRPr="009042B9">
              <w:t xml:space="preserve"> ‘BS EN 206-1:2000 Clause 5.2.8’ </w:t>
            </w:r>
            <w:r w:rsidRPr="009042B9">
              <w:rPr>
                <w:i/>
              </w:rPr>
              <w:t>with</w:t>
            </w:r>
            <w:r w:rsidRPr="009042B9">
              <w:t xml:space="preserve"> ‘BE EN 206 Clause 5.2.9’.</w:t>
            </w:r>
          </w:p>
        </w:tc>
      </w:tr>
      <w:tr w:rsidR="005A6C1A" w:rsidRPr="009042B9" w14:paraId="20E8791A" w14:textId="77777777" w:rsidTr="00EB3BAB">
        <w:trPr>
          <w:jc w:val="center"/>
        </w:trPr>
        <w:tc>
          <w:tcPr>
            <w:tcW w:w="3173" w:type="dxa"/>
          </w:tcPr>
          <w:p w14:paraId="20E87913" w14:textId="77777777" w:rsidR="005A6C1A" w:rsidRPr="009042B9" w:rsidRDefault="005A6C1A" w:rsidP="00666915">
            <w:pPr>
              <w:rPr>
                <w:i/>
              </w:rPr>
            </w:pPr>
          </w:p>
        </w:tc>
        <w:tc>
          <w:tcPr>
            <w:tcW w:w="284" w:type="dxa"/>
          </w:tcPr>
          <w:p w14:paraId="20E87914" w14:textId="77777777" w:rsidR="005A6C1A" w:rsidRPr="009042B9" w:rsidRDefault="005A6C1A" w:rsidP="00666915"/>
        </w:tc>
        <w:tc>
          <w:tcPr>
            <w:tcW w:w="5723" w:type="dxa"/>
            <w:gridSpan w:val="14"/>
          </w:tcPr>
          <w:p w14:paraId="593A6D6E" w14:textId="77777777" w:rsidR="005A6C1A" w:rsidRPr="009042B9" w:rsidRDefault="005A6C1A" w:rsidP="00472C3D">
            <w:pPr>
              <w:pStyle w:val="Level2"/>
            </w:pPr>
            <w:bookmarkStart w:id="554" w:name="_Toc313368714"/>
            <w:bookmarkStart w:id="555" w:name="_Toc313430110"/>
            <w:bookmarkStart w:id="556" w:name="_Toc313430365"/>
            <w:bookmarkStart w:id="557" w:name="_Toc313430757"/>
            <w:bookmarkStart w:id="558" w:name="_Toc313433430"/>
            <w:bookmarkStart w:id="559" w:name="_Toc471717336"/>
            <w:r w:rsidRPr="009042B9">
              <w:t>4.7  CONCRETE TEMPERATURE</w:t>
            </w:r>
            <w:bookmarkEnd w:id="554"/>
            <w:bookmarkEnd w:id="555"/>
            <w:bookmarkEnd w:id="556"/>
            <w:bookmarkEnd w:id="557"/>
            <w:bookmarkEnd w:id="558"/>
            <w:bookmarkEnd w:id="559"/>
          </w:p>
          <w:p w14:paraId="20E87919" w14:textId="6EB9DAA7" w:rsidR="00976A15" w:rsidRPr="009042B9" w:rsidRDefault="005A6C1A" w:rsidP="00FE7732">
            <w:r w:rsidRPr="009042B9">
              <w:t>3. Notwithstanding the requirements of sub-clause 1, fresh concrete temperatures at the point of delivery to the Works for roads shall not exceed 30°C, and for structures designed to BS EN 1992-3 shall not exceed 25°C.</w:t>
            </w:r>
          </w:p>
        </w:tc>
      </w:tr>
      <w:tr w:rsidR="005A6C1A" w:rsidRPr="009042B9" w14:paraId="20E87920" w14:textId="77777777" w:rsidTr="00EB3BAB">
        <w:trPr>
          <w:jc w:val="center"/>
        </w:trPr>
        <w:tc>
          <w:tcPr>
            <w:tcW w:w="3173" w:type="dxa"/>
          </w:tcPr>
          <w:p w14:paraId="20E8791B" w14:textId="77777777" w:rsidR="005A6C1A" w:rsidRPr="009042B9" w:rsidRDefault="005A6C1A" w:rsidP="00666915">
            <w:pPr>
              <w:rPr>
                <w:i/>
              </w:rPr>
            </w:pPr>
          </w:p>
        </w:tc>
        <w:tc>
          <w:tcPr>
            <w:tcW w:w="284" w:type="dxa"/>
          </w:tcPr>
          <w:p w14:paraId="20E8791C" w14:textId="77777777" w:rsidR="005A6C1A" w:rsidRPr="009042B9" w:rsidRDefault="005A6C1A" w:rsidP="00666915"/>
        </w:tc>
        <w:tc>
          <w:tcPr>
            <w:tcW w:w="5723" w:type="dxa"/>
            <w:gridSpan w:val="14"/>
          </w:tcPr>
          <w:p w14:paraId="20C98B33" w14:textId="77777777" w:rsidR="005A6C1A" w:rsidRPr="009042B9" w:rsidRDefault="005A6C1A" w:rsidP="00472C3D">
            <w:pPr>
              <w:pStyle w:val="Level2"/>
            </w:pPr>
            <w:bookmarkStart w:id="560" w:name="_Toc313368715"/>
            <w:bookmarkStart w:id="561" w:name="_Toc313430111"/>
            <w:bookmarkStart w:id="562" w:name="_Toc313430366"/>
            <w:bookmarkStart w:id="563" w:name="_Toc313430758"/>
            <w:bookmarkStart w:id="564" w:name="_Toc313433431"/>
            <w:bookmarkStart w:id="565" w:name="_Toc471717337"/>
            <w:r w:rsidRPr="009042B9">
              <w:t>4.8  CURING</w:t>
            </w:r>
            <w:bookmarkEnd w:id="560"/>
            <w:bookmarkEnd w:id="561"/>
            <w:bookmarkEnd w:id="562"/>
            <w:bookmarkEnd w:id="563"/>
            <w:bookmarkEnd w:id="564"/>
            <w:bookmarkEnd w:id="565"/>
          </w:p>
          <w:p w14:paraId="6EEDDA99" w14:textId="77777777" w:rsidR="005A6C1A" w:rsidRPr="009042B9" w:rsidRDefault="005A6C1A" w:rsidP="00666915">
            <w:r w:rsidRPr="009042B9">
              <w:t>4. Curing membranes for use on surfaces which will be in contact with water to be used for potable supply shall have appropriate water industry approval.</w:t>
            </w:r>
          </w:p>
          <w:p w14:paraId="2CBCE131" w14:textId="77777777" w:rsidR="005A6C1A" w:rsidRPr="009042B9" w:rsidRDefault="005A6C1A" w:rsidP="00666915">
            <w:r w:rsidRPr="009042B9">
              <w:t>5. Curing membranes shall not be used where they will cause unacceptable surface discoloration or are incompatible with subsequent surface treatment.</w:t>
            </w:r>
          </w:p>
          <w:p w14:paraId="20E8791F" w14:textId="35E80CD4" w:rsidR="006F5B58" w:rsidRPr="009042B9" w:rsidRDefault="006F5B58" w:rsidP="00666915"/>
        </w:tc>
      </w:tr>
      <w:tr w:rsidR="005A6C1A" w:rsidRPr="009042B9" w14:paraId="20E87924" w14:textId="77777777" w:rsidTr="00EB3BAB">
        <w:trPr>
          <w:jc w:val="center"/>
        </w:trPr>
        <w:tc>
          <w:tcPr>
            <w:tcW w:w="3173" w:type="dxa"/>
          </w:tcPr>
          <w:p w14:paraId="20E87921" w14:textId="77777777" w:rsidR="005A6C1A" w:rsidRPr="009042B9" w:rsidRDefault="005A6C1A" w:rsidP="00666915">
            <w:pPr>
              <w:rPr>
                <w:b/>
                <w:i/>
              </w:rPr>
            </w:pPr>
          </w:p>
        </w:tc>
        <w:tc>
          <w:tcPr>
            <w:tcW w:w="284" w:type="dxa"/>
          </w:tcPr>
          <w:p w14:paraId="20E87922" w14:textId="77777777" w:rsidR="005A6C1A" w:rsidRPr="009042B9" w:rsidRDefault="005A6C1A" w:rsidP="00666915">
            <w:pPr>
              <w:rPr>
                <w:b/>
              </w:rPr>
            </w:pPr>
          </w:p>
        </w:tc>
        <w:tc>
          <w:tcPr>
            <w:tcW w:w="5723" w:type="dxa"/>
            <w:gridSpan w:val="14"/>
          </w:tcPr>
          <w:p w14:paraId="30F30018" w14:textId="77777777" w:rsidR="005A6C1A" w:rsidRPr="009042B9" w:rsidRDefault="005A6C1A" w:rsidP="00472C3D">
            <w:pPr>
              <w:pStyle w:val="Level2"/>
            </w:pPr>
            <w:bookmarkStart w:id="566" w:name="_Toc313368716"/>
            <w:bookmarkStart w:id="567" w:name="_Toc313430112"/>
            <w:bookmarkStart w:id="568" w:name="_Toc313430367"/>
            <w:bookmarkStart w:id="569" w:name="_Toc313430759"/>
            <w:bookmarkStart w:id="570" w:name="_Toc313433432"/>
            <w:bookmarkStart w:id="571" w:name="_Toc471717338"/>
            <w:r w:rsidRPr="009042B9">
              <w:t>4.9  RECORDS OF CONCRETING</w:t>
            </w:r>
            <w:bookmarkEnd w:id="566"/>
            <w:bookmarkEnd w:id="567"/>
            <w:bookmarkEnd w:id="568"/>
            <w:bookmarkEnd w:id="569"/>
            <w:bookmarkEnd w:id="570"/>
            <w:bookmarkEnd w:id="571"/>
          </w:p>
          <w:p w14:paraId="20E87923" w14:textId="75577301" w:rsidR="005A6C1A" w:rsidRPr="009042B9" w:rsidRDefault="005A6C1A" w:rsidP="005B31E6">
            <w:r w:rsidRPr="009042B9">
              <w:t>3. Copies of these records shall be supplied to the Contract Administrator at the end of each week.</w:t>
            </w:r>
          </w:p>
        </w:tc>
      </w:tr>
      <w:tr w:rsidR="005A6C1A" w:rsidRPr="009042B9" w14:paraId="20E87929" w14:textId="77777777" w:rsidTr="00EB3BAB">
        <w:trPr>
          <w:jc w:val="center"/>
        </w:trPr>
        <w:tc>
          <w:tcPr>
            <w:tcW w:w="3173" w:type="dxa"/>
          </w:tcPr>
          <w:p w14:paraId="20E87925" w14:textId="77777777" w:rsidR="005A6C1A" w:rsidRPr="009042B9" w:rsidRDefault="005A6C1A" w:rsidP="00666915">
            <w:pPr>
              <w:rPr>
                <w:i/>
              </w:rPr>
            </w:pPr>
          </w:p>
        </w:tc>
        <w:tc>
          <w:tcPr>
            <w:tcW w:w="284" w:type="dxa"/>
          </w:tcPr>
          <w:p w14:paraId="20E87926" w14:textId="77777777" w:rsidR="005A6C1A" w:rsidRPr="009042B9" w:rsidRDefault="005A6C1A" w:rsidP="00666915"/>
        </w:tc>
        <w:tc>
          <w:tcPr>
            <w:tcW w:w="5723" w:type="dxa"/>
            <w:gridSpan w:val="14"/>
          </w:tcPr>
          <w:p w14:paraId="60688D7E" w14:textId="77777777" w:rsidR="005A6C1A" w:rsidRPr="009042B9" w:rsidRDefault="005A6C1A" w:rsidP="00472C3D">
            <w:pPr>
              <w:pStyle w:val="Level2"/>
            </w:pPr>
            <w:bookmarkStart w:id="572" w:name="_Toc313368717"/>
            <w:bookmarkStart w:id="573" w:name="_Toc313430113"/>
            <w:bookmarkStart w:id="574" w:name="_Toc313430368"/>
            <w:bookmarkStart w:id="575" w:name="_Toc313430760"/>
            <w:bookmarkStart w:id="576" w:name="_Toc313433433"/>
            <w:bookmarkStart w:id="577" w:name="_Toc471717339"/>
            <w:r w:rsidRPr="009042B9">
              <w:t>4.10  CONSTRUCTION OF FORMWORK</w:t>
            </w:r>
            <w:bookmarkEnd w:id="572"/>
            <w:bookmarkEnd w:id="573"/>
            <w:bookmarkEnd w:id="574"/>
            <w:bookmarkEnd w:id="575"/>
            <w:bookmarkEnd w:id="576"/>
            <w:bookmarkEnd w:id="577"/>
          </w:p>
          <w:p w14:paraId="2609119D" w14:textId="77777777" w:rsidR="005A6C1A" w:rsidRPr="009042B9" w:rsidRDefault="005A6C1A" w:rsidP="00666915">
            <w:r w:rsidRPr="009042B9">
              <w:t xml:space="preserve">6. </w:t>
            </w:r>
            <w:r w:rsidRPr="009042B9">
              <w:rPr>
                <w:i/>
              </w:rPr>
              <w:t>(Amend to read as follows)</w:t>
            </w:r>
            <w:r w:rsidRPr="009042B9">
              <w:t xml:space="preserve"> All exposed vertical and horizontal </w:t>
            </w:r>
            <w:proofErr w:type="spellStart"/>
            <w:r w:rsidRPr="009042B9">
              <w:t>arrises</w:t>
            </w:r>
            <w:proofErr w:type="spellEnd"/>
            <w:r w:rsidRPr="009042B9">
              <w:t xml:space="preserve"> shall be finished with a 25 x 25 mm chamfer, extending to 150 mm below finished ground level, except for:</w:t>
            </w:r>
          </w:p>
          <w:p w14:paraId="44F56AA8" w14:textId="77777777" w:rsidR="005A6C1A" w:rsidRPr="009042B9" w:rsidRDefault="005A6C1A" w:rsidP="00D24135">
            <w:pPr>
              <w:spacing w:after="0"/>
            </w:pPr>
            <w:r w:rsidRPr="009042B9">
              <w:t>- Weir tops.</w:t>
            </w:r>
          </w:p>
          <w:p w14:paraId="160998D5" w14:textId="77777777" w:rsidR="005A6C1A" w:rsidRPr="009042B9" w:rsidRDefault="005A6C1A" w:rsidP="00D24135">
            <w:pPr>
              <w:spacing w:after="0"/>
            </w:pPr>
            <w:r w:rsidRPr="009042B9">
              <w:t xml:space="preserve">- Stair </w:t>
            </w:r>
            <w:proofErr w:type="spellStart"/>
            <w:r w:rsidRPr="009042B9">
              <w:t>nosings</w:t>
            </w:r>
            <w:proofErr w:type="spellEnd"/>
            <w:r w:rsidRPr="009042B9">
              <w:t>.</w:t>
            </w:r>
          </w:p>
          <w:p w14:paraId="0938E924" w14:textId="77777777" w:rsidR="005A6C1A" w:rsidRPr="009042B9" w:rsidRDefault="005A6C1A" w:rsidP="00D24135">
            <w:pPr>
              <w:spacing w:after="0"/>
            </w:pPr>
            <w:r w:rsidRPr="009042B9">
              <w:t xml:space="preserve">- Horizontal </w:t>
            </w:r>
            <w:proofErr w:type="spellStart"/>
            <w:r w:rsidRPr="009042B9">
              <w:t>arrises</w:t>
            </w:r>
            <w:proofErr w:type="spellEnd"/>
            <w:r w:rsidRPr="009042B9">
              <w:t xml:space="preserve"> abutting flooring, covers or stair heads.</w:t>
            </w:r>
          </w:p>
          <w:p w14:paraId="20E87928" w14:textId="6754C1AC" w:rsidR="005A6C1A" w:rsidRPr="009042B9" w:rsidRDefault="005A6C1A" w:rsidP="006E6F3D">
            <w:r w:rsidRPr="009042B9">
              <w:t>- Where the concrete forms a step on an access route.</w:t>
            </w:r>
          </w:p>
        </w:tc>
      </w:tr>
      <w:tr w:rsidR="005A6C1A" w:rsidRPr="009042B9" w14:paraId="20E8792E" w14:textId="77777777" w:rsidTr="00EB3BAB">
        <w:trPr>
          <w:jc w:val="center"/>
        </w:trPr>
        <w:tc>
          <w:tcPr>
            <w:tcW w:w="3173" w:type="dxa"/>
          </w:tcPr>
          <w:p w14:paraId="20E8792A" w14:textId="77777777" w:rsidR="005A6C1A" w:rsidRPr="009042B9" w:rsidRDefault="005A6C1A" w:rsidP="00954E80">
            <w:pPr>
              <w:rPr>
                <w:i/>
                <w:iCs/>
              </w:rPr>
            </w:pPr>
          </w:p>
        </w:tc>
        <w:tc>
          <w:tcPr>
            <w:tcW w:w="284" w:type="dxa"/>
          </w:tcPr>
          <w:p w14:paraId="20E8792B" w14:textId="77777777" w:rsidR="005A6C1A" w:rsidRPr="009042B9" w:rsidRDefault="005A6C1A" w:rsidP="00954E80"/>
        </w:tc>
        <w:tc>
          <w:tcPr>
            <w:tcW w:w="5723" w:type="dxa"/>
            <w:gridSpan w:val="14"/>
          </w:tcPr>
          <w:p w14:paraId="6B61F75A" w14:textId="77777777" w:rsidR="005A6C1A" w:rsidRPr="009042B9" w:rsidRDefault="005A6C1A" w:rsidP="00954E80">
            <w:pPr>
              <w:pStyle w:val="Level2"/>
            </w:pPr>
            <w:bookmarkStart w:id="578" w:name="_Toc471717340"/>
            <w:r w:rsidRPr="009042B9">
              <w:t>4.11  CLEANING AND TREATMENT OF FORMS</w:t>
            </w:r>
            <w:bookmarkEnd w:id="578"/>
          </w:p>
          <w:p w14:paraId="20E8792D" w14:textId="285B1A87" w:rsidR="005A6C1A" w:rsidRPr="009042B9" w:rsidRDefault="005A6C1A" w:rsidP="00F70F8F">
            <w:r w:rsidRPr="009042B9">
              <w:t>No UU amendments or additions.</w:t>
            </w:r>
          </w:p>
        </w:tc>
      </w:tr>
      <w:tr w:rsidR="005A6C1A" w:rsidRPr="009042B9" w14:paraId="20E87937" w14:textId="77777777" w:rsidTr="00EB3BAB">
        <w:trPr>
          <w:jc w:val="center"/>
        </w:trPr>
        <w:tc>
          <w:tcPr>
            <w:tcW w:w="3173" w:type="dxa"/>
          </w:tcPr>
          <w:p w14:paraId="20E8792F" w14:textId="77777777" w:rsidR="005A6C1A" w:rsidRPr="009042B9" w:rsidRDefault="005A6C1A" w:rsidP="00666915">
            <w:pPr>
              <w:rPr>
                <w:i/>
              </w:rPr>
            </w:pPr>
          </w:p>
        </w:tc>
        <w:tc>
          <w:tcPr>
            <w:tcW w:w="284" w:type="dxa"/>
          </w:tcPr>
          <w:p w14:paraId="20E87930" w14:textId="77777777" w:rsidR="005A6C1A" w:rsidRPr="009042B9" w:rsidRDefault="005A6C1A" w:rsidP="00666915"/>
        </w:tc>
        <w:tc>
          <w:tcPr>
            <w:tcW w:w="5723" w:type="dxa"/>
            <w:gridSpan w:val="14"/>
          </w:tcPr>
          <w:p w14:paraId="3482F931" w14:textId="77777777" w:rsidR="005A6C1A" w:rsidRPr="009042B9" w:rsidRDefault="005A6C1A" w:rsidP="00472C3D">
            <w:pPr>
              <w:pStyle w:val="Level2"/>
            </w:pPr>
            <w:bookmarkStart w:id="579" w:name="_Toc313368718"/>
            <w:bookmarkStart w:id="580" w:name="_Toc313430114"/>
            <w:bookmarkStart w:id="581" w:name="_Toc313430369"/>
            <w:bookmarkStart w:id="582" w:name="_Toc313430761"/>
            <w:bookmarkStart w:id="583" w:name="_Toc313433434"/>
            <w:bookmarkStart w:id="584" w:name="_Toc471717341"/>
            <w:r w:rsidRPr="009042B9">
              <w:t>4.12  STRIKING OF FORMWORK</w:t>
            </w:r>
            <w:bookmarkEnd w:id="579"/>
            <w:bookmarkEnd w:id="580"/>
            <w:bookmarkEnd w:id="581"/>
            <w:bookmarkEnd w:id="582"/>
            <w:bookmarkEnd w:id="583"/>
            <w:bookmarkEnd w:id="584"/>
          </w:p>
          <w:p w14:paraId="20E87936" w14:textId="1F9E9D80" w:rsidR="005A6C1A" w:rsidRPr="009042B9" w:rsidRDefault="005A6C1A" w:rsidP="00666915">
            <w:r w:rsidRPr="009042B9">
              <w:t xml:space="preserve">4. </w:t>
            </w:r>
            <w:r w:rsidRPr="009042B9">
              <w:rPr>
                <w:i/>
              </w:rPr>
              <w:t>(Amend as follows) Replace</w:t>
            </w:r>
            <w:r w:rsidRPr="009042B9">
              <w:t xml:space="preserve"> ‘BS EN 197’ </w:t>
            </w:r>
            <w:r w:rsidRPr="009042B9">
              <w:rPr>
                <w:i/>
              </w:rPr>
              <w:t>with</w:t>
            </w:r>
            <w:r w:rsidRPr="009042B9">
              <w:t xml:space="preserve"> ‘BS EN 197-1’.</w:t>
            </w:r>
          </w:p>
        </w:tc>
      </w:tr>
      <w:tr w:rsidR="005A6C1A" w:rsidRPr="009042B9" w14:paraId="20E8793E" w14:textId="77777777" w:rsidTr="00EB3BAB">
        <w:trPr>
          <w:jc w:val="center"/>
        </w:trPr>
        <w:tc>
          <w:tcPr>
            <w:tcW w:w="3173" w:type="dxa"/>
          </w:tcPr>
          <w:p w14:paraId="20E87938" w14:textId="77777777" w:rsidR="005A6C1A" w:rsidRPr="009042B9" w:rsidRDefault="005A6C1A" w:rsidP="00666915">
            <w:pPr>
              <w:rPr>
                <w:i/>
              </w:rPr>
            </w:pPr>
          </w:p>
        </w:tc>
        <w:tc>
          <w:tcPr>
            <w:tcW w:w="284" w:type="dxa"/>
          </w:tcPr>
          <w:p w14:paraId="20E87939" w14:textId="77777777" w:rsidR="005A6C1A" w:rsidRPr="009042B9" w:rsidRDefault="005A6C1A" w:rsidP="00666915"/>
        </w:tc>
        <w:tc>
          <w:tcPr>
            <w:tcW w:w="5723" w:type="dxa"/>
            <w:gridSpan w:val="14"/>
          </w:tcPr>
          <w:p w14:paraId="453A00FB" w14:textId="77777777" w:rsidR="005A6C1A" w:rsidRPr="009042B9" w:rsidRDefault="005A6C1A" w:rsidP="00954E80">
            <w:pPr>
              <w:pStyle w:val="Level2"/>
            </w:pPr>
            <w:bookmarkStart w:id="585" w:name="_Toc471717342"/>
            <w:r w:rsidRPr="009042B9">
              <w:t>4.13  SLOPING FORMWORK</w:t>
            </w:r>
            <w:bookmarkEnd w:id="585"/>
          </w:p>
          <w:p w14:paraId="20E8793D" w14:textId="5D446410" w:rsidR="005A6C1A" w:rsidRPr="009042B9" w:rsidRDefault="005A6C1A" w:rsidP="00666915">
            <w:r w:rsidRPr="009042B9">
              <w:t>No UU amendments or additions.</w:t>
            </w:r>
          </w:p>
        </w:tc>
      </w:tr>
      <w:tr w:rsidR="005A6C1A" w:rsidRPr="009042B9" w14:paraId="20E87945" w14:textId="77777777" w:rsidTr="00EB3BAB">
        <w:trPr>
          <w:jc w:val="center"/>
        </w:trPr>
        <w:tc>
          <w:tcPr>
            <w:tcW w:w="3173" w:type="dxa"/>
          </w:tcPr>
          <w:p w14:paraId="20E8793F" w14:textId="77777777" w:rsidR="005A6C1A" w:rsidRPr="009042B9" w:rsidRDefault="005A6C1A" w:rsidP="00666915">
            <w:pPr>
              <w:rPr>
                <w:i/>
              </w:rPr>
            </w:pPr>
          </w:p>
        </w:tc>
        <w:tc>
          <w:tcPr>
            <w:tcW w:w="284" w:type="dxa"/>
          </w:tcPr>
          <w:p w14:paraId="20E87940" w14:textId="77777777" w:rsidR="005A6C1A" w:rsidRPr="009042B9" w:rsidRDefault="005A6C1A" w:rsidP="00666915"/>
        </w:tc>
        <w:tc>
          <w:tcPr>
            <w:tcW w:w="5723" w:type="dxa"/>
            <w:gridSpan w:val="14"/>
          </w:tcPr>
          <w:p w14:paraId="0C58C840" w14:textId="77777777" w:rsidR="005A6C1A" w:rsidRPr="009042B9" w:rsidRDefault="005A6C1A" w:rsidP="00954E80">
            <w:pPr>
              <w:pStyle w:val="Level2"/>
            </w:pPr>
            <w:bookmarkStart w:id="586" w:name="_Toc471717343"/>
            <w:r w:rsidRPr="009042B9">
              <w:t>4.14  CUTTING AND BENDING OF REINFORCEMENT</w:t>
            </w:r>
            <w:bookmarkEnd w:id="586"/>
          </w:p>
          <w:p w14:paraId="20E87944" w14:textId="4506FB6B" w:rsidR="005A6C1A" w:rsidRPr="009042B9" w:rsidRDefault="005A6C1A" w:rsidP="00666915">
            <w:r w:rsidRPr="009042B9">
              <w:t>No UU amendments or additions.</w:t>
            </w:r>
          </w:p>
        </w:tc>
      </w:tr>
      <w:tr w:rsidR="005A6C1A" w:rsidRPr="009042B9" w14:paraId="20E8794A" w14:textId="77777777" w:rsidTr="00EB3BAB">
        <w:trPr>
          <w:jc w:val="center"/>
        </w:trPr>
        <w:tc>
          <w:tcPr>
            <w:tcW w:w="3173" w:type="dxa"/>
          </w:tcPr>
          <w:p w14:paraId="20E87946" w14:textId="77777777" w:rsidR="005A6C1A" w:rsidRPr="009042B9" w:rsidRDefault="005A6C1A" w:rsidP="00954E80">
            <w:pPr>
              <w:rPr>
                <w:i/>
                <w:iCs/>
              </w:rPr>
            </w:pPr>
          </w:p>
        </w:tc>
        <w:tc>
          <w:tcPr>
            <w:tcW w:w="284" w:type="dxa"/>
          </w:tcPr>
          <w:p w14:paraId="20E87947" w14:textId="77777777" w:rsidR="005A6C1A" w:rsidRPr="009042B9" w:rsidRDefault="005A6C1A" w:rsidP="00954E80"/>
        </w:tc>
        <w:tc>
          <w:tcPr>
            <w:tcW w:w="5723" w:type="dxa"/>
            <w:gridSpan w:val="14"/>
          </w:tcPr>
          <w:p w14:paraId="5C2A6E3A" w14:textId="77777777" w:rsidR="005A6C1A" w:rsidRPr="009042B9" w:rsidRDefault="005A6C1A" w:rsidP="00472C3D">
            <w:pPr>
              <w:pStyle w:val="Level2"/>
            </w:pPr>
            <w:bookmarkStart w:id="587" w:name="_Toc313368719"/>
            <w:bookmarkStart w:id="588" w:name="_Toc313430115"/>
            <w:bookmarkStart w:id="589" w:name="_Toc313430370"/>
            <w:bookmarkStart w:id="590" w:name="_Toc313430762"/>
            <w:bookmarkStart w:id="591" w:name="_Toc313433435"/>
            <w:bookmarkStart w:id="592" w:name="_Toc471717344"/>
            <w:r w:rsidRPr="009042B9">
              <w:t>4.15  FIXING OF REINFORCEMENT</w:t>
            </w:r>
            <w:bookmarkEnd w:id="587"/>
            <w:bookmarkEnd w:id="588"/>
            <w:bookmarkEnd w:id="589"/>
            <w:bookmarkEnd w:id="590"/>
            <w:bookmarkEnd w:id="591"/>
            <w:bookmarkEnd w:id="592"/>
          </w:p>
          <w:p w14:paraId="20E87949" w14:textId="62D3A0C1" w:rsidR="005A6C1A" w:rsidRPr="009042B9" w:rsidRDefault="005A6C1A" w:rsidP="00F70F8F">
            <w:r w:rsidRPr="009042B9">
              <w:t xml:space="preserve">3. </w:t>
            </w:r>
            <w:r w:rsidRPr="009042B9">
              <w:rPr>
                <w:i/>
              </w:rPr>
              <w:t>(Amend to read as follows)</w:t>
            </w:r>
            <w:r w:rsidRPr="009042B9">
              <w:t xml:space="preserve"> Concrete cover shall not be less than the nominal cover minus 10 mm nor greater than the nominal cover plus 15 mm (</w:t>
            </w:r>
            <w:proofErr w:type="spellStart"/>
            <w:r w:rsidRPr="009042B9">
              <w:rPr>
                <w:rFonts w:cs="Arial"/>
              </w:rPr>
              <w:t>Δ</w:t>
            </w:r>
            <w:r w:rsidRPr="009042B9">
              <w:t>c</w:t>
            </w:r>
            <w:proofErr w:type="spellEnd"/>
            <w:r w:rsidRPr="009042B9">
              <w:t xml:space="preserve"> in BS 8500-1; A3).</w:t>
            </w:r>
          </w:p>
        </w:tc>
      </w:tr>
      <w:tr w:rsidR="005A6C1A" w:rsidRPr="009042B9" w14:paraId="20E8794F" w14:textId="77777777" w:rsidTr="00EB3BAB">
        <w:trPr>
          <w:jc w:val="center"/>
        </w:trPr>
        <w:tc>
          <w:tcPr>
            <w:tcW w:w="3173" w:type="dxa"/>
          </w:tcPr>
          <w:p w14:paraId="20E8794B" w14:textId="77777777" w:rsidR="005A6C1A" w:rsidRPr="009042B9" w:rsidRDefault="005A6C1A" w:rsidP="00666915">
            <w:pPr>
              <w:rPr>
                <w:i/>
              </w:rPr>
            </w:pPr>
          </w:p>
        </w:tc>
        <w:tc>
          <w:tcPr>
            <w:tcW w:w="284" w:type="dxa"/>
          </w:tcPr>
          <w:p w14:paraId="20E8794C" w14:textId="77777777" w:rsidR="005A6C1A" w:rsidRPr="009042B9" w:rsidRDefault="005A6C1A" w:rsidP="00666915"/>
        </w:tc>
        <w:tc>
          <w:tcPr>
            <w:tcW w:w="5723" w:type="dxa"/>
            <w:gridSpan w:val="14"/>
          </w:tcPr>
          <w:p w14:paraId="61CD9458" w14:textId="77777777" w:rsidR="005A6C1A" w:rsidRPr="009042B9" w:rsidRDefault="005A6C1A" w:rsidP="00954E80">
            <w:pPr>
              <w:pStyle w:val="Level2"/>
            </w:pPr>
            <w:bookmarkStart w:id="593" w:name="_Toc471717345"/>
            <w:r w:rsidRPr="009042B9">
              <w:t>4.16  SURFACE CONDITION OF REINFORCEMENT</w:t>
            </w:r>
            <w:bookmarkEnd w:id="593"/>
          </w:p>
          <w:p w14:paraId="20E8794E" w14:textId="03BF3DA5" w:rsidR="00976A15" w:rsidRPr="009042B9" w:rsidRDefault="005A6C1A" w:rsidP="00666915">
            <w:r w:rsidRPr="009042B9">
              <w:t>No UU amendments or additions.</w:t>
            </w:r>
          </w:p>
        </w:tc>
      </w:tr>
      <w:tr w:rsidR="005A6C1A" w:rsidRPr="009042B9" w14:paraId="20E87955" w14:textId="77777777" w:rsidTr="00EB3BAB">
        <w:trPr>
          <w:jc w:val="center"/>
        </w:trPr>
        <w:tc>
          <w:tcPr>
            <w:tcW w:w="3173" w:type="dxa"/>
          </w:tcPr>
          <w:p w14:paraId="20E87950" w14:textId="77777777" w:rsidR="005A6C1A" w:rsidRPr="009042B9" w:rsidRDefault="005A6C1A" w:rsidP="00666915">
            <w:pPr>
              <w:rPr>
                <w:i/>
              </w:rPr>
            </w:pPr>
          </w:p>
        </w:tc>
        <w:tc>
          <w:tcPr>
            <w:tcW w:w="284" w:type="dxa"/>
          </w:tcPr>
          <w:p w14:paraId="20E87951" w14:textId="77777777" w:rsidR="005A6C1A" w:rsidRPr="009042B9" w:rsidRDefault="005A6C1A" w:rsidP="00666915"/>
        </w:tc>
        <w:tc>
          <w:tcPr>
            <w:tcW w:w="5723" w:type="dxa"/>
            <w:gridSpan w:val="14"/>
          </w:tcPr>
          <w:p w14:paraId="03854FBC" w14:textId="77777777" w:rsidR="005A6C1A" w:rsidRPr="009042B9" w:rsidRDefault="005A6C1A" w:rsidP="00954E80">
            <w:pPr>
              <w:pStyle w:val="Level2"/>
            </w:pPr>
            <w:bookmarkStart w:id="594" w:name="_Toc471717346"/>
            <w:r w:rsidRPr="009042B9">
              <w:t>4.17  LAPS AND JOINTS</w:t>
            </w:r>
            <w:bookmarkEnd w:id="594"/>
          </w:p>
          <w:p w14:paraId="20E87954" w14:textId="2C50910D" w:rsidR="005A6C1A" w:rsidRPr="009042B9" w:rsidRDefault="005A6C1A" w:rsidP="006E0C2A">
            <w:r w:rsidRPr="009042B9">
              <w:t>No UU amendments or additions.</w:t>
            </w:r>
          </w:p>
        </w:tc>
      </w:tr>
      <w:tr w:rsidR="005A6C1A" w:rsidRPr="009042B9" w14:paraId="20E8795A" w14:textId="77777777" w:rsidTr="00EB3BAB">
        <w:trPr>
          <w:jc w:val="center"/>
        </w:trPr>
        <w:tc>
          <w:tcPr>
            <w:tcW w:w="3173" w:type="dxa"/>
          </w:tcPr>
          <w:p w14:paraId="3397163A" w14:textId="77777777" w:rsidR="005B31E6" w:rsidRPr="009042B9" w:rsidRDefault="005B31E6" w:rsidP="005B31E6">
            <w:pPr>
              <w:rPr>
                <w:i/>
              </w:rPr>
            </w:pPr>
          </w:p>
          <w:p w14:paraId="20E87956" w14:textId="463C7281" w:rsidR="005A6C1A" w:rsidRPr="009042B9" w:rsidRDefault="005B31E6" w:rsidP="005B31E6">
            <w:pPr>
              <w:rPr>
                <w:i/>
              </w:rPr>
            </w:pPr>
            <w:r w:rsidRPr="009042B9">
              <w:rPr>
                <w:i/>
              </w:rPr>
              <w:t>(</w:t>
            </w:r>
            <w:proofErr w:type="spellStart"/>
            <w:r w:rsidRPr="009042B9">
              <w:rPr>
                <w:i/>
              </w:rPr>
              <w:t>i</w:t>
            </w:r>
            <w:proofErr w:type="spellEnd"/>
            <w:r w:rsidRPr="009042B9">
              <w:rPr>
                <w:i/>
              </w:rPr>
              <w:t>) The required welding procedure should be stated in the Contract.</w:t>
            </w:r>
          </w:p>
        </w:tc>
        <w:tc>
          <w:tcPr>
            <w:tcW w:w="284" w:type="dxa"/>
          </w:tcPr>
          <w:p w14:paraId="20E87957" w14:textId="77777777" w:rsidR="005A6C1A" w:rsidRPr="009042B9" w:rsidRDefault="005A6C1A" w:rsidP="00666915"/>
        </w:tc>
        <w:tc>
          <w:tcPr>
            <w:tcW w:w="5723" w:type="dxa"/>
            <w:gridSpan w:val="14"/>
          </w:tcPr>
          <w:p w14:paraId="14DA74DA" w14:textId="77777777" w:rsidR="005A6C1A" w:rsidRPr="009042B9" w:rsidRDefault="005A6C1A" w:rsidP="00472C3D">
            <w:pPr>
              <w:pStyle w:val="Level2"/>
            </w:pPr>
            <w:bookmarkStart w:id="595" w:name="_Toc313368720"/>
            <w:bookmarkStart w:id="596" w:name="_Toc313430116"/>
            <w:bookmarkStart w:id="597" w:name="_Toc313430371"/>
            <w:bookmarkStart w:id="598" w:name="_Toc313430763"/>
            <w:bookmarkStart w:id="599" w:name="_Toc313433436"/>
            <w:bookmarkStart w:id="600" w:name="_Toc471717347"/>
            <w:r w:rsidRPr="009042B9">
              <w:t>4.18  WELDING OF REINFORCEMENT</w:t>
            </w:r>
            <w:bookmarkEnd w:id="595"/>
            <w:bookmarkEnd w:id="596"/>
            <w:bookmarkEnd w:id="597"/>
            <w:bookmarkEnd w:id="598"/>
            <w:bookmarkEnd w:id="599"/>
            <w:bookmarkEnd w:id="600"/>
          </w:p>
          <w:p w14:paraId="20E87959" w14:textId="1BC194CE" w:rsidR="005A6C1A" w:rsidRPr="009042B9" w:rsidRDefault="005A6C1A" w:rsidP="00666915">
            <w:r w:rsidRPr="009042B9">
              <w:t xml:space="preserve">1. </w:t>
            </w:r>
            <w:r w:rsidRPr="009042B9">
              <w:rPr>
                <w:i/>
              </w:rPr>
              <w:t>(Amend to read as follows)</w:t>
            </w:r>
            <w:r w:rsidRPr="009042B9">
              <w:t xml:space="preserve"> Reinforcement shall not be welded on site except where described in, or permitted under, the Contract.</w:t>
            </w:r>
          </w:p>
        </w:tc>
      </w:tr>
      <w:tr w:rsidR="005A6C1A" w:rsidRPr="009042B9" w14:paraId="20E87963" w14:textId="77777777" w:rsidTr="00EB3BAB">
        <w:trPr>
          <w:jc w:val="center"/>
        </w:trPr>
        <w:tc>
          <w:tcPr>
            <w:tcW w:w="3173" w:type="dxa"/>
          </w:tcPr>
          <w:p w14:paraId="20E8795B" w14:textId="77777777" w:rsidR="005A6C1A" w:rsidRPr="009042B9" w:rsidRDefault="005A6C1A" w:rsidP="00666915">
            <w:pPr>
              <w:rPr>
                <w:i/>
              </w:rPr>
            </w:pPr>
          </w:p>
        </w:tc>
        <w:tc>
          <w:tcPr>
            <w:tcW w:w="284" w:type="dxa"/>
          </w:tcPr>
          <w:p w14:paraId="20E8795C" w14:textId="77777777" w:rsidR="005A6C1A" w:rsidRPr="009042B9" w:rsidRDefault="005A6C1A" w:rsidP="00666915"/>
        </w:tc>
        <w:tc>
          <w:tcPr>
            <w:tcW w:w="5723" w:type="dxa"/>
            <w:gridSpan w:val="14"/>
          </w:tcPr>
          <w:p w14:paraId="17213B77" w14:textId="77777777" w:rsidR="005A6C1A" w:rsidRPr="009042B9" w:rsidRDefault="005A6C1A" w:rsidP="00472C3D">
            <w:pPr>
              <w:pStyle w:val="Level2"/>
            </w:pPr>
            <w:bookmarkStart w:id="601" w:name="_Toc313368721"/>
            <w:bookmarkStart w:id="602" w:name="_Toc313430117"/>
            <w:bookmarkStart w:id="603" w:name="_Toc313430372"/>
            <w:bookmarkStart w:id="604" w:name="_Toc313430764"/>
            <w:bookmarkStart w:id="605" w:name="_Toc313433437"/>
            <w:bookmarkStart w:id="606" w:name="_Toc471717348"/>
            <w:r w:rsidRPr="009042B9">
              <w:t>4.19  BUILT-IN ITEMS</w:t>
            </w:r>
            <w:bookmarkEnd w:id="601"/>
            <w:bookmarkEnd w:id="602"/>
            <w:bookmarkEnd w:id="603"/>
            <w:bookmarkEnd w:id="604"/>
            <w:bookmarkEnd w:id="605"/>
            <w:bookmarkEnd w:id="606"/>
          </w:p>
          <w:p w14:paraId="70F2FA1A" w14:textId="77777777" w:rsidR="005A6C1A" w:rsidRPr="009042B9" w:rsidRDefault="005A6C1A" w:rsidP="00666915">
            <w:r w:rsidRPr="009042B9">
              <w:t xml:space="preserve">3. Where box-outs are used in water retaining structures they shall be properly formed and treated as construction joints in </w:t>
            </w:r>
            <w:r w:rsidRPr="009042B9">
              <w:lastRenderedPageBreak/>
              <w:t>accordance with Clause 4.20.  Continuity of reinforcement not affected by the item to be built-in shall be retained.  Diagonal trimming reinforcement bars shall be provided to the box-out corners and compensation bars provide for that affected by the built-in item.  Concrete to fill the box-out shall be placed in a manner to ensure full compaction and a watertight final installation.</w:t>
            </w:r>
          </w:p>
          <w:p w14:paraId="3471A84A" w14:textId="77777777" w:rsidR="005A6C1A" w:rsidRPr="009042B9" w:rsidRDefault="005A6C1A" w:rsidP="00666915">
            <w:r w:rsidRPr="009042B9">
              <w:t xml:space="preserve">4. Built-in pipes shall incorporate a puddle flange which shall be overlapped by the reinforcement.  A hydrophilic </w:t>
            </w:r>
            <w:proofErr w:type="spellStart"/>
            <w:r w:rsidRPr="009042B9">
              <w:t>waterstop</w:t>
            </w:r>
            <w:proofErr w:type="spellEnd"/>
            <w:r w:rsidRPr="009042B9">
              <w:t xml:space="preserve"> is not acceptable in lieu of a puddle flange.</w:t>
            </w:r>
          </w:p>
          <w:p w14:paraId="20E87962" w14:textId="0751E7A4" w:rsidR="005A6C1A" w:rsidRPr="009042B9" w:rsidRDefault="005A6C1A" w:rsidP="004B3842">
            <w:r w:rsidRPr="009042B9">
              <w:t>5. To improve their bond to the concrete the external surface of vitrified clay and concrete pipes shall be roughened; the external surface of PVC-U and PE pipes shall be painted with solvent cement then dipped into dry sand.</w:t>
            </w:r>
          </w:p>
        </w:tc>
      </w:tr>
      <w:tr w:rsidR="005A6C1A" w:rsidRPr="009042B9" w14:paraId="20E87968" w14:textId="77777777" w:rsidTr="00EB3BAB">
        <w:trPr>
          <w:jc w:val="center"/>
        </w:trPr>
        <w:tc>
          <w:tcPr>
            <w:tcW w:w="3173" w:type="dxa"/>
          </w:tcPr>
          <w:p w14:paraId="7FDFABAF" w14:textId="77777777" w:rsidR="005B31E6" w:rsidRPr="009042B9" w:rsidRDefault="005B31E6" w:rsidP="005B31E6">
            <w:pPr>
              <w:rPr>
                <w:i/>
              </w:rPr>
            </w:pPr>
          </w:p>
          <w:p w14:paraId="20E87964" w14:textId="42CA48E4" w:rsidR="005A6C1A" w:rsidRPr="009042B9" w:rsidRDefault="005B31E6" w:rsidP="005B31E6">
            <w:pPr>
              <w:rPr>
                <w:i/>
                <w:iCs/>
              </w:rPr>
            </w:pPr>
            <w:r w:rsidRPr="009042B9">
              <w:rPr>
                <w:i/>
              </w:rPr>
              <w:t>(iii) Positions and details of construction joints should be stated in the Contract.</w:t>
            </w:r>
          </w:p>
        </w:tc>
        <w:tc>
          <w:tcPr>
            <w:tcW w:w="284" w:type="dxa"/>
          </w:tcPr>
          <w:p w14:paraId="20E87965" w14:textId="77777777" w:rsidR="005A6C1A" w:rsidRPr="009042B9" w:rsidRDefault="005A6C1A" w:rsidP="00954E80"/>
        </w:tc>
        <w:tc>
          <w:tcPr>
            <w:tcW w:w="5723" w:type="dxa"/>
            <w:gridSpan w:val="14"/>
          </w:tcPr>
          <w:p w14:paraId="12221C0F" w14:textId="77777777" w:rsidR="005A6C1A" w:rsidRPr="009042B9" w:rsidRDefault="005A6C1A" w:rsidP="00472C3D">
            <w:pPr>
              <w:pStyle w:val="Level2"/>
            </w:pPr>
            <w:bookmarkStart w:id="607" w:name="_Toc313368722"/>
            <w:bookmarkStart w:id="608" w:name="_Toc313430118"/>
            <w:bookmarkStart w:id="609" w:name="_Toc313430373"/>
            <w:bookmarkStart w:id="610" w:name="_Toc313430765"/>
            <w:bookmarkStart w:id="611" w:name="_Toc313433438"/>
            <w:bookmarkStart w:id="612" w:name="_Toc471717349"/>
            <w:r w:rsidRPr="009042B9">
              <w:t>4.20  CONSTRUCTION JOINTS</w:t>
            </w:r>
            <w:bookmarkEnd w:id="607"/>
            <w:bookmarkEnd w:id="608"/>
            <w:bookmarkEnd w:id="609"/>
            <w:bookmarkEnd w:id="610"/>
            <w:bookmarkEnd w:id="611"/>
            <w:bookmarkEnd w:id="612"/>
          </w:p>
          <w:p w14:paraId="419B310F" w14:textId="77777777" w:rsidR="005A6C1A" w:rsidRPr="009042B9" w:rsidRDefault="005A6C1A" w:rsidP="00666915">
            <w:r w:rsidRPr="009042B9">
              <w:t xml:space="preserve">1. </w:t>
            </w:r>
            <w:r w:rsidRPr="009042B9">
              <w:rPr>
                <w:i/>
              </w:rPr>
              <w:t>(Delete)</w:t>
            </w:r>
          </w:p>
          <w:p w14:paraId="20E87967" w14:textId="79B5DC78" w:rsidR="005A6C1A" w:rsidRPr="009042B9" w:rsidRDefault="005A6C1A" w:rsidP="00954E80">
            <w:r w:rsidRPr="009042B9">
              <w:t>8. Where hydrophilic expanding waterstops are used in construction joints they shall be adhered to the concrete surface using appropriate adhesive.</w:t>
            </w:r>
          </w:p>
        </w:tc>
      </w:tr>
      <w:tr w:rsidR="005A6C1A" w:rsidRPr="009042B9" w14:paraId="20E8796D" w14:textId="77777777" w:rsidTr="00EB3BAB">
        <w:trPr>
          <w:jc w:val="center"/>
        </w:trPr>
        <w:tc>
          <w:tcPr>
            <w:tcW w:w="3173" w:type="dxa"/>
          </w:tcPr>
          <w:p w14:paraId="20E87969" w14:textId="77777777" w:rsidR="005A6C1A" w:rsidRPr="009042B9" w:rsidRDefault="005A6C1A" w:rsidP="00BB2B32">
            <w:pPr>
              <w:rPr>
                <w:i/>
              </w:rPr>
            </w:pPr>
          </w:p>
        </w:tc>
        <w:tc>
          <w:tcPr>
            <w:tcW w:w="284" w:type="dxa"/>
          </w:tcPr>
          <w:p w14:paraId="20E8796A" w14:textId="77777777" w:rsidR="005A6C1A" w:rsidRPr="009042B9" w:rsidRDefault="005A6C1A" w:rsidP="00666915"/>
        </w:tc>
        <w:tc>
          <w:tcPr>
            <w:tcW w:w="5723" w:type="dxa"/>
            <w:gridSpan w:val="14"/>
          </w:tcPr>
          <w:p w14:paraId="05D8CF61" w14:textId="77777777" w:rsidR="005A6C1A" w:rsidRPr="009042B9" w:rsidRDefault="005A6C1A" w:rsidP="00472C3D">
            <w:pPr>
              <w:pStyle w:val="Level2"/>
            </w:pPr>
            <w:bookmarkStart w:id="613" w:name="_Toc313368723"/>
            <w:bookmarkStart w:id="614" w:name="_Toc313430119"/>
            <w:bookmarkStart w:id="615" w:name="_Toc313430374"/>
            <w:bookmarkStart w:id="616" w:name="_Toc313430766"/>
            <w:bookmarkStart w:id="617" w:name="_Toc313433439"/>
            <w:bookmarkStart w:id="618" w:name="_Toc471717350"/>
            <w:r w:rsidRPr="009042B9">
              <w:t>4.21  SURFACE FINISHES PRODUCED WITHOUT FORMWORK</w:t>
            </w:r>
            <w:bookmarkEnd w:id="613"/>
            <w:bookmarkEnd w:id="614"/>
            <w:bookmarkEnd w:id="615"/>
            <w:bookmarkEnd w:id="616"/>
            <w:bookmarkEnd w:id="617"/>
            <w:bookmarkEnd w:id="618"/>
          </w:p>
          <w:p w14:paraId="6998605A" w14:textId="77777777" w:rsidR="005A6C1A" w:rsidRPr="009042B9" w:rsidRDefault="005A6C1A" w:rsidP="00666915">
            <w:r w:rsidRPr="009042B9">
              <w:t>0. Concrete surfaces produced without formwork shall be finished as below:</w:t>
            </w:r>
          </w:p>
          <w:p w14:paraId="15B54BAB" w14:textId="77777777" w:rsidR="005A6C1A" w:rsidRPr="009042B9" w:rsidRDefault="005A6C1A" w:rsidP="00472C3D">
            <w:pPr>
              <w:spacing w:after="0"/>
            </w:pPr>
            <w:r w:rsidRPr="009042B9">
              <w:t>Screeded</w:t>
            </w:r>
            <w:r w:rsidRPr="009042B9">
              <w:tab/>
              <w:t>as Clause 4.21.1</w:t>
            </w:r>
          </w:p>
          <w:p w14:paraId="672492F8" w14:textId="77777777" w:rsidR="005A6C1A" w:rsidRPr="009042B9" w:rsidRDefault="005A6C1A" w:rsidP="00472C3D">
            <w:pPr>
              <w:spacing w:after="0"/>
            </w:pPr>
            <w:r w:rsidRPr="009042B9">
              <w:t>Wood float</w:t>
            </w:r>
            <w:r w:rsidRPr="009042B9">
              <w:tab/>
              <w:t>as Clause 4.21.2</w:t>
            </w:r>
          </w:p>
          <w:p w14:paraId="0127289D" w14:textId="77777777" w:rsidR="005A6C1A" w:rsidRPr="009042B9" w:rsidRDefault="005A6C1A" w:rsidP="00472C3D">
            <w:pPr>
              <w:spacing w:after="0"/>
            </w:pPr>
            <w:r w:rsidRPr="009042B9">
              <w:t>Steel trowel</w:t>
            </w:r>
            <w:r w:rsidRPr="009042B9">
              <w:tab/>
              <w:t>as Clause 4.21.3</w:t>
            </w:r>
          </w:p>
          <w:p w14:paraId="564DAD74" w14:textId="77777777" w:rsidR="005A6C1A" w:rsidRPr="009042B9" w:rsidRDefault="005A6C1A" w:rsidP="00666915">
            <w:r w:rsidRPr="009042B9">
              <w:t>Power float</w:t>
            </w:r>
            <w:r w:rsidRPr="009042B9">
              <w:tab/>
              <w:t>as Clause 4.21.4</w:t>
            </w:r>
          </w:p>
          <w:p w14:paraId="7D04319A" w14:textId="77777777" w:rsidR="005A6C1A" w:rsidRPr="009042B9" w:rsidRDefault="005A6C1A" w:rsidP="00666915">
            <w:r w:rsidRPr="009042B9">
              <w:t xml:space="preserve">3. </w:t>
            </w:r>
            <w:r w:rsidRPr="009042B9">
              <w:rPr>
                <w:i/>
              </w:rPr>
              <w:t>(Addition to clause)</w:t>
            </w:r>
          </w:p>
          <w:p w14:paraId="24EFCCEB" w14:textId="77777777" w:rsidR="005A6C1A" w:rsidRPr="009042B9" w:rsidRDefault="005A6C1A" w:rsidP="00666915">
            <w:r w:rsidRPr="009042B9">
              <w:t>Trowelled finish to receive applied floor finishes</w:t>
            </w:r>
          </w:p>
          <w:p w14:paraId="1E952379" w14:textId="77777777" w:rsidR="005A6C1A" w:rsidRPr="009042B9" w:rsidRDefault="005A6C1A" w:rsidP="00666915">
            <w:r w:rsidRPr="009042B9">
              <w:t>A hand or power trowel shall be used to give a uniform smooth, but not polished, surface free from trowel marks and other blemishes and suitable to receive the flooring material.</w:t>
            </w:r>
          </w:p>
          <w:p w14:paraId="5A7E931A" w14:textId="77777777" w:rsidR="005A6C1A" w:rsidRPr="009042B9" w:rsidRDefault="005A6C1A" w:rsidP="00666915">
            <w:r w:rsidRPr="009042B9">
              <w:t>Trowelled finish for wearing surfaces</w:t>
            </w:r>
          </w:p>
          <w:p w14:paraId="44DE247C" w14:textId="77777777" w:rsidR="005A6C1A" w:rsidRPr="009042B9" w:rsidRDefault="005A6C1A" w:rsidP="00666915">
            <w:r w:rsidRPr="009042B9">
              <w:t>When the concrete is sufficiently hard steel trowelling, by hand or machine, shall be used to produce a hard closed polished finish.  Finished surfaces must be uniform, smooth and free from trowel marks or other blemishes.</w:t>
            </w:r>
          </w:p>
          <w:p w14:paraId="192A934C" w14:textId="77777777" w:rsidR="005A6C1A" w:rsidRPr="009042B9" w:rsidRDefault="005A6C1A" w:rsidP="00666915">
            <w:r w:rsidRPr="009042B9">
              <w:t>Brush finish</w:t>
            </w:r>
          </w:p>
          <w:p w14:paraId="6517DAA2" w14:textId="77777777" w:rsidR="007414D9" w:rsidRPr="009042B9" w:rsidRDefault="005A6C1A" w:rsidP="00976A15">
            <w:r w:rsidRPr="009042B9">
              <w:t>After the concrete has set sufficiently the top surface shall be trowelled smooth then receive a light brush finish.</w:t>
            </w:r>
          </w:p>
          <w:p w14:paraId="20E8796C" w14:textId="649678AC" w:rsidR="006F5B58" w:rsidRPr="009042B9" w:rsidRDefault="006F5B58" w:rsidP="00976A15"/>
        </w:tc>
      </w:tr>
      <w:tr w:rsidR="005A6C1A" w:rsidRPr="009042B9" w14:paraId="20E87972" w14:textId="77777777" w:rsidTr="00EB3BAB">
        <w:trPr>
          <w:jc w:val="center"/>
        </w:trPr>
        <w:tc>
          <w:tcPr>
            <w:tcW w:w="3173" w:type="dxa"/>
          </w:tcPr>
          <w:p w14:paraId="3C189863" w14:textId="77777777" w:rsidR="005B31E6" w:rsidRPr="009042B9" w:rsidRDefault="005B31E6" w:rsidP="00954E80">
            <w:pPr>
              <w:rPr>
                <w:i/>
              </w:rPr>
            </w:pPr>
          </w:p>
          <w:p w14:paraId="20E8796E" w14:textId="64B37FCC" w:rsidR="005A6C1A" w:rsidRPr="009042B9" w:rsidRDefault="005B31E6" w:rsidP="008604EA">
            <w:pPr>
              <w:rPr>
                <w:i/>
                <w:iCs/>
              </w:rPr>
            </w:pPr>
            <w:r w:rsidRPr="009042B9">
              <w:rPr>
                <w:i/>
              </w:rPr>
              <w:t xml:space="preserve">(iv) </w:t>
            </w:r>
            <w:r w:rsidR="008604EA" w:rsidRPr="009042B9">
              <w:rPr>
                <w:i/>
              </w:rPr>
              <w:t>See guidance notes to Clause 12.5</w:t>
            </w:r>
            <w:r w:rsidRPr="009042B9">
              <w:rPr>
                <w:i/>
              </w:rPr>
              <w:t>.</w:t>
            </w:r>
          </w:p>
        </w:tc>
        <w:tc>
          <w:tcPr>
            <w:tcW w:w="284" w:type="dxa"/>
          </w:tcPr>
          <w:p w14:paraId="20E8796F" w14:textId="77777777" w:rsidR="005A6C1A" w:rsidRPr="009042B9" w:rsidRDefault="005A6C1A" w:rsidP="00954E80"/>
        </w:tc>
        <w:tc>
          <w:tcPr>
            <w:tcW w:w="5723" w:type="dxa"/>
            <w:gridSpan w:val="14"/>
          </w:tcPr>
          <w:p w14:paraId="61A4BE70" w14:textId="77777777" w:rsidR="005A6C1A" w:rsidRPr="009042B9" w:rsidRDefault="005A6C1A" w:rsidP="00472C3D">
            <w:pPr>
              <w:pStyle w:val="Level2"/>
            </w:pPr>
            <w:bookmarkStart w:id="619" w:name="_Toc313368724"/>
            <w:bookmarkStart w:id="620" w:name="_Toc313430120"/>
            <w:bookmarkStart w:id="621" w:name="_Toc313430375"/>
            <w:bookmarkStart w:id="622" w:name="_Toc313430767"/>
            <w:bookmarkStart w:id="623" w:name="_Toc313433440"/>
            <w:bookmarkStart w:id="624" w:name="_Toc471717351"/>
            <w:r w:rsidRPr="009042B9">
              <w:t>4.22  SURFACE FINISHES PRODUCED WITH FORMWORK</w:t>
            </w:r>
            <w:bookmarkEnd w:id="619"/>
            <w:bookmarkEnd w:id="620"/>
            <w:bookmarkEnd w:id="621"/>
            <w:bookmarkEnd w:id="622"/>
            <w:bookmarkEnd w:id="623"/>
            <w:bookmarkEnd w:id="624"/>
          </w:p>
          <w:p w14:paraId="20E87971" w14:textId="01F491CA" w:rsidR="005A6C1A" w:rsidRPr="009042B9" w:rsidRDefault="005A6C1A" w:rsidP="00EA0D38">
            <w:r w:rsidRPr="009042B9">
              <w:t xml:space="preserve">5. </w:t>
            </w:r>
            <w:r w:rsidRPr="009042B9">
              <w:rPr>
                <w:i/>
              </w:rPr>
              <w:t>(Addition to clause)</w:t>
            </w:r>
            <w:r w:rsidRPr="009042B9">
              <w:t xml:space="preserve"> </w:t>
            </w:r>
            <w:r w:rsidR="00EA0D38" w:rsidRPr="009042B9">
              <w:t>C</w:t>
            </w:r>
            <w:r w:rsidRPr="009042B9">
              <w:t xml:space="preserve">ast concrete surfaces to </w:t>
            </w:r>
            <w:r w:rsidR="00F4224D" w:rsidRPr="009042B9">
              <w:t>water</w:t>
            </w:r>
            <w:r w:rsidR="00AB6692" w:rsidRPr="009042B9">
              <w:t xml:space="preserve"> treatment structures, water ne</w:t>
            </w:r>
            <w:r w:rsidR="00F4224D" w:rsidRPr="009042B9">
              <w:t xml:space="preserve">twork structures and reservoirs in contact with </w:t>
            </w:r>
            <w:r w:rsidRPr="009042B9">
              <w:t xml:space="preserve">water </w:t>
            </w:r>
            <w:r w:rsidR="00F4224D" w:rsidRPr="009042B9">
              <w:t xml:space="preserve">identified as aggressive to concrete </w:t>
            </w:r>
            <w:r w:rsidRPr="009042B9">
              <w:t xml:space="preserve">shall </w:t>
            </w:r>
            <w:r w:rsidR="00F4224D" w:rsidRPr="009042B9">
              <w:t>be formed using formwork lined with</w:t>
            </w:r>
            <w:r w:rsidRPr="009042B9">
              <w:t xml:space="preserve"> a Type III CPF liner.</w:t>
            </w:r>
          </w:p>
        </w:tc>
      </w:tr>
      <w:tr w:rsidR="005A6C1A" w:rsidRPr="009042B9" w14:paraId="20E87977" w14:textId="77777777" w:rsidTr="00EB3BAB">
        <w:trPr>
          <w:jc w:val="center"/>
        </w:trPr>
        <w:tc>
          <w:tcPr>
            <w:tcW w:w="3173" w:type="dxa"/>
          </w:tcPr>
          <w:p w14:paraId="20E87973" w14:textId="77777777" w:rsidR="005A6C1A" w:rsidRPr="009042B9" w:rsidRDefault="005A6C1A" w:rsidP="00954E80">
            <w:pPr>
              <w:rPr>
                <w:i/>
                <w:iCs/>
              </w:rPr>
            </w:pPr>
          </w:p>
        </w:tc>
        <w:tc>
          <w:tcPr>
            <w:tcW w:w="284" w:type="dxa"/>
          </w:tcPr>
          <w:p w14:paraId="20E87974" w14:textId="77777777" w:rsidR="005A6C1A" w:rsidRPr="009042B9" w:rsidRDefault="005A6C1A" w:rsidP="00954E80"/>
        </w:tc>
        <w:tc>
          <w:tcPr>
            <w:tcW w:w="5723" w:type="dxa"/>
            <w:gridSpan w:val="14"/>
          </w:tcPr>
          <w:p w14:paraId="5A01A23D" w14:textId="77777777" w:rsidR="005A6C1A" w:rsidRPr="009042B9" w:rsidRDefault="005A6C1A" w:rsidP="00954E80">
            <w:pPr>
              <w:pStyle w:val="Level2"/>
            </w:pPr>
            <w:bookmarkStart w:id="625" w:name="_Toc471717352"/>
            <w:r w:rsidRPr="009042B9">
              <w:t>4.23  WEARING SCREEDS</w:t>
            </w:r>
            <w:bookmarkEnd w:id="625"/>
          </w:p>
          <w:p w14:paraId="20E87976" w14:textId="0BB9E531" w:rsidR="005A6C1A" w:rsidRPr="009042B9" w:rsidRDefault="005A6C1A" w:rsidP="00954E80">
            <w:r w:rsidRPr="009042B9">
              <w:t>No UU amendments or additions.</w:t>
            </w:r>
          </w:p>
        </w:tc>
      </w:tr>
      <w:tr w:rsidR="005A6C1A" w:rsidRPr="009042B9" w14:paraId="20E8797C" w14:textId="77777777" w:rsidTr="00EB3BAB">
        <w:trPr>
          <w:jc w:val="center"/>
        </w:trPr>
        <w:tc>
          <w:tcPr>
            <w:tcW w:w="3173" w:type="dxa"/>
          </w:tcPr>
          <w:p w14:paraId="20E87978" w14:textId="77777777" w:rsidR="005A6C1A" w:rsidRPr="009042B9" w:rsidRDefault="005A6C1A" w:rsidP="00666915">
            <w:pPr>
              <w:rPr>
                <w:i/>
              </w:rPr>
            </w:pPr>
          </w:p>
        </w:tc>
        <w:tc>
          <w:tcPr>
            <w:tcW w:w="284" w:type="dxa"/>
          </w:tcPr>
          <w:p w14:paraId="20E87979" w14:textId="77777777" w:rsidR="005A6C1A" w:rsidRPr="009042B9" w:rsidRDefault="005A6C1A" w:rsidP="00666915"/>
        </w:tc>
        <w:tc>
          <w:tcPr>
            <w:tcW w:w="5723" w:type="dxa"/>
            <w:gridSpan w:val="14"/>
          </w:tcPr>
          <w:p w14:paraId="379FF1A2" w14:textId="77777777" w:rsidR="005A6C1A" w:rsidRPr="009042B9" w:rsidRDefault="005A6C1A" w:rsidP="00472C3D">
            <w:pPr>
              <w:pStyle w:val="Level2"/>
            </w:pPr>
            <w:bookmarkStart w:id="626" w:name="_Toc313368725"/>
            <w:bookmarkStart w:id="627" w:name="_Toc313430121"/>
            <w:bookmarkStart w:id="628" w:name="_Toc313430376"/>
            <w:bookmarkStart w:id="629" w:name="_Toc313430768"/>
            <w:bookmarkStart w:id="630" w:name="_Toc313433441"/>
            <w:bookmarkStart w:id="631" w:name="_Toc471717353"/>
            <w:r w:rsidRPr="009042B9">
              <w:t>4.24  TIE BOLTS FOR FORMWORK</w:t>
            </w:r>
            <w:bookmarkEnd w:id="626"/>
            <w:bookmarkEnd w:id="627"/>
            <w:bookmarkEnd w:id="628"/>
            <w:bookmarkEnd w:id="629"/>
            <w:bookmarkEnd w:id="630"/>
            <w:bookmarkEnd w:id="631"/>
          </w:p>
          <w:p w14:paraId="0E05975E" w14:textId="77777777" w:rsidR="005A6C1A" w:rsidRPr="009042B9" w:rsidRDefault="005A6C1A" w:rsidP="00666915">
            <w:r w:rsidRPr="009042B9">
              <w:t xml:space="preserve">3. </w:t>
            </w:r>
            <w:r w:rsidRPr="009042B9">
              <w:rPr>
                <w:i/>
              </w:rPr>
              <w:t>(Addition to clause)</w:t>
            </w:r>
            <w:r w:rsidRPr="009042B9">
              <w:t xml:space="preserve"> The finished face shall be uniform in colour after work has been completed and it has dried out.</w:t>
            </w:r>
          </w:p>
          <w:p w14:paraId="20E8797B" w14:textId="078C9784" w:rsidR="005A6C1A" w:rsidRPr="009042B9" w:rsidRDefault="005A6C1A" w:rsidP="00850109">
            <w:r w:rsidRPr="009042B9">
              <w:t>6. Ties that remain embedded in the concrete shall have a device to prevent rotation during the release of formwork.</w:t>
            </w:r>
          </w:p>
        </w:tc>
      </w:tr>
      <w:tr w:rsidR="005A6C1A" w:rsidRPr="009042B9" w14:paraId="20E87981" w14:textId="77777777" w:rsidTr="00EB3BAB">
        <w:trPr>
          <w:jc w:val="center"/>
        </w:trPr>
        <w:tc>
          <w:tcPr>
            <w:tcW w:w="3173" w:type="dxa"/>
          </w:tcPr>
          <w:p w14:paraId="20E8797D" w14:textId="77777777" w:rsidR="005A6C1A" w:rsidRPr="009042B9" w:rsidRDefault="005A6C1A" w:rsidP="00954E80">
            <w:pPr>
              <w:rPr>
                <w:i/>
                <w:iCs/>
              </w:rPr>
            </w:pPr>
          </w:p>
        </w:tc>
        <w:tc>
          <w:tcPr>
            <w:tcW w:w="284" w:type="dxa"/>
          </w:tcPr>
          <w:p w14:paraId="20E8797E" w14:textId="77777777" w:rsidR="005A6C1A" w:rsidRPr="009042B9" w:rsidRDefault="005A6C1A" w:rsidP="00954E80"/>
        </w:tc>
        <w:tc>
          <w:tcPr>
            <w:tcW w:w="5723" w:type="dxa"/>
            <w:gridSpan w:val="14"/>
          </w:tcPr>
          <w:p w14:paraId="2A098BA2" w14:textId="77777777" w:rsidR="005A6C1A" w:rsidRPr="009042B9" w:rsidRDefault="005A6C1A" w:rsidP="00472C3D">
            <w:pPr>
              <w:pStyle w:val="Level2"/>
            </w:pPr>
            <w:bookmarkStart w:id="632" w:name="_Toc313368726"/>
            <w:bookmarkStart w:id="633" w:name="_Toc313430122"/>
            <w:bookmarkStart w:id="634" w:name="_Toc313430377"/>
            <w:bookmarkStart w:id="635" w:name="_Toc313430769"/>
            <w:bookmarkStart w:id="636" w:name="_Toc313433442"/>
            <w:bookmarkStart w:id="637" w:name="_Toc471717354"/>
            <w:r w:rsidRPr="009042B9">
              <w:t>4.25  TOLERANCES FOR CONCRETE SURFACES</w:t>
            </w:r>
            <w:bookmarkEnd w:id="632"/>
            <w:bookmarkEnd w:id="633"/>
            <w:bookmarkEnd w:id="634"/>
            <w:bookmarkEnd w:id="635"/>
            <w:bookmarkEnd w:id="636"/>
            <w:bookmarkEnd w:id="637"/>
          </w:p>
          <w:p w14:paraId="4B3E9F3E" w14:textId="77777777" w:rsidR="005A6C1A" w:rsidRPr="009042B9" w:rsidRDefault="005A6C1A" w:rsidP="00666915">
            <w:r w:rsidRPr="009042B9">
              <w:t xml:space="preserve">1. </w:t>
            </w:r>
            <w:r w:rsidRPr="009042B9">
              <w:rPr>
                <w:i/>
              </w:rPr>
              <w:t>(Amend as follows)</w:t>
            </w:r>
            <w:r w:rsidRPr="009042B9">
              <w:t xml:space="preserve"> </w:t>
            </w:r>
            <w:r w:rsidRPr="009042B9">
              <w:rPr>
                <w:i/>
              </w:rPr>
              <w:t>In table replace</w:t>
            </w:r>
            <w:r w:rsidRPr="009042B9">
              <w:t xml:space="preserve"> ‘Screeded’ </w:t>
            </w:r>
            <w:r w:rsidRPr="009042B9">
              <w:rPr>
                <w:i/>
              </w:rPr>
              <w:t>with</w:t>
            </w:r>
            <w:r w:rsidRPr="009042B9">
              <w:t xml:space="preserve"> ‘Surface to receive screeding’.</w:t>
            </w:r>
          </w:p>
          <w:p w14:paraId="20E87980" w14:textId="3C6FDBC0" w:rsidR="005A6C1A" w:rsidRPr="009042B9" w:rsidRDefault="005A6C1A" w:rsidP="00954E80">
            <w:r w:rsidRPr="009042B9">
              <w:t>2. For finishes other than to receive screeding or rough the permissible limit for abrupt changes between adjacent pours shall be 3 mm.</w:t>
            </w:r>
          </w:p>
        </w:tc>
      </w:tr>
      <w:tr w:rsidR="005A6C1A" w:rsidRPr="009042B9" w14:paraId="20E87986" w14:textId="77777777" w:rsidTr="00EB3BAB">
        <w:trPr>
          <w:jc w:val="center"/>
        </w:trPr>
        <w:tc>
          <w:tcPr>
            <w:tcW w:w="3173" w:type="dxa"/>
          </w:tcPr>
          <w:p w14:paraId="20E87982" w14:textId="77777777" w:rsidR="005A6C1A" w:rsidRPr="009042B9" w:rsidRDefault="005A6C1A" w:rsidP="00954E80">
            <w:pPr>
              <w:rPr>
                <w:i/>
                <w:iCs/>
              </w:rPr>
            </w:pPr>
          </w:p>
        </w:tc>
        <w:tc>
          <w:tcPr>
            <w:tcW w:w="284" w:type="dxa"/>
          </w:tcPr>
          <w:p w14:paraId="20E87983" w14:textId="77777777" w:rsidR="005A6C1A" w:rsidRPr="009042B9" w:rsidRDefault="005A6C1A" w:rsidP="00954E80"/>
        </w:tc>
        <w:tc>
          <w:tcPr>
            <w:tcW w:w="5723" w:type="dxa"/>
            <w:gridSpan w:val="14"/>
          </w:tcPr>
          <w:p w14:paraId="1241C0D8" w14:textId="77777777" w:rsidR="005A6C1A" w:rsidRPr="009042B9" w:rsidRDefault="005A6C1A" w:rsidP="00954E80">
            <w:pPr>
              <w:pStyle w:val="Level2"/>
            </w:pPr>
            <w:bookmarkStart w:id="638" w:name="_Toc471717355"/>
            <w:r w:rsidRPr="009042B9">
              <w:t>4.26  GROUT QUALITY CONTROL TESTING</w:t>
            </w:r>
            <w:bookmarkEnd w:id="638"/>
          </w:p>
          <w:p w14:paraId="20E87985" w14:textId="7F8FD8FC" w:rsidR="005A6C1A" w:rsidRPr="009042B9" w:rsidRDefault="005A6C1A" w:rsidP="00954E80">
            <w:r w:rsidRPr="009042B9">
              <w:t>No UU amendments or additions.</w:t>
            </w:r>
          </w:p>
        </w:tc>
      </w:tr>
      <w:tr w:rsidR="005A6C1A" w:rsidRPr="009042B9" w14:paraId="20E8798C" w14:textId="77777777" w:rsidTr="00EB3BAB">
        <w:trPr>
          <w:jc w:val="center"/>
        </w:trPr>
        <w:tc>
          <w:tcPr>
            <w:tcW w:w="3173" w:type="dxa"/>
          </w:tcPr>
          <w:p w14:paraId="20E87988" w14:textId="654F7061" w:rsidR="005A6C1A" w:rsidRPr="009042B9" w:rsidRDefault="005A6C1A" w:rsidP="00666915">
            <w:pPr>
              <w:rPr>
                <w:i/>
              </w:rPr>
            </w:pPr>
          </w:p>
        </w:tc>
        <w:tc>
          <w:tcPr>
            <w:tcW w:w="284" w:type="dxa"/>
          </w:tcPr>
          <w:p w14:paraId="20E87989" w14:textId="77777777" w:rsidR="005A6C1A" w:rsidRPr="009042B9" w:rsidRDefault="005A6C1A" w:rsidP="00666915"/>
        </w:tc>
        <w:tc>
          <w:tcPr>
            <w:tcW w:w="5723" w:type="dxa"/>
            <w:gridSpan w:val="14"/>
          </w:tcPr>
          <w:p w14:paraId="0728EF9C" w14:textId="77777777" w:rsidR="005A6C1A" w:rsidRPr="009042B9" w:rsidRDefault="005A6C1A" w:rsidP="00954E80">
            <w:pPr>
              <w:pStyle w:val="Level2"/>
            </w:pPr>
            <w:bookmarkStart w:id="639" w:name="_Toc471717356"/>
            <w:r w:rsidRPr="009042B9">
              <w:t>4.27  FIBRE REINFORCED CONCRETE (FRC)</w:t>
            </w:r>
            <w:bookmarkEnd w:id="639"/>
          </w:p>
          <w:p w14:paraId="20E8798B" w14:textId="487CD863" w:rsidR="005A6C1A" w:rsidRPr="009042B9" w:rsidRDefault="005A6C1A" w:rsidP="007C1239">
            <w:r w:rsidRPr="009042B9">
              <w:t>No UU amendments or additions.</w:t>
            </w:r>
          </w:p>
        </w:tc>
      </w:tr>
      <w:tr w:rsidR="005A6C1A" w:rsidRPr="009042B9" w14:paraId="20E87993" w14:textId="77777777" w:rsidTr="00EB3BAB">
        <w:trPr>
          <w:jc w:val="center"/>
        </w:trPr>
        <w:tc>
          <w:tcPr>
            <w:tcW w:w="3173" w:type="dxa"/>
          </w:tcPr>
          <w:p w14:paraId="20E8798D" w14:textId="77777777" w:rsidR="005A6C1A" w:rsidRPr="009042B9" w:rsidRDefault="005A6C1A" w:rsidP="00666915">
            <w:pPr>
              <w:rPr>
                <w:i/>
              </w:rPr>
            </w:pPr>
          </w:p>
        </w:tc>
        <w:tc>
          <w:tcPr>
            <w:tcW w:w="284" w:type="dxa"/>
          </w:tcPr>
          <w:p w14:paraId="20E8798E" w14:textId="77777777" w:rsidR="005A6C1A" w:rsidRPr="009042B9" w:rsidRDefault="005A6C1A" w:rsidP="00666915"/>
        </w:tc>
        <w:tc>
          <w:tcPr>
            <w:tcW w:w="5723" w:type="dxa"/>
            <w:gridSpan w:val="14"/>
          </w:tcPr>
          <w:p w14:paraId="4DB79B40" w14:textId="77777777" w:rsidR="005A6C1A" w:rsidRPr="009042B9" w:rsidRDefault="005A6C1A" w:rsidP="00954E80">
            <w:pPr>
              <w:pStyle w:val="Level2"/>
            </w:pPr>
            <w:bookmarkStart w:id="640" w:name="_Toc471717357"/>
            <w:r w:rsidRPr="009042B9">
              <w:t>4.28  CONCRETE REPAIRS</w:t>
            </w:r>
            <w:bookmarkEnd w:id="640"/>
          </w:p>
          <w:p w14:paraId="20E87992" w14:textId="17CBB766" w:rsidR="005A6C1A" w:rsidRPr="009042B9" w:rsidRDefault="005A6C1A" w:rsidP="00666915">
            <w:r w:rsidRPr="009042B9">
              <w:t>No UU amendments or additions.</w:t>
            </w:r>
          </w:p>
        </w:tc>
      </w:tr>
      <w:tr w:rsidR="005A6C1A" w:rsidRPr="009042B9" w14:paraId="20E8799A" w14:textId="77777777" w:rsidTr="00EB3BAB">
        <w:trPr>
          <w:jc w:val="center"/>
        </w:trPr>
        <w:tc>
          <w:tcPr>
            <w:tcW w:w="3173" w:type="dxa"/>
          </w:tcPr>
          <w:p w14:paraId="20E87995" w14:textId="7E9A4896" w:rsidR="005A6C1A" w:rsidRPr="009042B9" w:rsidRDefault="005A6C1A" w:rsidP="00666915">
            <w:pPr>
              <w:rPr>
                <w:i/>
              </w:rPr>
            </w:pPr>
          </w:p>
        </w:tc>
        <w:tc>
          <w:tcPr>
            <w:tcW w:w="284" w:type="dxa"/>
          </w:tcPr>
          <w:p w14:paraId="20E87996" w14:textId="77777777" w:rsidR="005A6C1A" w:rsidRPr="009042B9" w:rsidRDefault="005A6C1A" w:rsidP="00666915"/>
        </w:tc>
        <w:tc>
          <w:tcPr>
            <w:tcW w:w="5723" w:type="dxa"/>
            <w:gridSpan w:val="14"/>
          </w:tcPr>
          <w:p w14:paraId="3DE05E9E" w14:textId="77777777" w:rsidR="005A6C1A" w:rsidRPr="009042B9" w:rsidRDefault="005A6C1A" w:rsidP="00BF1E07">
            <w:pPr>
              <w:pStyle w:val="Level2"/>
            </w:pPr>
            <w:bookmarkStart w:id="641" w:name="_Toc313368727"/>
            <w:bookmarkStart w:id="642" w:name="_Toc313430123"/>
            <w:bookmarkStart w:id="643" w:name="_Toc313430378"/>
            <w:bookmarkStart w:id="644" w:name="_Toc313430770"/>
            <w:bookmarkStart w:id="645" w:name="_Toc313433443"/>
            <w:bookmarkStart w:id="646" w:name="_Toc471717358"/>
            <w:r w:rsidRPr="009042B9">
              <w:t>4.29  ON-SITE CONCRETE BATCHING</w:t>
            </w:r>
            <w:bookmarkEnd w:id="641"/>
            <w:bookmarkEnd w:id="642"/>
            <w:bookmarkEnd w:id="643"/>
            <w:bookmarkEnd w:id="644"/>
            <w:bookmarkEnd w:id="645"/>
            <w:bookmarkEnd w:id="646"/>
          </w:p>
          <w:p w14:paraId="20E87999" w14:textId="639A9C9A" w:rsidR="005A6C1A" w:rsidRPr="009042B9" w:rsidRDefault="005A6C1A" w:rsidP="00666915">
            <w:r w:rsidRPr="009042B9">
              <w:t>1. The Contractor shall not set up a site batching plant without first seeking the approval of the Contract Administrator.</w:t>
            </w:r>
          </w:p>
        </w:tc>
      </w:tr>
      <w:tr w:rsidR="005A6C1A" w:rsidRPr="009042B9" w14:paraId="20E879AA" w14:textId="77777777" w:rsidTr="00EB3BAB">
        <w:trPr>
          <w:jc w:val="center"/>
        </w:trPr>
        <w:tc>
          <w:tcPr>
            <w:tcW w:w="3173" w:type="dxa"/>
          </w:tcPr>
          <w:p w14:paraId="20E8799B" w14:textId="13C08FC1" w:rsidR="005A6C1A" w:rsidRPr="009042B9" w:rsidRDefault="005A6C1A" w:rsidP="00666915">
            <w:pPr>
              <w:rPr>
                <w:i/>
              </w:rPr>
            </w:pPr>
          </w:p>
        </w:tc>
        <w:tc>
          <w:tcPr>
            <w:tcW w:w="284" w:type="dxa"/>
          </w:tcPr>
          <w:p w14:paraId="20E8799C" w14:textId="77777777" w:rsidR="005A6C1A" w:rsidRPr="009042B9" w:rsidRDefault="005A6C1A" w:rsidP="00666915"/>
        </w:tc>
        <w:tc>
          <w:tcPr>
            <w:tcW w:w="5723" w:type="dxa"/>
            <w:gridSpan w:val="14"/>
          </w:tcPr>
          <w:p w14:paraId="20E879A9" w14:textId="0C9FC70B" w:rsidR="005A6C1A" w:rsidRPr="009042B9" w:rsidRDefault="005A6C1A" w:rsidP="00C508B5">
            <w:pPr>
              <w:pStyle w:val="Level1"/>
            </w:pPr>
            <w:bookmarkStart w:id="647" w:name="_Toc313368728"/>
            <w:bookmarkStart w:id="648" w:name="_Toc313430124"/>
            <w:bookmarkStart w:id="649" w:name="_Toc313430379"/>
            <w:bookmarkStart w:id="650" w:name="_Toc313430771"/>
            <w:bookmarkStart w:id="651" w:name="_Toc471717359"/>
            <w:r w:rsidRPr="009042B9">
              <w:t>SECTION 5 CONSTRUCTION OF PIPELINES AND ANCILLARY WORKS</w:t>
            </w:r>
            <w:bookmarkEnd w:id="647"/>
            <w:bookmarkEnd w:id="648"/>
            <w:bookmarkEnd w:id="649"/>
            <w:bookmarkEnd w:id="650"/>
            <w:bookmarkEnd w:id="651"/>
          </w:p>
        </w:tc>
      </w:tr>
      <w:tr w:rsidR="005A6C1A" w:rsidRPr="009042B9" w14:paraId="20E879B0" w14:textId="77777777" w:rsidTr="00EB3BAB">
        <w:trPr>
          <w:jc w:val="center"/>
        </w:trPr>
        <w:tc>
          <w:tcPr>
            <w:tcW w:w="3173" w:type="dxa"/>
          </w:tcPr>
          <w:p w14:paraId="3BDFB3B1" w14:textId="77777777" w:rsidR="005B31E6" w:rsidRPr="009042B9" w:rsidRDefault="005B31E6" w:rsidP="005B31E6">
            <w:pPr>
              <w:rPr>
                <w:i/>
              </w:rPr>
            </w:pPr>
          </w:p>
          <w:p w14:paraId="20E879AC" w14:textId="0FFD6BF0" w:rsidR="005A6C1A" w:rsidRPr="009042B9" w:rsidRDefault="005B31E6" w:rsidP="005B31E6">
            <w:pPr>
              <w:rPr>
                <w:i/>
              </w:rPr>
            </w:pPr>
            <w:r w:rsidRPr="009042B9">
              <w:rPr>
                <w:i/>
              </w:rPr>
              <w:t>(</w:t>
            </w:r>
            <w:proofErr w:type="spellStart"/>
            <w:r w:rsidRPr="009042B9">
              <w:rPr>
                <w:i/>
              </w:rPr>
              <w:t>i</w:t>
            </w:r>
            <w:proofErr w:type="spellEnd"/>
            <w:r w:rsidRPr="009042B9">
              <w:rPr>
                <w:i/>
              </w:rPr>
              <w:t>) Delete ‘Ductile iron: BS 8010 Section 2.1’.</w:t>
            </w:r>
          </w:p>
        </w:tc>
        <w:tc>
          <w:tcPr>
            <w:tcW w:w="284" w:type="dxa"/>
          </w:tcPr>
          <w:p w14:paraId="20E879AD" w14:textId="77777777" w:rsidR="005A6C1A" w:rsidRPr="009042B9" w:rsidRDefault="005A6C1A" w:rsidP="00666915"/>
        </w:tc>
        <w:tc>
          <w:tcPr>
            <w:tcW w:w="5723" w:type="dxa"/>
            <w:gridSpan w:val="14"/>
          </w:tcPr>
          <w:p w14:paraId="6BF48494" w14:textId="77777777" w:rsidR="005A6C1A" w:rsidRPr="009042B9" w:rsidRDefault="005A6C1A" w:rsidP="009B4B33">
            <w:pPr>
              <w:pStyle w:val="Level2"/>
            </w:pPr>
            <w:bookmarkStart w:id="652" w:name="_Toc313368729"/>
            <w:bookmarkStart w:id="653" w:name="_Toc313430125"/>
            <w:bookmarkStart w:id="654" w:name="_Toc313430380"/>
            <w:bookmarkStart w:id="655" w:name="_Toc313430772"/>
            <w:bookmarkStart w:id="656" w:name="_Toc313433444"/>
            <w:bookmarkStart w:id="657" w:name="_Toc471717360"/>
            <w:r w:rsidRPr="009042B9">
              <w:t>5.1  PIPELAYING GENERALLY</w:t>
            </w:r>
            <w:bookmarkEnd w:id="652"/>
            <w:bookmarkEnd w:id="653"/>
            <w:bookmarkEnd w:id="654"/>
            <w:bookmarkEnd w:id="655"/>
            <w:bookmarkEnd w:id="656"/>
            <w:bookmarkEnd w:id="657"/>
          </w:p>
          <w:p w14:paraId="1E8F1D40" w14:textId="77777777" w:rsidR="005A6C1A" w:rsidRPr="009042B9" w:rsidRDefault="005A6C1A" w:rsidP="00666915">
            <w:r w:rsidRPr="009042B9">
              <w:t xml:space="preserve">6. </w:t>
            </w:r>
            <w:r w:rsidRPr="009042B9">
              <w:rPr>
                <w:i/>
              </w:rPr>
              <w:t>(Addition to clause)</w:t>
            </w:r>
            <w:r w:rsidRPr="009042B9">
              <w:t xml:space="preserve"> Anti-flotation measures shall not cause point loading of the pipe.</w:t>
            </w:r>
          </w:p>
          <w:p w14:paraId="7361E0E9" w14:textId="77777777" w:rsidR="005A6C1A" w:rsidRPr="009042B9" w:rsidRDefault="005A6C1A" w:rsidP="00666915">
            <w:r w:rsidRPr="009042B9">
              <w:t xml:space="preserve">7. </w:t>
            </w:r>
            <w:r w:rsidRPr="009042B9">
              <w:rPr>
                <w:i/>
              </w:rPr>
              <w:t>(Addition to clause)</w:t>
            </w:r>
            <w:r w:rsidRPr="009042B9">
              <w:t xml:space="preserve"> Traceable marker tape shall be laid up to a maximum depth of 1.5 m.  For pipes with a crown depth greater than 1.8 m, plain marker tape shall be laid 100 – 300 mm above the pipe in addition to the traceable marker tape.  Lengths of tape shall be adequately connected to ensure </w:t>
            </w:r>
            <w:r w:rsidRPr="009042B9">
              <w:lastRenderedPageBreak/>
              <w:t>continuity of conductor.  ‘Genny’ connection points shall be provided within any chambers along the pipe.</w:t>
            </w:r>
          </w:p>
          <w:p w14:paraId="0CFE417C" w14:textId="77777777" w:rsidR="005A6C1A" w:rsidRPr="009042B9" w:rsidRDefault="005A6C1A" w:rsidP="00666915">
            <w:r w:rsidRPr="009042B9">
              <w:t>9. All ferrous pipelines, and PE pipelines with an internal diameter greater than 610 mm, shall be laid with a minimum depth of cover of 900 mm in all scenarios.  PE pipelines an internal diameter not exceeding 610 mm shall be laid with a minimum depth of cover of 750 mm, except where there is a risk of damage from, for example, agricultural activities in which case the minimum depth of cover shall be 900 mm.  Wherever possible the cover to any pipeline shall not exceed 1200 mm.</w:t>
            </w:r>
          </w:p>
          <w:p w14:paraId="1122E8D3" w14:textId="77777777" w:rsidR="005A6C1A" w:rsidRPr="009042B9" w:rsidRDefault="005A6C1A" w:rsidP="00666915">
            <w:r w:rsidRPr="009042B9">
              <w:t>10. Pipes crossing below ditches shall be protected by 150 mm of concrete and be laid at a depth to provide at least 300 mm cover from the true cleared bottom of the ditch to the top of the concrete.</w:t>
            </w:r>
          </w:p>
          <w:p w14:paraId="20E879AF" w14:textId="2E044054" w:rsidR="005A6C1A" w:rsidRPr="009042B9" w:rsidRDefault="005A6C1A" w:rsidP="00666915">
            <w:r w:rsidRPr="009042B9">
              <w:t>11. The spacing of supports to above ground GRP pipe installations shall not exceed 6 m centre to centre.  There shall be a minimum of two supports per pipe, one of which shall be an anchor.  For pipes with more than two suppor</w:t>
            </w:r>
            <w:r w:rsidR="00D24582" w:rsidRPr="009042B9">
              <w:t>t</w:t>
            </w:r>
            <w:r w:rsidRPr="009042B9">
              <w:t>s the support closest to the middle of the pipe shall be used as the anchor.  Anchors shall be spaced at a maximum distance of 12 m centre to centre.</w:t>
            </w:r>
          </w:p>
        </w:tc>
      </w:tr>
      <w:tr w:rsidR="005A6C1A" w:rsidRPr="009042B9" w14:paraId="20E879B5" w14:textId="77777777" w:rsidTr="00EB3BAB">
        <w:trPr>
          <w:jc w:val="center"/>
        </w:trPr>
        <w:tc>
          <w:tcPr>
            <w:tcW w:w="3173" w:type="dxa"/>
          </w:tcPr>
          <w:p w14:paraId="1ABB9B59" w14:textId="77777777" w:rsidR="005B31E6" w:rsidRPr="009042B9" w:rsidRDefault="005B31E6" w:rsidP="00954E80">
            <w:pPr>
              <w:rPr>
                <w:i/>
                <w:iCs/>
              </w:rPr>
            </w:pPr>
          </w:p>
          <w:p w14:paraId="20E879B1" w14:textId="20873387" w:rsidR="00976A15" w:rsidRPr="009042B9" w:rsidRDefault="005B31E6" w:rsidP="00954E80">
            <w:pPr>
              <w:rPr>
                <w:i/>
                <w:iCs/>
              </w:rPr>
            </w:pPr>
            <w:r w:rsidRPr="009042B9">
              <w:rPr>
                <w:i/>
                <w:iCs/>
              </w:rPr>
              <w:t xml:space="preserve">(ii) Amend to read as follows ‘Details of pipe bedding, surround and </w:t>
            </w:r>
            <w:proofErr w:type="spellStart"/>
            <w:r w:rsidRPr="009042B9">
              <w:rPr>
                <w:i/>
                <w:iCs/>
              </w:rPr>
              <w:t>sidefill</w:t>
            </w:r>
            <w:proofErr w:type="spellEnd"/>
            <w:r w:rsidRPr="009042B9">
              <w:rPr>
                <w:i/>
                <w:iCs/>
              </w:rPr>
              <w:t xml:space="preserve"> should be described in the Contract including the required degree of compaction if relevant.’</w:t>
            </w:r>
          </w:p>
        </w:tc>
        <w:tc>
          <w:tcPr>
            <w:tcW w:w="284" w:type="dxa"/>
          </w:tcPr>
          <w:p w14:paraId="20E879B2" w14:textId="77777777" w:rsidR="005A6C1A" w:rsidRPr="009042B9" w:rsidRDefault="005A6C1A" w:rsidP="00954E80"/>
        </w:tc>
        <w:tc>
          <w:tcPr>
            <w:tcW w:w="5723" w:type="dxa"/>
            <w:gridSpan w:val="14"/>
          </w:tcPr>
          <w:p w14:paraId="75BC3023" w14:textId="77777777" w:rsidR="005A6C1A" w:rsidRPr="009042B9" w:rsidRDefault="005A6C1A" w:rsidP="00954E80">
            <w:pPr>
              <w:pStyle w:val="Level2"/>
            </w:pPr>
            <w:bookmarkStart w:id="658" w:name="_Toc471717361"/>
            <w:r w:rsidRPr="009042B9">
              <w:t>5.2  PIPE BEDDING</w:t>
            </w:r>
            <w:bookmarkEnd w:id="658"/>
          </w:p>
          <w:p w14:paraId="20E879B4" w14:textId="4F8FB656" w:rsidR="005A6C1A" w:rsidRPr="009042B9" w:rsidRDefault="005A6C1A" w:rsidP="00954E80">
            <w:r w:rsidRPr="009042B9">
              <w:t>No UU amendments or additions.</w:t>
            </w:r>
          </w:p>
        </w:tc>
      </w:tr>
      <w:tr w:rsidR="005A6C1A" w:rsidRPr="009042B9" w14:paraId="20E879BB" w14:textId="77777777" w:rsidTr="00EB3BAB">
        <w:trPr>
          <w:jc w:val="center"/>
        </w:trPr>
        <w:tc>
          <w:tcPr>
            <w:tcW w:w="3173" w:type="dxa"/>
          </w:tcPr>
          <w:p w14:paraId="20E879B6" w14:textId="77777777" w:rsidR="005A6C1A" w:rsidRPr="009042B9" w:rsidRDefault="005A6C1A" w:rsidP="00666915">
            <w:pPr>
              <w:rPr>
                <w:i/>
              </w:rPr>
            </w:pPr>
          </w:p>
        </w:tc>
        <w:tc>
          <w:tcPr>
            <w:tcW w:w="284" w:type="dxa"/>
          </w:tcPr>
          <w:p w14:paraId="20E879B7" w14:textId="77777777" w:rsidR="005A6C1A" w:rsidRPr="009042B9" w:rsidRDefault="005A6C1A" w:rsidP="00666915"/>
        </w:tc>
        <w:tc>
          <w:tcPr>
            <w:tcW w:w="5723" w:type="dxa"/>
            <w:gridSpan w:val="14"/>
          </w:tcPr>
          <w:p w14:paraId="1F5E154E" w14:textId="77777777" w:rsidR="005A6C1A" w:rsidRPr="009042B9" w:rsidRDefault="005A6C1A" w:rsidP="009B4B33">
            <w:pPr>
              <w:pStyle w:val="Level2"/>
            </w:pPr>
            <w:bookmarkStart w:id="659" w:name="_Toc313368730"/>
            <w:bookmarkStart w:id="660" w:name="_Toc313430126"/>
            <w:bookmarkStart w:id="661" w:name="_Toc313430381"/>
            <w:bookmarkStart w:id="662" w:name="_Toc313430773"/>
            <w:bookmarkStart w:id="663" w:name="_Toc313433445"/>
            <w:bookmarkStart w:id="664" w:name="_Toc471717362"/>
            <w:r w:rsidRPr="009042B9">
              <w:t>5.3  CONCRETE PROTECTION TO PIPES</w:t>
            </w:r>
            <w:bookmarkEnd w:id="659"/>
            <w:bookmarkEnd w:id="660"/>
            <w:bookmarkEnd w:id="661"/>
            <w:bookmarkEnd w:id="662"/>
            <w:bookmarkEnd w:id="663"/>
            <w:bookmarkEnd w:id="664"/>
          </w:p>
          <w:p w14:paraId="20E879BA" w14:textId="7764160B" w:rsidR="005A6C1A" w:rsidRPr="009042B9" w:rsidRDefault="005A6C1A" w:rsidP="00666915">
            <w:r w:rsidRPr="009042B9">
              <w:t xml:space="preserve">2. </w:t>
            </w:r>
            <w:r w:rsidRPr="009042B9">
              <w:rPr>
                <w:i/>
              </w:rPr>
              <w:t>(Amend to read as follows)</w:t>
            </w:r>
            <w:r w:rsidRPr="009042B9">
              <w:t xml:space="preserve"> Concrete provided as a protection to pipes in </w:t>
            </w:r>
            <w:proofErr w:type="spellStart"/>
            <w:r w:rsidRPr="009042B9">
              <w:t>non aggressive</w:t>
            </w:r>
            <w:proofErr w:type="spellEnd"/>
            <w:r w:rsidRPr="009042B9">
              <w:t xml:space="preserve"> ground shall be GEN3, minimum 150 mm thick.  Elsewhere the cement type and mix design shall be selected to suit the sulphate content and pH of the ground and groundwater.</w:t>
            </w:r>
          </w:p>
        </w:tc>
      </w:tr>
      <w:tr w:rsidR="005A6C1A" w:rsidRPr="009042B9" w14:paraId="20E879C1" w14:textId="77777777" w:rsidTr="00EB3BAB">
        <w:trPr>
          <w:jc w:val="center"/>
        </w:trPr>
        <w:tc>
          <w:tcPr>
            <w:tcW w:w="3173" w:type="dxa"/>
          </w:tcPr>
          <w:p w14:paraId="3AB2E4DE" w14:textId="77777777" w:rsidR="005B31E6" w:rsidRPr="009042B9" w:rsidRDefault="005B31E6" w:rsidP="005B31E6">
            <w:pPr>
              <w:rPr>
                <w:i/>
                <w:iCs/>
              </w:rPr>
            </w:pPr>
          </w:p>
          <w:p w14:paraId="20E879BC" w14:textId="7C02E5BF" w:rsidR="005A6C1A" w:rsidRPr="009042B9" w:rsidRDefault="005B31E6" w:rsidP="005B31E6">
            <w:pPr>
              <w:rPr>
                <w:i/>
              </w:rPr>
            </w:pPr>
            <w:r w:rsidRPr="009042B9">
              <w:rPr>
                <w:i/>
                <w:iCs/>
              </w:rPr>
              <w:t>(iii) The required degree of compaction should be described in the Contract if relevant.</w:t>
            </w:r>
          </w:p>
        </w:tc>
        <w:tc>
          <w:tcPr>
            <w:tcW w:w="284" w:type="dxa"/>
          </w:tcPr>
          <w:p w14:paraId="20E879BD" w14:textId="77777777" w:rsidR="005A6C1A" w:rsidRPr="009042B9" w:rsidRDefault="005A6C1A" w:rsidP="00666915"/>
        </w:tc>
        <w:tc>
          <w:tcPr>
            <w:tcW w:w="5723" w:type="dxa"/>
            <w:gridSpan w:val="14"/>
          </w:tcPr>
          <w:p w14:paraId="255D070A" w14:textId="77777777" w:rsidR="005A6C1A" w:rsidRPr="009042B9" w:rsidRDefault="005A6C1A" w:rsidP="00C935CC">
            <w:pPr>
              <w:pStyle w:val="Level2"/>
              <w:keepNext/>
            </w:pPr>
            <w:bookmarkStart w:id="665" w:name="_Toc471717363"/>
            <w:r w:rsidRPr="009042B9">
              <w:t>5.4  PIPE SURROUND</w:t>
            </w:r>
            <w:bookmarkEnd w:id="665"/>
          </w:p>
          <w:p w14:paraId="20E879C0" w14:textId="7CE3E24C" w:rsidR="005A6C1A" w:rsidRPr="009042B9" w:rsidRDefault="005A6C1A" w:rsidP="00666915">
            <w:r w:rsidRPr="009042B9">
              <w:t>4. Surround to GRP pipes shall be embedment type 1 or 2 as shown on UU standard detail drawing STND/05/001.</w:t>
            </w:r>
          </w:p>
        </w:tc>
      </w:tr>
      <w:tr w:rsidR="005A6C1A" w:rsidRPr="009042B9" w14:paraId="20E879C6" w14:textId="77777777" w:rsidTr="00EB3BAB">
        <w:trPr>
          <w:jc w:val="center"/>
        </w:trPr>
        <w:tc>
          <w:tcPr>
            <w:tcW w:w="3173" w:type="dxa"/>
          </w:tcPr>
          <w:p w14:paraId="20E879C2" w14:textId="77777777" w:rsidR="005A6C1A" w:rsidRPr="009042B9" w:rsidRDefault="005A6C1A" w:rsidP="00954E80">
            <w:pPr>
              <w:rPr>
                <w:i/>
                <w:iCs/>
              </w:rPr>
            </w:pPr>
          </w:p>
        </w:tc>
        <w:tc>
          <w:tcPr>
            <w:tcW w:w="284" w:type="dxa"/>
          </w:tcPr>
          <w:p w14:paraId="20E879C3" w14:textId="77777777" w:rsidR="005A6C1A" w:rsidRPr="009042B9" w:rsidRDefault="005A6C1A" w:rsidP="00954E80"/>
        </w:tc>
        <w:tc>
          <w:tcPr>
            <w:tcW w:w="5723" w:type="dxa"/>
            <w:gridSpan w:val="14"/>
          </w:tcPr>
          <w:p w14:paraId="79BD461F" w14:textId="77777777" w:rsidR="005A6C1A" w:rsidRPr="009042B9" w:rsidRDefault="005A6C1A" w:rsidP="009F5799">
            <w:pPr>
              <w:pStyle w:val="Level2"/>
            </w:pPr>
            <w:bookmarkStart w:id="666" w:name="_Toc471717364"/>
            <w:r w:rsidRPr="009042B9">
              <w:t>5.5  PIPELAYING IN HEADINGS</w:t>
            </w:r>
            <w:bookmarkEnd w:id="666"/>
          </w:p>
          <w:p w14:paraId="20E879C5" w14:textId="6D3803F4" w:rsidR="005A6C1A" w:rsidRPr="009042B9" w:rsidRDefault="005A6C1A" w:rsidP="00954E80">
            <w:r w:rsidRPr="009042B9">
              <w:t>No UU amendments or additions.</w:t>
            </w:r>
          </w:p>
        </w:tc>
      </w:tr>
      <w:tr w:rsidR="005A6C1A" w:rsidRPr="009042B9" w14:paraId="20E879CB" w14:textId="77777777" w:rsidTr="00EB3BAB">
        <w:trPr>
          <w:jc w:val="center"/>
        </w:trPr>
        <w:tc>
          <w:tcPr>
            <w:tcW w:w="3173" w:type="dxa"/>
          </w:tcPr>
          <w:p w14:paraId="20E879C7" w14:textId="77777777" w:rsidR="005A6C1A" w:rsidRPr="009042B9" w:rsidRDefault="005A6C1A" w:rsidP="00954E80">
            <w:pPr>
              <w:rPr>
                <w:i/>
                <w:iCs/>
              </w:rPr>
            </w:pPr>
          </w:p>
        </w:tc>
        <w:tc>
          <w:tcPr>
            <w:tcW w:w="284" w:type="dxa"/>
          </w:tcPr>
          <w:p w14:paraId="20E879C8" w14:textId="77777777" w:rsidR="005A6C1A" w:rsidRPr="009042B9" w:rsidRDefault="005A6C1A" w:rsidP="00954E80"/>
        </w:tc>
        <w:tc>
          <w:tcPr>
            <w:tcW w:w="5723" w:type="dxa"/>
            <w:gridSpan w:val="14"/>
          </w:tcPr>
          <w:p w14:paraId="2B141104" w14:textId="77777777" w:rsidR="005A6C1A" w:rsidRPr="009042B9" w:rsidRDefault="005A6C1A" w:rsidP="009F5799">
            <w:pPr>
              <w:pStyle w:val="Level2"/>
            </w:pPr>
            <w:bookmarkStart w:id="667" w:name="_Toc471717365"/>
            <w:r w:rsidRPr="009042B9">
              <w:t>5.6  THRUST BLOCKS</w:t>
            </w:r>
            <w:bookmarkEnd w:id="667"/>
          </w:p>
          <w:p w14:paraId="20E879CA" w14:textId="3BDD9AD3" w:rsidR="005A6C1A" w:rsidRPr="009042B9" w:rsidRDefault="005A6C1A" w:rsidP="00954E80">
            <w:r w:rsidRPr="009042B9">
              <w:t>No UU amendments or additions.</w:t>
            </w:r>
          </w:p>
        </w:tc>
      </w:tr>
      <w:tr w:rsidR="005A6C1A" w:rsidRPr="009042B9" w14:paraId="20E879D0" w14:textId="77777777" w:rsidTr="00EB3BAB">
        <w:trPr>
          <w:jc w:val="center"/>
        </w:trPr>
        <w:tc>
          <w:tcPr>
            <w:tcW w:w="3173" w:type="dxa"/>
          </w:tcPr>
          <w:p w14:paraId="20E879CC" w14:textId="77777777" w:rsidR="005A6C1A" w:rsidRPr="009042B9" w:rsidRDefault="005A6C1A" w:rsidP="00954E80">
            <w:pPr>
              <w:rPr>
                <w:i/>
                <w:iCs/>
              </w:rPr>
            </w:pPr>
          </w:p>
        </w:tc>
        <w:tc>
          <w:tcPr>
            <w:tcW w:w="284" w:type="dxa"/>
          </w:tcPr>
          <w:p w14:paraId="20E879CD" w14:textId="77777777" w:rsidR="005A6C1A" w:rsidRPr="009042B9" w:rsidRDefault="005A6C1A" w:rsidP="00954E80"/>
        </w:tc>
        <w:tc>
          <w:tcPr>
            <w:tcW w:w="5723" w:type="dxa"/>
            <w:gridSpan w:val="14"/>
          </w:tcPr>
          <w:p w14:paraId="130F94BF" w14:textId="77777777" w:rsidR="005A6C1A" w:rsidRPr="009042B9" w:rsidRDefault="005A6C1A" w:rsidP="009F5799">
            <w:pPr>
              <w:pStyle w:val="Level2"/>
            </w:pPr>
            <w:bookmarkStart w:id="668" w:name="_Toc471717366"/>
            <w:r w:rsidRPr="009042B9">
              <w:t>5.7  PIPE JOINTING GENERALLY</w:t>
            </w:r>
            <w:bookmarkEnd w:id="668"/>
          </w:p>
          <w:p w14:paraId="20E879CF" w14:textId="57CA1643" w:rsidR="005A6C1A" w:rsidRPr="009042B9" w:rsidRDefault="005A6C1A" w:rsidP="00954E80">
            <w:r w:rsidRPr="009042B9">
              <w:t xml:space="preserve">3. </w:t>
            </w:r>
            <w:r w:rsidRPr="009042B9">
              <w:rPr>
                <w:i/>
              </w:rPr>
              <w:t>(Amend to read as follows)</w:t>
            </w:r>
            <w:r w:rsidRPr="009042B9">
              <w:t xml:space="preserve"> Where PE pipes are used for pressurised mains butt fusion welding shall be used.  Mechanical or electrofusion joints shall only be used where butt fusion welds cannot be made.</w:t>
            </w:r>
          </w:p>
        </w:tc>
      </w:tr>
      <w:tr w:rsidR="003D5376" w:rsidRPr="009042B9" w14:paraId="20E879D5" w14:textId="77777777" w:rsidTr="00EB3BAB">
        <w:trPr>
          <w:jc w:val="center"/>
        </w:trPr>
        <w:tc>
          <w:tcPr>
            <w:tcW w:w="3173" w:type="dxa"/>
            <w:vMerge w:val="restart"/>
          </w:tcPr>
          <w:p w14:paraId="20E879D1" w14:textId="77777777" w:rsidR="003D5376" w:rsidRPr="009042B9" w:rsidRDefault="003D5376" w:rsidP="00BF1E07">
            <w:pPr>
              <w:rPr>
                <w:i/>
              </w:rPr>
            </w:pPr>
          </w:p>
        </w:tc>
        <w:tc>
          <w:tcPr>
            <w:tcW w:w="284" w:type="dxa"/>
            <w:vMerge w:val="restart"/>
          </w:tcPr>
          <w:p w14:paraId="20E879D2" w14:textId="77777777" w:rsidR="003D5376" w:rsidRPr="009042B9" w:rsidRDefault="003D5376" w:rsidP="00BF1E07"/>
        </w:tc>
        <w:tc>
          <w:tcPr>
            <w:tcW w:w="5723" w:type="dxa"/>
            <w:gridSpan w:val="14"/>
          </w:tcPr>
          <w:p w14:paraId="64115A44" w14:textId="77777777" w:rsidR="003D5376" w:rsidRPr="009042B9" w:rsidRDefault="003D5376" w:rsidP="00CC73A3">
            <w:pPr>
              <w:pStyle w:val="Level2"/>
            </w:pPr>
            <w:bookmarkStart w:id="669" w:name="_Toc313368731"/>
            <w:bookmarkStart w:id="670" w:name="_Toc313430127"/>
            <w:bookmarkStart w:id="671" w:name="_Toc313430382"/>
            <w:bookmarkStart w:id="672" w:name="_Toc313430774"/>
            <w:bookmarkStart w:id="673" w:name="_Toc313433446"/>
            <w:bookmarkStart w:id="674" w:name="_Toc471717367"/>
            <w:r w:rsidRPr="009042B9">
              <w:t>5.8  WELDED JOINTS IN POLYETHYLENE PIPES</w:t>
            </w:r>
            <w:bookmarkEnd w:id="669"/>
            <w:bookmarkEnd w:id="670"/>
            <w:bookmarkEnd w:id="671"/>
            <w:bookmarkEnd w:id="672"/>
            <w:bookmarkEnd w:id="673"/>
            <w:bookmarkEnd w:id="674"/>
          </w:p>
          <w:p w14:paraId="49656E96" w14:textId="6A4EC0DE" w:rsidR="00A84F1F" w:rsidRPr="009042B9" w:rsidRDefault="00A84F1F" w:rsidP="003D5376">
            <w:pPr>
              <w:spacing w:after="0"/>
            </w:pPr>
            <w:r w:rsidRPr="009042B9">
              <w:t xml:space="preserve">1. </w:t>
            </w:r>
            <w:r w:rsidRPr="009042B9">
              <w:rPr>
                <w:i/>
              </w:rPr>
              <w:t>(Amend as follows) Delete</w:t>
            </w:r>
            <w:r w:rsidRPr="009042B9">
              <w:t xml:space="preserve"> ‘using equipment specified in WIS 4-32-16’.</w:t>
            </w:r>
          </w:p>
          <w:p w14:paraId="4A23B1D8" w14:textId="77777777" w:rsidR="00A84F1F" w:rsidRPr="009042B9" w:rsidRDefault="00A84F1F" w:rsidP="003D5376">
            <w:pPr>
              <w:spacing w:after="0"/>
            </w:pPr>
          </w:p>
          <w:p w14:paraId="20E879D4" w14:textId="08C0D45F" w:rsidR="003D5376" w:rsidRPr="009042B9" w:rsidRDefault="003D5376" w:rsidP="003D5376">
            <w:pPr>
              <w:spacing w:after="0"/>
            </w:pPr>
            <w:r w:rsidRPr="009042B9">
              <w:t>4. The minimum lengths for spigot ends for electrofusion welding shall be as in the table below:</w:t>
            </w:r>
          </w:p>
        </w:tc>
      </w:tr>
      <w:tr w:rsidR="003D5376" w:rsidRPr="009042B9" w14:paraId="20E879D9" w14:textId="77777777" w:rsidTr="007C609B">
        <w:trPr>
          <w:jc w:val="center"/>
        </w:trPr>
        <w:tc>
          <w:tcPr>
            <w:tcW w:w="3173" w:type="dxa"/>
            <w:vMerge/>
          </w:tcPr>
          <w:p w14:paraId="20E879D6" w14:textId="77777777" w:rsidR="003D5376" w:rsidRPr="009042B9" w:rsidRDefault="003D5376" w:rsidP="00666915">
            <w:pPr>
              <w:rPr>
                <w:i/>
              </w:rPr>
            </w:pPr>
          </w:p>
        </w:tc>
        <w:tc>
          <w:tcPr>
            <w:tcW w:w="284" w:type="dxa"/>
            <w:vMerge/>
          </w:tcPr>
          <w:p w14:paraId="20E879D7" w14:textId="77777777" w:rsidR="003D5376" w:rsidRPr="009042B9" w:rsidRDefault="003D5376" w:rsidP="00666915"/>
        </w:tc>
        <w:tc>
          <w:tcPr>
            <w:tcW w:w="5723" w:type="dxa"/>
            <w:gridSpan w:val="14"/>
            <w:tcBorders>
              <w:bottom w:val="single" w:sz="4" w:space="0" w:color="auto"/>
            </w:tcBorders>
          </w:tcPr>
          <w:p w14:paraId="20E879D8" w14:textId="68A0090A" w:rsidR="003D5376" w:rsidRPr="009042B9" w:rsidRDefault="003D5376" w:rsidP="003D5376">
            <w:pPr>
              <w:pStyle w:val="Level1"/>
              <w:spacing w:after="0"/>
              <w:rPr>
                <w:b w:val="0"/>
              </w:rPr>
            </w:pPr>
          </w:p>
        </w:tc>
      </w:tr>
      <w:tr w:rsidR="003D5376" w:rsidRPr="009042B9" w14:paraId="20E879E0" w14:textId="77777777" w:rsidTr="00425ADE">
        <w:trPr>
          <w:jc w:val="center"/>
        </w:trPr>
        <w:tc>
          <w:tcPr>
            <w:tcW w:w="3173" w:type="dxa"/>
            <w:vMerge/>
          </w:tcPr>
          <w:p w14:paraId="20E879DB" w14:textId="59CD8121" w:rsidR="003D5376" w:rsidRPr="009042B9" w:rsidRDefault="003D5376" w:rsidP="00666915">
            <w:pPr>
              <w:rPr>
                <w:i/>
              </w:rPr>
            </w:pPr>
          </w:p>
        </w:tc>
        <w:tc>
          <w:tcPr>
            <w:tcW w:w="284" w:type="dxa"/>
            <w:vMerge/>
          </w:tcPr>
          <w:p w14:paraId="20E879DC" w14:textId="77777777" w:rsidR="003D5376" w:rsidRPr="009042B9" w:rsidRDefault="003D5376" w:rsidP="00666915"/>
        </w:tc>
        <w:tc>
          <w:tcPr>
            <w:tcW w:w="2780" w:type="dxa"/>
            <w:gridSpan w:val="5"/>
            <w:tcBorders>
              <w:top w:val="single" w:sz="4" w:space="0" w:color="auto"/>
              <w:left w:val="single" w:sz="4" w:space="0" w:color="auto"/>
              <w:bottom w:val="single" w:sz="4" w:space="0" w:color="auto"/>
              <w:right w:val="single" w:sz="4" w:space="0" w:color="auto"/>
            </w:tcBorders>
          </w:tcPr>
          <w:p w14:paraId="3B2D3C68" w14:textId="77777777" w:rsidR="003D5376" w:rsidRPr="009042B9" w:rsidRDefault="003D5376" w:rsidP="003D5376">
            <w:pPr>
              <w:jc w:val="center"/>
            </w:pPr>
            <w:r w:rsidRPr="009042B9">
              <w:t>Pipe outside diameter</w:t>
            </w:r>
            <w:r w:rsidRPr="009042B9">
              <w:br/>
              <w:t>(mm)</w:t>
            </w:r>
          </w:p>
        </w:tc>
        <w:tc>
          <w:tcPr>
            <w:tcW w:w="2943" w:type="dxa"/>
            <w:gridSpan w:val="9"/>
            <w:tcBorders>
              <w:top w:val="single" w:sz="4" w:space="0" w:color="auto"/>
              <w:left w:val="single" w:sz="4" w:space="0" w:color="auto"/>
              <w:bottom w:val="single" w:sz="4" w:space="0" w:color="auto"/>
              <w:right w:val="single" w:sz="4" w:space="0" w:color="auto"/>
            </w:tcBorders>
          </w:tcPr>
          <w:p w14:paraId="20E879DF" w14:textId="419CB8EF" w:rsidR="003D5376" w:rsidRPr="009042B9" w:rsidRDefault="003D5376" w:rsidP="003D5376">
            <w:pPr>
              <w:jc w:val="center"/>
            </w:pPr>
            <w:r w:rsidRPr="009042B9">
              <w:t>Minimum spigot length</w:t>
            </w:r>
            <w:r w:rsidRPr="009042B9">
              <w:br/>
              <w:t>(mm)</w:t>
            </w:r>
          </w:p>
        </w:tc>
      </w:tr>
      <w:tr w:rsidR="003D5376" w:rsidRPr="009042B9" w14:paraId="20E879E6" w14:textId="77777777" w:rsidTr="00425ADE">
        <w:trPr>
          <w:jc w:val="center"/>
        </w:trPr>
        <w:tc>
          <w:tcPr>
            <w:tcW w:w="3173" w:type="dxa"/>
            <w:vMerge/>
          </w:tcPr>
          <w:p w14:paraId="20E879E2" w14:textId="24746C48" w:rsidR="003D5376" w:rsidRPr="009042B9" w:rsidRDefault="003D5376" w:rsidP="00795C0D">
            <w:pPr>
              <w:spacing w:after="0"/>
              <w:rPr>
                <w:i/>
                <w:iCs/>
              </w:rPr>
            </w:pPr>
          </w:p>
        </w:tc>
        <w:tc>
          <w:tcPr>
            <w:tcW w:w="284" w:type="dxa"/>
            <w:vMerge/>
          </w:tcPr>
          <w:p w14:paraId="20E879E3" w14:textId="77777777" w:rsidR="003D5376" w:rsidRPr="009042B9" w:rsidRDefault="003D5376" w:rsidP="00954E80"/>
        </w:tc>
        <w:tc>
          <w:tcPr>
            <w:tcW w:w="2780" w:type="dxa"/>
            <w:gridSpan w:val="5"/>
            <w:tcBorders>
              <w:top w:val="single" w:sz="4" w:space="0" w:color="auto"/>
              <w:left w:val="single" w:sz="4" w:space="0" w:color="auto"/>
              <w:right w:val="single" w:sz="4" w:space="0" w:color="auto"/>
            </w:tcBorders>
          </w:tcPr>
          <w:p w14:paraId="5F5731A4" w14:textId="77777777" w:rsidR="003D5376" w:rsidRPr="009042B9" w:rsidRDefault="003D5376" w:rsidP="003D5376">
            <w:pPr>
              <w:spacing w:before="20" w:after="20"/>
              <w:jc w:val="center"/>
            </w:pPr>
            <w:r w:rsidRPr="009042B9">
              <w:t>180 and below</w:t>
            </w:r>
          </w:p>
        </w:tc>
        <w:tc>
          <w:tcPr>
            <w:tcW w:w="2943" w:type="dxa"/>
            <w:gridSpan w:val="9"/>
            <w:tcBorders>
              <w:top w:val="single" w:sz="4" w:space="0" w:color="auto"/>
              <w:left w:val="single" w:sz="4" w:space="0" w:color="auto"/>
              <w:right w:val="single" w:sz="4" w:space="0" w:color="auto"/>
            </w:tcBorders>
          </w:tcPr>
          <w:p w14:paraId="20E879E5" w14:textId="34258EBE" w:rsidR="003D5376" w:rsidRPr="009042B9" w:rsidRDefault="003D5376" w:rsidP="003D5376">
            <w:pPr>
              <w:spacing w:before="20" w:after="20"/>
              <w:jc w:val="center"/>
            </w:pPr>
            <w:r w:rsidRPr="009042B9">
              <w:t>350</w:t>
            </w:r>
          </w:p>
        </w:tc>
      </w:tr>
      <w:tr w:rsidR="003D5376" w:rsidRPr="009042B9" w14:paraId="20E879EB" w14:textId="77777777" w:rsidTr="00425ADE">
        <w:trPr>
          <w:jc w:val="center"/>
        </w:trPr>
        <w:tc>
          <w:tcPr>
            <w:tcW w:w="3173" w:type="dxa"/>
            <w:vMerge/>
          </w:tcPr>
          <w:p w14:paraId="20E879E7" w14:textId="22FB2125" w:rsidR="003D5376" w:rsidRPr="009042B9" w:rsidRDefault="003D5376" w:rsidP="00666915">
            <w:pPr>
              <w:rPr>
                <w:i/>
              </w:rPr>
            </w:pPr>
          </w:p>
        </w:tc>
        <w:tc>
          <w:tcPr>
            <w:tcW w:w="284" w:type="dxa"/>
            <w:vMerge/>
          </w:tcPr>
          <w:p w14:paraId="20E879E8" w14:textId="77777777" w:rsidR="003D5376" w:rsidRPr="009042B9" w:rsidRDefault="003D5376" w:rsidP="00666915"/>
        </w:tc>
        <w:tc>
          <w:tcPr>
            <w:tcW w:w="2780" w:type="dxa"/>
            <w:gridSpan w:val="5"/>
            <w:tcBorders>
              <w:left w:val="single" w:sz="4" w:space="0" w:color="auto"/>
              <w:right w:val="single" w:sz="4" w:space="0" w:color="auto"/>
            </w:tcBorders>
          </w:tcPr>
          <w:p w14:paraId="18890ED9" w14:textId="77777777" w:rsidR="003D5376" w:rsidRPr="009042B9" w:rsidRDefault="003D5376" w:rsidP="003D5376">
            <w:pPr>
              <w:spacing w:before="20" w:after="20"/>
              <w:jc w:val="center"/>
            </w:pPr>
            <w:r w:rsidRPr="009042B9">
              <w:t>180 – 400</w:t>
            </w:r>
          </w:p>
        </w:tc>
        <w:tc>
          <w:tcPr>
            <w:tcW w:w="2943" w:type="dxa"/>
            <w:gridSpan w:val="9"/>
            <w:tcBorders>
              <w:left w:val="single" w:sz="4" w:space="0" w:color="auto"/>
              <w:right w:val="single" w:sz="4" w:space="0" w:color="auto"/>
            </w:tcBorders>
          </w:tcPr>
          <w:p w14:paraId="20E879EA" w14:textId="1FE1DE3A" w:rsidR="003D5376" w:rsidRPr="009042B9" w:rsidRDefault="003D5376" w:rsidP="003D5376">
            <w:pPr>
              <w:spacing w:before="20" w:after="20"/>
              <w:jc w:val="center"/>
            </w:pPr>
            <w:r w:rsidRPr="009042B9">
              <w:t>500</w:t>
            </w:r>
          </w:p>
        </w:tc>
      </w:tr>
      <w:tr w:rsidR="003D5376" w:rsidRPr="009042B9" w14:paraId="20E879F1" w14:textId="77777777" w:rsidTr="00425ADE">
        <w:trPr>
          <w:trHeight w:val="74"/>
          <w:jc w:val="center"/>
        </w:trPr>
        <w:tc>
          <w:tcPr>
            <w:tcW w:w="3173" w:type="dxa"/>
            <w:vMerge/>
          </w:tcPr>
          <w:p w14:paraId="20E879ED" w14:textId="36962FC2" w:rsidR="003D5376" w:rsidRPr="009042B9" w:rsidRDefault="003D5376" w:rsidP="00795C0D">
            <w:pPr>
              <w:spacing w:after="0"/>
              <w:rPr>
                <w:i/>
                <w:iCs/>
              </w:rPr>
            </w:pPr>
          </w:p>
        </w:tc>
        <w:tc>
          <w:tcPr>
            <w:tcW w:w="284" w:type="dxa"/>
            <w:vMerge/>
          </w:tcPr>
          <w:p w14:paraId="20E879EE" w14:textId="77777777" w:rsidR="003D5376" w:rsidRPr="009042B9" w:rsidRDefault="003D5376" w:rsidP="00954E80"/>
        </w:tc>
        <w:tc>
          <w:tcPr>
            <w:tcW w:w="2780" w:type="dxa"/>
            <w:gridSpan w:val="5"/>
            <w:tcBorders>
              <w:left w:val="single" w:sz="4" w:space="0" w:color="auto"/>
              <w:bottom w:val="single" w:sz="4" w:space="0" w:color="auto"/>
              <w:right w:val="single" w:sz="4" w:space="0" w:color="auto"/>
            </w:tcBorders>
          </w:tcPr>
          <w:p w14:paraId="565C400F" w14:textId="77777777" w:rsidR="003D5376" w:rsidRPr="009042B9" w:rsidRDefault="003D5376" w:rsidP="003D5376">
            <w:pPr>
              <w:spacing w:before="20" w:after="20"/>
              <w:jc w:val="center"/>
            </w:pPr>
            <w:r w:rsidRPr="009042B9">
              <w:t>400 and above</w:t>
            </w:r>
          </w:p>
        </w:tc>
        <w:tc>
          <w:tcPr>
            <w:tcW w:w="2943" w:type="dxa"/>
            <w:gridSpan w:val="9"/>
            <w:tcBorders>
              <w:left w:val="single" w:sz="4" w:space="0" w:color="auto"/>
              <w:bottom w:val="single" w:sz="4" w:space="0" w:color="auto"/>
              <w:right w:val="single" w:sz="4" w:space="0" w:color="auto"/>
            </w:tcBorders>
          </w:tcPr>
          <w:p w14:paraId="20E879F0" w14:textId="37170A52" w:rsidR="003D5376" w:rsidRPr="009042B9" w:rsidRDefault="003D5376" w:rsidP="003D5376">
            <w:pPr>
              <w:spacing w:before="20" w:after="20"/>
              <w:jc w:val="center"/>
            </w:pPr>
            <w:r w:rsidRPr="009042B9">
              <w:t>1000</w:t>
            </w:r>
          </w:p>
        </w:tc>
      </w:tr>
      <w:tr w:rsidR="003D5376" w:rsidRPr="009042B9" w14:paraId="20E879F6" w14:textId="77777777" w:rsidTr="007C609B">
        <w:trPr>
          <w:jc w:val="center"/>
        </w:trPr>
        <w:tc>
          <w:tcPr>
            <w:tcW w:w="3173" w:type="dxa"/>
            <w:vMerge/>
          </w:tcPr>
          <w:p w14:paraId="20E879F2" w14:textId="77777777" w:rsidR="003D5376" w:rsidRPr="009042B9" w:rsidRDefault="003D5376" w:rsidP="009F5799">
            <w:pPr>
              <w:rPr>
                <w:i/>
                <w:iCs/>
              </w:rPr>
            </w:pPr>
          </w:p>
        </w:tc>
        <w:tc>
          <w:tcPr>
            <w:tcW w:w="284" w:type="dxa"/>
            <w:vMerge/>
          </w:tcPr>
          <w:p w14:paraId="20E879F3" w14:textId="77777777" w:rsidR="003D5376" w:rsidRPr="009042B9" w:rsidRDefault="003D5376" w:rsidP="009F5799"/>
        </w:tc>
        <w:tc>
          <w:tcPr>
            <w:tcW w:w="5723" w:type="dxa"/>
            <w:gridSpan w:val="14"/>
            <w:tcBorders>
              <w:top w:val="single" w:sz="4" w:space="0" w:color="auto"/>
            </w:tcBorders>
          </w:tcPr>
          <w:p w14:paraId="20E879F5" w14:textId="646DEBBA" w:rsidR="003D5376" w:rsidRPr="009042B9" w:rsidRDefault="003D5376" w:rsidP="003D5376">
            <w:pPr>
              <w:spacing w:after="0"/>
            </w:pPr>
          </w:p>
        </w:tc>
      </w:tr>
      <w:tr w:rsidR="005A6C1A" w:rsidRPr="009042B9" w14:paraId="20E879FB" w14:textId="77777777" w:rsidTr="007C609B">
        <w:trPr>
          <w:jc w:val="center"/>
        </w:trPr>
        <w:tc>
          <w:tcPr>
            <w:tcW w:w="3173" w:type="dxa"/>
          </w:tcPr>
          <w:p w14:paraId="20E879F7" w14:textId="77777777" w:rsidR="005A6C1A" w:rsidRPr="009042B9" w:rsidRDefault="005A6C1A" w:rsidP="009F5799">
            <w:pPr>
              <w:rPr>
                <w:i/>
                <w:iCs/>
              </w:rPr>
            </w:pPr>
          </w:p>
        </w:tc>
        <w:tc>
          <w:tcPr>
            <w:tcW w:w="284" w:type="dxa"/>
          </w:tcPr>
          <w:p w14:paraId="20E879F8" w14:textId="77777777" w:rsidR="005A6C1A" w:rsidRPr="009042B9" w:rsidRDefault="005A6C1A" w:rsidP="009F5799"/>
        </w:tc>
        <w:tc>
          <w:tcPr>
            <w:tcW w:w="5723" w:type="dxa"/>
            <w:gridSpan w:val="14"/>
          </w:tcPr>
          <w:p w14:paraId="67F920CD" w14:textId="77777777" w:rsidR="005A6C1A" w:rsidRPr="009042B9" w:rsidRDefault="005A6C1A" w:rsidP="0070140E">
            <w:r w:rsidRPr="009042B9">
              <w:t>5. Prior to commencing site welding of polyethylene pipes and fittings the Client requires to check the welder’s qualifications, welding procedures and correct calibration and operation of the welding machine.  The Contractor shall submit dummy welded joints for testing by the Client and shall also periodically submit site production joints as instructed by the Contract Administrator.</w:t>
            </w:r>
          </w:p>
          <w:p w14:paraId="5B6C3755" w14:textId="77777777" w:rsidR="005A6C1A" w:rsidRPr="009042B9" w:rsidRDefault="005A6C1A" w:rsidP="00666915">
            <w:r w:rsidRPr="009042B9">
              <w:t>6. Only welders with appropriate certification shall be permitted to carry out on-site welding.</w:t>
            </w:r>
          </w:p>
          <w:p w14:paraId="20E879FA" w14:textId="61939011" w:rsidR="005A6C1A" w:rsidRPr="009042B9" w:rsidRDefault="005A6C1A" w:rsidP="009F5799">
            <w:r w:rsidRPr="009042B9">
              <w:t>7. A specialist pipe surface preparation tool shall be used to scrape the pipe surface.  It shall be capable of removing the oxidised surface of the pipe in excess of the insertion depth before welding is attempted.</w:t>
            </w:r>
          </w:p>
        </w:tc>
      </w:tr>
      <w:tr w:rsidR="005A6C1A" w:rsidRPr="009042B9" w14:paraId="20E87A00" w14:textId="77777777" w:rsidTr="00EB3BAB">
        <w:trPr>
          <w:jc w:val="center"/>
        </w:trPr>
        <w:tc>
          <w:tcPr>
            <w:tcW w:w="3173" w:type="dxa"/>
          </w:tcPr>
          <w:p w14:paraId="20E879FC" w14:textId="77777777" w:rsidR="005A6C1A" w:rsidRPr="009042B9" w:rsidRDefault="005A6C1A" w:rsidP="009F5799">
            <w:pPr>
              <w:rPr>
                <w:i/>
                <w:iCs/>
              </w:rPr>
            </w:pPr>
          </w:p>
        </w:tc>
        <w:tc>
          <w:tcPr>
            <w:tcW w:w="284" w:type="dxa"/>
          </w:tcPr>
          <w:p w14:paraId="20E879FD" w14:textId="77777777" w:rsidR="005A6C1A" w:rsidRPr="009042B9" w:rsidRDefault="005A6C1A" w:rsidP="009F5799"/>
        </w:tc>
        <w:tc>
          <w:tcPr>
            <w:tcW w:w="5723" w:type="dxa"/>
            <w:gridSpan w:val="14"/>
          </w:tcPr>
          <w:p w14:paraId="3B81B4C0" w14:textId="77777777" w:rsidR="005A6C1A" w:rsidRPr="009042B9" w:rsidRDefault="005A6C1A" w:rsidP="009F5799">
            <w:pPr>
              <w:pStyle w:val="Level2"/>
            </w:pPr>
            <w:bookmarkStart w:id="675" w:name="_Toc471717368"/>
            <w:r w:rsidRPr="009042B9">
              <w:t>5.9  FLANGED JOINTS</w:t>
            </w:r>
            <w:bookmarkEnd w:id="675"/>
          </w:p>
          <w:p w14:paraId="20E879FF" w14:textId="79FFEFCE" w:rsidR="005A6C1A" w:rsidRPr="009042B9" w:rsidRDefault="005A6C1A" w:rsidP="009F5799">
            <w:r w:rsidRPr="009042B9">
              <w:t>2. Flanged pipe joints shall not be used on buried pipework except where necessary adjacent to fittings.</w:t>
            </w:r>
          </w:p>
        </w:tc>
      </w:tr>
      <w:tr w:rsidR="003D5376" w:rsidRPr="009042B9" w14:paraId="20E87A05" w14:textId="77777777" w:rsidTr="0070140E">
        <w:trPr>
          <w:jc w:val="center"/>
        </w:trPr>
        <w:tc>
          <w:tcPr>
            <w:tcW w:w="3173" w:type="dxa"/>
          </w:tcPr>
          <w:p w14:paraId="20E87A01" w14:textId="77777777" w:rsidR="003D5376" w:rsidRPr="009042B9" w:rsidRDefault="003D5376" w:rsidP="00666915">
            <w:pPr>
              <w:rPr>
                <w:i/>
              </w:rPr>
            </w:pPr>
          </w:p>
        </w:tc>
        <w:tc>
          <w:tcPr>
            <w:tcW w:w="284" w:type="dxa"/>
          </w:tcPr>
          <w:p w14:paraId="20E87A02" w14:textId="77777777" w:rsidR="003D5376" w:rsidRPr="009042B9" w:rsidRDefault="003D5376" w:rsidP="00666915"/>
        </w:tc>
        <w:tc>
          <w:tcPr>
            <w:tcW w:w="5723" w:type="dxa"/>
            <w:gridSpan w:val="14"/>
          </w:tcPr>
          <w:p w14:paraId="0A89A673" w14:textId="77777777" w:rsidR="003D5376" w:rsidRPr="009042B9" w:rsidRDefault="003D5376" w:rsidP="009F5799">
            <w:pPr>
              <w:pStyle w:val="Level2"/>
            </w:pPr>
            <w:bookmarkStart w:id="676" w:name="_Toc471717369"/>
            <w:r w:rsidRPr="009042B9">
              <w:t>5.10  OGEE JOINTS</w:t>
            </w:r>
            <w:bookmarkEnd w:id="676"/>
          </w:p>
          <w:p w14:paraId="20E87A04" w14:textId="5DC34FC2" w:rsidR="003D5376" w:rsidRPr="009042B9" w:rsidRDefault="003D5376" w:rsidP="003D5376">
            <w:r w:rsidRPr="009042B9">
              <w:t>No UU amendments or additions.</w:t>
            </w:r>
          </w:p>
        </w:tc>
      </w:tr>
      <w:tr w:rsidR="003D5376" w:rsidRPr="009042B9" w14:paraId="20E87A09" w14:textId="77777777" w:rsidTr="00DE4961">
        <w:trPr>
          <w:jc w:val="center"/>
        </w:trPr>
        <w:tc>
          <w:tcPr>
            <w:tcW w:w="3173" w:type="dxa"/>
          </w:tcPr>
          <w:p w14:paraId="20E87A06" w14:textId="77777777" w:rsidR="003D5376" w:rsidRPr="009042B9" w:rsidRDefault="003D5376" w:rsidP="0070140E">
            <w:pPr>
              <w:spacing w:after="0"/>
              <w:rPr>
                <w:i/>
                <w:sz w:val="24"/>
                <w:szCs w:val="24"/>
              </w:rPr>
            </w:pPr>
          </w:p>
        </w:tc>
        <w:tc>
          <w:tcPr>
            <w:tcW w:w="284" w:type="dxa"/>
          </w:tcPr>
          <w:p w14:paraId="20E87A07" w14:textId="77777777" w:rsidR="003D5376" w:rsidRPr="009042B9" w:rsidRDefault="003D5376" w:rsidP="0070140E">
            <w:pPr>
              <w:spacing w:after="0"/>
              <w:rPr>
                <w:sz w:val="24"/>
                <w:szCs w:val="24"/>
              </w:rPr>
            </w:pPr>
          </w:p>
        </w:tc>
        <w:tc>
          <w:tcPr>
            <w:tcW w:w="5723" w:type="dxa"/>
            <w:gridSpan w:val="14"/>
          </w:tcPr>
          <w:p w14:paraId="76C7CCE6" w14:textId="77777777" w:rsidR="003D5376" w:rsidRPr="009042B9" w:rsidRDefault="003D5376" w:rsidP="003D5376">
            <w:pPr>
              <w:pStyle w:val="Level2"/>
            </w:pPr>
            <w:bookmarkStart w:id="677" w:name="_Toc471717370"/>
            <w:r w:rsidRPr="009042B9">
              <w:t>5.11  WELDED JOINTS IN STEEL PIPES</w:t>
            </w:r>
            <w:bookmarkEnd w:id="677"/>
          </w:p>
          <w:p w14:paraId="20E87A08" w14:textId="050C8363" w:rsidR="007414D9" w:rsidRPr="009042B9" w:rsidRDefault="003D5376" w:rsidP="00976A15">
            <w:pPr>
              <w:rPr>
                <w:sz w:val="24"/>
                <w:szCs w:val="24"/>
              </w:rPr>
            </w:pPr>
            <w:r w:rsidRPr="009042B9">
              <w:t>No UU amendments or additions.</w:t>
            </w:r>
          </w:p>
        </w:tc>
      </w:tr>
      <w:tr w:rsidR="003D5376" w:rsidRPr="009042B9" w14:paraId="20E87A0E" w14:textId="77777777" w:rsidTr="00DE4961">
        <w:trPr>
          <w:jc w:val="center"/>
        </w:trPr>
        <w:tc>
          <w:tcPr>
            <w:tcW w:w="3173" w:type="dxa"/>
          </w:tcPr>
          <w:p w14:paraId="20E87A0A" w14:textId="77777777" w:rsidR="003D5376" w:rsidRPr="009042B9" w:rsidRDefault="003D5376" w:rsidP="00666915">
            <w:pPr>
              <w:rPr>
                <w:i/>
              </w:rPr>
            </w:pPr>
          </w:p>
        </w:tc>
        <w:tc>
          <w:tcPr>
            <w:tcW w:w="284" w:type="dxa"/>
          </w:tcPr>
          <w:p w14:paraId="20E87A0B" w14:textId="77777777" w:rsidR="003D5376" w:rsidRPr="009042B9" w:rsidRDefault="003D5376" w:rsidP="00666915"/>
        </w:tc>
        <w:tc>
          <w:tcPr>
            <w:tcW w:w="5723" w:type="dxa"/>
            <w:gridSpan w:val="14"/>
          </w:tcPr>
          <w:p w14:paraId="2C40F824" w14:textId="77777777" w:rsidR="003D5376" w:rsidRPr="009042B9" w:rsidRDefault="003D5376" w:rsidP="003D5376">
            <w:pPr>
              <w:pStyle w:val="Level2"/>
            </w:pPr>
            <w:bookmarkStart w:id="678" w:name="_Toc471717371"/>
            <w:r w:rsidRPr="009042B9">
              <w:t>5.12  CEMENT MORTAR JOINTS</w:t>
            </w:r>
            <w:bookmarkEnd w:id="678"/>
          </w:p>
          <w:p w14:paraId="5C948AD0" w14:textId="77777777" w:rsidR="003D5376" w:rsidRPr="009042B9" w:rsidRDefault="003D5376" w:rsidP="003D5376">
            <w:r w:rsidRPr="009042B9">
              <w:t>No UU amendments or additions.</w:t>
            </w:r>
          </w:p>
          <w:p w14:paraId="20E87A0D" w14:textId="537C35A6" w:rsidR="00A866A0" w:rsidRPr="009042B9" w:rsidRDefault="00A866A0" w:rsidP="003D5376"/>
        </w:tc>
      </w:tr>
      <w:tr w:rsidR="003D5376" w:rsidRPr="009042B9" w14:paraId="20E87A13" w14:textId="77777777" w:rsidTr="00DE4961">
        <w:trPr>
          <w:jc w:val="center"/>
        </w:trPr>
        <w:tc>
          <w:tcPr>
            <w:tcW w:w="3173" w:type="dxa"/>
          </w:tcPr>
          <w:p w14:paraId="20E87A0F" w14:textId="77777777" w:rsidR="003D5376" w:rsidRPr="009042B9" w:rsidRDefault="003D5376" w:rsidP="00666915">
            <w:pPr>
              <w:rPr>
                <w:i/>
              </w:rPr>
            </w:pPr>
          </w:p>
        </w:tc>
        <w:tc>
          <w:tcPr>
            <w:tcW w:w="284" w:type="dxa"/>
          </w:tcPr>
          <w:p w14:paraId="20E87A10" w14:textId="77777777" w:rsidR="003D5376" w:rsidRPr="009042B9" w:rsidRDefault="003D5376" w:rsidP="00666915"/>
        </w:tc>
        <w:tc>
          <w:tcPr>
            <w:tcW w:w="5723" w:type="dxa"/>
            <w:gridSpan w:val="14"/>
          </w:tcPr>
          <w:p w14:paraId="24AAF61B" w14:textId="77777777" w:rsidR="003D5376" w:rsidRPr="009042B9" w:rsidRDefault="003D5376" w:rsidP="003D5376">
            <w:pPr>
              <w:pStyle w:val="Level2"/>
            </w:pPr>
            <w:bookmarkStart w:id="679" w:name="_Toc471717372"/>
            <w:r w:rsidRPr="009042B9">
              <w:t>5.13  RUN LEAD JOINTS</w:t>
            </w:r>
            <w:bookmarkEnd w:id="679"/>
          </w:p>
          <w:p w14:paraId="20E87A12" w14:textId="4DB0309E" w:rsidR="003D5376" w:rsidRPr="009042B9" w:rsidRDefault="003D5376" w:rsidP="003D5376">
            <w:r w:rsidRPr="009042B9">
              <w:t>No UU amendments or additions.</w:t>
            </w:r>
          </w:p>
        </w:tc>
      </w:tr>
      <w:tr w:rsidR="003D5376" w:rsidRPr="009042B9" w14:paraId="20E87A18" w14:textId="77777777" w:rsidTr="00DE4961">
        <w:trPr>
          <w:jc w:val="center"/>
        </w:trPr>
        <w:tc>
          <w:tcPr>
            <w:tcW w:w="3173" w:type="dxa"/>
          </w:tcPr>
          <w:p w14:paraId="0692DB48" w14:textId="77777777" w:rsidR="003D5376" w:rsidRPr="009042B9" w:rsidRDefault="003D5376" w:rsidP="003D5376">
            <w:pPr>
              <w:rPr>
                <w:i/>
              </w:rPr>
            </w:pPr>
            <w:r w:rsidRPr="009042B9">
              <w:rPr>
                <w:i/>
              </w:rPr>
              <w:br/>
            </w:r>
          </w:p>
          <w:p w14:paraId="4AF30C55" w14:textId="77777777" w:rsidR="003D5376" w:rsidRPr="009042B9" w:rsidRDefault="003D5376" w:rsidP="003D5376">
            <w:pPr>
              <w:rPr>
                <w:i/>
              </w:rPr>
            </w:pPr>
            <w:r w:rsidRPr="009042B9">
              <w:rPr>
                <w:i/>
              </w:rPr>
              <w:t>(iii) Replace ‘BS 7361’ with ‘BS EN 13636’.</w:t>
            </w:r>
          </w:p>
          <w:p w14:paraId="20E87A14" w14:textId="692CF50A" w:rsidR="003D5376" w:rsidRPr="009042B9" w:rsidRDefault="003D5376" w:rsidP="003D5376">
            <w:pPr>
              <w:rPr>
                <w:i/>
              </w:rPr>
            </w:pPr>
            <w:r w:rsidRPr="009042B9">
              <w:rPr>
                <w:i/>
              </w:rPr>
              <w:t>(v) Refer to UU Standard Specification S03 ‘Mechanical Specification’ for protection of above ground pipework.</w:t>
            </w:r>
          </w:p>
        </w:tc>
        <w:tc>
          <w:tcPr>
            <w:tcW w:w="284" w:type="dxa"/>
          </w:tcPr>
          <w:p w14:paraId="20E87A15" w14:textId="77777777" w:rsidR="003D5376" w:rsidRPr="009042B9" w:rsidRDefault="003D5376" w:rsidP="00666915"/>
        </w:tc>
        <w:tc>
          <w:tcPr>
            <w:tcW w:w="5723" w:type="dxa"/>
            <w:gridSpan w:val="14"/>
          </w:tcPr>
          <w:p w14:paraId="74DC8556" w14:textId="77777777" w:rsidR="003D5376" w:rsidRPr="009042B9" w:rsidRDefault="003D5376" w:rsidP="003D5376">
            <w:pPr>
              <w:pStyle w:val="Level2"/>
            </w:pPr>
            <w:bookmarkStart w:id="680" w:name="_Toc313368732"/>
            <w:bookmarkStart w:id="681" w:name="_Toc313430128"/>
            <w:bookmarkStart w:id="682" w:name="_Toc313430383"/>
            <w:bookmarkStart w:id="683" w:name="_Toc313430775"/>
            <w:bookmarkStart w:id="684" w:name="_Toc313433447"/>
            <w:bookmarkStart w:id="685" w:name="_Toc471717373"/>
            <w:r w:rsidRPr="009042B9">
              <w:t>5.14  PROTECTION OF FERROUS PIPES, JOINTS AND FITTINGS</w:t>
            </w:r>
            <w:bookmarkEnd w:id="680"/>
            <w:bookmarkEnd w:id="681"/>
            <w:bookmarkEnd w:id="682"/>
            <w:bookmarkEnd w:id="683"/>
            <w:bookmarkEnd w:id="684"/>
            <w:bookmarkEnd w:id="685"/>
          </w:p>
          <w:p w14:paraId="4AF42C6D" w14:textId="77777777" w:rsidR="003D5376" w:rsidRPr="009042B9" w:rsidRDefault="003D5376" w:rsidP="003D5376">
            <w:r w:rsidRPr="009042B9">
              <w:t xml:space="preserve">1. </w:t>
            </w:r>
            <w:r w:rsidRPr="009042B9">
              <w:rPr>
                <w:i/>
              </w:rPr>
              <w:t>(Addition to clause)</w:t>
            </w:r>
            <w:r w:rsidRPr="009042B9">
              <w:t xml:space="preserve"> The minimum external protection to buried ductile iron pipes shall consist of 400 g/m</w:t>
            </w:r>
            <w:r w:rsidRPr="009042B9">
              <w:rPr>
                <w:vertAlign w:val="superscript"/>
              </w:rPr>
              <w:t>2</w:t>
            </w:r>
            <w:r w:rsidRPr="009042B9">
              <w:t xml:space="preserve"> of zinc/aluminium coating plus 100 microns of high performance epoxy coating.</w:t>
            </w:r>
          </w:p>
          <w:p w14:paraId="709B4BE4" w14:textId="66053A0B" w:rsidR="005B7AA5" w:rsidRPr="009042B9" w:rsidRDefault="005B7AA5" w:rsidP="005B7AA5">
            <w:r w:rsidRPr="009042B9">
              <w:t xml:space="preserve">2. </w:t>
            </w:r>
            <w:r w:rsidRPr="009042B9">
              <w:rPr>
                <w:i/>
              </w:rPr>
              <w:t>(Addition to clause)</w:t>
            </w:r>
            <w:r w:rsidRPr="009042B9">
              <w:t xml:space="preserve"> External protection shall be type P1.</w:t>
            </w:r>
          </w:p>
          <w:p w14:paraId="145938ED" w14:textId="77777777" w:rsidR="003D5376" w:rsidRPr="009042B9" w:rsidRDefault="003D5376" w:rsidP="003D5376">
            <w:r w:rsidRPr="009042B9">
              <w:t>5. After installation damaged areas of surface coating to unburied ferrous pipework shall be made good.  Any uncoated unburied ferrous shall be prepared and painted with two coats of protective paint of minimum dry film thickness (DFT) of 80 microns.  Unburied pipework includes that within chambers.</w:t>
            </w:r>
          </w:p>
          <w:p w14:paraId="20E87A17" w14:textId="2995EFDD" w:rsidR="003D5376" w:rsidRPr="009042B9" w:rsidRDefault="003D5376" w:rsidP="001E71F8">
            <w:r w:rsidRPr="009042B9">
              <w:t xml:space="preserve">6. Steel pipes and fittings shall be lined and coated with a fusion bonded epoxy coating </w:t>
            </w:r>
            <w:r w:rsidR="001E71F8" w:rsidRPr="009042B9">
              <w:t xml:space="preserve">in accordance with BS EN ISO 21809-2 with a </w:t>
            </w:r>
            <w:r w:rsidRPr="009042B9">
              <w:t>minimum dry film thickness (DFT) of 500 microns.</w:t>
            </w:r>
          </w:p>
        </w:tc>
      </w:tr>
      <w:tr w:rsidR="003D5376" w:rsidRPr="009042B9" w14:paraId="20E87A1D" w14:textId="77777777" w:rsidTr="00DE4961">
        <w:trPr>
          <w:jc w:val="center"/>
        </w:trPr>
        <w:tc>
          <w:tcPr>
            <w:tcW w:w="3173" w:type="dxa"/>
          </w:tcPr>
          <w:p w14:paraId="20E87A19" w14:textId="77777777" w:rsidR="003D5376" w:rsidRPr="009042B9" w:rsidRDefault="003D5376" w:rsidP="00666915">
            <w:pPr>
              <w:rPr>
                <w:i/>
              </w:rPr>
            </w:pPr>
          </w:p>
        </w:tc>
        <w:tc>
          <w:tcPr>
            <w:tcW w:w="284" w:type="dxa"/>
          </w:tcPr>
          <w:p w14:paraId="20E87A1A" w14:textId="77777777" w:rsidR="003D5376" w:rsidRPr="009042B9" w:rsidRDefault="003D5376" w:rsidP="00666915"/>
        </w:tc>
        <w:tc>
          <w:tcPr>
            <w:tcW w:w="5723" w:type="dxa"/>
            <w:gridSpan w:val="14"/>
          </w:tcPr>
          <w:p w14:paraId="1E93FD68" w14:textId="77777777" w:rsidR="003D5376" w:rsidRPr="009042B9" w:rsidRDefault="003D5376" w:rsidP="003D5376">
            <w:pPr>
              <w:pStyle w:val="Level2"/>
            </w:pPr>
            <w:bookmarkStart w:id="686" w:name="_Toc471717374"/>
            <w:r w:rsidRPr="009042B9">
              <w:t>5.15  CUTTING PIPES</w:t>
            </w:r>
            <w:bookmarkEnd w:id="686"/>
          </w:p>
          <w:p w14:paraId="20E87A1C" w14:textId="2E6D3029" w:rsidR="003D5376" w:rsidRPr="009042B9" w:rsidRDefault="003D5376" w:rsidP="003D5376">
            <w:r w:rsidRPr="009042B9">
              <w:t>No UU amendments or additions.</w:t>
            </w:r>
          </w:p>
        </w:tc>
      </w:tr>
      <w:tr w:rsidR="003D5376" w:rsidRPr="009042B9" w14:paraId="20E87A21" w14:textId="77777777" w:rsidTr="007C609B">
        <w:trPr>
          <w:jc w:val="center"/>
        </w:trPr>
        <w:tc>
          <w:tcPr>
            <w:tcW w:w="3173" w:type="dxa"/>
          </w:tcPr>
          <w:p w14:paraId="20E87A1E" w14:textId="77777777" w:rsidR="003D5376" w:rsidRPr="009042B9" w:rsidRDefault="003D5376" w:rsidP="00666915">
            <w:pPr>
              <w:rPr>
                <w:i/>
              </w:rPr>
            </w:pPr>
          </w:p>
        </w:tc>
        <w:tc>
          <w:tcPr>
            <w:tcW w:w="284" w:type="dxa"/>
          </w:tcPr>
          <w:p w14:paraId="20E87A1F" w14:textId="77777777" w:rsidR="003D5376" w:rsidRPr="009042B9" w:rsidRDefault="003D5376" w:rsidP="00666915"/>
        </w:tc>
        <w:tc>
          <w:tcPr>
            <w:tcW w:w="5723" w:type="dxa"/>
            <w:gridSpan w:val="14"/>
          </w:tcPr>
          <w:p w14:paraId="045BE8FB" w14:textId="77777777" w:rsidR="003D5376" w:rsidRPr="009042B9" w:rsidRDefault="003D5376" w:rsidP="009B4B33">
            <w:pPr>
              <w:pStyle w:val="Level2"/>
            </w:pPr>
            <w:bookmarkStart w:id="687" w:name="_Toc313368733"/>
            <w:bookmarkStart w:id="688" w:name="_Toc313430129"/>
            <w:bookmarkStart w:id="689" w:name="_Toc313430384"/>
            <w:bookmarkStart w:id="690" w:name="_Toc313430776"/>
            <w:bookmarkStart w:id="691" w:name="_Toc313433448"/>
            <w:bookmarkStart w:id="692" w:name="_Toc471717375"/>
            <w:r w:rsidRPr="009042B9">
              <w:t>5.16  PRECAST CONCRETE MANHOLES</w:t>
            </w:r>
            <w:bookmarkEnd w:id="687"/>
            <w:bookmarkEnd w:id="688"/>
            <w:bookmarkEnd w:id="689"/>
            <w:bookmarkEnd w:id="690"/>
            <w:bookmarkEnd w:id="691"/>
            <w:bookmarkEnd w:id="692"/>
          </w:p>
          <w:p w14:paraId="20E87A20" w14:textId="55059270" w:rsidR="003D5376" w:rsidRPr="009042B9" w:rsidRDefault="003D5376" w:rsidP="003D5376">
            <w:pPr>
              <w:rPr>
                <w:sz w:val="24"/>
                <w:szCs w:val="24"/>
              </w:rPr>
            </w:pPr>
            <w:r w:rsidRPr="009042B9">
              <w:t>5. The jointing material shall be Class M12 mortar.</w:t>
            </w:r>
          </w:p>
        </w:tc>
      </w:tr>
      <w:tr w:rsidR="003D5376" w:rsidRPr="009042B9" w14:paraId="20E87A27" w14:textId="77777777" w:rsidTr="0070140E">
        <w:trPr>
          <w:jc w:val="center"/>
        </w:trPr>
        <w:tc>
          <w:tcPr>
            <w:tcW w:w="3173" w:type="dxa"/>
          </w:tcPr>
          <w:p w14:paraId="20E87A22" w14:textId="77777777" w:rsidR="003D5376" w:rsidRPr="009042B9" w:rsidRDefault="003D5376" w:rsidP="00666915">
            <w:pPr>
              <w:rPr>
                <w:i/>
              </w:rPr>
            </w:pPr>
          </w:p>
        </w:tc>
        <w:tc>
          <w:tcPr>
            <w:tcW w:w="284" w:type="dxa"/>
          </w:tcPr>
          <w:p w14:paraId="20E87A23" w14:textId="77777777" w:rsidR="003D5376" w:rsidRPr="009042B9" w:rsidRDefault="003D5376" w:rsidP="00666915"/>
        </w:tc>
        <w:tc>
          <w:tcPr>
            <w:tcW w:w="5723" w:type="dxa"/>
            <w:gridSpan w:val="14"/>
          </w:tcPr>
          <w:p w14:paraId="2B30D9A4" w14:textId="77777777" w:rsidR="003D5376" w:rsidRPr="009042B9" w:rsidRDefault="003D5376" w:rsidP="009B4B33">
            <w:pPr>
              <w:pStyle w:val="Level2"/>
            </w:pPr>
            <w:bookmarkStart w:id="693" w:name="_Toc313368734"/>
            <w:bookmarkStart w:id="694" w:name="_Toc313430130"/>
            <w:bookmarkStart w:id="695" w:name="_Toc313430385"/>
            <w:bookmarkStart w:id="696" w:name="_Toc313430777"/>
            <w:bookmarkStart w:id="697" w:name="_Toc313433449"/>
            <w:bookmarkStart w:id="698" w:name="_Toc471717376"/>
            <w:r w:rsidRPr="009042B9">
              <w:t>5.17  BRICKWORK MANHOLES AND CHAMBERS</w:t>
            </w:r>
            <w:bookmarkEnd w:id="693"/>
            <w:bookmarkEnd w:id="694"/>
            <w:bookmarkEnd w:id="695"/>
            <w:bookmarkEnd w:id="696"/>
            <w:bookmarkEnd w:id="697"/>
            <w:bookmarkEnd w:id="698"/>
          </w:p>
          <w:p w14:paraId="20E87A26" w14:textId="0C1A3E13" w:rsidR="003D5376" w:rsidRPr="009042B9" w:rsidRDefault="003D5376" w:rsidP="00A26B64">
            <w:r w:rsidRPr="009042B9">
              <w:t>2. A relieving arch shall be constructed over pipe entries and exits exceeding 300 mm diameter.</w:t>
            </w:r>
          </w:p>
        </w:tc>
      </w:tr>
      <w:tr w:rsidR="005A6C1A" w:rsidRPr="009042B9" w14:paraId="20E87A2C" w14:textId="77777777" w:rsidTr="00EB3BAB">
        <w:trPr>
          <w:jc w:val="center"/>
        </w:trPr>
        <w:tc>
          <w:tcPr>
            <w:tcW w:w="3173" w:type="dxa"/>
          </w:tcPr>
          <w:p w14:paraId="20E87A28" w14:textId="77777777" w:rsidR="005A6C1A" w:rsidRPr="009042B9" w:rsidRDefault="005A6C1A" w:rsidP="009F5799">
            <w:pPr>
              <w:rPr>
                <w:i/>
                <w:iCs/>
              </w:rPr>
            </w:pPr>
          </w:p>
        </w:tc>
        <w:tc>
          <w:tcPr>
            <w:tcW w:w="284" w:type="dxa"/>
          </w:tcPr>
          <w:p w14:paraId="20E87A29" w14:textId="77777777" w:rsidR="005A6C1A" w:rsidRPr="009042B9" w:rsidRDefault="005A6C1A" w:rsidP="009F5799"/>
        </w:tc>
        <w:tc>
          <w:tcPr>
            <w:tcW w:w="5723" w:type="dxa"/>
            <w:gridSpan w:val="14"/>
          </w:tcPr>
          <w:p w14:paraId="625CB43A" w14:textId="77777777" w:rsidR="005A6C1A" w:rsidRPr="009042B9" w:rsidRDefault="005A6C1A" w:rsidP="009B4B33">
            <w:pPr>
              <w:pStyle w:val="Level2"/>
            </w:pPr>
            <w:bookmarkStart w:id="699" w:name="_Toc313368735"/>
            <w:bookmarkStart w:id="700" w:name="_Toc313430131"/>
            <w:bookmarkStart w:id="701" w:name="_Toc313430386"/>
            <w:bookmarkStart w:id="702" w:name="_Toc313430778"/>
            <w:bookmarkStart w:id="703" w:name="_Toc313433450"/>
            <w:bookmarkStart w:id="704" w:name="_Toc471717377"/>
            <w:r w:rsidRPr="009042B9">
              <w:t>5.18  INVERTS AND BENCHING</w:t>
            </w:r>
            <w:bookmarkEnd w:id="699"/>
            <w:bookmarkEnd w:id="700"/>
            <w:bookmarkEnd w:id="701"/>
            <w:bookmarkEnd w:id="702"/>
            <w:bookmarkEnd w:id="703"/>
            <w:bookmarkEnd w:id="704"/>
          </w:p>
          <w:p w14:paraId="20E87A2B" w14:textId="499E2D05" w:rsidR="00FE7732" w:rsidRPr="009042B9" w:rsidRDefault="005A6C1A" w:rsidP="00A866A0">
            <w:r w:rsidRPr="009042B9">
              <w:t xml:space="preserve">2. </w:t>
            </w:r>
            <w:r w:rsidRPr="009042B9">
              <w:rPr>
                <w:i/>
              </w:rPr>
              <w:t>(Amend to read as follows)</w:t>
            </w:r>
            <w:r w:rsidRPr="009042B9">
              <w:t xml:space="preserve"> Where the finished surface is to be in situ concrete the concrete shall be Grade GEN3.  </w:t>
            </w:r>
            <w:r w:rsidR="00321FB3" w:rsidRPr="009042B9">
              <w:t>B</w:t>
            </w:r>
            <w:r w:rsidRPr="009042B9">
              <w:t>enching in manholes</w:t>
            </w:r>
            <w:r w:rsidR="00321FB3" w:rsidRPr="009042B9">
              <w:t>, chambers and wet wells</w:t>
            </w:r>
            <w:r w:rsidRPr="009042B9">
              <w:t xml:space="preserve"> s</w:t>
            </w:r>
            <w:r w:rsidR="00321FB3" w:rsidRPr="009042B9">
              <w:t xml:space="preserve">hall have a steel trowel finish, </w:t>
            </w:r>
            <w:r w:rsidRPr="009042B9">
              <w:t>channel surface</w:t>
            </w:r>
            <w:r w:rsidR="00321FB3" w:rsidRPr="009042B9">
              <w:t>s</w:t>
            </w:r>
            <w:r w:rsidRPr="009042B9">
              <w:t xml:space="preserve"> shall have a fair worked finish.</w:t>
            </w:r>
          </w:p>
        </w:tc>
      </w:tr>
      <w:tr w:rsidR="005A6C1A" w:rsidRPr="009042B9" w14:paraId="20E87A31" w14:textId="77777777" w:rsidTr="00EB3BAB">
        <w:trPr>
          <w:jc w:val="center"/>
        </w:trPr>
        <w:tc>
          <w:tcPr>
            <w:tcW w:w="3173" w:type="dxa"/>
          </w:tcPr>
          <w:p w14:paraId="20E87A2D" w14:textId="77777777" w:rsidR="005A6C1A" w:rsidRPr="009042B9" w:rsidRDefault="005A6C1A" w:rsidP="009F5799">
            <w:pPr>
              <w:rPr>
                <w:i/>
                <w:iCs/>
              </w:rPr>
            </w:pPr>
          </w:p>
        </w:tc>
        <w:tc>
          <w:tcPr>
            <w:tcW w:w="284" w:type="dxa"/>
          </w:tcPr>
          <w:p w14:paraId="20E87A2E" w14:textId="77777777" w:rsidR="005A6C1A" w:rsidRPr="009042B9" w:rsidRDefault="005A6C1A" w:rsidP="009F5799"/>
        </w:tc>
        <w:tc>
          <w:tcPr>
            <w:tcW w:w="5723" w:type="dxa"/>
            <w:gridSpan w:val="14"/>
          </w:tcPr>
          <w:p w14:paraId="4300DD7D" w14:textId="77777777" w:rsidR="005A6C1A" w:rsidRPr="009042B9" w:rsidRDefault="005A6C1A" w:rsidP="009B4B33">
            <w:pPr>
              <w:pStyle w:val="Level2"/>
            </w:pPr>
            <w:bookmarkStart w:id="705" w:name="_Toc313368736"/>
            <w:bookmarkStart w:id="706" w:name="_Toc313430132"/>
            <w:bookmarkStart w:id="707" w:name="_Toc313430387"/>
            <w:bookmarkStart w:id="708" w:name="_Toc313430779"/>
            <w:bookmarkStart w:id="709" w:name="_Toc313433451"/>
            <w:bookmarkStart w:id="710" w:name="_Toc471717378"/>
            <w:r w:rsidRPr="009042B9">
              <w:t>5.19  PIPES AND JOINTS ADJACENT TO STRUCTURES</w:t>
            </w:r>
            <w:bookmarkEnd w:id="705"/>
            <w:bookmarkEnd w:id="706"/>
            <w:bookmarkEnd w:id="707"/>
            <w:bookmarkEnd w:id="708"/>
            <w:bookmarkEnd w:id="709"/>
            <w:bookmarkEnd w:id="710"/>
          </w:p>
          <w:p w14:paraId="54320264" w14:textId="77777777" w:rsidR="005A6C1A" w:rsidRPr="009042B9" w:rsidRDefault="005A6C1A" w:rsidP="00EE58DA">
            <w:r w:rsidRPr="009042B9">
              <w:t xml:space="preserve">1. </w:t>
            </w:r>
            <w:r w:rsidRPr="009042B9">
              <w:rPr>
                <w:i/>
              </w:rPr>
              <w:t>(Addition to clause)</w:t>
            </w:r>
            <w:r w:rsidRPr="009042B9">
              <w:t xml:space="preserve"> Adequate restraint shall be incorporated into the arrangement of the flexible pipe joint in order to accommodate the longitudinal thrust that may arise from any construction, operational, or maintenance activity.  (Refer also to Appendix VII, Clause 12.11).</w:t>
            </w:r>
          </w:p>
          <w:p w14:paraId="20E87A30" w14:textId="133DEBBD" w:rsidR="00A866A0" w:rsidRPr="009042B9" w:rsidRDefault="00A866A0" w:rsidP="00EE58DA"/>
        </w:tc>
      </w:tr>
      <w:tr w:rsidR="005A6C1A" w:rsidRPr="009042B9" w14:paraId="20E87A36" w14:textId="77777777" w:rsidTr="00EB3BAB">
        <w:trPr>
          <w:jc w:val="center"/>
        </w:trPr>
        <w:tc>
          <w:tcPr>
            <w:tcW w:w="3173" w:type="dxa"/>
          </w:tcPr>
          <w:p w14:paraId="20E87A32" w14:textId="77777777" w:rsidR="005A6C1A" w:rsidRPr="009042B9" w:rsidRDefault="005A6C1A" w:rsidP="009F5799">
            <w:pPr>
              <w:rPr>
                <w:i/>
                <w:iCs/>
              </w:rPr>
            </w:pPr>
          </w:p>
        </w:tc>
        <w:tc>
          <w:tcPr>
            <w:tcW w:w="284" w:type="dxa"/>
          </w:tcPr>
          <w:p w14:paraId="20E87A33" w14:textId="77777777" w:rsidR="005A6C1A" w:rsidRPr="009042B9" w:rsidRDefault="005A6C1A" w:rsidP="009F5799"/>
        </w:tc>
        <w:tc>
          <w:tcPr>
            <w:tcW w:w="5723" w:type="dxa"/>
            <w:gridSpan w:val="14"/>
          </w:tcPr>
          <w:p w14:paraId="39BFC172" w14:textId="77777777" w:rsidR="005A6C1A" w:rsidRPr="009042B9" w:rsidRDefault="005A6C1A" w:rsidP="009F5799">
            <w:pPr>
              <w:pStyle w:val="Level2"/>
            </w:pPr>
            <w:bookmarkStart w:id="711" w:name="_Toc471717379"/>
            <w:r w:rsidRPr="009042B9">
              <w:t>5.20  WATERTIGHTNESS OF MANHOLES AND CHAMBERS</w:t>
            </w:r>
            <w:bookmarkEnd w:id="711"/>
          </w:p>
          <w:p w14:paraId="20E87A35" w14:textId="0C6CF75A" w:rsidR="005A6C1A" w:rsidRPr="009042B9" w:rsidRDefault="005A6C1A" w:rsidP="0070140E">
            <w:r w:rsidRPr="009042B9">
              <w:t>No UU amendments or additions.</w:t>
            </w:r>
          </w:p>
        </w:tc>
      </w:tr>
      <w:tr w:rsidR="005A6C1A" w:rsidRPr="009042B9" w14:paraId="20E87A3B" w14:textId="77777777" w:rsidTr="00EB3BAB">
        <w:trPr>
          <w:jc w:val="center"/>
        </w:trPr>
        <w:tc>
          <w:tcPr>
            <w:tcW w:w="3173" w:type="dxa"/>
          </w:tcPr>
          <w:p w14:paraId="20E87A37" w14:textId="77777777" w:rsidR="005A6C1A" w:rsidRPr="009042B9" w:rsidRDefault="005A6C1A" w:rsidP="009F5799">
            <w:pPr>
              <w:rPr>
                <w:i/>
                <w:iCs/>
              </w:rPr>
            </w:pPr>
          </w:p>
        </w:tc>
        <w:tc>
          <w:tcPr>
            <w:tcW w:w="284" w:type="dxa"/>
          </w:tcPr>
          <w:p w14:paraId="20E87A38" w14:textId="77777777" w:rsidR="005A6C1A" w:rsidRPr="009042B9" w:rsidRDefault="005A6C1A" w:rsidP="009F5799"/>
        </w:tc>
        <w:tc>
          <w:tcPr>
            <w:tcW w:w="5723" w:type="dxa"/>
            <w:gridSpan w:val="14"/>
          </w:tcPr>
          <w:p w14:paraId="5440C16A" w14:textId="77777777" w:rsidR="005A6C1A" w:rsidRPr="009042B9" w:rsidRDefault="005A6C1A" w:rsidP="009B4B33">
            <w:pPr>
              <w:pStyle w:val="Level2"/>
            </w:pPr>
            <w:bookmarkStart w:id="712" w:name="_Toc313368737"/>
            <w:bookmarkStart w:id="713" w:name="_Toc313430133"/>
            <w:bookmarkStart w:id="714" w:name="_Toc313430388"/>
            <w:bookmarkStart w:id="715" w:name="_Toc313430780"/>
            <w:bookmarkStart w:id="716" w:name="_Toc313433452"/>
            <w:bookmarkStart w:id="717" w:name="_Toc471717380"/>
            <w:r w:rsidRPr="009042B9">
              <w:t>5.21  SETTING MANHOLE COVERS AND FRAMES</w:t>
            </w:r>
            <w:bookmarkEnd w:id="712"/>
            <w:bookmarkEnd w:id="713"/>
            <w:bookmarkEnd w:id="714"/>
            <w:bookmarkEnd w:id="715"/>
            <w:bookmarkEnd w:id="716"/>
            <w:bookmarkEnd w:id="717"/>
          </w:p>
          <w:p w14:paraId="5348D84C" w14:textId="77777777" w:rsidR="005A6C1A" w:rsidRPr="009042B9" w:rsidRDefault="005A6C1A" w:rsidP="00666915">
            <w:r w:rsidRPr="009042B9">
              <w:t xml:space="preserve">1. </w:t>
            </w:r>
            <w:r w:rsidRPr="009042B9">
              <w:rPr>
                <w:i/>
              </w:rPr>
              <w:t>(Amend to read as follows)</w:t>
            </w:r>
            <w:r w:rsidRPr="009042B9">
              <w:t xml:space="preserve"> Manhole and surface box frames shall be set to the required level on Class B engineering brickwork or on precast concrete frame seating units.  The frames shall be set to level, bedded and </w:t>
            </w:r>
            <w:proofErr w:type="spellStart"/>
            <w:r w:rsidRPr="009042B9">
              <w:t>haunched</w:t>
            </w:r>
            <w:proofErr w:type="spellEnd"/>
            <w:r w:rsidRPr="009042B9">
              <w:t xml:space="preserve"> over the base and sides of the frame in epoxy resin or polyester resin.  Where traffic loading is to be introduced, or reinstatement work up to the frame is to be carried out, within 48 hours of the bedding material being laid rapid hardening epoxy resin or polyester resin mortar shall be used.</w:t>
            </w:r>
          </w:p>
          <w:p w14:paraId="2C9EBED1" w14:textId="77777777" w:rsidR="005A6C1A" w:rsidRPr="009042B9" w:rsidRDefault="005A6C1A" w:rsidP="00666915">
            <w:r w:rsidRPr="009042B9">
              <w:t xml:space="preserve">2. </w:t>
            </w:r>
            <w:r w:rsidRPr="009042B9">
              <w:rPr>
                <w:i/>
              </w:rPr>
              <w:t>(Amend to read as follows)</w:t>
            </w:r>
            <w:r w:rsidRPr="009042B9">
              <w:t xml:space="preserve"> Packing material for setting ironwork to level shall consist of steel shims up to a maximum total thickness of 40 mm.  The shims shall be a minimum of 200 mm long and shall be sufficiently wide to support the frame over the full width of its base.</w:t>
            </w:r>
          </w:p>
          <w:p w14:paraId="20E87A3A" w14:textId="610B1E48" w:rsidR="005A6C1A" w:rsidRPr="009042B9" w:rsidRDefault="005A6C1A" w:rsidP="009F5799">
            <w:r w:rsidRPr="009042B9">
              <w:t xml:space="preserve">3. </w:t>
            </w:r>
            <w:r w:rsidRPr="009042B9">
              <w:rPr>
                <w:i/>
              </w:rPr>
              <w:t>(Delete)</w:t>
            </w:r>
          </w:p>
        </w:tc>
      </w:tr>
      <w:tr w:rsidR="005A6C1A" w:rsidRPr="009042B9" w14:paraId="20E87A40" w14:textId="77777777" w:rsidTr="00EB3BAB">
        <w:trPr>
          <w:jc w:val="center"/>
        </w:trPr>
        <w:tc>
          <w:tcPr>
            <w:tcW w:w="3173" w:type="dxa"/>
          </w:tcPr>
          <w:p w14:paraId="74EA48A7" w14:textId="77777777" w:rsidR="005A6C1A" w:rsidRPr="009042B9" w:rsidRDefault="005A6C1A" w:rsidP="009F5799">
            <w:pPr>
              <w:rPr>
                <w:i/>
                <w:iCs/>
              </w:rPr>
            </w:pPr>
          </w:p>
          <w:p w14:paraId="20E87A3C" w14:textId="5AF22008" w:rsidR="00A84F1F" w:rsidRPr="009042B9" w:rsidRDefault="00A84F1F" w:rsidP="009F5799">
            <w:pPr>
              <w:rPr>
                <w:i/>
                <w:iCs/>
              </w:rPr>
            </w:pPr>
            <w:r w:rsidRPr="009042B9">
              <w:rPr>
                <w:i/>
                <w:iCs/>
              </w:rPr>
              <w:t>(</w:t>
            </w:r>
            <w:proofErr w:type="spellStart"/>
            <w:r w:rsidRPr="009042B9">
              <w:rPr>
                <w:i/>
                <w:iCs/>
              </w:rPr>
              <w:t>i</w:t>
            </w:r>
            <w:proofErr w:type="spellEnd"/>
            <w:r w:rsidRPr="009042B9">
              <w:rPr>
                <w:i/>
                <w:iCs/>
              </w:rPr>
              <w:t>) Delete note.</w:t>
            </w:r>
          </w:p>
        </w:tc>
        <w:tc>
          <w:tcPr>
            <w:tcW w:w="284" w:type="dxa"/>
          </w:tcPr>
          <w:p w14:paraId="20E87A3D" w14:textId="77777777" w:rsidR="005A6C1A" w:rsidRPr="009042B9" w:rsidRDefault="005A6C1A" w:rsidP="009F5799"/>
        </w:tc>
        <w:tc>
          <w:tcPr>
            <w:tcW w:w="5723" w:type="dxa"/>
            <w:gridSpan w:val="14"/>
          </w:tcPr>
          <w:p w14:paraId="4114C831" w14:textId="77777777" w:rsidR="005A6C1A" w:rsidRPr="009042B9" w:rsidRDefault="005A6C1A" w:rsidP="009B4B33">
            <w:pPr>
              <w:pStyle w:val="Level2"/>
            </w:pPr>
            <w:bookmarkStart w:id="718" w:name="_Toc313368738"/>
            <w:bookmarkStart w:id="719" w:name="_Toc313430134"/>
            <w:bookmarkStart w:id="720" w:name="_Toc313430389"/>
            <w:bookmarkStart w:id="721" w:name="_Toc313430781"/>
            <w:bookmarkStart w:id="722" w:name="_Toc313433453"/>
            <w:bookmarkStart w:id="723" w:name="_Toc471717381"/>
            <w:r w:rsidRPr="009042B9">
              <w:t>5.22  CONNECTIONS TO EXISTING SEWERS</w:t>
            </w:r>
            <w:bookmarkEnd w:id="718"/>
            <w:bookmarkEnd w:id="719"/>
            <w:bookmarkEnd w:id="720"/>
            <w:bookmarkEnd w:id="721"/>
            <w:bookmarkEnd w:id="722"/>
            <w:bookmarkEnd w:id="723"/>
          </w:p>
          <w:p w14:paraId="5550DFB6" w14:textId="77777777" w:rsidR="005A6C1A" w:rsidRPr="009042B9" w:rsidRDefault="005A6C1A" w:rsidP="00666915">
            <w:r w:rsidRPr="009042B9">
              <w:t xml:space="preserve">2. </w:t>
            </w:r>
            <w:r w:rsidRPr="009042B9">
              <w:rPr>
                <w:i/>
              </w:rPr>
              <w:t>(Addition to clause)</w:t>
            </w:r>
            <w:r w:rsidRPr="009042B9">
              <w:t xml:space="preserve"> Saddle connections shall generally be fitted at 45° to both the horizontal and longitudinal axes of the main pipe.  In situ holes in concrete and </w:t>
            </w:r>
            <w:proofErr w:type="spellStart"/>
            <w:r w:rsidRPr="009042B9">
              <w:t>clayware</w:t>
            </w:r>
            <w:proofErr w:type="spellEnd"/>
            <w:r w:rsidRPr="009042B9">
              <w:t xml:space="preserve"> pipes shall be formed using proprietary hole cutting methods.</w:t>
            </w:r>
          </w:p>
          <w:p w14:paraId="1AA326C8" w14:textId="77777777" w:rsidR="005A6C1A" w:rsidRPr="009042B9" w:rsidRDefault="005A6C1A" w:rsidP="00666915">
            <w:r w:rsidRPr="009042B9">
              <w:t>4. Connection to brick sewers shall be made by cutting existing brickwork back to a clean vertical face.  Damaged and loose bricks within 1 m of the face shall be replaced with Class A engineering bricks bedded in Class M12 mortar.</w:t>
            </w:r>
          </w:p>
          <w:p w14:paraId="20E87A3F" w14:textId="00137C16" w:rsidR="005A6C1A" w:rsidRPr="009042B9" w:rsidRDefault="005A6C1A" w:rsidP="009F5799">
            <w:r w:rsidRPr="009042B9">
              <w:t>5. All connections shall be surrounded with GEN3 concrete minimum 150 mm thick.</w:t>
            </w:r>
          </w:p>
        </w:tc>
      </w:tr>
      <w:tr w:rsidR="005A6C1A" w:rsidRPr="009042B9" w14:paraId="20E87A49" w14:textId="77777777" w:rsidTr="00EB3BAB">
        <w:trPr>
          <w:jc w:val="center"/>
        </w:trPr>
        <w:tc>
          <w:tcPr>
            <w:tcW w:w="3173" w:type="dxa"/>
          </w:tcPr>
          <w:p w14:paraId="20E87A43" w14:textId="1620E235" w:rsidR="005A6C1A" w:rsidRPr="009042B9" w:rsidRDefault="005A6C1A" w:rsidP="00EB16FE">
            <w:pPr>
              <w:rPr>
                <w:i/>
              </w:rPr>
            </w:pPr>
          </w:p>
        </w:tc>
        <w:tc>
          <w:tcPr>
            <w:tcW w:w="284" w:type="dxa"/>
          </w:tcPr>
          <w:p w14:paraId="20E87A44" w14:textId="77777777" w:rsidR="005A6C1A" w:rsidRPr="009042B9" w:rsidRDefault="005A6C1A" w:rsidP="00666915"/>
        </w:tc>
        <w:tc>
          <w:tcPr>
            <w:tcW w:w="5723" w:type="dxa"/>
            <w:gridSpan w:val="14"/>
          </w:tcPr>
          <w:p w14:paraId="42CF4CBA" w14:textId="77777777" w:rsidR="005A6C1A" w:rsidRPr="009042B9" w:rsidRDefault="005A6C1A" w:rsidP="009B4B33">
            <w:pPr>
              <w:pStyle w:val="Level2"/>
            </w:pPr>
            <w:bookmarkStart w:id="724" w:name="_Toc313368739"/>
            <w:bookmarkStart w:id="725" w:name="_Toc313430135"/>
            <w:bookmarkStart w:id="726" w:name="_Toc313430390"/>
            <w:bookmarkStart w:id="727" w:name="_Toc313430782"/>
            <w:bookmarkStart w:id="728" w:name="_Toc313433454"/>
            <w:bookmarkStart w:id="729" w:name="_Toc471717382"/>
            <w:r w:rsidRPr="009042B9">
              <w:t>5.23  SEWERS AND MANHOLES TO BE ABANDONED</w:t>
            </w:r>
            <w:bookmarkEnd w:id="724"/>
            <w:bookmarkEnd w:id="725"/>
            <w:bookmarkEnd w:id="726"/>
            <w:bookmarkEnd w:id="727"/>
            <w:bookmarkEnd w:id="728"/>
            <w:bookmarkEnd w:id="729"/>
          </w:p>
          <w:p w14:paraId="25BF6132" w14:textId="77777777" w:rsidR="005A6C1A" w:rsidRPr="009042B9" w:rsidRDefault="005A6C1A" w:rsidP="00666915">
            <w:r w:rsidRPr="009042B9">
              <w:t xml:space="preserve">1. </w:t>
            </w:r>
            <w:r w:rsidRPr="009042B9">
              <w:rPr>
                <w:i/>
              </w:rPr>
              <w:t>(Addition to clause)</w:t>
            </w:r>
            <w:r w:rsidRPr="009042B9">
              <w:t xml:space="preserve"> Grout for filling abandoned sewers shall be Class G4.  Grouting shall proceed such that no length of sewer shall be filled until all upstream connecting lengths have been completed.</w:t>
            </w:r>
          </w:p>
          <w:p w14:paraId="3A007276" w14:textId="77777777" w:rsidR="005A6C1A" w:rsidRPr="009042B9" w:rsidRDefault="005A6C1A" w:rsidP="00666915">
            <w:r w:rsidRPr="009042B9">
              <w:t xml:space="preserve">2. </w:t>
            </w:r>
            <w:r w:rsidRPr="009042B9">
              <w:rPr>
                <w:i/>
              </w:rPr>
              <w:t>(Amend to read as follows)</w:t>
            </w:r>
            <w:r w:rsidRPr="009042B9">
              <w:t xml:space="preserve"> Shafts of manholes on abandoned sewers shall be broken down to a level of 1 m (1.5 m in highways) below finished ground level.  The remaining void shall be filled with foamed concrete in accordance with Clause 2.46.  The supplier’s recommendations on maximum lift to avoid foam collapse shall apply.</w:t>
            </w:r>
          </w:p>
          <w:p w14:paraId="3E33F4A8" w14:textId="77777777" w:rsidR="005A6C1A" w:rsidRPr="009042B9" w:rsidRDefault="005A6C1A" w:rsidP="00666915">
            <w:r w:rsidRPr="009042B9">
              <w:t xml:space="preserve">3. When sewers are to be abandoned and not grouted, both ends of any length to be abandoned shall be sealed with a concrete plug formed from GEN4 mass concrete for a minimum length of twice the pipe diameter.  All branches to </w:t>
            </w:r>
            <w:r w:rsidRPr="009042B9">
              <w:lastRenderedPageBreak/>
              <w:t>the sewer length shall be located and sealed in a similar manner.</w:t>
            </w:r>
          </w:p>
          <w:p w14:paraId="6A3D9810" w14:textId="77777777" w:rsidR="005A6C1A" w:rsidRPr="009042B9" w:rsidRDefault="005A6C1A" w:rsidP="00666915">
            <w:r w:rsidRPr="009042B9">
              <w:t>4. Seals at the lower end of each run of sewer shall be fitted with a flexible breather pipe fixed at the sewer soffit and turned vertically upwards to 600 mm above the soffit level of the higher end of the sewer length.</w:t>
            </w:r>
          </w:p>
          <w:p w14:paraId="20E87A48" w14:textId="57FF7F25" w:rsidR="005A6C1A" w:rsidRPr="009042B9" w:rsidRDefault="005A6C1A" w:rsidP="00666915">
            <w:r w:rsidRPr="009042B9">
              <w:t>5. Lengths of sewers and manholes to be abandoned shall be surveyed by CCTV or by man-entry where conditions permit.</w:t>
            </w:r>
          </w:p>
        </w:tc>
      </w:tr>
      <w:tr w:rsidR="005A6C1A" w:rsidRPr="009042B9" w14:paraId="20E87A4E" w14:textId="77777777" w:rsidTr="00EB3BAB">
        <w:trPr>
          <w:jc w:val="center"/>
        </w:trPr>
        <w:tc>
          <w:tcPr>
            <w:tcW w:w="3173" w:type="dxa"/>
          </w:tcPr>
          <w:p w14:paraId="20E87A4A" w14:textId="77777777" w:rsidR="005A6C1A" w:rsidRPr="009042B9" w:rsidRDefault="005A6C1A" w:rsidP="009F5799">
            <w:pPr>
              <w:rPr>
                <w:i/>
                <w:iCs/>
              </w:rPr>
            </w:pPr>
          </w:p>
        </w:tc>
        <w:tc>
          <w:tcPr>
            <w:tcW w:w="284" w:type="dxa"/>
          </w:tcPr>
          <w:p w14:paraId="20E87A4B" w14:textId="77777777" w:rsidR="005A6C1A" w:rsidRPr="009042B9" w:rsidRDefault="005A6C1A" w:rsidP="009F5799"/>
        </w:tc>
        <w:tc>
          <w:tcPr>
            <w:tcW w:w="5723" w:type="dxa"/>
            <w:gridSpan w:val="14"/>
          </w:tcPr>
          <w:p w14:paraId="24DA2710" w14:textId="77777777" w:rsidR="005A6C1A" w:rsidRPr="009042B9" w:rsidRDefault="005A6C1A" w:rsidP="009F5799">
            <w:pPr>
              <w:pStyle w:val="Level2"/>
            </w:pPr>
            <w:bookmarkStart w:id="730" w:name="_Toc471717383"/>
            <w:r w:rsidRPr="009042B9">
              <w:t>5.24  JUNCTIONS AND LATERALS ON SEWERS</w:t>
            </w:r>
            <w:bookmarkEnd w:id="730"/>
          </w:p>
          <w:p w14:paraId="20E87A4D" w14:textId="60195E36" w:rsidR="005A6C1A" w:rsidRPr="009042B9" w:rsidRDefault="005A6C1A" w:rsidP="009F5799">
            <w:r w:rsidRPr="009042B9">
              <w:t>No UU amendments or additions.</w:t>
            </w:r>
          </w:p>
        </w:tc>
      </w:tr>
      <w:tr w:rsidR="005A6C1A" w:rsidRPr="009042B9" w14:paraId="20E87A53" w14:textId="77777777" w:rsidTr="00EB3BAB">
        <w:trPr>
          <w:jc w:val="center"/>
        </w:trPr>
        <w:tc>
          <w:tcPr>
            <w:tcW w:w="3173" w:type="dxa"/>
          </w:tcPr>
          <w:p w14:paraId="1F2D9570" w14:textId="77777777" w:rsidR="00F778AA" w:rsidRPr="009042B9" w:rsidRDefault="00F778AA" w:rsidP="00F778AA">
            <w:pPr>
              <w:rPr>
                <w:i/>
              </w:rPr>
            </w:pPr>
          </w:p>
          <w:p w14:paraId="20E87A4F" w14:textId="32CAAF12" w:rsidR="005A6C1A" w:rsidRPr="009042B9" w:rsidRDefault="00F778AA" w:rsidP="00F778AA">
            <w:pPr>
              <w:rPr>
                <w:i/>
              </w:rPr>
            </w:pPr>
            <w:r w:rsidRPr="009042B9">
              <w:rPr>
                <w:i/>
              </w:rPr>
              <w:t>(</w:t>
            </w:r>
            <w:proofErr w:type="spellStart"/>
            <w:r w:rsidRPr="009042B9">
              <w:rPr>
                <w:i/>
              </w:rPr>
              <w:t>i</w:t>
            </w:r>
            <w:proofErr w:type="spellEnd"/>
            <w:r w:rsidRPr="009042B9">
              <w:rPr>
                <w:i/>
              </w:rPr>
              <w:t>) Replace ‘water mains’ with ‘pipeline’.</w:t>
            </w:r>
          </w:p>
        </w:tc>
        <w:tc>
          <w:tcPr>
            <w:tcW w:w="284" w:type="dxa"/>
          </w:tcPr>
          <w:p w14:paraId="20E87A50" w14:textId="77777777" w:rsidR="005A6C1A" w:rsidRPr="009042B9" w:rsidRDefault="005A6C1A" w:rsidP="00666915"/>
        </w:tc>
        <w:tc>
          <w:tcPr>
            <w:tcW w:w="5723" w:type="dxa"/>
            <w:gridSpan w:val="14"/>
          </w:tcPr>
          <w:p w14:paraId="6176EB25" w14:textId="77777777" w:rsidR="005A6C1A" w:rsidRPr="009042B9" w:rsidRDefault="005A6C1A" w:rsidP="00544598">
            <w:pPr>
              <w:pStyle w:val="Level2"/>
            </w:pPr>
            <w:bookmarkStart w:id="731" w:name="_Toc471717384"/>
            <w:r w:rsidRPr="009042B9">
              <w:t>5.25  MARKER AND INDICATOR POSTS</w:t>
            </w:r>
            <w:bookmarkEnd w:id="731"/>
          </w:p>
          <w:p w14:paraId="1039A580" w14:textId="4C02C538" w:rsidR="00F778AA" w:rsidRDefault="00F778AA" w:rsidP="00666915">
            <w:r w:rsidRPr="00F778AA">
              <w:t xml:space="preserve">1. </w:t>
            </w:r>
            <w:r w:rsidRPr="002B7B6F">
              <w:rPr>
                <w:i/>
              </w:rPr>
              <w:t>(Amend to read as follows)</w:t>
            </w:r>
            <w:r w:rsidRPr="00F778AA">
              <w:t xml:space="preserve"> Marker and indicator posts shall be erected on water mains and pumped sewers to show the location of valves and other fittings and at boundaries.</w:t>
            </w:r>
          </w:p>
          <w:p w14:paraId="20E87A52" w14:textId="2A27C734" w:rsidR="005A6C1A" w:rsidRPr="009042B9" w:rsidRDefault="005A6C1A" w:rsidP="00666915">
            <w:r w:rsidRPr="009042B9">
              <w:t xml:space="preserve">5. The </w:t>
            </w:r>
            <w:proofErr w:type="spellStart"/>
            <w:r w:rsidRPr="009042B9">
              <w:t>provison</w:t>
            </w:r>
            <w:proofErr w:type="spellEnd"/>
            <w:r w:rsidRPr="009042B9">
              <w:t xml:space="preserve"> of marker posts for buried cables shall be in accordance with WIMES 3.02.</w:t>
            </w:r>
          </w:p>
        </w:tc>
      </w:tr>
      <w:tr w:rsidR="005A6C1A" w:rsidRPr="009042B9" w14:paraId="20E87A58" w14:textId="77777777" w:rsidTr="00EB3BAB">
        <w:trPr>
          <w:jc w:val="center"/>
        </w:trPr>
        <w:tc>
          <w:tcPr>
            <w:tcW w:w="3173" w:type="dxa"/>
          </w:tcPr>
          <w:p w14:paraId="20E87A54" w14:textId="2AE14555" w:rsidR="00B57C8B" w:rsidRPr="009042B9" w:rsidRDefault="00B57C8B" w:rsidP="00666915">
            <w:pPr>
              <w:rPr>
                <w:i/>
              </w:rPr>
            </w:pPr>
          </w:p>
        </w:tc>
        <w:tc>
          <w:tcPr>
            <w:tcW w:w="284" w:type="dxa"/>
          </w:tcPr>
          <w:p w14:paraId="20E87A55" w14:textId="77777777" w:rsidR="005A6C1A" w:rsidRPr="009042B9" w:rsidRDefault="005A6C1A" w:rsidP="00666915"/>
        </w:tc>
        <w:tc>
          <w:tcPr>
            <w:tcW w:w="5723" w:type="dxa"/>
            <w:gridSpan w:val="14"/>
          </w:tcPr>
          <w:p w14:paraId="7168F323" w14:textId="77777777" w:rsidR="005A6C1A" w:rsidRPr="009042B9" w:rsidRDefault="005A6C1A" w:rsidP="00544598">
            <w:pPr>
              <w:pStyle w:val="Level2"/>
            </w:pPr>
            <w:bookmarkStart w:id="732" w:name="_Toc471717385"/>
            <w:r w:rsidRPr="009042B9">
              <w:t>5.26  TOLERANCES FOR PIPELINES</w:t>
            </w:r>
            <w:bookmarkEnd w:id="732"/>
          </w:p>
          <w:p w14:paraId="20E87A57" w14:textId="487FE656" w:rsidR="00F778AA" w:rsidRPr="009042B9" w:rsidRDefault="00F778AA" w:rsidP="00F778AA">
            <w:r w:rsidRPr="009042B9">
              <w:t>No UU amendments or additions.</w:t>
            </w:r>
          </w:p>
        </w:tc>
      </w:tr>
      <w:tr w:rsidR="005A6C1A" w:rsidRPr="009042B9" w14:paraId="20E87A5D" w14:textId="77777777" w:rsidTr="00EB3BAB">
        <w:trPr>
          <w:jc w:val="center"/>
        </w:trPr>
        <w:tc>
          <w:tcPr>
            <w:tcW w:w="3173" w:type="dxa"/>
          </w:tcPr>
          <w:p w14:paraId="20E87A59" w14:textId="77777777" w:rsidR="005A6C1A" w:rsidRPr="009042B9" w:rsidRDefault="005A6C1A" w:rsidP="00666915">
            <w:pPr>
              <w:rPr>
                <w:i/>
              </w:rPr>
            </w:pPr>
          </w:p>
        </w:tc>
        <w:tc>
          <w:tcPr>
            <w:tcW w:w="284" w:type="dxa"/>
          </w:tcPr>
          <w:p w14:paraId="20E87A5A" w14:textId="77777777" w:rsidR="005A6C1A" w:rsidRPr="009042B9" w:rsidRDefault="005A6C1A" w:rsidP="00666915"/>
        </w:tc>
        <w:tc>
          <w:tcPr>
            <w:tcW w:w="5723" w:type="dxa"/>
            <w:gridSpan w:val="14"/>
          </w:tcPr>
          <w:p w14:paraId="50D89CE2" w14:textId="77777777" w:rsidR="005A6C1A" w:rsidRPr="009042B9" w:rsidRDefault="005A6C1A" w:rsidP="009B4B33">
            <w:pPr>
              <w:pStyle w:val="Level2"/>
            </w:pPr>
            <w:bookmarkStart w:id="733" w:name="_Toc504369970"/>
            <w:bookmarkStart w:id="734" w:name="_Toc6624666"/>
            <w:bookmarkStart w:id="735" w:name="_Toc313368740"/>
            <w:bookmarkStart w:id="736" w:name="_Toc313430136"/>
            <w:bookmarkStart w:id="737" w:name="_Toc313430391"/>
            <w:bookmarkStart w:id="738" w:name="_Toc313430783"/>
            <w:bookmarkStart w:id="739" w:name="_Toc313433455"/>
            <w:bookmarkStart w:id="740" w:name="_Toc471717386"/>
            <w:r w:rsidRPr="009042B9">
              <w:t>5.27  CABLE DUCTS</w:t>
            </w:r>
            <w:bookmarkEnd w:id="733"/>
            <w:bookmarkEnd w:id="734"/>
            <w:bookmarkEnd w:id="735"/>
            <w:bookmarkEnd w:id="736"/>
            <w:bookmarkEnd w:id="737"/>
            <w:bookmarkEnd w:id="738"/>
            <w:bookmarkEnd w:id="739"/>
            <w:bookmarkEnd w:id="740"/>
          </w:p>
          <w:p w14:paraId="21076358" w14:textId="77777777" w:rsidR="005A6C1A" w:rsidRPr="009042B9" w:rsidRDefault="005A6C1A" w:rsidP="00666915">
            <w:r w:rsidRPr="009042B9">
              <w:t xml:space="preserve">3. </w:t>
            </w:r>
            <w:r w:rsidRPr="009042B9">
              <w:rPr>
                <w:i/>
              </w:rPr>
              <w:t>(Amend as follows) Replace</w:t>
            </w:r>
            <w:r w:rsidRPr="009042B9">
              <w:t xml:space="preserve"> ‘150 mm above slab level’ </w:t>
            </w:r>
            <w:r w:rsidRPr="009042B9">
              <w:rPr>
                <w:i/>
              </w:rPr>
              <w:t>with</w:t>
            </w:r>
            <w:r w:rsidRPr="009042B9">
              <w:t xml:space="preserve"> ‘approximately 75 mm above finished floor level’.</w:t>
            </w:r>
          </w:p>
          <w:p w14:paraId="337AE742" w14:textId="77777777" w:rsidR="005A6C1A" w:rsidRPr="009042B9" w:rsidRDefault="005A6C1A" w:rsidP="00260E2F">
            <w:r w:rsidRPr="009042B9">
              <w:t>4. Ducts and openings for cables and other services shall be sealed in accordance with WIMES 3.02.</w:t>
            </w:r>
          </w:p>
          <w:p w14:paraId="20E87A5C" w14:textId="0D06A2FA" w:rsidR="005A6C1A" w:rsidRPr="009042B9" w:rsidRDefault="005A6C1A" w:rsidP="00CB6995">
            <w:r w:rsidRPr="009042B9">
              <w:t>5. Cable ducts shall be laid with a minimum cover of 750 mm (900 mm in agricultural land) to the top of the duct.  Telemetry ducts shall be laid with a minimum cover of 600 mm (900 mm in agricultural land) to the top of the duct</w:t>
            </w:r>
          </w:p>
        </w:tc>
      </w:tr>
      <w:tr w:rsidR="005A6C1A" w:rsidRPr="009042B9" w14:paraId="20E87A62" w14:textId="77777777" w:rsidTr="00EB3BAB">
        <w:trPr>
          <w:jc w:val="center"/>
        </w:trPr>
        <w:tc>
          <w:tcPr>
            <w:tcW w:w="3173" w:type="dxa"/>
          </w:tcPr>
          <w:p w14:paraId="20E87A5E" w14:textId="77777777" w:rsidR="005A6C1A" w:rsidRPr="009042B9" w:rsidRDefault="005A6C1A" w:rsidP="00666915">
            <w:pPr>
              <w:rPr>
                <w:i/>
              </w:rPr>
            </w:pPr>
          </w:p>
        </w:tc>
        <w:tc>
          <w:tcPr>
            <w:tcW w:w="284" w:type="dxa"/>
          </w:tcPr>
          <w:p w14:paraId="20E87A5F" w14:textId="77777777" w:rsidR="005A6C1A" w:rsidRPr="009042B9" w:rsidRDefault="005A6C1A" w:rsidP="00666915"/>
        </w:tc>
        <w:tc>
          <w:tcPr>
            <w:tcW w:w="5723" w:type="dxa"/>
            <w:gridSpan w:val="14"/>
          </w:tcPr>
          <w:p w14:paraId="6A2C227F" w14:textId="77777777" w:rsidR="005A6C1A" w:rsidRPr="009042B9" w:rsidRDefault="005A6C1A" w:rsidP="009B4B33">
            <w:pPr>
              <w:pStyle w:val="Level2"/>
            </w:pPr>
            <w:bookmarkStart w:id="741" w:name="_Toc313368741"/>
            <w:bookmarkStart w:id="742" w:name="_Toc313430137"/>
            <w:bookmarkStart w:id="743" w:name="_Toc313430392"/>
            <w:bookmarkStart w:id="744" w:name="_Toc313430784"/>
            <w:bookmarkStart w:id="745" w:name="_Toc313433456"/>
            <w:bookmarkStart w:id="746" w:name="_Toc471717387"/>
            <w:r w:rsidRPr="009042B9">
              <w:t>5.28  INSTALLATION OF VALVES</w:t>
            </w:r>
            <w:bookmarkEnd w:id="741"/>
            <w:bookmarkEnd w:id="742"/>
            <w:bookmarkEnd w:id="743"/>
            <w:bookmarkEnd w:id="744"/>
            <w:bookmarkEnd w:id="745"/>
            <w:bookmarkEnd w:id="746"/>
          </w:p>
          <w:p w14:paraId="20E87A61" w14:textId="3A345FDE" w:rsidR="005A6C1A" w:rsidRPr="009042B9" w:rsidRDefault="005A6C1A" w:rsidP="0070140E">
            <w:r w:rsidRPr="009042B9">
              <w:t xml:space="preserve">4. </w:t>
            </w:r>
            <w:r w:rsidRPr="009042B9">
              <w:rPr>
                <w:i/>
              </w:rPr>
              <w:t>(Delete)</w:t>
            </w:r>
          </w:p>
        </w:tc>
      </w:tr>
      <w:tr w:rsidR="005A6C1A" w:rsidRPr="009042B9" w14:paraId="20E87A67" w14:textId="77777777" w:rsidTr="00EB3BAB">
        <w:trPr>
          <w:jc w:val="center"/>
        </w:trPr>
        <w:tc>
          <w:tcPr>
            <w:tcW w:w="3173" w:type="dxa"/>
          </w:tcPr>
          <w:p w14:paraId="20E87A63" w14:textId="77777777" w:rsidR="005A6C1A" w:rsidRPr="009042B9" w:rsidRDefault="005A6C1A" w:rsidP="009F5799">
            <w:pPr>
              <w:rPr>
                <w:i/>
                <w:iCs/>
              </w:rPr>
            </w:pPr>
          </w:p>
        </w:tc>
        <w:tc>
          <w:tcPr>
            <w:tcW w:w="284" w:type="dxa"/>
          </w:tcPr>
          <w:p w14:paraId="20E87A64" w14:textId="77777777" w:rsidR="005A6C1A" w:rsidRPr="009042B9" w:rsidRDefault="005A6C1A" w:rsidP="009F5799"/>
        </w:tc>
        <w:tc>
          <w:tcPr>
            <w:tcW w:w="5723" w:type="dxa"/>
            <w:gridSpan w:val="14"/>
          </w:tcPr>
          <w:p w14:paraId="106557CB" w14:textId="77777777" w:rsidR="005A6C1A" w:rsidRPr="009042B9" w:rsidRDefault="005A6C1A" w:rsidP="00BB2B32">
            <w:pPr>
              <w:pStyle w:val="Level2"/>
            </w:pPr>
            <w:bookmarkStart w:id="747" w:name="_Toc313368742"/>
            <w:bookmarkStart w:id="748" w:name="_Toc313430138"/>
            <w:bookmarkStart w:id="749" w:name="_Toc313430393"/>
            <w:bookmarkStart w:id="750" w:name="_Toc313430785"/>
            <w:bookmarkStart w:id="751" w:name="_Toc313433457"/>
            <w:bookmarkStart w:id="752" w:name="_Toc471717388"/>
            <w:r w:rsidRPr="009042B9">
              <w:t>5.29  WASHOUTS</w:t>
            </w:r>
            <w:bookmarkEnd w:id="747"/>
            <w:bookmarkEnd w:id="748"/>
            <w:bookmarkEnd w:id="749"/>
            <w:bookmarkEnd w:id="750"/>
            <w:bookmarkEnd w:id="751"/>
            <w:bookmarkEnd w:id="752"/>
          </w:p>
          <w:p w14:paraId="1AE5C89C" w14:textId="77777777" w:rsidR="005A6C1A" w:rsidRPr="009042B9" w:rsidRDefault="005A6C1A" w:rsidP="00BB2B32">
            <w:pPr>
              <w:rPr>
                <w:i/>
              </w:rPr>
            </w:pPr>
            <w:r w:rsidRPr="009042B9">
              <w:t xml:space="preserve">2. </w:t>
            </w:r>
            <w:r w:rsidRPr="009042B9">
              <w:rPr>
                <w:i/>
              </w:rPr>
              <w:t>(Delete)</w:t>
            </w:r>
          </w:p>
          <w:p w14:paraId="20E87A66" w14:textId="1D928D8C" w:rsidR="00FE7732" w:rsidRPr="009042B9" w:rsidRDefault="005A6C1A" w:rsidP="00A866A0">
            <w:r w:rsidRPr="009042B9">
              <w:t>3.</w:t>
            </w:r>
            <w:r w:rsidRPr="009042B9">
              <w:rPr>
                <w:i/>
              </w:rPr>
              <w:t xml:space="preserve"> (Delete)</w:t>
            </w:r>
          </w:p>
        </w:tc>
      </w:tr>
      <w:tr w:rsidR="005A6C1A" w:rsidRPr="009042B9" w14:paraId="20E87A6E" w14:textId="77777777" w:rsidTr="00EB3BAB">
        <w:trPr>
          <w:jc w:val="center"/>
        </w:trPr>
        <w:tc>
          <w:tcPr>
            <w:tcW w:w="3173" w:type="dxa"/>
          </w:tcPr>
          <w:p w14:paraId="654F2249" w14:textId="77777777" w:rsidR="005A6C1A" w:rsidRPr="009042B9" w:rsidRDefault="005A6C1A" w:rsidP="00666915">
            <w:pPr>
              <w:rPr>
                <w:i/>
              </w:rPr>
            </w:pPr>
          </w:p>
          <w:p w14:paraId="20E87A68" w14:textId="0EFBF26F" w:rsidR="00ED17C9" w:rsidRPr="009042B9" w:rsidRDefault="00ED17C9" w:rsidP="00666915">
            <w:pPr>
              <w:rPr>
                <w:i/>
              </w:rPr>
            </w:pPr>
            <w:r w:rsidRPr="009042B9">
              <w:rPr>
                <w:i/>
              </w:rPr>
              <w:t>(</w:t>
            </w:r>
            <w:proofErr w:type="spellStart"/>
            <w:r w:rsidRPr="009042B9">
              <w:rPr>
                <w:i/>
              </w:rPr>
              <w:t>i</w:t>
            </w:r>
            <w:proofErr w:type="spellEnd"/>
            <w:r w:rsidRPr="009042B9">
              <w:rPr>
                <w:i/>
              </w:rPr>
              <w:t>) Delete ‘(3</w:t>
            </w:r>
            <w:r w:rsidRPr="009042B9">
              <w:rPr>
                <w:i/>
                <w:vertAlign w:val="superscript"/>
              </w:rPr>
              <w:t>rd</w:t>
            </w:r>
            <w:r w:rsidRPr="009042B9">
              <w:rPr>
                <w:i/>
              </w:rPr>
              <w:t xml:space="preserve"> Edition)’.</w:t>
            </w:r>
          </w:p>
        </w:tc>
        <w:tc>
          <w:tcPr>
            <w:tcW w:w="284" w:type="dxa"/>
          </w:tcPr>
          <w:p w14:paraId="20E87A69" w14:textId="77777777" w:rsidR="005A6C1A" w:rsidRPr="009042B9" w:rsidRDefault="005A6C1A" w:rsidP="00666915"/>
        </w:tc>
        <w:tc>
          <w:tcPr>
            <w:tcW w:w="5723" w:type="dxa"/>
            <w:gridSpan w:val="14"/>
          </w:tcPr>
          <w:p w14:paraId="785D8DB7" w14:textId="77777777" w:rsidR="005A6C1A" w:rsidRPr="009042B9" w:rsidRDefault="005A6C1A" w:rsidP="00544598">
            <w:pPr>
              <w:pStyle w:val="Level2"/>
            </w:pPr>
            <w:bookmarkStart w:id="753" w:name="_Toc471717389"/>
            <w:r w:rsidRPr="009042B9">
              <w:t>5.30  ALTERNATIVE PIPE INSTALLATION TECHNIQUES</w:t>
            </w:r>
            <w:bookmarkEnd w:id="753"/>
          </w:p>
          <w:p w14:paraId="20E87A6D" w14:textId="1D2EB2E2" w:rsidR="007414D9" w:rsidRPr="009042B9" w:rsidRDefault="005A6C1A" w:rsidP="00976A15">
            <w:r w:rsidRPr="009042B9">
              <w:t>No UU amendments or additions.</w:t>
            </w:r>
          </w:p>
        </w:tc>
      </w:tr>
      <w:tr w:rsidR="005A6C1A" w:rsidRPr="009042B9" w14:paraId="20E87A75" w14:textId="77777777" w:rsidTr="00EB3BAB">
        <w:trPr>
          <w:jc w:val="center"/>
        </w:trPr>
        <w:tc>
          <w:tcPr>
            <w:tcW w:w="3173" w:type="dxa"/>
          </w:tcPr>
          <w:p w14:paraId="20E87A6F" w14:textId="77777777" w:rsidR="005A6C1A" w:rsidRPr="009042B9" w:rsidRDefault="005A6C1A" w:rsidP="00666915">
            <w:pPr>
              <w:rPr>
                <w:i/>
              </w:rPr>
            </w:pPr>
          </w:p>
        </w:tc>
        <w:tc>
          <w:tcPr>
            <w:tcW w:w="284" w:type="dxa"/>
          </w:tcPr>
          <w:p w14:paraId="20E87A70" w14:textId="77777777" w:rsidR="005A6C1A" w:rsidRPr="009042B9" w:rsidRDefault="005A6C1A" w:rsidP="00666915"/>
        </w:tc>
        <w:tc>
          <w:tcPr>
            <w:tcW w:w="5723" w:type="dxa"/>
            <w:gridSpan w:val="14"/>
          </w:tcPr>
          <w:p w14:paraId="7209F5AB" w14:textId="77777777" w:rsidR="005A6C1A" w:rsidRPr="009042B9" w:rsidRDefault="005A6C1A" w:rsidP="00DB4875">
            <w:pPr>
              <w:pStyle w:val="Level2"/>
              <w:keepNext/>
            </w:pPr>
            <w:bookmarkStart w:id="754" w:name="_Toc471717390"/>
            <w:r w:rsidRPr="009042B9">
              <w:t>5.31  CONNECTIONS TO EXISTING WATER SUPPLY PRESSURE PIPELINES</w:t>
            </w:r>
            <w:bookmarkEnd w:id="754"/>
          </w:p>
          <w:p w14:paraId="20E87A74" w14:textId="032293B1" w:rsidR="005A6C1A" w:rsidRPr="009042B9" w:rsidRDefault="005A6C1A" w:rsidP="00DB4875">
            <w:pPr>
              <w:keepNext/>
            </w:pPr>
            <w:r w:rsidRPr="009042B9">
              <w:t>No UU amendments or additions.</w:t>
            </w:r>
          </w:p>
        </w:tc>
      </w:tr>
      <w:tr w:rsidR="005A6C1A" w:rsidRPr="009042B9" w14:paraId="20E87A7E" w14:textId="77777777" w:rsidTr="00EB3BAB">
        <w:trPr>
          <w:jc w:val="center"/>
        </w:trPr>
        <w:tc>
          <w:tcPr>
            <w:tcW w:w="3173" w:type="dxa"/>
          </w:tcPr>
          <w:p w14:paraId="20E87A76" w14:textId="77777777" w:rsidR="005A6C1A" w:rsidRPr="009042B9" w:rsidRDefault="005A6C1A" w:rsidP="00666915">
            <w:pPr>
              <w:rPr>
                <w:i/>
              </w:rPr>
            </w:pPr>
          </w:p>
        </w:tc>
        <w:tc>
          <w:tcPr>
            <w:tcW w:w="284" w:type="dxa"/>
          </w:tcPr>
          <w:p w14:paraId="20E87A77" w14:textId="77777777" w:rsidR="005A6C1A" w:rsidRPr="009042B9" w:rsidRDefault="005A6C1A" w:rsidP="00666915"/>
        </w:tc>
        <w:tc>
          <w:tcPr>
            <w:tcW w:w="5723" w:type="dxa"/>
            <w:gridSpan w:val="14"/>
          </w:tcPr>
          <w:p w14:paraId="730015D0" w14:textId="77777777" w:rsidR="005A6C1A" w:rsidRPr="009042B9" w:rsidRDefault="005A6C1A" w:rsidP="00544598">
            <w:pPr>
              <w:pStyle w:val="Level2"/>
            </w:pPr>
            <w:bookmarkStart w:id="755" w:name="_Toc471717391"/>
            <w:r w:rsidRPr="009042B9">
              <w:t>5.32  TEMPORARY WATER SUPPLY MAINS</w:t>
            </w:r>
            <w:bookmarkEnd w:id="755"/>
          </w:p>
          <w:p w14:paraId="20E87A7D" w14:textId="6551B636" w:rsidR="005A6C1A" w:rsidRPr="009042B9" w:rsidRDefault="005A6C1A" w:rsidP="00666915">
            <w:r w:rsidRPr="009042B9">
              <w:t>No UU amendments or additions.</w:t>
            </w:r>
          </w:p>
        </w:tc>
      </w:tr>
      <w:tr w:rsidR="005A6C1A" w:rsidRPr="009042B9" w14:paraId="20E87A83" w14:textId="77777777" w:rsidTr="00EB3BAB">
        <w:trPr>
          <w:jc w:val="center"/>
        </w:trPr>
        <w:tc>
          <w:tcPr>
            <w:tcW w:w="3173" w:type="dxa"/>
          </w:tcPr>
          <w:p w14:paraId="20E87A7F" w14:textId="77777777" w:rsidR="005A6C1A" w:rsidRPr="009042B9" w:rsidRDefault="005A6C1A" w:rsidP="009F5799">
            <w:pPr>
              <w:rPr>
                <w:i/>
                <w:iCs/>
              </w:rPr>
            </w:pPr>
          </w:p>
        </w:tc>
        <w:tc>
          <w:tcPr>
            <w:tcW w:w="284" w:type="dxa"/>
          </w:tcPr>
          <w:p w14:paraId="20E87A80" w14:textId="77777777" w:rsidR="005A6C1A" w:rsidRPr="009042B9" w:rsidRDefault="005A6C1A" w:rsidP="009F5799"/>
        </w:tc>
        <w:tc>
          <w:tcPr>
            <w:tcW w:w="5723" w:type="dxa"/>
            <w:gridSpan w:val="14"/>
          </w:tcPr>
          <w:p w14:paraId="38B2456B" w14:textId="77777777" w:rsidR="005A6C1A" w:rsidRPr="009042B9" w:rsidRDefault="005A6C1A" w:rsidP="00544598">
            <w:pPr>
              <w:pStyle w:val="Level2"/>
            </w:pPr>
            <w:bookmarkStart w:id="756" w:name="_Toc471717392"/>
            <w:r w:rsidRPr="009042B9">
              <w:t>5.33  WATER MAINS TO BE ABANDONED</w:t>
            </w:r>
            <w:bookmarkEnd w:id="756"/>
          </w:p>
          <w:p w14:paraId="20E87A82" w14:textId="2A1DE22E" w:rsidR="005A6C1A" w:rsidRPr="009042B9" w:rsidRDefault="005A6C1A" w:rsidP="009F5799">
            <w:r w:rsidRPr="009042B9">
              <w:t>No UU amendments or additions.</w:t>
            </w:r>
          </w:p>
        </w:tc>
      </w:tr>
      <w:tr w:rsidR="005A6C1A" w:rsidRPr="009042B9" w14:paraId="20E87A88" w14:textId="77777777" w:rsidTr="00EB3BAB">
        <w:trPr>
          <w:jc w:val="center"/>
        </w:trPr>
        <w:tc>
          <w:tcPr>
            <w:tcW w:w="3173" w:type="dxa"/>
          </w:tcPr>
          <w:p w14:paraId="20E87A84" w14:textId="77777777" w:rsidR="005A6C1A" w:rsidRPr="009042B9" w:rsidRDefault="005A6C1A" w:rsidP="00544598">
            <w:pPr>
              <w:rPr>
                <w:i/>
                <w:iCs/>
              </w:rPr>
            </w:pPr>
          </w:p>
        </w:tc>
        <w:tc>
          <w:tcPr>
            <w:tcW w:w="284" w:type="dxa"/>
          </w:tcPr>
          <w:p w14:paraId="20E87A85" w14:textId="77777777" w:rsidR="005A6C1A" w:rsidRPr="009042B9" w:rsidRDefault="005A6C1A" w:rsidP="00544598"/>
        </w:tc>
        <w:tc>
          <w:tcPr>
            <w:tcW w:w="5723" w:type="dxa"/>
            <w:gridSpan w:val="14"/>
          </w:tcPr>
          <w:p w14:paraId="1AB37A5C" w14:textId="77777777" w:rsidR="005A6C1A" w:rsidRPr="009042B9" w:rsidRDefault="005A6C1A" w:rsidP="009B4B33">
            <w:pPr>
              <w:pStyle w:val="Level2"/>
            </w:pPr>
            <w:bookmarkStart w:id="757" w:name="_Toc504369969"/>
            <w:bookmarkStart w:id="758" w:name="_Toc6624665"/>
            <w:bookmarkStart w:id="759" w:name="_Toc313368743"/>
            <w:bookmarkStart w:id="760" w:name="_Toc313430139"/>
            <w:bookmarkStart w:id="761" w:name="_Toc313430394"/>
            <w:bookmarkStart w:id="762" w:name="_Toc313430786"/>
            <w:bookmarkStart w:id="763" w:name="_Toc313433458"/>
            <w:bookmarkStart w:id="764" w:name="_Toc471717393"/>
            <w:r w:rsidRPr="009042B9">
              <w:t>5.34  CABLE DRAW PITS</w:t>
            </w:r>
            <w:bookmarkEnd w:id="757"/>
            <w:bookmarkEnd w:id="758"/>
            <w:bookmarkEnd w:id="759"/>
            <w:bookmarkEnd w:id="760"/>
            <w:bookmarkEnd w:id="761"/>
            <w:bookmarkEnd w:id="762"/>
            <w:bookmarkEnd w:id="763"/>
            <w:bookmarkEnd w:id="764"/>
          </w:p>
          <w:p w14:paraId="7269DEB4" w14:textId="77777777" w:rsidR="005A6C1A" w:rsidRPr="009042B9" w:rsidRDefault="005A6C1A" w:rsidP="00666915">
            <w:r w:rsidRPr="009042B9">
              <w:t>1. Draw pits shall conform to the watertightness requirements of Clause 5.20.</w:t>
            </w:r>
          </w:p>
          <w:p w14:paraId="6291A3F0" w14:textId="77777777" w:rsidR="005A6C1A" w:rsidRPr="009042B9" w:rsidRDefault="005A6C1A" w:rsidP="00666915">
            <w:r w:rsidRPr="009042B9">
              <w:t>2. Covers and frames shall have a minimum opening of 750 x 750 mm and otherwise conform to Clause 2.74.</w:t>
            </w:r>
          </w:p>
          <w:p w14:paraId="084B1478" w14:textId="77777777" w:rsidR="005A6C1A" w:rsidRPr="009042B9" w:rsidRDefault="005A6C1A" w:rsidP="00666915">
            <w:r w:rsidRPr="009042B9">
              <w:t>3. The minimum internal plan dimensions of pits shall be 750 x 750 mm.</w:t>
            </w:r>
          </w:p>
          <w:p w14:paraId="435CF0BF" w14:textId="77777777" w:rsidR="005A6C1A" w:rsidRPr="009042B9" w:rsidRDefault="005A6C1A" w:rsidP="00666915">
            <w:r w:rsidRPr="009042B9">
              <w:t>4. The minimum depth of pits, from underside of cover slab to top of the floor shall be 1500 mm for pits containing HV cables and 1000 mm for other pits.</w:t>
            </w:r>
          </w:p>
          <w:p w14:paraId="20E87A87" w14:textId="0DE7F8CB" w:rsidR="00976A15" w:rsidRPr="009042B9" w:rsidRDefault="005A6C1A" w:rsidP="00544598">
            <w:r w:rsidRPr="009042B9">
              <w:t>5. The minimum clearance between the outside face of ducts and the pit walls, roof or floor shall be 100 mm.  The minimum clearance between the outside face of ducts containing instrumentation cables and ducts containing power cables shall be 300 mm.</w:t>
            </w:r>
          </w:p>
        </w:tc>
      </w:tr>
      <w:tr w:rsidR="005A6C1A" w:rsidRPr="009042B9" w14:paraId="20E87A8D" w14:textId="77777777" w:rsidTr="00EB3BAB">
        <w:trPr>
          <w:jc w:val="center"/>
        </w:trPr>
        <w:tc>
          <w:tcPr>
            <w:tcW w:w="3173" w:type="dxa"/>
          </w:tcPr>
          <w:p w14:paraId="0E0A27FC" w14:textId="290CCF12" w:rsidR="00C52FA2" w:rsidRPr="009042B9" w:rsidRDefault="00C52FA2" w:rsidP="00935427">
            <w:pPr>
              <w:rPr>
                <w:i/>
              </w:rPr>
            </w:pPr>
          </w:p>
          <w:p w14:paraId="0EEF4780" w14:textId="71E5EA21" w:rsidR="00935427" w:rsidRPr="009042B9" w:rsidRDefault="00935427" w:rsidP="00935427">
            <w:pPr>
              <w:rPr>
                <w:i/>
              </w:rPr>
            </w:pPr>
            <w:r w:rsidRPr="009042B9">
              <w:rPr>
                <w:i/>
              </w:rPr>
              <w:t>(</w:t>
            </w:r>
            <w:proofErr w:type="spellStart"/>
            <w:r w:rsidRPr="009042B9">
              <w:rPr>
                <w:i/>
              </w:rPr>
              <w:t>i</w:t>
            </w:r>
            <w:proofErr w:type="spellEnd"/>
            <w:r w:rsidRPr="009042B9">
              <w:rPr>
                <w:i/>
              </w:rPr>
              <w:t xml:space="preserve">) Amend to read as follows ‘This Section is intended only for the basic architectural requirements of </w:t>
            </w:r>
            <w:r w:rsidR="002E2144" w:rsidRPr="009042B9">
              <w:rPr>
                <w:i/>
              </w:rPr>
              <w:t xml:space="preserve">small-scale buildings.  Where </w:t>
            </w:r>
            <w:r w:rsidRPr="009042B9">
              <w:rPr>
                <w:i/>
              </w:rPr>
              <w:t xml:space="preserve">significant building works </w:t>
            </w:r>
            <w:r w:rsidR="002E2144" w:rsidRPr="009042B9">
              <w:rPr>
                <w:i/>
              </w:rPr>
              <w:t>are</w:t>
            </w:r>
            <w:r w:rsidRPr="009042B9">
              <w:rPr>
                <w:i/>
              </w:rPr>
              <w:t xml:space="preserve"> included in the Contract a specification should be developed in line with the National Building Specification’.</w:t>
            </w:r>
          </w:p>
          <w:p w14:paraId="0C96A8C9" w14:textId="77777777" w:rsidR="00935427" w:rsidRPr="009042B9" w:rsidRDefault="00935427" w:rsidP="00935427">
            <w:pPr>
              <w:rPr>
                <w:i/>
              </w:rPr>
            </w:pPr>
            <w:r w:rsidRPr="009042B9">
              <w:rPr>
                <w:i/>
              </w:rPr>
              <w:t>(ii) All buildings should be designed in accordance with the Building Regulations even if formal approval is not required.</w:t>
            </w:r>
          </w:p>
          <w:p w14:paraId="25A65CFB" w14:textId="77777777" w:rsidR="005A6C1A" w:rsidRPr="009042B9" w:rsidRDefault="00935427" w:rsidP="00935427">
            <w:pPr>
              <w:rPr>
                <w:i/>
              </w:rPr>
            </w:pPr>
            <w:r w:rsidRPr="009042B9">
              <w:rPr>
                <w:i/>
              </w:rPr>
              <w:t xml:space="preserve">(iii) Building design drawings and specifications should be prepared by architecturally qualified persons such as RIBA or BIAT members.  The design should be fully coordinated with all other disciplines, including </w:t>
            </w:r>
            <w:r w:rsidRPr="009042B9">
              <w:rPr>
                <w:i/>
              </w:rPr>
              <w:lastRenderedPageBreak/>
              <w:t>structural, mechanical, process and electrical engineering.</w:t>
            </w:r>
          </w:p>
          <w:p w14:paraId="20E87A89" w14:textId="0AD5D73D" w:rsidR="00AD77DE" w:rsidRPr="009042B9" w:rsidRDefault="00AD77DE" w:rsidP="00935427">
            <w:pPr>
              <w:rPr>
                <w:i/>
                <w:iCs/>
              </w:rPr>
            </w:pPr>
          </w:p>
        </w:tc>
        <w:tc>
          <w:tcPr>
            <w:tcW w:w="284" w:type="dxa"/>
          </w:tcPr>
          <w:p w14:paraId="20E87A8A" w14:textId="77777777" w:rsidR="005A6C1A" w:rsidRPr="009042B9" w:rsidRDefault="005A6C1A" w:rsidP="00544598"/>
        </w:tc>
        <w:tc>
          <w:tcPr>
            <w:tcW w:w="5723" w:type="dxa"/>
            <w:gridSpan w:val="14"/>
          </w:tcPr>
          <w:p w14:paraId="20E87A8C" w14:textId="0E7C54AB" w:rsidR="005A6C1A" w:rsidRPr="009042B9" w:rsidRDefault="005A6C1A" w:rsidP="00C508B5">
            <w:pPr>
              <w:pStyle w:val="Level1"/>
            </w:pPr>
            <w:bookmarkStart w:id="765" w:name="_Toc313368744"/>
            <w:bookmarkStart w:id="766" w:name="_Toc313430140"/>
            <w:bookmarkStart w:id="767" w:name="_Toc313430395"/>
            <w:bookmarkStart w:id="768" w:name="_Toc313430787"/>
            <w:bookmarkStart w:id="769" w:name="_Toc471717394"/>
            <w:r w:rsidRPr="009042B9">
              <w:t>SECTION 6 BUILDING WORKS</w:t>
            </w:r>
            <w:bookmarkEnd w:id="765"/>
            <w:bookmarkEnd w:id="766"/>
            <w:bookmarkEnd w:id="767"/>
            <w:bookmarkEnd w:id="768"/>
            <w:bookmarkEnd w:id="769"/>
          </w:p>
        </w:tc>
      </w:tr>
      <w:tr w:rsidR="005A6C1A" w:rsidRPr="009042B9" w14:paraId="20E87A98" w14:textId="77777777" w:rsidTr="00EB3BAB">
        <w:trPr>
          <w:jc w:val="center"/>
        </w:trPr>
        <w:tc>
          <w:tcPr>
            <w:tcW w:w="3173" w:type="dxa"/>
          </w:tcPr>
          <w:p w14:paraId="20E87A94" w14:textId="77777777" w:rsidR="005A6C1A" w:rsidRPr="009042B9" w:rsidRDefault="005A6C1A" w:rsidP="00666915">
            <w:pPr>
              <w:rPr>
                <w:i/>
              </w:rPr>
            </w:pPr>
          </w:p>
        </w:tc>
        <w:tc>
          <w:tcPr>
            <w:tcW w:w="284" w:type="dxa"/>
          </w:tcPr>
          <w:p w14:paraId="20E87A95" w14:textId="77777777" w:rsidR="005A6C1A" w:rsidRPr="009042B9" w:rsidRDefault="005A6C1A" w:rsidP="00666915"/>
        </w:tc>
        <w:tc>
          <w:tcPr>
            <w:tcW w:w="5723" w:type="dxa"/>
            <w:gridSpan w:val="14"/>
          </w:tcPr>
          <w:p w14:paraId="00C41A93" w14:textId="77777777" w:rsidR="005A6C1A" w:rsidRPr="009042B9" w:rsidRDefault="005A6C1A" w:rsidP="00CA49BC">
            <w:pPr>
              <w:pStyle w:val="Level2"/>
            </w:pPr>
            <w:bookmarkStart w:id="770" w:name="_Toc471717395"/>
            <w:r w:rsidRPr="009042B9">
              <w:t>6.1  BRICKWORK AND BLOCKWORK GENERALLY</w:t>
            </w:r>
            <w:bookmarkEnd w:id="770"/>
          </w:p>
          <w:p w14:paraId="20E87A97" w14:textId="7E3C2036" w:rsidR="005A6C1A" w:rsidRPr="009042B9" w:rsidRDefault="005A6C1A" w:rsidP="00774B64">
            <w:r w:rsidRPr="009042B9">
              <w:t>No UU amendments or additions.</w:t>
            </w:r>
          </w:p>
        </w:tc>
      </w:tr>
      <w:tr w:rsidR="005A6C1A" w:rsidRPr="009042B9" w14:paraId="20E87A9D" w14:textId="77777777" w:rsidTr="00EB3BAB">
        <w:trPr>
          <w:jc w:val="center"/>
        </w:trPr>
        <w:tc>
          <w:tcPr>
            <w:tcW w:w="3173" w:type="dxa"/>
          </w:tcPr>
          <w:p w14:paraId="20E87A99" w14:textId="77777777" w:rsidR="005A6C1A" w:rsidRPr="009042B9" w:rsidRDefault="005A6C1A" w:rsidP="00BB2B32">
            <w:pPr>
              <w:rPr>
                <w:i/>
              </w:rPr>
            </w:pPr>
          </w:p>
        </w:tc>
        <w:tc>
          <w:tcPr>
            <w:tcW w:w="284" w:type="dxa"/>
          </w:tcPr>
          <w:p w14:paraId="20E87A9A" w14:textId="77777777" w:rsidR="005A6C1A" w:rsidRPr="009042B9" w:rsidRDefault="005A6C1A" w:rsidP="00BB2B32"/>
        </w:tc>
        <w:tc>
          <w:tcPr>
            <w:tcW w:w="5723" w:type="dxa"/>
            <w:gridSpan w:val="14"/>
          </w:tcPr>
          <w:p w14:paraId="74990A9F" w14:textId="77777777" w:rsidR="005A6C1A" w:rsidRPr="009042B9" w:rsidRDefault="005A6C1A" w:rsidP="00A263E2">
            <w:pPr>
              <w:pStyle w:val="Level2"/>
            </w:pPr>
            <w:bookmarkStart w:id="771" w:name="_Toc471717396"/>
            <w:r w:rsidRPr="009042B9">
              <w:t>6.2  BRICKWORK AND BLOCKWORK, JOINTING AND POINTING</w:t>
            </w:r>
            <w:bookmarkEnd w:id="771"/>
          </w:p>
          <w:p w14:paraId="20E87A9C" w14:textId="2E397DAF" w:rsidR="005A6C1A" w:rsidRPr="009042B9" w:rsidRDefault="005A6C1A" w:rsidP="00BB2B32">
            <w:r w:rsidRPr="009042B9">
              <w:t>No UU amendments or additions.</w:t>
            </w:r>
          </w:p>
        </w:tc>
      </w:tr>
      <w:tr w:rsidR="005A6C1A" w:rsidRPr="009042B9" w14:paraId="20E87AA2" w14:textId="77777777" w:rsidTr="00EB3BAB">
        <w:trPr>
          <w:jc w:val="center"/>
        </w:trPr>
        <w:tc>
          <w:tcPr>
            <w:tcW w:w="3173" w:type="dxa"/>
          </w:tcPr>
          <w:p w14:paraId="20E87A9E" w14:textId="77777777" w:rsidR="005A6C1A" w:rsidRPr="009042B9" w:rsidRDefault="005A6C1A" w:rsidP="00544598">
            <w:pPr>
              <w:rPr>
                <w:i/>
                <w:iCs/>
              </w:rPr>
            </w:pPr>
          </w:p>
        </w:tc>
        <w:tc>
          <w:tcPr>
            <w:tcW w:w="284" w:type="dxa"/>
          </w:tcPr>
          <w:p w14:paraId="20E87A9F" w14:textId="77777777" w:rsidR="005A6C1A" w:rsidRPr="009042B9" w:rsidRDefault="005A6C1A" w:rsidP="00544598"/>
        </w:tc>
        <w:tc>
          <w:tcPr>
            <w:tcW w:w="5723" w:type="dxa"/>
            <w:gridSpan w:val="14"/>
          </w:tcPr>
          <w:p w14:paraId="41ACE14A" w14:textId="77777777" w:rsidR="005A6C1A" w:rsidRPr="009042B9" w:rsidRDefault="005A6C1A" w:rsidP="00A263E2">
            <w:pPr>
              <w:pStyle w:val="Level2"/>
            </w:pPr>
            <w:bookmarkStart w:id="772" w:name="_Toc471717397"/>
            <w:r w:rsidRPr="009042B9">
              <w:t>6.3  CAVITY WALLS</w:t>
            </w:r>
            <w:bookmarkEnd w:id="772"/>
          </w:p>
          <w:p w14:paraId="20E87AA1" w14:textId="204B9A3E" w:rsidR="005A6C1A" w:rsidRPr="009042B9" w:rsidRDefault="005A6C1A" w:rsidP="00544598">
            <w:r w:rsidRPr="009042B9">
              <w:t>No UU amendments or additions.</w:t>
            </w:r>
          </w:p>
        </w:tc>
      </w:tr>
      <w:tr w:rsidR="005A6C1A" w:rsidRPr="009042B9" w14:paraId="20E87AA7" w14:textId="77777777" w:rsidTr="00EB3BAB">
        <w:trPr>
          <w:jc w:val="center"/>
        </w:trPr>
        <w:tc>
          <w:tcPr>
            <w:tcW w:w="3173" w:type="dxa"/>
          </w:tcPr>
          <w:p w14:paraId="20E87AA3" w14:textId="77777777" w:rsidR="005A6C1A" w:rsidRPr="009042B9" w:rsidRDefault="005A6C1A" w:rsidP="00544598">
            <w:pPr>
              <w:rPr>
                <w:i/>
                <w:iCs/>
              </w:rPr>
            </w:pPr>
          </w:p>
        </w:tc>
        <w:tc>
          <w:tcPr>
            <w:tcW w:w="284" w:type="dxa"/>
          </w:tcPr>
          <w:p w14:paraId="20E87AA4" w14:textId="77777777" w:rsidR="005A6C1A" w:rsidRPr="009042B9" w:rsidRDefault="005A6C1A" w:rsidP="00544598"/>
        </w:tc>
        <w:tc>
          <w:tcPr>
            <w:tcW w:w="5723" w:type="dxa"/>
            <w:gridSpan w:val="14"/>
          </w:tcPr>
          <w:p w14:paraId="4B04FC8E" w14:textId="77777777" w:rsidR="005A6C1A" w:rsidRPr="009042B9" w:rsidRDefault="005A6C1A" w:rsidP="00A263E2">
            <w:pPr>
              <w:pStyle w:val="Level2"/>
            </w:pPr>
            <w:bookmarkStart w:id="773" w:name="_Toc471717398"/>
            <w:r w:rsidRPr="009042B9">
              <w:t>6.4  DAMP-PROOF COURSES</w:t>
            </w:r>
            <w:bookmarkEnd w:id="773"/>
          </w:p>
          <w:p w14:paraId="20E87AA6" w14:textId="1959B37F" w:rsidR="005A6C1A" w:rsidRPr="009042B9" w:rsidRDefault="005A6C1A" w:rsidP="00CB6995">
            <w:r w:rsidRPr="009042B9">
              <w:t>No UU amendments or additions.</w:t>
            </w:r>
          </w:p>
        </w:tc>
      </w:tr>
      <w:tr w:rsidR="005A6C1A" w:rsidRPr="009042B9" w14:paraId="20E87AAC" w14:textId="77777777" w:rsidTr="00EB3BAB">
        <w:trPr>
          <w:jc w:val="center"/>
        </w:trPr>
        <w:tc>
          <w:tcPr>
            <w:tcW w:w="3173" w:type="dxa"/>
          </w:tcPr>
          <w:p w14:paraId="20E87AA8" w14:textId="77777777" w:rsidR="005A6C1A" w:rsidRPr="009042B9" w:rsidRDefault="005A6C1A" w:rsidP="00544598">
            <w:pPr>
              <w:rPr>
                <w:i/>
                <w:iCs/>
              </w:rPr>
            </w:pPr>
          </w:p>
        </w:tc>
        <w:tc>
          <w:tcPr>
            <w:tcW w:w="284" w:type="dxa"/>
          </w:tcPr>
          <w:p w14:paraId="20E87AA9" w14:textId="77777777" w:rsidR="005A6C1A" w:rsidRPr="009042B9" w:rsidRDefault="005A6C1A" w:rsidP="00544598"/>
        </w:tc>
        <w:tc>
          <w:tcPr>
            <w:tcW w:w="5723" w:type="dxa"/>
            <w:gridSpan w:val="14"/>
          </w:tcPr>
          <w:p w14:paraId="5BE1B199" w14:textId="77777777" w:rsidR="005A6C1A" w:rsidRPr="009042B9" w:rsidRDefault="005A6C1A" w:rsidP="00A263E2">
            <w:pPr>
              <w:pStyle w:val="Level2"/>
            </w:pPr>
            <w:bookmarkStart w:id="774" w:name="_Toc471717399"/>
            <w:r w:rsidRPr="009042B9">
              <w:t>6.5  CORBELLING</w:t>
            </w:r>
            <w:bookmarkEnd w:id="774"/>
          </w:p>
          <w:p w14:paraId="20E87AAB" w14:textId="7C672726" w:rsidR="005A6C1A" w:rsidRPr="009042B9" w:rsidRDefault="005A6C1A" w:rsidP="00A74994">
            <w:r w:rsidRPr="009042B9">
              <w:t>No UU amendments or additions.</w:t>
            </w:r>
          </w:p>
        </w:tc>
      </w:tr>
      <w:tr w:rsidR="005A6C1A" w:rsidRPr="009042B9" w14:paraId="20E87AB1" w14:textId="77777777" w:rsidTr="00EB3BAB">
        <w:trPr>
          <w:jc w:val="center"/>
        </w:trPr>
        <w:tc>
          <w:tcPr>
            <w:tcW w:w="3173" w:type="dxa"/>
          </w:tcPr>
          <w:p w14:paraId="20E87AAD" w14:textId="77777777" w:rsidR="005A6C1A" w:rsidRPr="009042B9" w:rsidRDefault="005A6C1A" w:rsidP="00544598">
            <w:pPr>
              <w:rPr>
                <w:i/>
                <w:iCs/>
              </w:rPr>
            </w:pPr>
          </w:p>
        </w:tc>
        <w:tc>
          <w:tcPr>
            <w:tcW w:w="284" w:type="dxa"/>
          </w:tcPr>
          <w:p w14:paraId="20E87AAE" w14:textId="77777777" w:rsidR="005A6C1A" w:rsidRPr="009042B9" w:rsidRDefault="005A6C1A" w:rsidP="00544598"/>
        </w:tc>
        <w:tc>
          <w:tcPr>
            <w:tcW w:w="5723" w:type="dxa"/>
            <w:gridSpan w:val="14"/>
          </w:tcPr>
          <w:p w14:paraId="262EBA57" w14:textId="77777777" w:rsidR="005A6C1A" w:rsidRPr="009042B9" w:rsidRDefault="005A6C1A" w:rsidP="00A263E2">
            <w:pPr>
              <w:pStyle w:val="Level2"/>
            </w:pPr>
            <w:bookmarkStart w:id="775" w:name="_Toc471717400"/>
            <w:r w:rsidRPr="009042B9">
              <w:t>6.6  BONDING TO CONCRETE</w:t>
            </w:r>
            <w:bookmarkEnd w:id="775"/>
          </w:p>
          <w:p w14:paraId="20E87AB0" w14:textId="69AF5466" w:rsidR="005A6C1A" w:rsidRPr="009042B9" w:rsidRDefault="005A6C1A" w:rsidP="004B3842">
            <w:r w:rsidRPr="009042B9">
              <w:t>No UU amendments or additions.</w:t>
            </w:r>
          </w:p>
        </w:tc>
      </w:tr>
      <w:tr w:rsidR="005A6C1A" w:rsidRPr="009042B9" w14:paraId="20E87ABA" w14:textId="77777777" w:rsidTr="00EB3BAB">
        <w:trPr>
          <w:jc w:val="center"/>
        </w:trPr>
        <w:tc>
          <w:tcPr>
            <w:tcW w:w="3173" w:type="dxa"/>
          </w:tcPr>
          <w:p w14:paraId="20E87AB2" w14:textId="77777777" w:rsidR="005A6C1A" w:rsidRPr="009042B9" w:rsidRDefault="005A6C1A" w:rsidP="00666915">
            <w:pPr>
              <w:rPr>
                <w:i/>
              </w:rPr>
            </w:pPr>
          </w:p>
        </w:tc>
        <w:tc>
          <w:tcPr>
            <w:tcW w:w="284" w:type="dxa"/>
          </w:tcPr>
          <w:p w14:paraId="20E87AB3" w14:textId="77777777" w:rsidR="005A6C1A" w:rsidRPr="009042B9" w:rsidRDefault="005A6C1A" w:rsidP="00666915"/>
        </w:tc>
        <w:tc>
          <w:tcPr>
            <w:tcW w:w="5723" w:type="dxa"/>
            <w:gridSpan w:val="14"/>
          </w:tcPr>
          <w:p w14:paraId="3D0E839A" w14:textId="77777777" w:rsidR="005A6C1A" w:rsidRPr="009042B9" w:rsidRDefault="005A6C1A" w:rsidP="00A263E2">
            <w:pPr>
              <w:pStyle w:val="Level2"/>
            </w:pPr>
            <w:bookmarkStart w:id="776" w:name="_Toc471717401"/>
            <w:r w:rsidRPr="009042B9">
              <w:t>6.7  UNDERPINNING</w:t>
            </w:r>
            <w:bookmarkEnd w:id="776"/>
          </w:p>
          <w:p w14:paraId="20E87AB9" w14:textId="70DB6D67" w:rsidR="005A6C1A" w:rsidRPr="009042B9" w:rsidRDefault="005A6C1A" w:rsidP="00666915">
            <w:r w:rsidRPr="009042B9">
              <w:t>No UU amendments or additions.</w:t>
            </w:r>
          </w:p>
        </w:tc>
      </w:tr>
      <w:tr w:rsidR="005A6C1A" w:rsidRPr="009042B9" w14:paraId="20E87ABE" w14:textId="77777777" w:rsidTr="00EB3BAB">
        <w:trPr>
          <w:jc w:val="center"/>
        </w:trPr>
        <w:tc>
          <w:tcPr>
            <w:tcW w:w="3173" w:type="dxa"/>
          </w:tcPr>
          <w:p w14:paraId="20E87ABB" w14:textId="77777777" w:rsidR="005A6C1A" w:rsidRPr="009042B9" w:rsidRDefault="005A6C1A" w:rsidP="00666915">
            <w:pPr>
              <w:rPr>
                <w:i/>
              </w:rPr>
            </w:pPr>
          </w:p>
        </w:tc>
        <w:tc>
          <w:tcPr>
            <w:tcW w:w="284" w:type="dxa"/>
          </w:tcPr>
          <w:p w14:paraId="20E87ABC" w14:textId="77777777" w:rsidR="005A6C1A" w:rsidRPr="009042B9" w:rsidRDefault="005A6C1A" w:rsidP="00666915"/>
        </w:tc>
        <w:tc>
          <w:tcPr>
            <w:tcW w:w="5723" w:type="dxa"/>
            <w:gridSpan w:val="14"/>
          </w:tcPr>
          <w:p w14:paraId="1C5E25F5" w14:textId="77777777" w:rsidR="005A6C1A" w:rsidRPr="009042B9" w:rsidRDefault="005A6C1A" w:rsidP="00DB4875">
            <w:pPr>
              <w:pStyle w:val="Level2"/>
              <w:keepNext/>
            </w:pPr>
            <w:bookmarkStart w:id="777" w:name="_Toc471717402"/>
            <w:r w:rsidRPr="009042B9">
              <w:t>6.8  CENTERING AND LAGGING</w:t>
            </w:r>
            <w:bookmarkEnd w:id="777"/>
          </w:p>
          <w:p w14:paraId="20E87ABD" w14:textId="62E2DC01" w:rsidR="005A6C1A" w:rsidRPr="009042B9" w:rsidRDefault="005A6C1A" w:rsidP="00425ADE">
            <w:r w:rsidRPr="009042B9">
              <w:t>No UU amendments or additions.</w:t>
            </w:r>
          </w:p>
        </w:tc>
      </w:tr>
      <w:tr w:rsidR="005A6C1A" w:rsidRPr="009042B9" w14:paraId="20E87AC4" w14:textId="77777777" w:rsidTr="00EB3BAB">
        <w:trPr>
          <w:jc w:val="center"/>
        </w:trPr>
        <w:tc>
          <w:tcPr>
            <w:tcW w:w="3173" w:type="dxa"/>
          </w:tcPr>
          <w:p w14:paraId="20E87AC1" w14:textId="00B3DB43" w:rsidR="005A6C1A" w:rsidRPr="009042B9" w:rsidRDefault="005A6C1A" w:rsidP="006E3F05">
            <w:pPr>
              <w:rPr>
                <w:i/>
              </w:rPr>
            </w:pPr>
          </w:p>
        </w:tc>
        <w:tc>
          <w:tcPr>
            <w:tcW w:w="284" w:type="dxa"/>
          </w:tcPr>
          <w:p w14:paraId="20E87AC2" w14:textId="77777777" w:rsidR="005A6C1A" w:rsidRPr="009042B9" w:rsidRDefault="005A6C1A" w:rsidP="00666915"/>
        </w:tc>
        <w:tc>
          <w:tcPr>
            <w:tcW w:w="5723" w:type="dxa"/>
            <w:gridSpan w:val="14"/>
          </w:tcPr>
          <w:p w14:paraId="21AE94AF" w14:textId="77777777" w:rsidR="005A6C1A" w:rsidRPr="009042B9" w:rsidRDefault="005A6C1A" w:rsidP="00A263E2">
            <w:pPr>
              <w:pStyle w:val="Level2"/>
            </w:pPr>
            <w:bookmarkStart w:id="778" w:name="_Toc471717403"/>
            <w:r w:rsidRPr="009042B9">
              <w:t>6.9  BRICKLAYING AND BLOCKLAYING IN COLD WEATHER</w:t>
            </w:r>
            <w:bookmarkEnd w:id="778"/>
          </w:p>
          <w:p w14:paraId="20E87AC3" w14:textId="418ACE6C" w:rsidR="005A6C1A" w:rsidRPr="009042B9" w:rsidRDefault="005A6C1A" w:rsidP="00666915">
            <w:r w:rsidRPr="009042B9">
              <w:t>No UU amendments or additions.</w:t>
            </w:r>
          </w:p>
        </w:tc>
      </w:tr>
      <w:tr w:rsidR="005A6C1A" w:rsidRPr="009042B9" w14:paraId="20E87AC9" w14:textId="77777777" w:rsidTr="00EB3BAB">
        <w:trPr>
          <w:jc w:val="center"/>
        </w:trPr>
        <w:tc>
          <w:tcPr>
            <w:tcW w:w="3173" w:type="dxa"/>
          </w:tcPr>
          <w:p w14:paraId="20E87AC5" w14:textId="77777777" w:rsidR="005A6C1A" w:rsidRPr="009042B9" w:rsidRDefault="005A6C1A" w:rsidP="00CA49BC">
            <w:pPr>
              <w:rPr>
                <w:i/>
              </w:rPr>
            </w:pPr>
          </w:p>
        </w:tc>
        <w:tc>
          <w:tcPr>
            <w:tcW w:w="284" w:type="dxa"/>
          </w:tcPr>
          <w:p w14:paraId="20E87AC6" w14:textId="77777777" w:rsidR="005A6C1A" w:rsidRPr="009042B9" w:rsidRDefault="005A6C1A" w:rsidP="00CA49BC"/>
        </w:tc>
        <w:tc>
          <w:tcPr>
            <w:tcW w:w="5723" w:type="dxa"/>
            <w:gridSpan w:val="14"/>
          </w:tcPr>
          <w:p w14:paraId="65F54E38" w14:textId="77777777" w:rsidR="005A6C1A" w:rsidRPr="009042B9" w:rsidRDefault="005A6C1A" w:rsidP="00A263E2">
            <w:pPr>
              <w:pStyle w:val="Level2"/>
            </w:pPr>
            <w:bookmarkStart w:id="779" w:name="_Toc471717404"/>
            <w:r w:rsidRPr="009042B9">
              <w:t>6.10  PREPARATION FOR PLASTERING</w:t>
            </w:r>
            <w:bookmarkEnd w:id="779"/>
          </w:p>
          <w:p w14:paraId="20E87AC8" w14:textId="0EC6A858" w:rsidR="005A6C1A" w:rsidRPr="009042B9" w:rsidRDefault="005A6C1A" w:rsidP="00CA49BC">
            <w:r w:rsidRPr="009042B9">
              <w:t>No UU amendments or additions.</w:t>
            </w:r>
          </w:p>
        </w:tc>
      </w:tr>
      <w:tr w:rsidR="005A6C1A" w:rsidRPr="009042B9" w14:paraId="20E87ACE" w14:textId="77777777" w:rsidTr="00EB3BAB">
        <w:trPr>
          <w:jc w:val="center"/>
        </w:trPr>
        <w:tc>
          <w:tcPr>
            <w:tcW w:w="3173" w:type="dxa"/>
          </w:tcPr>
          <w:p w14:paraId="20E87ACA" w14:textId="77777777" w:rsidR="005A6C1A" w:rsidRPr="009042B9" w:rsidRDefault="005A6C1A" w:rsidP="00A263E2">
            <w:pPr>
              <w:rPr>
                <w:i/>
              </w:rPr>
            </w:pPr>
          </w:p>
        </w:tc>
        <w:tc>
          <w:tcPr>
            <w:tcW w:w="284" w:type="dxa"/>
          </w:tcPr>
          <w:p w14:paraId="20E87ACB" w14:textId="77777777" w:rsidR="005A6C1A" w:rsidRPr="009042B9" w:rsidRDefault="005A6C1A" w:rsidP="00A263E2"/>
        </w:tc>
        <w:tc>
          <w:tcPr>
            <w:tcW w:w="5723" w:type="dxa"/>
            <w:gridSpan w:val="14"/>
          </w:tcPr>
          <w:p w14:paraId="6533DD5D" w14:textId="77777777" w:rsidR="005A6C1A" w:rsidRPr="009042B9" w:rsidRDefault="005A6C1A" w:rsidP="00A263E2">
            <w:pPr>
              <w:pStyle w:val="Level2"/>
            </w:pPr>
            <w:bookmarkStart w:id="780" w:name="_Toc471717405"/>
            <w:r w:rsidRPr="009042B9">
              <w:t>6.11  FIXING OF PLASTERBOARD</w:t>
            </w:r>
            <w:bookmarkEnd w:id="780"/>
          </w:p>
          <w:p w14:paraId="20E87ACD" w14:textId="11C01F37" w:rsidR="005A6C1A" w:rsidRPr="009042B9" w:rsidRDefault="005A6C1A" w:rsidP="00A263E2">
            <w:r w:rsidRPr="009042B9">
              <w:t>No UU amendments or additions.</w:t>
            </w:r>
          </w:p>
        </w:tc>
      </w:tr>
      <w:tr w:rsidR="005A6C1A" w:rsidRPr="009042B9" w14:paraId="20E87AD3" w14:textId="77777777" w:rsidTr="00EB3BAB">
        <w:trPr>
          <w:jc w:val="center"/>
        </w:trPr>
        <w:tc>
          <w:tcPr>
            <w:tcW w:w="3173" w:type="dxa"/>
          </w:tcPr>
          <w:p w14:paraId="20E87ACF" w14:textId="77777777" w:rsidR="005A6C1A" w:rsidRPr="009042B9" w:rsidRDefault="005A6C1A" w:rsidP="00A263E2">
            <w:pPr>
              <w:rPr>
                <w:i/>
              </w:rPr>
            </w:pPr>
          </w:p>
        </w:tc>
        <w:tc>
          <w:tcPr>
            <w:tcW w:w="284" w:type="dxa"/>
          </w:tcPr>
          <w:p w14:paraId="20E87AD0" w14:textId="77777777" w:rsidR="005A6C1A" w:rsidRPr="009042B9" w:rsidRDefault="005A6C1A" w:rsidP="00A263E2"/>
        </w:tc>
        <w:tc>
          <w:tcPr>
            <w:tcW w:w="5723" w:type="dxa"/>
            <w:gridSpan w:val="14"/>
          </w:tcPr>
          <w:p w14:paraId="76F8CA21" w14:textId="77777777" w:rsidR="005A6C1A" w:rsidRPr="009042B9" w:rsidRDefault="005A6C1A" w:rsidP="00592F55">
            <w:pPr>
              <w:pStyle w:val="Level2"/>
            </w:pPr>
            <w:bookmarkStart w:id="781" w:name="_Toc471717406"/>
            <w:r w:rsidRPr="009042B9">
              <w:t>6.12  PLASTERING</w:t>
            </w:r>
            <w:bookmarkEnd w:id="781"/>
          </w:p>
          <w:p w14:paraId="20E87AD2" w14:textId="416F3ACA" w:rsidR="005A6C1A" w:rsidRPr="009042B9" w:rsidRDefault="005A6C1A" w:rsidP="00A263E2">
            <w:r w:rsidRPr="009042B9">
              <w:t>No UU amendments or additions.</w:t>
            </w:r>
          </w:p>
        </w:tc>
      </w:tr>
      <w:tr w:rsidR="005A6C1A" w:rsidRPr="009042B9" w14:paraId="20E87AD8" w14:textId="77777777" w:rsidTr="00EB3BAB">
        <w:trPr>
          <w:jc w:val="center"/>
        </w:trPr>
        <w:tc>
          <w:tcPr>
            <w:tcW w:w="3173" w:type="dxa"/>
          </w:tcPr>
          <w:p w14:paraId="20E87AD4" w14:textId="77777777" w:rsidR="005A6C1A" w:rsidRPr="009042B9" w:rsidRDefault="005A6C1A" w:rsidP="00A263E2">
            <w:pPr>
              <w:rPr>
                <w:i/>
              </w:rPr>
            </w:pPr>
          </w:p>
        </w:tc>
        <w:tc>
          <w:tcPr>
            <w:tcW w:w="284" w:type="dxa"/>
          </w:tcPr>
          <w:p w14:paraId="20E87AD5" w14:textId="77777777" w:rsidR="005A6C1A" w:rsidRPr="009042B9" w:rsidRDefault="005A6C1A" w:rsidP="00A263E2"/>
        </w:tc>
        <w:tc>
          <w:tcPr>
            <w:tcW w:w="5723" w:type="dxa"/>
            <w:gridSpan w:val="14"/>
          </w:tcPr>
          <w:p w14:paraId="25B69B6A" w14:textId="77777777" w:rsidR="005A6C1A" w:rsidRPr="009042B9" w:rsidRDefault="005A6C1A" w:rsidP="00592F55">
            <w:pPr>
              <w:pStyle w:val="Level2"/>
            </w:pPr>
            <w:bookmarkStart w:id="782" w:name="_Toc471717407"/>
            <w:r w:rsidRPr="009042B9">
              <w:t>6.13  PLASTERING IN COLD WEATHER</w:t>
            </w:r>
            <w:bookmarkEnd w:id="782"/>
          </w:p>
          <w:p w14:paraId="20E87AD7" w14:textId="6974F3D1" w:rsidR="005A6C1A" w:rsidRPr="009042B9" w:rsidRDefault="005A6C1A" w:rsidP="00A263E2">
            <w:r w:rsidRPr="009042B9">
              <w:lastRenderedPageBreak/>
              <w:t>No UU amendments or additions.</w:t>
            </w:r>
          </w:p>
        </w:tc>
      </w:tr>
      <w:tr w:rsidR="005A6C1A" w:rsidRPr="009042B9" w14:paraId="20E87ADD" w14:textId="77777777" w:rsidTr="00EB3BAB">
        <w:trPr>
          <w:jc w:val="center"/>
        </w:trPr>
        <w:tc>
          <w:tcPr>
            <w:tcW w:w="3173" w:type="dxa"/>
          </w:tcPr>
          <w:p w14:paraId="46E2C5CB" w14:textId="77777777" w:rsidR="005A6C1A" w:rsidRPr="009042B9" w:rsidRDefault="005A6C1A" w:rsidP="00A263E2">
            <w:pPr>
              <w:rPr>
                <w:i/>
              </w:rPr>
            </w:pPr>
          </w:p>
          <w:p w14:paraId="20E87AD9" w14:textId="49891A45" w:rsidR="00637A17" w:rsidRPr="009042B9" w:rsidRDefault="00637A17" w:rsidP="00A263E2">
            <w:pPr>
              <w:rPr>
                <w:i/>
              </w:rPr>
            </w:pPr>
            <w:r w:rsidRPr="009042B9">
              <w:rPr>
                <w:i/>
              </w:rPr>
              <w:t>(</w:t>
            </w:r>
            <w:proofErr w:type="spellStart"/>
            <w:r w:rsidRPr="009042B9">
              <w:rPr>
                <w:i/>
              </w:rPr>
              <w:t>i</w:t>
            </w:r>
            <w:proofErr w:type="spellEnd"/>
            <w:r w:rsidRPr="009042B9">
              <w:rPr>
                <w:i/>
              </w:rPr>
              <w:t>) Delete ‘and BS 8204-4’.</w:t>
            </w:r>
          </w:p>
        </w:tc>
        <w:tc>
          <w:tcPr>
            <w:tcW w:w="284" w:type="dxa"/>
          </w:tcPr>
          <w:p w14:paraId="20E87ADA" w14:textId="77777777" w:rsidR="005A6C1A" w:rsidRPr="009042B9" w:rsidRDefault="005A6C1A" w:rsidP="00A263E2"/>
        </w:tc>
        <w:tc>
          <w:tcPr>
            <w:tcW w:w="5723" w:type="dxa"/>
            <w:gridSpan w:val="14"/>
          </w:tcPr>
          <w:p w14:paraId="7E244915" w14:textId="77777777" w:rsidR="005A6C1A" w:rsidRPr="009042B9" w:rsidRDefault="005A6C1A" w:rsidP="00592F55">
            <w:pPr>
              <w:pStyle w:val="Level2"/>
            </w:pPr>
            <w:bookmarkStart w:id="783" w:name="_Toc471717408"/>
            <w:r w:rsidRPr="009042B9">
              <w:t>6.14  CONCRETE FLOOR FINISHES</w:t>
            </w:r>
            <w:bookmarkEnd w:id="783"/>
          </w:p>
          <w:p w14:paraId="20E87ADC" w14:textId="40F30A66" w:rsidR="005A6C1A" w:rsidRPr="009042B9" w:rsidRDefault="00637A17" w:rsidP="00637A17">
            <w:r w:rsidRPr="009042B9">
              <w:t>1. (</w:t>
            </w:r>
            <w:r w:rsidRPr="009042B9">
              <w:rPr>
                <w:i/>
              </w:rPr>
              <w:t>Amend as follows) Delete</w:t>
            </w:r>
            <w:r w:rsidRPr="009042B9">
              <w:t xml:space="preserve"> ‘and BS 8204-4’</w:t>
            </w:r>
            <w:r w:rsidR="005A6C1A" w:rsidRPr="009042B9">
              <w:t>.</w:t>
            </w:r>
          </w:p>
        </w:tc>
      </w:tr>
      <w:tr w:rsidR="005A6C1A" w:rsidRPr="009042B9" w14:paraId="20E87AE2" w14:textId="77777777" w:rsidTr="00EB3BAB">
        <w:trPr>
          <w:jc w:val="center"/>
        </w:trPr>
        <w:tc>
          <w:tcPr>
            <w:tcW w:w="3173" w:type="dxa"/>
          </w:tcPr>
          <w:p w14:paraId="20E87ADE" w14:textId="77777777" w:rsidR="005A6C1A" w:rsidRPr="009042B9" w:rsidRDefault="005A6C1A" w:rsidP="00A263E2">
            <w:pPr>
              <w:rPr>
                <w:i/>
              </w:rPr>
            </w:pPr>
          </w:p>
        </w:tc>
        <w:tc>
          <w:tcPr>
            <w:tcW w:w="284" w:type="dxa"/>
          </w:tcPr>
          <w:p w14:paraId="20E87ADF" w14:textId="77777777" w:rsidR="005A6C1A" w:rsidRPr="009042B9" w:rsidRDefault="005A6C1A" w:rsidP="00A263E2"/>
        </w:tc>
        <w:tc>
          <w:tcPr>
            <w:tcW w:w="5723" w:type="dxa"/>
            <w:gridSpan w:val="14"/>
          </w:tcPr>
          <w:p w14:paraId="75228184" w14:textId="77777777" w:rsidR="005A6C1A" w:rsidRPr="009042B9" w:rsidRDefault="005A6C1A" w:rsidP="00592F55">
            <w:pPr>
              <w:pStyle w:val="Level2"/>
            </w:pPr>
            <w:bookmarkStart w:id="784" w:name="_Toc471717409"/>
            <w:r w:rsidRPr="009042B9">
              <w:t>6.15  FLOOR TILING</w:t>
            </w:r>
            <w:bookmarkEnd w:id="784"/>
          </w:p>
          <w:p w14:paraId="20E87AE1" w14:textId="47CF9738" w:rsidR="005A6C1A" w:rsidRPr="009042B9" w:rsidRDefault="005A6C1A" w:rsidP="00A263E2">
            <w:r w:rsidRPr="009042B9">
              <w:t>No UU amendments or additions.</w:t>
            </w:r>
          </w:p>
        </w:tc>
      </w:tr>
      <w:tr w:rsidR="005A6C1A" w:rsidRPr="009042B9" w14:paraId="20E87AE7" w14:textId="77777777" w:rsidTr="00EB3BAB">
        <w:trPr>
          <w:jc w:val="center"/>
        </w:trPr>
        <w:tc>
          <w:tcPr>
            <w:tcW w:w="3173" w:type="dxa"/>
          </w:tcPr>
          <w:p w14:paraId="20E87AE3" w14:textId="77777777" w:rsidR="005A6C1A" w:rsidRPr="009042B9" w:rsidRDefault="005A6C1A" w:rsidP="00A263E2">
            <w:pPr>
              <w:rPr>
                <w:i/>
              </w:rPr>
            </w:pPr>
          </w:p>
        </w:tc>
        <w:tc>
          <w:tcPr>
            <w:tcW w:w="284" w:type="dxa"/>
          </w:tcPr>
          <w:p w14:paraId="20E87AE4" w14:textId="77777777" w:rsidR="005A6C1A" w:rsidRPr="009042B9" w:rsidRDefault="005A6C1A" w:rsidP="00A263E2"/>
        </w:tc>
        <w:tc>
          <w:tcPr>
            <w:tcW w:w="5723" w:type="dxa"/>
            <w:gridSpan w:val="14"/>
          </w:tcPr>
          <w:p w14:paraId="667DB17C" w14:textId="77777777" w:rsidR="005A6C1A" w:rsidRPr="009042B9" w:rsidRDefault="005A6C1A" w:rsidP="00592F55">
            <w:pPr>
              <w:pStyle w:val="Level2"/>
            </w:pPr>
            <w:bookmarkStart w:id="785" w:name="_Toc471717410"/>
            <w:r w:rsidRPr="009042B9">
              <w:t>6.16  TERRAZZO FLOOR FINISHES</w:t>
            </w:r>
            <w:bookmarkEnd w:id="785"/>
          </w:p>
          <w:p w14:paraId="20E87AE6" w14:textId="7F0ED98E" w:rsidR="005A6C1A" w:rsidRPr="009042B9" w:rsidRDefault="005A6C1A" w:rsidP="00A263E2">
            <w:r w:rsidRPr="009042B9">
              <w:t>No UU amendments or additions.</w:t>
            </w:r>
          </w:p>
        </w:tc>
      </w:tr>
      <w:tr w:rsidR="005A6C1A" w:rsidRPr="009042B9" w14:paraId="20E87AEC" w14:textId="77777777" w:rsidTr="00EB3BAB">
        <w:trPr>
          <w:jc w:val="center"/>
        </w:trPr>
        <w:tc>
          <w:tcPr>
            <w:tcW w:w="3173" w:type="dxa"/>
          </w:tcPr>
          <w:p w14:paraId="20E87AE8" w14:textId="77777777" w:rsidR="005A6C1A" w:rsidRPr="009042B9" w:rsidRDefault="005A6C1A" w:rsidP="00A263E2">
            <w:pPr>
              <w:rPr>
                <w:i/>
              </w:rPr>
            </w:pPr>
          </w:p>
        </w:tc>
        <w:tc>
          <w:tcPr>
            <w:tcW w:w="284" w:type="dxa"/>
          </w:tcPr>
          <w:p w14:paraId="20E87AE9" w14:textId="77777777" w:rsidR="005A6C1A" w:rsidRPr="009042B9" w:rsidRDefault="005A6C1A" w:rsidP="00A263E2"/>
        </w:tc>
        <w:tc>
          <w:tcPr>
            <w:tcW w:w="5723" w:type="dxa"/>
            <w:gridSpan w:val="14"/>
          </w:tcPr>
          <w:p w14:paraId="2ED7EE2E" w14:textId="77777777" w:rsidR="005A6C1A" w:rsidRPr="009042B9" w:rsidRDefault="005A6C1A" w:rsidP="00592F55">
            <w:pPr>
              <w:pStyle w:val="Level2"/>
            </w:pPr>
            <w:bookmarkStart w:id="786" w:name="_Toc471717411"/>
            <w:r w:rsidRPr="009042B9">
              <w:t>6.17  EXTERNAL RENDERING</w:t>
            </w:r>
            <w:bookmarkEnd w:id="786"/>
          </w:p>
          <w:p w14:paraId="20E87AEB" w14:textId="2CD92BB6" w:rsidR="005A6C1A" w:rsidRPr="009042B9" w:rsidRDefault="005A6C1A" w:rsidP="00A263E2">
            <w:r w:rsidRPr="009042B9">
              <w:t>No UU amendments or additions.</w:t>
            </w:r>
          </w:p>
        </w:tc>
      </w:tr>
      <w:tr w:rsidR="005A6C1A" w:rsidRPr="009042B9" w14:paraId="20E87AF1" w14:textId="77777777" w:rsidTr="00EB3BAB">
        <w:trPr>
          <w:jc w:val="center"/>
        </w:trPr>
        <w:tc>
          <w:tcPr>
            <w:tcW w:w="3173" w:type="dxa"/>
          </w:tcPr>
          <w:p w14:paraId="20E87AED" w14:textId="77777777" w:rsidR="005A6C1A" w:rsidRPr="009042B9" w:rsidRDefault="005A6C1A" w:rsidP="00A263E2">
            <w:pPr>
              <w:rPr>
                <w:i/>
              </w:rPr>
            </w:pPr>
          </w:p>
        </w:tc>
        <w:tc>
          <w:tcPr>
            <w:tcW w:w="284" w:type="dxa"/>
          </w:tcPr>
          <w:p w14:paraId="20E87AEE" w14:textId="77777777" w:rsidR="005A6C1A" w:rsidRPr="009042B9" w:rsidRDefault="005A6C1A" w:rsidP="00A263E2"/>
        </w:tc>
        <w:tc>
          <w:tcPr>
            <w:tcW w:w="5723" w:type="dxa"/>
            <w:gridSpan w:val="14"/>
          </w:tcPr>
          <w:p w14:paraId="09E9197C" w14:textId="77777777" w:rsidR="005A6C1A" w:rsidRPr="009042B9" w:rsidRDefault="005A6C1A" w:rsidP="00592F55">
            <w:pPr>
              <w:pStyle w:val="Level2"/>
            </w:pPr>
            <w:bookmarkStart w:id="787" w:name="_Toc471717412"/>
            <w:r w:rsidRPr="009042B9">
              <w:t>6.18  WALL TILING</w:t>
            </w:r>
            <w:bookmarkEnd w:id="787"/>
          </w:p>
          <w:p w14:paraId="20E87AF0" w14:textId="4E83726D" w:rsidR="005A6C1A" w:rsidRPr="009042B9" w:rsidRDefault="005A6C1A" w:rsidP="00A263E2">
            <w:r w:rsidRPr="009042B9">
              <w:t>No UU amendments or additions.</w:t>
            </w:r>
          </w:p>
        </w:tc>
      </w:tr>
      <w:tr w:rsidR="005A6C1A" w:rsidRPr="009042B9" w14:paraId="20E87AF6" w14:textId="77777777" w:rsidTr="00EB3BAB">
        <w:trPr>
          <w:jc w:val="center"/>
        </w:trPr>
        <w:tc>
          <w:tcPr>
            <w:tcW w:w="3173" w:type="dxa"/>
          </w:tcPr>
          <w:p w14:paraId="20E87AF2" w14:textId="77777777" w:rsidR="005A6C1A" w:rsidRPr="009042B9" w:rsidRDefault="005A6C1A" w:rsidP="00A263E2">
            <w:pPr>
              <w:rPr>
                <w:i/>
              </w:rPr>
            </w:pPr>
          </w:p>
        </w:tc>
        <w:tc>
          <w:tcPr>
            <w:tcW w:w="284" w:type="dxa"/>
          </w:tcPr>
          <w:p w14:paraId="20E87AF3" w14:textId="77777777" w:rsidR="005A6C1A" w:rsidRPr="009042B9" w:rsidRDefault="005A6C1A" w:rsidP="00A263E2"/>
        </w:tc>
        <w:tc>
          <w:tcPr>
            <w:tcW w:w="5723" w:type="dxa"/>
            <w:gridSpan w:val="14"/>
          </w:tcPr>
          <w:p w14:paraId="0ABC5095" w14:textId="77777777" w:rsidR="005A6C1A" w:rsidRPr="009042B9" w:rsidRDefault="005A6C1A" w:rsidP="00592F55">
            <w:pPr>
              <w:pStyle w:val="Level2"/>
            </w:pPr>
            <w:bookmarkStart w:id="788" w:name="_Toc471717413"/>
            <w:r w:rsidRPr="009042B9">
              <w:t>6.19  CARPENTRY AND JOINERY</w:t>
            </w:r>
            <w:bookmarkEnd w:id="788"/>
          </w:p>
          <w:p w14:paraId="20E87AF5" w14:textId="756C27C9" w:rsidR="005A6C1A" w:rsidRPr="009042B9" w:rsidRDefault="005A6C1A" w:rsidP="00A263E2">
            <w:r w:rsidRPr="009042B9">
              <w:t>No UU amendments or additions.</w:t>
            </w:r>
          </w:p>
        </w:tc>
      </w:tr>
      <w:tr w:rsidR="005A6C1A" w:rsidRPr="009042B9" w14:paraId="20E87AFB" w14:textId="77777777" w:rsidTr="00EB3BAB">
        <w:trPr>
          <w:jc w:val="center"/>
        </w:trPr>
        <w:tc>
          <w:tcPr>
            <w:tcW w:w="3173" w:type="dxa"/>
          </w:tcPr>
          <w:p w14:paraId="20E87AF7" w14:textId="77777777" w:rsidR="005A6C1A" w:rsidRPr="009042B9" w:rsidRDefault="005A6C1A" w:rsidP="00A263E2">
            <w:pPr>
              <w:rPr>
                <w:i/>
              </w:rPr>
            </w:pPr>
          </w:p>
        </w:tc>
        <w:tc>
          <w:tcPr>
            <w:tcW w:w="284" w:type="dxa"/>
          </w:tcPr>
          <w:p w14:paraId="20E87AF8" w14:textId="77777777" w:rsidR="005A6C1A" w:rsidRPr="009042B9" w:rsidRDefault="005A6C1A" w:rsidP="00A263E2"/>
        </w:tc>
        <w:tc>
          <w:tcPr>
            <w:tcW w:w="5723" w:type="dxa"/>
            <w:gridSpan w:val="14"/>
          </w:tcPr>
          <w:p w14:paraId="042EDD1C" w14:textId="77777777" w:rsidR="005A6C1A" w:rsidRPr="009042B9" w:rsidRDefault="005A6C1A" w:rsidP="00592F55">
            <w:pPr>
              <w:pStyle w:val="Level2"/>
            </w:pPr>
            <w:bookmarkStart w:id="789" w:name="_Toc471717414"/>
            <w:r w:rsidRPr="009042B9">
              <w:t>6.20  STRUCTURAL STEELWORK</w:t>
            </w:r>
            <w:bookmarkEnd w:id="789"/>
          </w:p>
          <w:p w14:paraId="14E5352B" w14:textId="77777777" w:rsidR="005A6C1A" w:rsidRPr="009042B9" w:rsidRDefault="005A6C1A" w:rsidP="004A1A3B">
            <w:r w:rsidRPr="009042B9">
              <w:t xml:space="preserve">9. </w:t>
            </w:r>
            <w:r w:rsidRPr="009042B9">
              <w:rPr>
                <w:i/>
              </w:rPr>
              <w:t>(Amend as follows) Replace</w:t>
            </w:r>
            <w:r w:rsidRPr="009042B9">
              <w:t xml:space="preserve"> ‘BS EN 1714’ </w:t>
            </w:r>
            <w:r w:rsidRPr="009042B9">
              <w:rPr>
                <w:i/>
              </w:rPr>
              <w:t>with</w:t>
            </w:r>
            <w:r w:rsidRPr="009042B9">
              <w:t xml:space="preserve"> ‘BS EN ISO 17640’ </w:t>
            </w:r>
            <w:r w:rsidRPr="009042B9">
              <w:rPr>
                <w:i/>
              </w:rPr>
              <w:t>and</w:t>
            </w:r>
            <w:r w:rsidRPr="009042B9">
              <w:t xml:space="preserve"> ‘BS EN 571-1’ </w:t>
            </w:r>
            <w:r w:rsidRPr="009042B9">
              <w:rPr>
                <w:i/>
              </w:rPr>
              <w:t>with</w:t>
            </w:r>
            <w:r w:rsidRPr="009042B9">
              <w:t xml:space="preserve"> ‘BS EN ISO 3452-1’.</w:t>
            </w:r>
          </w:p>
          <w:p w14:paraId="20E87AFA" w14:textId="38357CBA" w:rsidR="005A6C1A" w:rsidRPr="009042B9" w:rsidRDefault="005A6C1A" w:rsidP="00A263E2">
            <w:r w:rsidRPr="009042B9">
              <w:t xml:space="preserve">10. </w:t>
            </w:r>
            <w:r w:rsidRPr="009042B9">
              <w:rPr>
                <w:i/>
              </w:rPr>
              <w:t>(Amend as follows) Replace</w:t>
            </w:r>
            <w:r w:rsidRPr="009042B9">
              <w:t xml:space="preserve"> ‘Appendix F in BS 466: 1984’ </w:t>
            </w:r>
            <w:r w:rsidRPr="009042B9">
              <w:rPr>
                <w:i/>
              </w:rPr>
              <w:t>with</w:t>
            </w:r>
            <w:r w:rsidRPr="009042B9">
              <w:t xml:space="preserve"> ‘BS ISO 12488-1’.</w:t>
            </w:r>
          </w:p>
        </w:tc>
      </w:tr>
      <w:tr w:rsidR="005A6C1A" w:rsidRPr="009042B9" w14:paraId="20E87B00" w14:textId="77777777" w:rsidTr="00EB3BAB">
        <w:trPr>
          <w:jc w:val="center"/>
        </w:trPr>
        <w:tc>
          <w:tcPr>
            <w:tcW w:w="3173" w:type="dxa"/>
          </w:tcPr>
          <w:p w14:paraId="20E87AFC" w14:textId="77777777" w:rsidR="005A6C1A" w:rsidRPr="009042B9" w:rsidRDefault="005A6C1A" w:rsidP="00592F55">
            <w:pPr>
              <w:rPr>
                <w:i/>
              </w:rPr>
            </w:pPr>
          </w:p>
        </w:tc>
        <w:tc>
          <w:tcPr>
            <w:tcW w:w="284" w:type="dxa"/>
          </w:tcPr>
          <w:p w14:paraId="20E87AFD" w14:textId="77777777" w:rsidR="005A6C1A" w:rsidRPr="009042B9" w:rsidRDefault="005A6C1A" w:rsidP="00592F55"/>
        </w:tc>
        <w:tc>
          <w:tcPr>
            <w:tcW w:w="5723" w:type="dxa"/>
            <w:gridSpan w:val="14"/>
          </w:tcPr>
          <w:p w14:paraId="24DA167C" w14:textId="77777777" w:rsidR="005A6C1A" w:rsidRPr="009042B9" w:rsidRDefault="005A6C1A" w:rsidP="00592F55">
            <w:pPr>
              <w:pStyle w:val="Level2"/>
            </w:pPr>
            <w:bookmarkStart w:id="790" w:name="_Toc471717415"/>
            <w:r w:rsidRPr="009042B9">
              <w:t>6.21  ROOFS</w:t>
            </w:r>
            <w:bookmarkEnd w:id="790"/>
          </w:p>
          <w:p w14:paraId="20E87AFF" w14:textId="5D9D5F66" w:rsidR="005A6C1A" w:rsidRPr="009042B9" w:rsidRDefault="005A6C1A" w:rsidP="00592F55">
            <w:r w:rsidRPr="009042B9">
              <w:t>No UU amendments or additions.</w:t>
            </w:r>
          </w:p>
        </w:tc>
      </w:tr>
      <w:tr w:rsidR="005A6C1A" w:rsidRPr="009042B9" w14:paraId="20E87B05" w14:textId="77777777" w:rsidTr="00EB3BAB">
        <w:trPr>
          <w:jc w:val="center"/>
        </w:trPr>
        <w:tc>
          <w:tcPr>
            <w:tcW w:w="3173" w:type="dxa"/>
          </w:tcPr>
          <w:p w14:paraId="20E87B01" w14:textId="77777777" w:rsidR="005A6C1A" w:rsidRPr="009042B9" w:rsidRDefault="005A6C1A" w:rsidP="00592F55">
            <w:pPr>
              <w:rPr>
                <w:i/>
              </w:rPr>
            </w:pPr>
          </w:p>
        </w:tc>
        <w:tc>
          <w:tcPr>
            <w:tcW w:w="284" w:type="dxa"/>
          </w:tcPr>
          <w:p w14:paraId="20E87B02" w14:textId="77777777" w:rsidR="005A6C1A" w:rsidRPr="009042B9" w:rsidRDefault="005A6C1A" w:rsidP="00592F55"/>
        </w:tc>
        <w:tc>
          <w:tcPr>
            <w:tcW w:w="5723" w:type="dxa"/>
            <w:gridSpan w:val="14"/>
          </w:tcPr>
          <w:p w14:paraId="32AD2DC9" w14:textId="77777777" w:rsidR="005A6C1A" w:rsidRPr="009042B9" w:rsidRDefault="005A6C1A" w:rsidP="00592F55">
            <w:pPr>
              <w:pStyle w:val="Level2"/>
            </w:pPr>
            <w:bookmarkStart w:id="791" w:name="_Toc471717416"/>
            <w:r w:rsidRPr="009042B9">
              <w:t>6.22  TIMBER FLOORS</w:t>
            </w:r>
            <w:bookmarkEnd w:id="791"/>
          </w:p>
          <w:p w14:paraId="20E87B04" w14:textId="38C24F9D" w:rsidR="005A6C1A" w:rsidRPr="009042B9" w:rsidRDefault="005A6C1A" w:rsidP="00592F55">
            <w:r w:rsidRPr="009042B9">
              <w:t>No UU amendments or additions.</w:t>
            </w:r>
          </w:p>
        </w:tc>
      </w:tr>
      <w:tr w:rsidR="005A6C1A" w:rsidRPr="009042B9" w14:paraId="20E87B0A" w14:textId="77777777" w:rsidTr="00EB3BAB">
        <w:trPr>
          <w:jc w:val="center"/>
        </w:trPr>
        <w:tc>
          <w:tcPr>
            <w:tcW w:w="3173" w:type="dxa"/>
          </w:tcPr>
          <w:p w14:paraId="20E87B06" w14:textId="77777777" w:rsidR="005A6C1A" w:rsidRPr="009042B9" w:rsidRDefault="005A6C1A" w:rsidP="00592F55">
            <w:pPr>
              <w:rPr>
                <w:i/>
              </w:rPr>
            </w:pPr>
          </w:p>
        </w:tc>
        <w:tc>
          <w:tcPr>
            <w:tcW w:w="284" w:type="dxa"/>
          </w:tcPr>
          <w:p w14:paraId="20E87B07" w14:textId="77777777" w:rsidR="005A6C1A" w:rsidRPr="009042B9" w:rsidRDefault="005A6C1A" w:rsidP="00592F55"/>
        </w:tc>
        <w:tc>
          <w:tcPr>
            <w:tcW w:w="5723" w:type="dxa"/>
            <w:gridSpan w:val="14"/>
          </w:tcPr>
          <w:p w14:paraId="4FB9D5E3" w14:textId="77777777" w:rsidR="005A6C1A" w:rsidRPr="009042B9" w:rsidRDefault="005A6C1A" w:rsidP="00592F55">
            <w:pPr>
              <w:pStyle w:val="Level2"/>
            </w:pPr>
            <w:bookmarkStart w:id="792" w:name="_Toc471717417"/>
            <w:r w:rsidRPr="009042B9">
              <w:t>6.23  DOOR FRAMES</w:t>
            </w:r>
            <w:bookmarkEnd w:id="792"/>
          </w:p>
          <w:p w14:paraId="20E87B09" w14:textId="274F4ED1" w:rsidR="005A6C1A" w:rsidRPr="009042B9" w:rsidRDefault="005A6C1A" w:rsidP="00592F55">
            <w:r w:rsidRPr="009042B9">
              <w:t>No UU amendments or additions.</w:t>
            </w:r>
          </w:p>
        </w:tc>
      </w:tr>
      <w:tr w:rsidR="005A6C1A" w:rsidRPr="009042B9" w14:paraId="20E87B0F" w14:textId="77777777" w:rsidTr="00EB3BAB">
        <w:trPr>
          <w:jc w:val="center"/>
        </w:trPr>
        <w:tc>
          <w:tcPr>
            <w:tcW w:w="3173" w:type="dxa"/>
          </w:tcPr>
          <w:p w14:paraId="20E87B0B" w14:textId="77777777" w:rsidR="005A6C1A" w:rsidRPr="009042B9" w:rsidRDefault="005A6C1A" w:rsidP="00592F55">
            <w:pPr>
              <w:rPr>
                <w:i/>
              </w:rPr>
            </w:pPr>
          </w:p>
        </w:tc>
        <w:tc>
          <w:tcPr>
            <w:tcW w:w="284" w:type="dxa"/>
          </w:tcPr>
          <w:p w14:paraId="20E87B0C" w14:textId="77777777" w:rsidR="005A6C1A" w:rsidRPr="009042B9" w:rsidRDefault="005A6C1A" w:rsidP="00592F55"/>
        </w:tc>
        <w:tc>
          <w:tcPr>
            <w:tcW w:w="5723" w:type="dxa"/>
            <w:gridSpan w:val="14"/>
          </w:tcPr>
          <w:p w14:paraId="20EB767C" w14:textId="77777777" w:rsidR="005A6C1A" w:rsidRPr="009042B9" w:rsidRDefault="005A6C1A" w:rsidP="00592F55">
            <w:pPr>
              <w:pStyle w:val="Level2"/>
            </w:pPr>
            <w:bookmarkStart w:id="793" w:name="_Toc471717418"/>
            <w:r w:rsidRPr="009042B9">
              <w:t>6.24  WINDOWS</w:t>
            </w:r>
            <w:bookmarkEnd w:id="793"/>
          </w:p>
          <w:p w14:paraId="20E87B0E" w14:textId="0C92F0CE" w:rsidR="007414D9" w:rsidRPr="009042B9" w:rsidRDefault="005A6C1A" w:rsidP="00976A15">
            <w:r w:rsidRPr="009042B9">
              <w:t>No UU amendments or additions.</w:t>
            </w:r>
          </w:p>
        </w:tc>
      </w:tr>
      <w:tr w:rsidR="005A6C1A" w:rsidRPr="009042B9" w14:paraId="20E87B14" w14:textId="77777777" w:rsidTr="00EB3BAB">
        <w:trPr>
          <w:jc w:val="center"/>
        </w:trPr>
        <w:tc>
          <w:tcPr>
            <w:tcW w:w="3173" w:type="dxa"/>
          </w:tcPr>
          <w:p w14:paraId="20E87B10" w14:textId="77777777" w:rsidR="005A6C1A" w:rsidRPr="009042B9" w:rsidRDefault="005A6C1A" w:rsidP="00592F55">
            <w:pPr>
              <w:rPr>
                <w:i/>
              </w:rPr>
            </w:pPr>
          </w:p>
        </w:tc>
        <w:tc>
          <w:tcPr>
            <w:tcW w:w="284" w:type="dxa"/>
          </w:tcPr>
          <w:p w14:paraId="20E87B11" w14:textId="77777777" w:rsidR="005A6C1A" w:rsidRPr="009042B9" w:rsidRDefault="005A6C1A" w:rsidP="00592F55"/>
        </w:tc>
        <w:tc>
          <w:tcPr>
            <w:tcW w:w="5723" w:type="dxa"/>
            <w:gridSpan w:val="14"/>
          </w:tcPr>
          <w:p w14:paraId="53EAF1D9" w14:textId="77777777" w:rsidR="005A6C1A" w:rsidRPr="009042B9" w:rsidRDefault="005A6C1A" w:rsidP="00592F55">
            <w:pPr>
              <w:pStyle w:val="Level2"/>
            </w:pPr>
            <w:bookmarkStart w:id="794" w:name="_Toc471717419"/>
            <w:r w:rsidRPr="009042B9">
              <w:t>6.25  GLAZING</w:t>
            </w:r>
            <w:bookmarkEnd w:id="794"/>
          </w:p>
          <w:p w14:paraId="20E87B13" w14:textId="774CF6D5" w:rsidR="005A6C1A" w:rsidRPr="009042B9" w:rsidRDefault="005A6C1A" w:rsidP="00592F55">
            <w:r w:rsidRPr="009042B9">
              <w:t>No UU amendments or additions.</w:t>
            </w:r>
          </w:p>
        </w:tc>
      </w:tr>
      <w:tr w:rsidR="005A6C1A" w:rsidRPr="009042B9" w14:paraId="20E87B19" w14:textId="77777777" w:rsidTr="00EB3BAB">
        <w:trPr>
          <w:jc w:val="center"/>
        </w:trPr>
        <w:tc>
          <w:tcPr>
            <w:tcW w:w="3173" w:type="dxa"/>
          </w:tcPr>
          <w:p w14:paraId="20E87B15" w14:textId="77777777" w:rsidR="005A6C1A" w:rsidRPr="009042B9" w:rsidRDefault="005A6C1A" w:rsidP="00592F55">
            <w:pPr>
              <w:rPr>
                <w:i/>
              </w:rPr>
            </w:pPr>
          </w:p>
        </w:tc>
        <w:tc>
          <w:tcPr>
            <w:tcW w:w="284" w:type="dxa"/>
          </w:tcPr>
          <w:p w14:paraId="20E87B16" w14:textId="77777777" w:rsidR="005A6C1A" w:rsidRPr="009042B9" w:rsidRDefault="005A6C1A" w:rsidP="00592F55"/>
        </w:tc>
        <w:tc>
          <w:tcPr>
            <w:tcW w:w="5723" w:type="dxa"/>
            <w:gridSpan w:val="14"/>
          </w:tcPr>
          <w:p w14:paraId="2B8734B5" w14:textId="77777777" w:rsidR="005A6C1A" w:rsidRPr="009042B9" w:rsidRDefault="005A6C1A" w:rsidP="00592F55">
            <w:pPr>
              <w:pStyle w:val="Level2"/>
            </w:pPr>
            <w:bookmarkStart w:id="795" w:name="_Toc471717420"/>
            <w:r w:rsidRPr="009042B9">
              <w:t>6.26  PAINTING</w:t>
            </w:r>
            <w:bookmarkEnd w:id="795"/>
          </w:p>
          <w:p w14:paraId="20E87B18" w14:textId="7CFDC40A" w:rsidR="005A6C1A" w:rsidRPr="009042B9" w:rsidRDefault="005A6C1A" w:rsidP="00592F55">
            <w:r w:rsidRPr="009042B9">
              <w:t>No UU amendments or additions.</w:t>
            </w:r>
          </w:p>
        </w:tc>
      </w:tr>
      <w:tr w:rsidR="005A6C1A" w:rsidRPr="009042B9" w14:paraId="20E87B1E" w14:textId="77777777" w:rsidTr="00EB3BAB">
        <w:trPr>
          <w:jc w:val="center"/>
        </w:trPr>
        <w:tc>
          <w:tcPr>
            <w:tcW w:w="3173" w:type="dxa"/>
          </w:tcPr>
          <w:p w14:paraId="20E87B1A" w14:textId="77777777" w:rsidR="005A6C1A" w:rsidRPr="009042B9" w:rsidRDefault="005A6C1A" w:rsidP="00592F55">
            <w:pPr>
              <w:rPr>
                <w:i/>
              </w:rPr>
            </w:pPr>
          </w:p>
        </w:tc>
        <w:tc>
          <w:tcPr>
            <w:tcW w:w="284" w:type="dxa"/>
          </w:tcPr>
          <w:p w14:paraId="20E87B1B" w14:textId="77777777" w:rsidR="005A6C1A" w:rsidRPr="009042B9" w:rsidRDefault="005A6C1A" w:rsidP="00592F55"/>
        </w:tc>
        <w:tc>
          <w:tcPr>
            <w:tcW w:w="5723" w:type="dxa"/>
            <w:gridSpan w:val="14"/>
          </w:tcPr>
          <w:p w14:paraId="4E5DB493" w14:textId="77777777" w:rsidR="005A6C1A" w:rsidRPr="009042B9" w:rsidRDefault="005A6C1A" w:rsidP="00592F55">
            <w:pPr>
              <w:pStyle w:val="Level2"/>
            </w:pPr>
            <w:bookmarkStart w:id="796" w:name="_Toc471717421"/>
            <w:r w:rsidRPr="009042B9">
              <w:t>6.27  SLATING AND TILING</w:t>
            </w:r>
            <w:bookmarkEnd w:id="796"/>
          </w:p>
          <w:p w14:paraId="27D99579" w14:textId="77777777" w:rsidR="005A6C1A" w:rsidRPr="009042B9" w:rsidRDefault="005A6C1A" w:rsidP="00592F55">
            <w:r w:rsidRPr="009042B9">
              <w:t>No UU amendments or additions.</w:t>
            </w:r>
          </w:p>
          <w:p w14:paraId="20E87B1D" w14:textId="7BE55A4B" w:rsidR="00AD77DE" w:rsidRPr="009042B9" w:rsidRDefault="00AD77DE" w:rsidP="00592F55"/>
        </w:tc>
      </w:tr>
      <w:tr w:rsidR="005A6C1A" w:rsidRPr="009042B9" w14:paraId="20E87B23" w14:textId="77777777" w:rsidTr="00EB3BAB">
        <w:trPr>
          <w:jc w:val="center"/>
        </w:trPr>
        <w:tc>
          <w:tcPr>
            <w:tcW w:w="3173" w:type="dxa"/>
          </w:tcPr>
          <w:p w14:paraId="20E87B1F" w14:textId="77777777" w:rsidR="005A6C1A" w:rsidRPr="009042B9" w:rsidRDefault="005A6C1A" w:rsidP="00592F55">
            <w:pPr>
              <w:rPr>
                <w:i/>
              </w:rPr>
            </w:pPr>
          </w:p>
        </w:tc>
        <w:tc>
          <w:tcPr>
            <w:tcW w:w="284" w:type="dxa"/>
          </w:tcPr>
          <w:p w14:paraId="20E87B20" w14:textId="77777777" w:rsidR="005A6C1A" w:rsidRPr="009042B9" w:rsidRDefault="005A6C1A" w:rsidP="00592F55"/>
        </w:tc>
        <w:tc>
          <w:tcPr>
            <w:tcW w:w="5723" w:type="dxa"/>
            <w:gridSpan w:val="14"/>
          </w:tcPr>
          <w:p w14:paraId="4B82EBE8" w14:textId="77777777" w:rsidR="005A6C1A" w:rsidRPr="009042B9" w:rsidRDefault="005A6C1A" w:rsidP="00592F55">
            <w:pPr>
              <w:pStyle w:val="Level2"/>
            </w:pPr>
            <w:bookmarkStart w:id="797" w:name="_Toc471717422"/>
            <w:r w:rsidRPr="009042B9">
              <w:t>6.28  LIGHTWEIGHT CONCRETE ROOF SCREEDS</w:t>
            </w:r>
            <w:bookmarkEnd w:id="797"/>
          </w:p>
          <w:p w14:paraId="20E87B22" w14:textId="78A0EEA8" w:rsidR="005A6C1A" w:rsidRPr="009042B9" w:rsidRDefault="005A6C1A" w:rsidP="00592F55">
            <w:r w:rsidRPr="009042B9">
              <w:t>No UU amendments or additions.</w:t>
            </w:r>
          </w:p>
        </w:tc>
      </w:tr>
      <w:tr w:rsidR="005A6C1A" w:rsidRPr="009042B9" w14:paraId="20E87B29" w14:textId="77777777" w:rsidTr="00EB3BAB">
        <w:trPr>
          <w:jc w:val="center"/>
        </w:trPr>
        <w:tc>
          <w:tcPr>
            <w:tcW w:w="3173" w:type="dxa"/>
          </w:tcPr>
          <w:p w14:paraId="20E87B24" w14:textId="77777777" w:rsidR="005A6C1A" w:rsidRPr="009042B9" w:rsidRDefault="005A6C1A" w:rsidP="00592F55">
            <w:pPr>
              <w:rPr>
                <w:i/>
              </w:rPr>
            </w:pPr>
          </w:p>
        </w:tc>
        <w:tc>
          <w:tcPr>
            <w:tcW w:w="284" w:type="dxa"/>
          </w:tcPr>
          <w:p w14:paraId="20E87B25" w14:textId="77777777" w:rsidR="005A6C1A" w:rsidRPr="009042B9" w:rsidRDefault="005A6C1A" w:rsidP="00592F55"/>
        </w:tc>
        <w:tc>
          <w:tcPr>
            <w:tcW w:w="5723" w:type="dxa"/>
            <w:gridSpan w:val="14"/>
          </w:tcPr>
          <w:p w14:paraId="39265864" w14:textId="77777777" w:rsidR="005A6C1A" w:rsidRPr="009042B9" w:rsidRDefault="005A6C1A" w:rsidP="00592F55">
            <w:pPr>
              <w:pStyle w:val="Level2"/>
            </w:pPr>
            <w:bookmarkStart w:id="798" w:name="_Toc471717423"/>
            <w:r w:rsidRPr="009042B9">
              <w:t>6.29  ASPHALT ROOFING</w:t>
            </w:r>
            <w:bookmarkEnd w:id="798"/>
          </w:p>
          <w:p w14:paraId="20E87B28" w14:textId="0F19CDF2" w:rsidR="005A6C1A" w:rsidRPr="009042B9" w:rsidRDefault="005A6C1A" w:rsidP="004A1A3B">
            <w:r w:rsidRPr="009042B9">
              <w:t>No UU amendments or additions.</w:t>
            </w:r>
          </w:p>
        </w:tc>
      </w:tr>
      <w:tr w:rsidR="005A6C1A" w:rsidRPr="009042B9" w14:paraId="20E87B2E" w14:textId="77777777" w:rsidTr="00EB3BAB">
        <w:trPr>
          <w:jc w:val="center"/>
        </w:trPr>
        <w:tc>
          <w:tcPr>
            <w:tcW w:w="3173" w:type="dxa"/>
          </w:tcPr>
          <w:p w14:paraId="20E87B2A" w14:textId="77777777" w:rsidR="005A6C1A" w:rsidRPr="009042B9" w:rsidRDefault="005A6C1A" w:rsidP="00592F55">
            <w:pPr>
              <w:rPr>
                <w:i/>
              </w:rPr>
            </w:pPr>
          </w:p>
        </w:tc>
        <w:tc>
          <w:tcPr>
            <w:tcW w:w="284" w:type="dxa"/>
          </w:tcPr>
          <w:p w14:paraId="20E87B2B" w14:textId="77777777" w:rsidR="005A6C1A" w:rsidRPr="009042B9" w:rsidRDefault="005A6C1A" w:rsidP="00592F55"/>
        </w:tc>
        <w:tc>
          <w:tcPr>
            <w:tcW w:w="5723" w:type="dxa"/>
            <w:gridSpan w:val="14"/>
          </w:tcPr>
          <w:p w14:paraId="1C8EEDF7" w14:textId="77777777" w:rsidR="005A6C1A" w:rsidRPr="009042B9" w:rsidRDefault="005A6C1A" w:rsidP="00592F55">
            <w:pPr>
              <w:pStyle w:val="Level2"/>
            </w:pPr>
            <w:bookmarkStart w:id="799" w:name="_Toc471717424"/>
            <w:r w:rsidRPr="009042B9">
              <w:t>6.30  BITUMEN FELT ROOFING</w:t>
            </w:r>
            <w:bookmarkEnd w:id="799"/>
          </w:p>
          <w:p w14:paraId="20E87B2D" w14:textId="324BE9FC" w:rsidR="005A6C1A" w:rsidRPr="009042B9" w:rsidRDefault="005A6C1A" w:rsidP="00592F55">
            <w:r w:rsidRPr="009042B9">
              <w:t>No UU amendments or additions.</w:t>
            </w:r>
          </w:p>
        </w:tc>
      </w:tr>
      <w:tr w:rsidR="005A6C1A" w:rsidRPr="009042B9" w14:paraId="20E87B33" w14:textId="77777777" w:rsidTr="00EB3BAB">
        <w:trPr>
          <w:jc w:val="center"/>
        </w:trPr>
        <w:tc>
          <w:tcPr>
            <w:tcW w:w="3173" w:type="dxa"/>
          </w:tcPr>
          <w:p w14:paraId="20E87B2F" w14:textId="77777777" w:rsidR="005A6C1A" w:rsidRPr="009042B9" w:rsidRDefault="005A6C1A" w:rsidP="00592F55">
            <w:pPr>
              <w:rPr>
                <w:i/>
              </w:rPr>
            </w:pPr>
          </w:p>
        </w:tc>
        <w:tc>
          <w:tcPr>
            <w:tcW w:w="284" w:type="dxa"/>
          </w:tcPr>
          <w:p w14:paraId="20E87B30" w14:textId="77777777" w:rsidR="005A6C1A" w:rsidRPr="009042B9" w:rsidRDefault="005A6C1A" w:rsidP="00592F55"/>
        </w:tc>
        <w:tc>
          <w:tcPr>
            <w:tcW w:w="5723" w:type="dxa"/>
            <w:gridSpan w:val="14"/>
          </w:tcPr>
          <w:p w14:paraId="5B3B71E0" w14:textId="77777777" w:rsidR="005A6C1A" w:rsidRPr="009042B9" w:rsidRDefault="005A6C1A" w:rsidP="00592F55">
            <w:pPr>
              <w:pStyle w:val="Level2"/>
            </w:pPr>
            <w:bookmarkStart w:id="800" w:name="_Toc471717425"/>
            <w:r w:rsidRPr="009042B9">
              <w:t>6.31  PLUMBING</w:t>
            </w:r>
            <w:bookmarkEnd w:id="800"/>
          </w:p>
          <w:p w14:paraId="20E87B32" w14:textId="128C7A64" w:rsidR="005A6C1A" w:rsidRPr="009042B9" w:rsidRDefault="005A6C1A" w:rsidP="00592F55">
            <w:r w:rsidRPr="009042B9">
              <w:t xml:space="preserve">1. </w:t>
            </w:r>
            <w:r w:rsidRPr="009042B9">
              <w:rPr>
                <w:i/>
              </w:rPr>
              <w:t>(Amend as follows) Replace</w:t>
            </w:r>
            <w:r w:rsidRPr="009042B9">
              <w:t xml:space="preserve"> ‘BS 6700, BS EN 806-2 and BS EN 806-4’ </w:t>
            </w:r>
            <w:r w:rsidRPr="009042B9">
              <w:rPr>
                <w:i/>
              </w:rPr>
              <w:t>with</w:t>
            </w:r>
            <w:r w:rsidRPr="009042B9">
              <w:t xml:space="preserve"> ‘BS 8558 and BS EN 806-1 to 4’.</w:t>
            </w:r>
          </w:p>
        </w:tc>
      </w:tr>
      <w:tr w:rsidR="005A6C1A" w:rsidRPr="009042B9" w14:paraId="20E87B38" w14:textId="77777777" w:rsidTr="00EB3BAB">
        <w:trPr>
          <w:jc w:val="center"/>
        </w:trPr>
        <w:tc>
          <w:tcPr>
            <w:tcW w:w="3173" w:type="dxa"/>
          </w:tcPr>
          <w:p w14:paraId="20E87B34" w14:textId="77777777" w:rsidR="005A6C1A" w:rsidRPr="009042B9" w:rsidRDefault="005A6C1A" w:rsidP="00592F55">
            <w:pPr>
              <w:rPr>
                <w:i/>
              </w:rPr>
            </w:pPr>
          </w:p>
        </w:tc>
        <w:tc>
          <w:tcPr>
            <w:tcW w:w="284" w:type="dxa"/>
          </w:tcPr>
          <w:p w14:paraId="20E87B35" w14:textId="77777777" w:rsidR="005A6C1A" w:rsidRPr="009042B9" w:rsidRDefault="005A6C1A" w:rsidP="00592F55"/>
        </w:tc>
        <w:tc>
          <w:tcPr>
            <w:tcW w:w="5723" w:type="dxa"/>
            <w:gridSpan w:val="14"/>
          </w:tcPr>
          <w:p w14:paraId="5CE289E3" w14:textId="77777777" w:rsidR="005A6C1A" w:rsidRPr="009042B9" w:rsidRDefault="005A6C1A" w:rsidP="00592F55">
            <w:pPr>
              <w:pStyle w:val="Level2"/>
            </w:pPr>
            <w:bookmarkStart w:id="801" w:name="_Toc471717426"/>
            <w:r w:rsidRPr="009042B9">
              <w:t>6.32  OPENINGS IN WALLS, FLOORS AND CEILINGS</w:t>
            </w:r>
            <w:bookmarkEnd w:id="801"/>
          </w:p>
          <w:p w14:paraId="20E87B37" w14:textId="12AF1869" w:rsidR="00976A15" w:rsidRPr="009042B9" w:rsidRDefault="005A6C1A" w:rsidP="00592F55">
            <w:r w:rsidRPr="009042B9">
              <w:t>No UU amendments or additions.</w:t>
            </w:r>
          </w:p>
        </w:tc>
      </w:tr>
      <w:tr w:rsidR="005A6C1A" w:rsidRPr="009042B9" w14:paraId="20E87B3D" w14:textId="77777777" w:rsidTr="00EB3BAB">
        <w:trPr>
          <w:jc w:val="center"/>
        </w:trPr>
        <w:tc>
          <w:tcPr>
            <w:tcW w:w="3173" w:type="dxa"/>
          </w:tcPr>
          <w:p w14:paraId="20E87B39" w14:textId="77777777" w:rsidR="005A6C1A" w:rsidRPr="009042B9" w:rsidRDefault="005A6C1A" w:rsidP="00592F55">
            <w:pPr>
              <w:rPr>
                <w:i/>
              </w:rPr>
            </w:pPr>
          </w:p>
        </w:tc>
        <w:tc>
          <w:tcPr>
            <w:tcW w:w="284" w:type="dxa"/>
          </w:tcPr>
          <w:p w14:paraId="20E87B3A" w14:textId="77777777" w:rsidR="005A6C1A" w:rsidRPr="009042B9" w:rsidRDefault="005A6C1A" w:rsidP="00592F55"/>
        </w:tc>
        <w:tc>
          <w:tcPr>
            <w:tcW w:w="5723" w:type="dxa"/>
            <w:gridSpan w:val="14"/>
          </w:tcPr>
          <w:p w14:paraId="11A73836" w14:textId="77777777" w:rsidR="005A6C1A" w:rsidRPr="009042B9" w:rsidRDefault="005A6C1A" w:rsidP="00592F55">
            <w:pPr>
              <w:pStyle w:val="Level2"/>
            </w:pPr>
            <w:bookmarkStart w:id="802" w:name="_Toc471717427"/>
            <w:r w:rsidRPr="009042B9">
              <w:t>6.33  TOLERANCES FOR BUILDING WORKS</w:t>
            </w:r>
            <w:bookmarkEnd w:id="802"/>
          </w:p>
          <w:p w14:paraId="20E87B3C" w14:textId="57243A18" w:rsidR="005A6C1A" w:rsidRPr="009042B9" w:rsidRDefault="005A6C1A" w:rsidP="00592F55">
            <w:r w:rsidRPr="009042B9">
              <w:t>No UU amendments or additions.</w:t>
            </w:r>
          </w:p>
        </w:tc>
      </w:tr>
      <w:tr w:rsidR="005A6C1A" w:rsidRPr="009042B9" w14:paraId="20E87B42" w14:textId="77777777" w:rsidTr="00EB3BAB">
        <w:trPr>
          <w:jc w:val="center"/>
        </w:trPr>
        <w:tc>
          <w:tcPr>
            <w:tcW w:w="3173" w:type="dxa"/>
          </w:tcPr>
          <w:p w14:paraId="20E87B3E" w14:textId="77777777" w:rsidR="005A6C1A" w:rsidRPr="009042B9" w:rsidRDefault="005A6C1A" w:rsidP="00592F55">
            <w:pPr>
              <w:rPr>
                <w:i/>
              </w:rPr>
            </w:pPr>
          </w:p>
        </w:tc>
        <w:tc>
          <w:tcPr>
            <w:tcW w:w="284" w:type="dxa"/>
          </w:tcPr>
          <w:p w14:paraId="20E87B3F" w14:textId="77777777" w:rsidR="005A6C1A" w:rsidRPr="009042B9" w:rsidRDefault="005A6C1A" w:rsidP="00592F55"/>
        </w:tc>
        <w:tc>
          <w:tcPr>
            <w:tcW w:w="5723" w:type="dxa"/>
            <w:gridSpan w:val="14"/>
          </w:tcPr>
          <w:p w14:paraId="5475CF26" w14:textId="77777777" w:rsidR="005A6C1A" w:rsidRPr="009042B9" w:rsidRDefault="005A6C1A" w:rsidP="00592F55">
            <w:pPr>
              <w:pStyle w:val="Level2"/>
            </w:pPr>
            <w:bookmarkStart w:id="803" w:name="_Toc471717428"/>
            <w:r w:rsidRPr="009042B9">
              <w:t>6.34  ELECTRICAL INSTALLATIONS</w:t>
            </w:r>
            <w:bookmarkEnd w:id="803"/>
          </w:p>
          <w:p w14:paraId="20E87B41" w14:textId="4698D951" w:rsidR="005A6C1A" w:rsidRPr="009042B9" w:rsidRDefault="005A6C1A" w:rsidP="00592F55">
            <w:r w:rsidRPr="009042B9">
              <w:t>No UU amendments or additions.</w:t>
            </w:r>
          </w:p>
        </w:tc>
      </w:tr>
      <w:tr w:rsidR="005A6C1A" w:rsidRPr="009042B9" w14:paraId="20E87B47" w14:textId="77777777" w:rsidTr="00EB3BAB">
        <w:trPr>
          <w:jc w:val="center"/>
        </w:trPr>
        <w:tc>
          <w:tcPr>
            <w:tcW w:w="3173" w:type="dxa"/>
          </w:tcPr>
          <w:p w14:paraId="20E87B43" w14:textId="77777777" w:rsidR="005A6C1A" w:rsidRPr="009042B9" w:rsidRDefault="005A6C1A" w:rsidP="00592F55">
            <w:pPr>
              <w:rPr>
                <w:i/>
              </w:rPr>
            </w:pPr>
          </w:p>
        </w:tc>
        <w:tc>
          <w:tcPr>
            <w:tcW w:w="284" w:type="dxa"/>
          </w:tcPr>
          <w:p w14:paraId="20E87B44" w14:textId="77777777" w:rsidR="005A6C1A" w:rsidRPr="009042B9" w:rsidRDefault="005A6C1A" w:rsidP="00592F55"/>
        </w:tc>
        <w:tc>
          <w:tcPr>
            <w:tcW w:w="5723" w:type="dxa"/>
            <w:gridSpan w:val="14"/>
          </w:tcPr>
          <w:p w14:paraId="58884E80" w14:textId="77777777" w:rsidR="005A6C1A" w:rsidRPr="009042B9" w:rsidRDefault="005A6C1A" w:rsidP="00592F55">
            <w:pPr>
              <w:pStyle w:val="Level2"/>
            </w:pPr>
            <w:bookmarkStart w:id="804" w:name="_Toc471717429"/>
            <w:r w:rsidRPr="009042B9">
              <w:t>6.35  PROFILED STEEL CLADDING</w:t>
            </w:r>
            <w:bookmarkEnd w:id="804"/>
          </w:p>
          <w:p w14:paraId="20E87B46" w14:textId="00386516" w:rsidR="005A6C1A" w:rsidRPr="009042B9" w:rsidRDefault="005A6C1A" w:rsidP="00592F55">
            <w:r w:rsidRPr="009042B9">
              <w:t>No UU amendments or additions.</w:t>
            </w:r>
          </w:p>
        </w:tc>
      </w:tr>
      <w:tr w:rsidR="005A6C1A" w:rsidRPr="009042B9" w14:paraId="20E87B4C" w14:textId="77777777" w:rsidTr="00EB3BAB">
        <w:trPr>
          <w:jc w:val="center"/>
        </w:trPr>
        <w:tc>
          <w:tcPr>
            <w:tcW w:w="3173" w:type="dxa"/>
          </w:tcPr>
          <w:p w14:paraId="20E87B48" w14:textId="77777777" w:rsidR="005A6C1A" w:rsidRPr="009042B9" w:rsidRDefault="005A6C1A" w:rsidP="00592F55">
            <w:pPr>
              <w:rPr>
                <w:i/>
              </w:rPr>
            </w:pPr>
          </w:p>
        </w:tc>
        <w:tc>
          <w:tcPr>
            <w:tcW w:w="284" w:type="dxa"/>
          </w:tcPr>
          <w:p w14:paraId="20E87B49" w14:textId="77777777" w:rsidR="005A6C1A" w:rsidRPr="009042B9" w:rsidRDefault="005A6C1A" w:rsidP="00592F55"/>
        </w:tc>
        <w:tc>
          <w:tcPr>
            <w:tcW w:w="5723" w:type="dxa"/>
            <w:gridSpan w:val="14"/>
          </w:tcPr>
          <w:p w14:paraId="7A671457" w14:textId="77777777" w:rsidR="005A6C1A" w:rsidRPr="009042B9" w:rsidRDefault="005A6C1A" w:rsidP="00592F55">
            <w:pPr>
              <w:pStyle w:val="Level2"/>
            </w:pPr>
            <w:bookmarkStart w:id="805" w:name="_Toc471717430"/>
            <w:r w:rsidRPr="009042B9">
              <w:t>6.36  PRECAST CONCRETE FLOORS</w:t>
            </w:r>
            <w:bookmarkEnd w:id="805"/>
          </w:p>
          <w:p w14:paraId="20E87B4B" w14:textId="5F844BEA" w:rsidR="005A6C1A" w:rsidRPr="009042B9" w:rsidRDefault="005A6C1A" w:rsidP="00592F55">
            <w:r w:rsidRPr="009042B9">
              <w:t>No UU amendments or additions.</w:t>
            </w:r>
          </w:p>
        </w:tc>
      </w:tr>
      <w:tr w:rsidR="005A6C1A" w:rsidRPr="009042B9" w14:paraId="20E87B51" w14:textId="77777777" w:rsidTr="00EB3BAB">
        <w:trPr>
          <w:jc w:val="center"/>
        </w:trPr>
        <w:tc>
          <w:tcPr>
            <w:tcW w:w="3173" w:type="dxa"/>
          </w:tcPr>
          <w:p w14:paraId="20E87B4D" w14:textId="77777777" w:rsidR="005A6C1A" w:rsidRPr="009042B9" w:rsidRDefault="005A6C1A" w:rsidP="00592F55">
            <w:pPr>
              <w:rPr>
                <w:i/>
              </w:rPr>
            </w:pPr>
          </w:p>
        </w:tc>
        <w:tc>
          <w:tcPr>
            <w:tcW w:w="284" w:type="dxa"/>
          </w:tcPr>
          <w:p w14:paraId="20E87B4E" w14:textId="77777777" w:rsidR="005A6C1A" w:rsidRPr="009042B9" w:rsidRDefault="005A6C1A" w:rsidP="00592F55"/>
        </w:tc>
        <w:tc>
          <w:tcPr>
            <w:tcW w:w="5723" w:type="dxa"/>
            <w:gridSpan w:val="14"/>
          </w:tcPr>
          <w:p w14:paraId="3A2A1D80" w14:textId="77777777" w:rsidR="005A6C1A" w:rsidRPr="009042B9" w:rsidRDefault="005A6C1A" w:rsidP="00592F55">
            <w:pPr>
              <w:pStyle w:val="Level2"/>
            </w:pPr>
            <w:bookmarkStart w:id="806" w:name="_Toc471717431"/>
            <w:r w:rsidRPr="009042B9">
              <w:t>6.37  COMPOSITE FLOORS</w:t>
            </w:r>
            <w:bookmarkEnd w:id="806"/>
          </w:p>
          <w:p w14:paraId="20E87B50" w14:textId="6368F70B" w:rsidR="007414D9" w:rsidRPr="009042B9" w:rsidRDefault="005A6C1A" w:rsidP="00976A15">
            <w:r w:rsidRPr="009042B9">
              <w:t>No UU amendments or additions.</w:t>
            </w:r>
          </w:p>
        </w:tc>
      </w:tr>
      <w:tr w:rsidR="005A6C1A" w:rsidRPr="009042B9" w14:paraId="20E87B56" w14:textId="77777777" w:rsidTr="00EB3BAB">
        <w:trPr>
          <w:jc w:val="center"/>
        </w:trPr>
        <w:tc>
          <w:tcPr>
            <w:tcW w:w="3173" w:type="dxa"/>
          </w:tcPr>
          <w:p w14:paraId="20E87B52" w14:textId="77777777" w:rsidR="005A6C1A" w:rsidRPr="009042B9" w:rsidRDefault="005A6C1A" w:rsidP="00592F55">
            <w:pPr>
              <w:rPr>
                <w:i/>
              </w:rPr>
            </w:pPr>
          </w:p>
        </w:tc>
        <w:tc>
          <w:tcPr>
            <w:tcW w:w="284" w:type="dxa"/>
          </w:tcPr>
          <w:p w14:paraId="20E87B53" w14:textId="77777777" w:rsidR="005A6C1A" w:rsidRPr="009042B9" w:rsidRDefault="005A6C1A" w:rsidP="00592F55"/>
        </w:tc>
        <w:tc>
          <w:tcPr>
            <w:tcW w:w="5723" w:type="dxa"/>
            <w:gridSpan w:val="14"/>
          </w:tcPr>
          <w:p w14:paraId="20E87B55" w14:textId="266DC966" w:rsidR="005A6C1A" w:rsidRPr="009042B9" w:rsidRDefault="005A6C1A" w:rsidP="00C508B5">
            <w:pPr>
              <w:pStyle w:val="Level1"/>
            </w:pPr>
            <w:bookmarkStart w:id="807" w:name="_Toc313368745"/>
            <w:bookmarkStart w:id="808" w:name="_Toc313430141"/>
            <w:bookmarkStart w:id="809" w:name="_Toc313430396"/>
            <w:bookmarkStart w:id="810" w:name="_Toc313430788"/>
            <w:bookmarkStart w:id="811" w:name="_Toc471717432"/>
            <w:r w:rsidRPr="009042B9">
              <w:t>SECTION 7 TESTING AND DISINFECTION</w:t>
            </w:r>
            <w:bookmarkEnd w:id="807"/>
            <w:bookmarkEnd w:id="808"/>
            <w:bookmarkEnd w:id="809"/>
            <w:bookmarkEnd w:id="810"/>
            <w:bookmarkEnd w:id="811"/>
          </w:p>
        </w:tc>
      </w:tr>
      <w:tr w:rsidR="005A6C1A" w:rsidRPr="009042B9" w14:paraId="20E87B5B" w14:textId="77777777" w:rsidTr="00EB3BAB">
        <w:trPr>
          <w:jc w:val="center"/>
        </w:trPr>
        <w:tc>
          <w:tcPr>
            <w:tcW w:w="3173" w:type="dxa"/>
          </w:tcPr>
          <w:p w14:paraId="20E87B57" w14:textId="77777777" w:rsidR="005A6C1A" w:rsidRPr="009042B9" w:rsidRDefault="005A6C1A" w:rsidP="00592F55">
            <w:pPr>
              <w:rPr>
                <w:i/>
              </w:rPr>
            </w:pPr>
          </w:p>
        </w:tc>
        <w:tc>
          <w:tcPr>
            <w:tcW w:w="284" w:type="dxa"/>
          </w:tcPr>
          <w:p w14:paraId="20E87B58" w14:textId="77777777" w:rsidR="005A6C1A" w:rsidRPr="009042B9" w:rsidRDefault="005A6C1A" w:rsidP="00592F55"/>
        </w:tc>
        <w:tc>
          <w:tcPr>
            <w:tcW w:w="5723" w:type="dxa"/>
            <w:gridSpan w:val="14"/>
          </w:tcPr>
          <w:p w14:paraId="4EAA14CA" w14:textId="77777777" w:rsidR="005A6C1A" w:rsidRPr="009042B9" w:rsidRDefault="005A6C1A" w:rsidP="00592F55">
            <w:pPr>
              <w:pStyle w:val="Level2"/>
            </w:pPr>
            <w:bookmarkStart w:id="812" w:name="_Toc313368746"/>
            <w:bookmarkStart w:id="813" w:name="_Toc313430142"/>
            <w:bookmarkStart w:id="814" w:name="_Toc313430397"/>
            <w:bookmarkStart w:id="815" w:name="_Toc313430789"/>
            <w:bookmarkStart w:id="816" w:name="_Toc313433459"/>
            <w:bookmarkStart w:id="817" w:name="_Toc471717433"/>
            <w:r w:rsidRPr="009042B9">
              <w:t>7.1  CLEANSING AND SWABBING OF PIPELINES</w:t>
            </w:r>
            <w:bookmarkEnd w:id="812"/>
            <w:bookmarkEnd w:id="813"/>
            <w:bookmarkEnd w:id="814"/>
            <w:bookmarkEnd w:id="815"/>
            <w:bookmarkEnd w:id="816"/>
            <w:bookmarkEnd w:id="817"/>
          </w:p>
          <w:p w14:paraId="6DEC6F95" w14:textId="77777777" w:rsidR="005A6C1A" w:rsidRPr="009042B9" w:rsidRDefault="005A6C1A" w:rsidP="00592F55">
            <w:r w:rsidRPr="009042B9">
              <w:t xml:space="preserve">1. </w:t>
            </w:r>
            <w:r w:rsidRPr="009042B9">
              <w:rPr>
                <w:i/>
              </w:rPr>
              <w:t>(Amend to read as follows)</w:t>
            </w:r>
            <w:r w:rsidRPr="009042B9">
              <w:t xml:space="preserve"> On completion of construction, and before any testing or disinfection, internal surfaces of pipelines shall be cleaned thoroughly.  The method of cleaning shall not damage the pipe or any lining.</w:t>
            </w:r>
          </w:p>
          <w:p w14:paraId="79E96335" w14:textId="011FD754" w:rsidR="00AB5285" w:rsidRPr="009042B9" w:rsidRDefault="00AB5285" w:rsidP="00592F55">
            <w:r w:rsidRPr="009042B9">
              <w:t xml:space="preserve">2. </w:t>
            </w:r>
            <w:r w:rsidRPr="009042B9">
              <w:rPr>
                <w:i/>
              </w:rPr>
              <w:t>(Amend to read as follows)</w:t>
            </w:r>
            <w:r w:rsidRPr="009042B9">
              <w:t xml:space="preserve"> Prior to the hydraulic test on a water main or wastewater rising main, a foam swab shall be </w:t>
            </w:r>
            <w:r w:rsidRPr="009042B9">
              <w:lastRenderedPageBreak/>
              <w:t xml:space="preserve">passed through the main to remove as much air as possible from it.  Water shall be introduced into the pipe slowly but with sufficient flow and pressure to overcome any elevations in the line.  Once started, the swabbing operation shall be carried out without interruption.  For water mains, swabbing shall be repeated and shall continue until the wash water becomes ‘clear’ (as defined in UU Standard Specification C05 </w:t>
            </w:r>
            <w:r w:rsidRPr="009042B9">
              <w:rPr>
                <w:i/>
              </w:rPr>
              <w:t>‘Mains Cleaning’</w:t>
            </w:r>
            <w:r w:rsidRPr="009042B9">
              <w:t>).  When swabbing is complete, the source used to drive the swab shall be disconnected and the main left full at static pressure.</w:t>
            </w:r>
          </w:p>
          <w:p w14:paraId="22819E0B" w14:textId="77777777" w:rsidR="005A6C1A" w:rsidRPr="009042B9" w:rsidRDefault="005A6C1A" w:rsidP="00592F55">
            <w:r w:rsidRPr="009042B9">
              <w:t xml:space="preserve">4. All cleansing of potable water mains shall be in accordance with UU document 60133 </w:t>
            </w:r>
            <w:r w:rsidRPr="009042B9">
              <w:rPr>
                <w:i/>
              </w:rPr>
              <w:t>‘Mains Hygiene Practices’</w:t>
            </w:r>
            <w:r w:rsidRPr="009042B9">
              <w:t>.</w:t>
            </w:r>
          </w:p>
          <w:p w14:paraId="20E87B5A" w14:textId="13E5549D" w:rsidR="005A6C1A" w:rsidRPr="009042B9" w:rsidRDefault="005A6C1A" w:rsidP="004016D6">
            <w:r w:rsidRPr="009042B9">
              <w:t>5. The Contractor shall provide swabs, and any temporary pipework required, for the swabbing of water mains.</w:t>
            </w:r>
          </w:p>
        </w:tc>
      </w:tr>
      <w:tr w:rsidR="005A6C1A" w:rsidRPr="009042B9" w14:paraId="20E87B60" w14:textId="77777777" w:rsidTr="00EB3BAB">
        <w:trPr>
          <w:jc w:val="center"/>
        </w:trPr>
        <w:tc>
          <w:tcPr>
            <w:tcW w:w="3173" w:type="dxa"/>
          </w:tcPr>
          <w:p w14:paraId="20E87B5C" w14:textId="77777777" w:rsidR="005A6C1A" w:rsidRPr="009042B9" w:rsidRDefault="005A6C1A" w:rsidP="00592F55">
            <w:pPr>
              <w:rPr>
                <w:i/>
              </w:rPr>
            </w:pPr>
          </w:p>
        </w:tc>
        <w:tc>
          <w:tcPr>
            <w:tcW w:w="284" w:type="dxa"/>
          </w:tcPr>
          <w:p w14:paraId="20E87B5D" w14:textId="77777777" w:rsidR="005A6C1A" w:rsidRPr="009042B9" w:rsidRDefault="005A6C1A" w:rsidP="00592F55"/>
        </w:tc>
        <w:tc>
          <w:tcPr>
            <w:tcW w:w="5723" w:type="dxa"/>
            <w:gridSpan w:val="14"/>
          </w:tcPr>
          <w:p w14:paraId="09CE7903" w14:textId="77777777" w:rsidR="005A6C1A" w:rsidRPr="009042B9" w:rsidRDefault="005A6C1A" w:rsidP="00592F55">
            <w:pPr>
              <w:pStyle w:val="Level2"/>
            </w:pPr>
            <w:bookmarkStart w:id="818" w:name="_Toc313368747"/>
            <w:bookmarkStart w:id="819" w:name="_Toc313430143"/>
            <w:bookmarkStart w:id="820" w:name="_Toc313430398"/>
            <w:bookmarkStart w:id="821" w:name="_Toc313430790"/>
            <w:bookmarkStart w:id="822" w:name="_Toc313433460"/>
            <w:bookmarkStart w:id="823" w:name="_Toc471717434"/>
            <w:r w:rsidRPr="009042B9">
              <w:t>7.2  PRECAUTIONS PRIOR TO TESTING PIPELINES</w:t>
            </w:r>
            <w:bookmarkEnd w:id="818"/>
            <w:bookmarkEnd w:id="819"/>
            <w:bookmarkEnd w:id="820"/>
            <w:bookmarkEnd w:id="821"/>
            <w:bookmarkEnd w:id="822"/>
            <w:bookmarkEnd w:id="823"/>
          </w:p>
          <w:p w14:paraId="20E87B5F" w14:textId="51051C8A" w:rsidR="005A6C1A" w:rsidRPr="009042B9" w:rsidRDefault="005A6C1A" w:rsidP="00F178CE">
            <w:r w:rsidRPr="009042B9">
              <w:t>4. Testing shall be carried out before the installation of trace heating or lagging.</w:t>
            </w:r>
          </w:p>
        </w:tc>
      </w:tr>
      <w:tr w:rsidR="005A6C1A" w:rsidRPr="009042B9" w14:paraId="20E87B65" w14:textId="77777777" w:rsidTr="00EB3BAB">
        <w:trPr>
          <w:jc w:val="center"/>
        </w:trPr>
        <w:tc>
          <w:tcPr>
            <w:tcW w:w="3173" w:type="dxa"/>
          </w:tcPr>
          <w:p w14:paraId="1A8B9A6E" w14:textId="77777777" w:rsidR="00425ADE" w:rsidRPr="009042B9" w:rsidRDefault="00425ADE" w:rsidP="00425ADE">
            <w:r w:rsidRPr="009042B9">
              <w:br/>
            </w:r>
          </w:p>
          <w:p w14:paraId="20E87B61" w14:textId="78B02F4C" w:rsidR="005A6C1A" w:rsidRPr="009042B9" w:rsidRDefault="00425ADE" w:rsidP="00425ADE">
            <w:pPr>
              <w:rPr>
                <w:i/>
              </w:rPr>
            </w:pPr>
            <w:r w:rsidRPr="009042B9">
              <w:t>(</w:t>
            </w:r>
            <w:proofErr w:type="spellStart"/>
            <w:r w:rsidRPr="009042B9">
              <w:t>i</w:t>
            </w:r>
            <w:proofErr w:type="spellEnd"/>
            <w:r w:rsidRPr="009042B9">
              <w:t>) The programme and method of testing and swabbing should be stated in the Contract.</w:t>
            </w:r>
          </w:p>
        </w:tc>
        <w:tc>
          <w:tcPr>
            <w:tcW w:w="284" w:type="dxa"/>
          </w:tcPr>
          <w:p w14:paraId="20E87B62" w14:textId="77777777" w:rsidR="005A6C1A" w:rsidRPr="009042B9" w:rsidRDefault="005A6C1A" w:rsidP="00592F55"/>
        </w:tc>
        <w:tc>
          <w:tcPr>
            <w:tcW w:w="5723" w:type="dxa"/>
            <w:gridSpan w:val="14"/>
          </w:tcPr>
          <w:p w14:paraId="37F39F4D" w14:textId="77777777" w:rsidR="005A6C1A" w:rsidRPr="009042B9" w:rsidRDefault="005A6C1A" w:rsidP="00592F55">
            <w:pPr>
              <w:pStyle w:val="Level2"/>
            </w:pPr>
            <w:bookmarkStart w:id="824" w:name="_Toc313368748"/>
            <w:bookmarkStart w:id="825" w:name="_Toc313430144"/>
            <w:bookmarkStart w:id="826" w:name="_Toc313430399"/>
            <w:bookmarkStart w:id="827" w:name="_Toc313430791"/>
            <w:bookmarkStart w:id="828" w:name="_Toc313433461"/>
            <w:bookmarkStart w:id="829" w:name="_Toc471717435"/>
            <w:r w:rsidRPr="009042B9">
              <w:t>7.3  TESTING METHOD, PROGRAMME AND NOTIFICATION</w:t>
            </w:r>
            <w:bookmarkEnd w:id="824"/>
            <w:bookmarkEnd w:id="825"/>
            <w:bookmarkEnd w:id="826"/>
            <w:bookmarkEnd w:id="827"/>
            <w:bookmarkEnd w:id="828"/>
            <w:bookmarkEnd w:id="829"/>
          </w:p>
          <w:p w14:paraId="20E87B64" w14:textId="18332012" w:rsidR="005A6C1A" w:rsidRPr="009042B9" w:rsidRDefault="005A6C1A" w:rsidP="00592F55">
            <w:r w:rsidRPr="009042B9">
              <w:t xml:space="preserve">1. </w:t>
            </w:r>
            <w:r w:rsidRPr="009042B9">
              <w:rPr>
                <w:i/>
              </w:rPr>
              <w:t>(Delete)</w:t>
            </w:r>
          </w:p>
        </w:tc>
      </w:tr>
      <w:tr w:rsidR="005A6C1A" w:rsidRPr="009042B9" w14:paraId="20E87B6A" w14:textId="77777777" w:rsidTr="00EB3BAB">
        <w:trPr>
          <w:jc w:val="center"/>
        </w:trPr>
        <w:tc>
          <w:tcPr>
            <w:tcW w:w="3173" w:type="dxa"/>
          </w:tcPr>
          <w:p w14:paraId="20E87B66" w14:textId="77777777" w:rsidR="005A6C1A" w:rsidRPr="009042B9" w:rsidRDefault="005A6C1A" w:rsidP="00592F55">
            <w:pPr>
              <w:rPr>
                <w:i/>
              </w:rPr>
            </w:pPr>
          </w:p>
        </w:tc>
        <w:tc>
          <w:tcPr>
            <w:tcW w:w="284" w:type="dxa"/>
          </w:tcPr>
          <w:p w14:paraId="20E87B67" w14:textId="77777777" w:rsidR="005A6C1A" w:rsidRPr="009042B9" w:rsidRDefault="005A6C1A" w:rsidP="00592F55"/>
        </w:tc>
        <w:tc>
          <w:tcPr>
            <w:tcW w:w="5723" w:type="dxa"/>
            <w:gridSpan w:val="14"/>
          </w:tcPr>
          <w:p w14:paraId="5A145C06" w14:textId="77777777" w:rsidR="005A6C1A" w:rsidRPr="009042B9" w:rsidRDefault="005A6C1A" w:rsidP="00592F55">
            <w:pPr>
              <w:pStyle w:val="Level2"/>
            </w:pPr>
            <w:bookmarkStart w:id="830" w:name="_Toc313368749"/>
            <w:bookmarkStart w:id="831" w:name="_Toc313430145"/>
            <w:bookmarkStart w:id="832" w:name="_Toc313430400"/>
            <w:bookmarkStart w:id="833" w:name="_Toc313430792"/>
            <w:bookmarkStart w:id="834" w:name="_Toc313433462"/>
            <w:bookmarkStart w:id="835" w:name="_Toc471717436"/>
            <w:r w:rsidRPr="009042B9">
              <w:t>7.4  TESTING NON-PRESSURE PIPELINES</w:t>
            </w:r>
            <w:bookmarkEnd w:id="830"/>
            <w:bookmarkEnd w:id="831"/>
            <w:bookmarkEnd w:id="832"/>
            <w:bookmarkEnd w:id="833"/>
            <w:bookmarkEnd w:id="834"/>
            <w:bookmarkEnd w:id="835"/>
          </w:p>
          <w:p w14:paraId="5A1B4B7D" w14:textId="77777777" w:rsidR="005A6C1A" w:rsidRPr="009042B9" w:rsidRDefault="005A6C1A" w:rsidP="00592F55">
            <w:r w:rsidRPr="009042B9">
              <w:t>4. Air or water tests shall be carried out on each non-pressure pipeline prior to any flow being discharged into the pipeline.</w:t>
            </w:r>
          </w:p>
          <w:p w14:paraId="20E87B69" w14:textId="642BD72B" w:rsidR="005A6C1A" w:rsidRPr="009042B9" w:rsidRDefault="005A6C1A" w:rsidP="00592F55">
            <w:r w:rsidRPr="009042B9">
              <w:t xml:space="preserve">5. </w:t>
            </w:r>
            <w:r w:rsidRPr="009042B9">
              <w:rPr>
                <w:rFonts w:cs="Arial"/>
                <w:szCs w:val="22"/>
              </w:rPr>
              <w:t>A light line survey shall be carried out on pipelines constructed from GRP or structured wall PVC-U, PE or PP pipes.  The survey shall be carried out after backfilling to the pipeline is complete.  The measured deformation shall not exceed 3%.</w:t>
            </w:r>
          </w:p>
        </w:tc>
      </w:tr>
      <w:tr w:rsidR="005A6C1A" w:rsidRPr="009042B9" w14:paraId="20E87B6F" w14:textId="77777777" w:rsidTr="00EB3BAB">
        <w:trPr>
          <w:jc w:val="center"/>
        </w:trPr>
        <w:tc>
          <w:tcPr>
            <w:tcW w:w="3173" w:type="dxa"/>
          </w:tcPr>
          <w:p w14:paraId="20E87B6B" w14:textId="77777777" w:rsidR="005A6C1A" w:rsidRPr="009042B9" w:rsidRDefault="005A6C1A" w:rsidP="00592F55">
            <w:pPr>
              <w:rPr>
                <w:i/>
              </w:rPr>
            </w:pPr>
          </w:p>
        </w:tc>
        <w:tc>
          <w:tcPr>
            <w:tcW w:w="284" w:type="dxa"/>
          </w:tcPr>
          <w:p w14:paraId="20E87B6C" w14:textId="77777777" w:rsidR="005A6C1A" w:rsidRPr="009042B9" w:rsidRDefault="005A6C1A" w:rsidP="00592F55"/>
        </w:tc>
        <w:tc>
          <w:tcPr>
            <w:tcW w:w="5723" w:type="dxa"/>
            <w:gridSpan w:val="14"/>
          </w:tcPr>
          <w:p w14:paraId="406B94DC" w14:textId="77777777" w:rsidR="005A6C1A" w:rsidRPr="009042B9" w:rsidRDefault="005A6C1A" w:rsidP="00592F55">
            <w:pPr>
              <w:pStyle w:val="Level2"/>
            </w:pPr>
            <w:bookmarkStart w:id="836" w:name="_Toc471717437"/>
            <w:r w:rsidRPr="009042B9">
              <w:t>7.5  WATER TEST FOR NON-PRESSURE PIPELINES</w:t>
            </w:r>
            <w:bookmarkEnd w:id="836"/>
          </w:p>
          <w:p w14:paraId="20E87B6E" w14:textId="7A3A98C2" w:rsidR="005A6C1A" w:rsidRPr="009042B9" w:rsidRDefault="005A6C1A" w:rsidP="00592F55">
            <w:r w:rsidRPr="009042B9">
              <w:t>No UU amendments or additions.</w:t>
            </w:r>
          </w:p>
        </w:tc>
      </w:tr>
      <w:tr w:rsidR="005A6C1A" w:rsidRPr="009042B9" w14:paraId="20E87B74" w14:textId="77777777" w:rsidTr="00EB3BAB">
        <w:trPr>
          <w:jc w:val="center"/>
        </w:trPr>
        <w:tc>
          <w:tcPr>
            <w:tcW w:w="3173" w:type="dxa"/>
          </w:tcPr>
          <w:p w14:paraId="20E87B70" w14:textId="77777777" w:rsidR="005A6C1A" w:rsidRPr="009042B9" w:rsidRDefault="005A6C1A" w:rsidP="00592F55">
            <w:pPr>
              <w:rPr>
                <w:i/>
              </w:rPr>
            </w:pPr>
          </w:p>
        </w:tc>
        <w:tc>
          <w:tcPr>
            <w:tcW w:w="284" w:type="dxa"/>
          </w:tcPr>
          <w:p w14:paraId="20E87B71" w14:textId="77777777" w:rsidR="005A6C1A" w:rsidRPr="009042B9" w:rsidRDefault="005A6C1A" w:rsidP="00592F55"/>
        </w:tc>
        <w:tc>
          <w:tcPr>
            <w:tcW w:w="5723" w:type="dxa"/>
            <w:gridSpan w:val="14"/>
          </w:tcPr>
          <w:p w14:paraId="569A71E5" w14:textId="77777777" w:rsidR="005A6C1A" w:rsidRPr="009042B9" w:rsidRDefault="005A6C1A" w:rsidP="00DB4875">
            <w:pPr>
              <w:pStyle w:val="Level2"/>
              <w:keepNext/>
            </w:pPr>
            <w:bookmarkStart w:id="837" w:name="_Toc471717438"/>
            <w:r w:rsidRPr="009042B9">
              <w:t>7.6  AIR TEST FOR NON-PRESSURE PIPELINES</w:t>
            </w:r>
            <w:bookmarkEnd w:id="837"/>
          </w:p>
          <w:p w14:paraId="20E87B73" w14:textId="7E1031A8" w:rsidR="005A6C1A" w:rsidRPr="009042B9" w:rsidRDefault="005A6C1A" w:rsidP="00592F55">
            <w:r w:rsidRPr="009042B9">
              <w:t>No UU amendments or additions.</w:t>
            </w:r>
          </w:p>
        </w:tc>
      </w:tr>
      <w:tr w:rsidR="00425ADE" w:rsidRPr="009042B9" w14:paraId="20E87B79" w14:textId="77777777" w:rsidTr="00EB3BAB">
        <w:trPr>
          <w:jc w:val="center"/>
        </w:trPr>
        <w:tc>
          <w:tcPr>
            <w:tcW w:w="3173" w:type="dxa"/>
            <w:vMerge w:val="restart"/>
          </w:tcPr>
          <w:p w14:paraId="20E87B75" w14:textId="77777777" w:rsidR="00425ADE" w:rsidRPr="009042B9" w:rsidRDefault="00425ADE" w:rsidP="00592F55">
            <w:pPr>
              <w:rPr>
                <w:i/>
              </w:rPr>
            </w:pPr>
          </w:p>
        </w:tc>
        <w:tc>
          <w:tcPr>
            <w:tcW w:w="284" w:type="dxa"/>
            <w:vMerge w:val="restart"/>
          </w:tcPr>
          <w:p w14:paraId="20E87B76" w14:textId="77777777" w:rsidR="00425ADE" w:rsidRPr="009042B9" w:rsidRDefault="00425ADE" w:rsidP="00592F55"/>
        </w:tc>
        <w:tc>
          <w:tcPr>
            <w:tcW w:w="5723" w:type="dxa"/>
            <w:gridSpan w:val="14"/>
          </w:tcPr>
          <w:p w14:paraId="22854A87" w14:textId="77777777" w:rsidR="00425ADE" w:rsidRPr="009042B9" w:rsidRDefault="00425ADE" w:rsidP="00592F55">
            <w:pPr>
              <w:pStyle w:val="Level2"/>
            </w:pPr>
            <w:bookmarkStart w:id="838" w:name="_Toc313368750"/>
            <w:bookmarkStart w:id="839" w:name="_Toc313430146"/>
            <w:bookmarkStart w:id="840" w:name="_Toc313430401"/>
            <w:bookmarkStart w:id="841" w:name="_Toc313430793"/>
            <w:bookmarkStart w:id="842" w:name="_Toc313433463"/>
            <w:bookmarkStart w:id="843" w:name="_Toc471717439"/>
            <w:r w:rsidRPr="009042B9">
              <w:t>7.7  CCTV INSPECTION OF PIPELINES</w:t>
            </w:r>
            <w:bookmarkEnd w:id="838"/>
            <w:bookmarkEnd w:id="839"/>
            <w:bookmarkEnd w:id="840"/>
            <w:bookmarkEnd w:id="841"/>
            <w:bookmarkEnd w:id="842"/>
            <w:bookmarkEnd w:id="843"/>
          </w:p>
          <w:p w14:paraId="6E88D264" w14:textId="77777777" w:rsidR="00425ADE" w:rsidRPr="009042B9" w:rsidRDefault="00425ADE" w:rsidP="00592F55">
            <w:r w:rsidRPr="009042B9">
              <w:t>2. CCTV shall be recorded using digital resolution of 400 x 480 pixels or greater.  This can be achieved using SVHS, DAT or by encoding directly to a removable hard-disk drive.</w:t>
            </w:r>
          </w:p>
          <w:p w14:paraId="11FC2CC2" w14:textId="77777777" w:rsidR="00425ADE" w:rsidRPr="009042B9" w:rsidRDefault="00425ADE" w:rsidP="00592F55">
            <w:r w:rsidRPr="009042B9">
              <w:t xml:space="preserve">3. A data generator shall electronically generate and clearly display in the viewing monitor and video recording a </w:t>
            </w:r>
            <w:r w:rsidRPr="009042B9">
              <w:lastRenderedPageBreak/>
              <w:t>continuous record in alphanumeric form the following information as a minimum:</w:t>
            </w:r>
          </w:p>
          <w:p w14:paraId="124DCDA5" w14:textId="77777777" w:rsidR="00425ADE" w:rsidRPr="009042B9" w:rsidRDefault="00425ADE" w:rsidP="00592F55">
            <w:pPr>
              <w:spacing w:after="0"/>
              <w:ind w:left="142" w:hanging="142"/>
            </w:pPr>
            <w:r w:rsidRPr="009042B9">
              <w:t>- Automatic update of the camera’s position in the pipeline in metres from adjusted zero.</w:t>
            </w:r>
          </w:p>
          <w:p w14:paraId="4DD6EB23" w14:textId="77777777" w:rsidR="00425ADE" w:rsidRPr="009042B9" w:rsidRDefault="00425ADE" w:rsidP="00592F55">
            <w:pPr>
              <w:spacing w:after="0"/>
              <w:ind w:left="142" w:hanging="142"/>
            </w:pPr>
            <w:r w:rsidRPr="009042B9">
              <w:t>- Pipeline dimensions.</w:t>
            </w:r>
          </w:p>
          <w:p w14:paraId="49078065" w14:textId="77777777" w:rsidR="00425ADE" w:rsidRPr="009042B9" w:rsidRDefault="00425ADE" w:rsidP="00592F55">
            <w:pPr>
              <w:ind w:left="124" w:hanging="124"/>
            </w:pPr>
            <w:r w:rsidRPr="009042B9">
              <w:t>- Manhole or chamber references.</w:t>
            </w:r>
          </w:p>
          <w:p w14:paraId="3FD584FF" w14:textId="77777777" w:rsidR="00425ADE" w:rsidRPr="009042B9" w:rsidRDefault="00425ADE" w:rsidP="00592F55">
            <w:r w:rsidRPr="009042B9">
              <w:t>4. At the start of each manhole length or pipeline section the following additional information shall be electronically generated and displayed:</w:t>
            </w:r>
          </w:p>
          <w:p w14:paraId="7D5C1076" w14:textId="77777777" w:rsidR="00425ADE" w:rsidRPr="009042B9" w:rsidRDefault="00425ADE" w:rsidP="00592F55">
            <w:pPr>
              <w:spacing w:after="0"/>
            </w:pPr>
            <w:r w:rsidRPr="009042B9">
              <w:t>- Date of survey</w:t>
            </w:r>
          </w:p>
          <w:p w14:paraId="4FF0794D" w14:textId="77777777" w:rsidR="00425ADE" w:rsidRPr="009042B9" w:rsidRDefault="00425ADE" w:rsidP="00592F55">
            <w:pPr>
              <w:spacing w:after="0"/>
            </w:pPr>
            <w:r w:rsidRPr="009042B9">
              <w:t>- Road name/location</w:t>
            </w:r>
          </w:p>
          <w:p w14:paraId="576A5151" w14:textId="77777777" w:rsidR="00425ADE" w:rsidRPr="009042B9" w:rsidRDefault="00425ADE" w:rsidP="00592F55">
            <w:pPr>
              <w:spacing w:after="0"/>
            </w:pPr>
            <w:r w:rsidRPr="009042B9">
              <w:t>- Direction of survey</w:t>
            </w:r>
          </w:p>
          <w:p w14:paraId="24BE822B" w14:textId="77777777" w:rsidR="00425ADE" w:rsidRPr="009042B9" w:rsidRDefault="00425ADE" w:rsidP="00592F55">
            <w:pPr>
              <w:spacing w:after="0"/>
            </w:pPr>
            <w:r w:rsidRPr="009042B9">
              <w:t>- Time of start of survey</w:t>
            </w:r>
          </w:p>
          <w:p w14:paraId="3B947B1F" w14:textId="77777777" w:rsidR="00425ADE" w:rsidRPr="009042B9" w:rsidRDefault="00425ADE" w:rsidP="00592F55">
            <w:r w:rsidRPr="009042B9">
              <w:t>- Pipeline use</w:t>
            </w:r>
          </w:p>
          <w:p w14:paraId="4A442363" w14:textId="77777777" w:rsidR="00425ADE" w:rsidRPr="009042B9" w:rsidRDefault="00425ADE" w:rsidP="00592F55">
            <w:r w:rsidRPr="009042B9">
              <w:t>5. Correct adjustment of the recording equipment shall be demonstrated by recording, at the commencement of each shift and each new disc/tape (where possible), the Marconi Resolution Chart No 1 with colour test band for a minimum of 30 seconds.</w:t>
            </w:r>
          </w:p>
          <w:p w14:paraId="20E87B78" w14:textId="330E5F9D" w:rsidR="00425ADE" w:rsidRPr="009042B9" w:rsidRDefault="00425ADE" w:rsidP="00425ADE">
            <w:pPr>
              <w:spacing w:after="0"/>
            </w:pPr>
            <w:r w:rsidRPr="009042B9">
              <w:t>6. When sufficient data has been collected (circa 5Gb) data shall be written to DVD using +R or –R format disks.  The file format and resolution shall be selected from the following, giving due regard to the pipe size.  N.B. 260 lines is only likely to be suitable for smaller pipes:</w:t>
            </w:r>
          </w:p>
        </w:tc>
      </w:tr>
      <w:tr w:rsidR="00425ADE" w:rsidRPr="009042B9" w14:paraId="20E87B7E" w14:textId="77777777" w:rsidTr="007C609B">
        <w:trPr>
          <w:jc w:val="center"/>
        </w:trPr>
        <w:tc>
          <w:tcPr>
            <w:tcW w:w="3173" w:type="dxa"/>
            <w:vMerge/>
          </w:tcPr>
          <w:p w14:paraId="20E87B7A" w14:textId="77777777" w:rsidR="00425ADE" w:rsidRPr="009042B9" w:rsidRDefault="00425ADE" w:rsidP="00592F55">
            <w:pPr>
              <w:rPr>
                <w:i/>
              </w:rPr>
            </w:pPr>
          </w:p>
        </w:tc>
        <w:tc>
          <w:tcPr>
            <w:tcW w:w="284" w:type="dxa"/>
            <w:vMerge/>
          </w:tcPr>
          <w:p w14:paraId="20E87B7B" w14:textId="77777777" w:rsidR="00425ADE" w:rsidRPr="009042B9" w:rsidRDefault="00425ADE" w:rsidP="00592F55"/>
        </w:tc>
        <w:tc>
          <w:tcPr>
            <w:tcW w:w="5723" w:type="dxa"/>
            <w:gridSpan w:val="14"/>
            <w:tcBorders>
              <w:bottom w:val="single" w:sz="4" w:space="0" w:color="auto"/>
            </w:tcBorders>
          </w:tcPr>
          <w:p w14:paraId="20E87B7D" w14:textId="4976CAEC" w:rsidR="00425ADE" w:rsidRPr="009042B9" w:rsidRDefault="00425ADE" w:rsidP="00425ADE">
            <w:pPr>
              <w:spacing w:after="0"/>
            </w:pPr>
          </w:p>
        </w:tc>
      </w:tr>
      <w:tr w:rsidR="00425ADE" w:rsidRPr="009042B9" w14:paraId="20E87BDE" w14:textId="77777777" w:rsidTr="00425ADE">
        <w:trPr>
          <w:jc w:val="center"/>
        </w:trPr>
        <w:tc>
          <w:tcPr>
            <w:tcW w:w="3173" w:type="dxa"/>
            <w:vMerge/>
          </w:tcPr>
          <w:p w14:paraId="20E87BDB" w14:textId="77777777" w:rsidR="00425ADE" w:rsidRPr="009042B9" w:rsidRDefault="00425ADE" w:rsidP="00592F55">
            <w:pPr>
              <w:rPr>
                <w:i/>
              </w:rPr>
            </w:pPr>
          </w:p>
        </w:tc>
        <w:tc>
          <w:tcPr>
            <w:tcW w:w="284" w:type="dxa"/>
            <w:vMerge/>
          </w:tcPr>
          <w:p w14:paraId="20E87BDC" w14:textId="77777777" w:rsidR="00425ADE" w:rsidRPr="009042B9" w:rsidRDefault="00425ADE" w:rsidP="00592F55"/>
        </w:tc>
        <w:tc>
          <w:tcPr>
            <w:tcW w:w="1505" w:type="dxa"/>
            <w:gridSpan w:val="2"/>
            <w:tcBorders>
              <w:top w:val="single" w:sz="4" w:space="0" w:color="auto"/>
              <w:left w:val="single" w:sz="4" w:space="0" w:color="auto"/>
              <w:bottom w:val="single" w:sz="4" w:space="0" w:color="auto"/>
              <w:right w:val="single" w:sz="4" w:space="0" w:color="auto"/>
            </w:tcBorders>
          </w:tcPr>
          <w:p w14:paraId="6456F85C" w14:textId="77777777" w:rsidR="00425ADE" w:rsidRPr="009042B9" w:rsidRDefault="00425ADE" w:rsidP="00425ADE">
            <w:pPr>
              <w:jc w:val="center"/>
            </w:pPr>
            <w:r w:rsidRPr="009042B9">
              <w:t>Format</w:t>
            </w:r>
          </w:p>
        </w:tc>
        <w:tc>
          <w:tcPr>
            <w:tcW w:w="1842" w:type="dxa"/>
            <w:gridSpan w:val="7"/>
            <w:tcBorders>
              <w:top w:val="single" w:sz="4" w:space="0" w:color="auto"/>
              <w:left w:val="single" w:sz="4" w:space="0" w:color="auto"/>
              <w:bottom w:val="single" w:sz="4" w:space="0" w:color="auto"/>
              <w:right w:val="single" w:sz="4" w:space="0" w:color="auto"/>
            </w:tcBorders>
          </w:tcPr>
          <w:p w14:paraId="7782BC15" w14:textId="748C21FB" w:rsidR="00425ADE" w:rsidRPr="009042B9" w:rsidRDefault="00425ADE" w:rsidP="00425ADE">
            <w:pPr>
              <w:jc w:val="center"/>
            </w:pPr>
            <w:r w:rsidRPr="009042B9">
              <w:t>Resolution</w:t>
            </w:r>
          </w:p>
        </w:tc>
        <w:tc>
          <w:tcPr>
            <w:tcW w:w="2376" w:type="dxa"/>
            <w:gridSpan w:val="5"/>
            <w:tcBorders>
              <w:top w:val="single" w:sz="4" w:space="0" w:color="auto"/>
              <w:left w:val="single" w:sz="4" w:space="0" w:color="auto"/>
              <w:bottom w:val="single" w:sz="4" w:space="0" w:color="auto"/>
              <w:right w:val="single" w:sz="4" w:space="0" w:color="auto"/>
            </w:tcBorders>
          </w:tcPr>
          <w:p w14:paraId="20E87BDD" w14:textId="1307B28C" w:rsidR="00425ADE" w:rsidRPr="009042B9" w:rsidRDefault="00425ADE" w:rsidP="00425ADE">
            <w:pPr>
              <w:jc w:val="center"/>
            </w:pPr>
            <w:r w:rsidRPr="009042B9">
              <w:t>Minimum bit rate</w:t>
            </w:r>
          </w:p>
        </w:tc>
      </w:tr>
      <w:tr w:rsidR="00425ADE" w:rsidRPr="009042B9" w14:paraId="20E87BE5" w14:textId="77777777" w:rsidTr="00425ADE">
        <w:trPr>
          <w:jc w:val="center"/>
        </w:trPr>
        <w:tc>
          <w:tcPr>
            <w:tcW w:w="3173" w:type="dxa"/>
            <w:vMerge/>
          </w:tcPr>
          <w:p w14:paraId="20E87BDF" w14:textId="77777777" w:rsidR="00425ADE" w:rsidRPr="009042B9" w:rsidRDefault="00425ADE" w:rsidP="00592F55">
            <w:pPr>
              <w:rPr>
                <w:i/>
              </w:rPr>
            </w:pPr>
          </w:p>
        </w:tc>
        <w:tc>
          <w:tcPr>
            <w:tcW w:w="284" w:type="dxa"/>
            <w:vMerge/>
          </w:tcPr>
          <w:p w14:paraId="20E87BE0" w14:textId="77777777" w:rsidR="00425ADE" w:rsidRPr="009042B9" w:rsidRDefault="00425ADE" w:rsidP="00592F55"/>
        </w:tc>
        <w:tc>
          <w:tcPr>
            <w:tcW w:w="1505" w:type="dxa"/>
            <w:gridSpan w:val="2"/>
            <w:tcBorders>
              <w:top w:val="single" w:sz="4" w:space="0" w:color="auto"/>
              <w:left w:val="single" w:sz="4" w:space="0" w:color="auto"/>
              <w:right w:val="single" w:sz="4" w:space="0" w:color="auto"/>
            </w:tcBorders>
          </w:tcPr>
          <w:p w14:paraId="3AFF9F48" w14:textId="77777777" w:rsidR="00425ADE" w:rsidRPr="009042B9" w:rsidRDefault="00425ADE" w:rsidP="00425ADE">
            <w:pPr>
              <w:spacing w:before="20" w:after="20"/>
              <w:jc w:val="center"/>
            </w:pPr>
            <w:r w:rsidRPr="009042B9">
              <w:t>MPEG 1</w:t>
            </w:r>
          </w:p>
        </w:tc>
        <w:tc>
          <w:tcPr>
            <w:tcW w:w="1842" w:type="dxa"/>
            <w:gridSpan w:val="7"/>
            <w:tcBorders>
              <w:top w:val="single" w:sz="4" w:space="0" w:color="auto"/>
              <w:left w:val="single" w:sz="4" w:space="0" w:color="auto"/>
              <w:right w:val="single" w:sz="4" w:space="0" w:color="auto"/>
            </w:tcBorders>
          </w:tcPr>
          <w:p w14:paraId="7B8E54EF" w14:textId="29595078" w:rsidR="00425ADE" w:rsidRPr="009042B9" w:rsidRDefault="00425ADE" w:rsidP="00425ADE">
            <w:pPr>
              <w:spacing w:before="20" w:after="20"/>
              <w:jc w:val="center"/>
            </w:pPr>
            <w:r w:rsidRPr="009042B9">
              <w:t>260 lines</w:t>
            </w:r>
          </w:p>
        </w:tc>
        <w:tc>
          <w:tcPr>
            <w:tcW w:w="2376" w:type="dxa"/>
            <w:gridSpan w:val="5"/>
            <w:tcBorders>
              <w:top w:val="single" w:sz="4" w:space="0" w:color="auto"/>
              <w:left w:val="single" w:sz="4" w:space="0" w:color="auto"/>
              <w:right w:val="single" w:sz="4" w:space="0" w:color="auto"/>
            </w:tcBorders>
          </w:tcPr>
          <w:p w14:paraId="20E87BE4" w14:textId="6E843FFD" w:rsidR="00425ADE" w:rsidRPr="009042B9" w:rsidRDefault="00425ADE" w:rsidP="00425ADE">
            <w:pPr>
              <w:spacing w:before="20" w:after="20"/>
              <w:jc w:val="center"/>
            </w:pPr>
            <w:r w:rsidRPr="009042B9">
              <w:t xml:space="preserve">1.2 </w:t>
            </w:r>
            <w:proofErr w:type="spellStart"/>
            <w:r w:rsidRPr="009042B9">
              <w:t>Mbs</w:t>
            </w:r>
            <w:proofErr w:type="spellEnd"/>
          </w:p>
        </w:tc>
      </w:tr>
      <w:tr w:rsidR="00425ADE" w:rsidRPr="009042B9" w14:paraId="20E87BEA" w14:textId="77777777" w:rsidTr="00425ADE">
        <w:trPr>
          <w:jc w:val="center"/>
        </w:trPr>
        <w:tc>
          <w:tcPr>
            <w:tcW w:w="3173" w:type="dxa"/>
            <w:vMerge/>
          </w:tcPr>
          <w:p w14:paraId="20E87BE6" w14:textId="77777777" w:rsidR="00425ADE" w:rsidRPr="009042B9" w:rsidRDefault="00425ADE" w:rsidP="00592F55">
            <w:pPr>
              <w:rPr>
                <w:i/>
              </w:rPr>
            </w:pPr>
          </w:p>
        </w:tc>
        <w:tc>
          <w:tcPr>
            <w:tcW w:w="284" w:type="dxa"/>
            <w:vMerge/>
          </w:tcPr>
          <w:p w14:paraId="20E87BE7" w14:textId="77777777" w:rsidR="00425ADE" w:rsidRPr="009042B9" w:rsidRDefault="00425ADE" w:rsidP="00592F55"/>
        </w:tc>
        <w:tc>
          <w:tcPr>
            <w:tcW w:w="1505" w:type="dxa"/>
            <w:gridSpan w:val="2"/>
            <w:tcBorders>
              <w:left w:val="single" w:sz="4" w:space="0" w:color="auto"/>
              <w:right w:val="single" w:sz="4" w:space="0" w:color="auto"/>
            </w:tcBorders>
          </w:tcPr>
          <w:p w14:paraId="6B5DE788" w14:textId="77777777" w:rsidR="00425ADE" w:rsidRPr="009042B9" w:rsidRDefault="00425ADE" w:rsidP="00425ADE">
            <w:pPr>
              <w:spacing w:before="20" w:after="20"/>
              <w:jc w:val="center"/>
            </w:pPr>
            <w:r w:rsidRPr="009042B9">
              <w:t>MPEG 2</w:t>
            </w:r>
          </w:p>
        </w:tc>
        <w:tc>
          <w:tcPr>
            <w:tcW w:w="1842" w:type="dxa"/>
            <w:gridSpan w:val="7"/>
            <w:tcBorders>
              <w:left w:val="single" w:sz="4" w:space="0" w:color="auto"/>
              <w:right w:val="single" w:sz="4" w:space="0" w:color="auto"/>
            </w:tcBorders>
          </w:tcPr>
          <w:p w14:paraId="0C8835C2" w14:textId="6270DA7E" w:rsidR="00425ADE" w:rsidRPr="009042B9" w:rsidRDefault="00425ADE" w:rsidP="00425ADE">
            <w:pPr>
              <w:spacing w:before="20" w:after="20"/>
              <w:jc w:val="center"/>
            </w:pPr>
            <w:r w:rsidRPr="009042B9">
              <w:t>350 lines</w:t>
            </w:r>
          </w:p>
        </w:tc>
        <w:tc>
          <w:tcPr>
            <w:tcW w:w="2376" w:type="dxa"/>
            <w:gridSpan w:val="5"/>
            <w:tcBorders>
              <w:left w:val="single" w:sz="4" w:space="0" w:color="auto"/>
              <w:right w:val="single" w:sz="4" w:space="0" w:color="auto"/>
            </w:tcBorders>
          </w:tcPr>
          <w:p w14:paraId="20E87BE9" w14:textId="54A5DD77" w:rsidR="00425ADE" w:rsidRPr="009042B9" w:rsidRDefault="00425ADE" w:rsidP="00425ADE">
            <w:pPr>
              <w:spacing w:before="20" w:after="20"/>
              <w:jc w:val="center"/>
            </w:pPr>
            <w:r w:rsidRPr="009042B9">
              <w:t xml:space="preserve">Variable 3.5 – 8 </w:t>
            </w:r>
            <w:proofErr w:type="spellStart"/>
            <w:r w:rsidRPr="009042B9">
              <w:t>Mbs</w:t>
            </w:r>
            <w:proofErr w:type="spellEnd"/>
          </w:p>
        </w:tc>
      </w:tr>
      <w:tr w:rsidR="00425ADE" w:rsidRPr="009042B9" w14:paraId="20E87BF0" w14:textId="77777777" w:rsidTr="00425ADE">
        <w:trPr>
          <w:jc w:val="center"/>
        </w:trPr>
        <w:tc>
          <w:tcPr>
            <w:tcW w:w="3173" w:type="dxa"/>
            <w:vMerge/>
          </w:tcPr>
          <w:p w14:paraId="20E87BEC" w14:textId="38908002" w:rsidR="00425ADE" w:rsidRPr="009042B9" w:rsidRDefault="00425ADE" w:rsidP="00592F55">
            <w:pPr>
              <w:spacing w:after="0"/>
            </w:pPr>
          </w:p>
        </w:tc>
        <w:tc>
          <w:tcPr>
            <w:tcW w:w="284" w:type="dxa"/>
            <w:vMerge/>
          </w:tcPr>
          <w:p w14:paraId="20E87BED" w14:textId="77777777" w:rsidR="00425ADE" w:rsidRPr="009042B9" w:rsidRDefault="00425ADE" w:rsidP="00592F55"/>
        </w:tc>
        <w:tc>
          <w:tcPr>
            <w:tcW w:w="1505" w:type="dxa"/>
            <w:gridSpan w:val="2"/>
            <w:tcBorders>
              <w:left w:val="single" w:sz="4" w:space="0" w:color="auto"/>
              <w:bottom w:val="single" w:sz="4" w:space="0" w:color="auto"/>
              <w:right w:val="single" w:sz="4" w:space="0" w:color="auto"/>
            </w:tcBorders>
          </w:tcPr>
          <w:p w14:paraId="24AFD826" w14:textId="77777777" w:rsidR="00425ADE" w:rsidRPr="009042B9" w:rsidRDefault="00425ADE" w:rsidP="00425ADE">
            <w:pPr>
              <w:spacing w:before="20" w:after="20"/>
              <w:jc w:val="center"/>
            </w:pPr>
            <w:r w:rsidRPr="009042B9">
              <w:t>MPEG 3</w:t>
            </w:r>
          </w:p>
        </w:tc>
        <w:tc>
          <w:tcPr>
            <w:tcW w:w="1842" w:type="dxa"/>
            <w:gridSpan w:val="7"/>
            <w:tcBorders>
              <w:left w:val="single" w:sz="4" w:space="0" w:color="auto"/>
              <w:bottom w:val="single" w:sz="4" w:space="0" w:color="auto"/>
              <w:right w:val="single" w:sz="4" w:space="0" w:color="auto"/>
            </w:tcBorders>
          </w:tcPr>
          <w:p w14:paraId="0903DEEF" w14:textId="1E7AF7E1" w:rsidR="00425ADE" w:rsidRPr="009042B9" w:rsidRDefault="00425ADE" w:rsidP="00425ADE">
            <w:pPr>
              <w:spacing w:before="20" w:after="20"/>
              <w:jc w:val="center"/>
            </w:pPr>
            <w:r w:rsidRPr="009042B9">
              <w:t>400 lines</w:t>
            </w:r>
          </w:p>
        </w:tc>
        <w:tc>
          <w:tcPr>
            <w:tcW w:w="2376" w:type="dxa"/>
            <w:gridSpan w:val="5"/>
            <w:tcBorders>
              <w:left w:val="single" w:sz="4" w:space="0" w:color="auto"/>
              <w:bottom w:val="single" w:sz="4" w:space="0" w:color="auto"/>
              <w:right w:val="single" w:sz="4" w:space="0" w:color="auto"/>
            </w:tcBorders>
          </w:tcPr>
          <w:p w14:paraId="20E87BEF" w14:textId="21C70E63" w:rsidR="00425ADE" w:rsidRPr="009042B9" w:rsidRDefault="00425ADE" w:rsidP="00425ADE">
            <w:pPr>
              <w:spacing w:before="20" w:after="20"/>
              <w:jc w:val="center"/>
            </w:pPr>
            <w:r w:rsidRPr="009042B9">
              <w:t xml:space="preserve">Variable 5 – 8 </w:t>
            </w:r>
            <w:proofErr w:type="spellStart"/>
            <w:r w:rsidRPr="009042B9">
              <w:t>Mbs</w:t>
            </w:r>
            <w:proofErr w:type="spellEnd"/>
          </w:p>
        </w:tc>
      </w:tr>
      <w:tr w:rsidR="00425ADE" w:rsidRPr="009042B9" w14:paraId="20E87BF6" w14:textId="77777777" w:rsidTr="007C609B">
        <w:trPr>
          <w:jc w:val="center"/>
        </w:trPr>
        <w:tc>
          <w:tcPr>
            <w:tcW w:w="3173" w:type="dxa"/>
            <w:vMerge/>
          </w:tcPr>
          <w:p w14:paraId="20E87BF1" w14:textId="77777777" w:rsidR="00425ADE" w:rsidRPr="009042B9" w:rsidRDefault="00425ADE" w:rsidP="00592F55">
            <w:pPr>
              <w:rPr>
                <w:i/>
              </w:rPr>
            </w:pPr>
          </w:p>
        </w:tc>
        <w:tc>
          <w:tcPr>
            <w:tcW w:w="284" w:type="dxa"/>
            <w:vMerge/>
          </w:tcPr>
          <w:p w14:paraId="20E87BF2" w14:textId="77777777" w:rsidR="00425ADE" w:rsidRPr="009042B9" w:rsidRDefault="00425ADE" w:rsidP="00592F55"/>
        </w:tc>
        <w:tc>
          <w:tcPr>
            <w:tcW w:w="5723" w:type="dxa"/>
            <w:gridSpan w:val="14"/>
            <w:tcBorders>
              <w:top w:val="single" w:sz="4" w:space="0" w:color="auto"/>
            </w:tcBorders>
          </w:tcPr>
          <w:p w14:paraId="20E87BF5" w14:textId="1A1E29A0" w:rsidR="00425ADE" w:rsidRPr="009042B9" w:rsidRDefault="00425ADE" w:rsidP="00425ADE">
            <w:pPr>
              <w:spacing w:after="0"/>
            </w:pPr>
          </w:p>
        </w:tc>
      </w:tr>
      <w:tr w:rsidR="005A6C1A" w:rsidRPr="009042B9" w14:paraId="20E87BFB" w14:textId="77777777" w:rsidTr="007C609B">
        <w:trPr>
          <w:jc w:val="center"/>
        </w:trPr>
        <w:tc>
          <w:tcPr>
            <w:tcW w:w="3173" w:type="dxa"/>
          </w:tcPr>
          <w:p w14:paraId="20E87BF7" w14:textId="77777777" w:rsidR="005A6C1A" w:rsidRPr="009042B9" w:rsidRDefault="005A6C1A" w:rsidP="00592F55">
            <w:pPr>
              <w:rPr>
                <w:i/>
                <w:iCs/>
              </w:rPr>
            </w:pPr>
          </w:p>
        </w:tc>
        <w:tc>
          <w:tcPr>
            <w:tcW w:w="284" w:type="dxa"/>
          </w:tcPr>
          <w:p w14:paraId="20E87BF8" w14:textId="77777777" w:rsidR="005A6C1A" w:rsidRPr="009042B9" w:rsidRDefault="005A6C1A" w:rsidP="00592F55"/>
        </w:tc>
        <w:tc>
          <w:tcPr>
            <w:tcW w:w="5723" w:type="dxa"/>
            <w:gridSpan w:val="14"/>
          </w:tcPr>
          <w:p w14:paraId="122F9EBE" w14:textId="77777777" w:rsidR="005A6C1A" w:rsidRPr="009042B9" w:rsidRDefault="005A6C1A" w:rsidP="00592F55">
            <w:r w:rsidRPr="009042B9">
              <w:t>7. DVDs shall contain a menu of sewer lengths included, identified by pipe ref, manhole numbers, street name and town.  These should be hyperlinked to the appropriate .</w:t>
            </w:r>
            <w:proofErr w:type="spellStart"/>
            <w:r w:rsidRPr="009042B9">
              <w:t>mdb</w:t>
            </w:r>
            <w:proofErr w:type="spellEnd"/>
            <w:r w:rsidRPr="009042B9">
              <w:t xml:space="preserve"> and .mpg files held on the disk.</w:t>
            </w:r>
          </w:p>
          <w:p w14:paraId="47E99AAB" w14:textId="77777777" w:rsidR="005A6C1A" w:rsidRPr="009042B9" w:rsidRDefault="005A6C1A" w:rsidP="00592F55">
            <w:r w:rsidRPr="009042B9">
              <w:t>8. The DVDs to be used for data storage shall be new and of best quality high grade.</w:t>
            </w:r>
          </w:p>
          <w:p w14:paraId="67DF5C13" w14:textId="77777777" w:rsidR="005A6C1A" w:rsidRPr="009042B9" w:rsidRDefault="005A6C1A" w:rsidP="00592F55">
            <w:r w:rsidRPr="009042B9">
              <w:t>9. DVD disks shall be supplied complete with standard 141 mm x 124 mm x 10 mm jewel cases.  The jewel case cover insert shall list the survey area content included on the disk.  The case spine insert shall show only the unique DVD reference using centred text.</w:t>
            </w:r>
          </w:p>
          <w:p w14:paraId="7EDC2974" w14:textId="77777777" w:rsidR="005A6C1A" w:rsidRPr="009042B9" w:rsidRDefault="005A6C1A" w:rsidP="00592F55">
            <w:r w:rsidRPr="009042B9">
              <w:t xml:space="preserve">10. The completed survey report shall be supplied on a CD ROM or other suitable and agreed media in PRISM format and presented in accordance with the format laid down in the </w:t>
            </w:r>
            <w:proofErr w:type="spellStart"/>
            <w:r w:rsidRPr="009042B9">
              <w:t>WRc</w:t>
            </w:r>
            <w:proofErr w:type="spellEnd"/>
            <w:r w:rsidRPr="009042B9">
              <w:t xml:space="preserve"> </w:t>
            </w:r>
            <w:r w:rsidRPr="009042B9">
              <w:rPr>
                <w:i/>
              </w:rPr>
              <w:t>‘Manual of Sewer Condition Classification’</w:t>
            </w:r>
            <w:r w:rsidRPr="009042B9">
              <w:t>.</w:t>
            </w:r>
          </w:p>
          <w:p w14:paraId="20E87BFA" w14:textId="5F2F3E33" w:rsidR="005A6C1A" w:rsidRPr="009042B9" w:rsidRDefault="005A6C1A" w:rsidP="00425ADE">
            <w:pPr>
              <w:spacing w:after="0"/>
            </w:pPr>
            <w:r w:rsidRPr="009042B9">
              <w:t>The CCTV Survey Report shall include the following items:</w:t>
            </w:r>
          </w:p>
        </w:tc>
      </w:tr>
      <w:tr w:rsidR="00336B97" w:rsidRPr="009042B9" w14:paraId="20E87C00" w14:textId="77777777" w:rsidTr="007C609B">
        <w:trPr>
          <w:jc w:val="center"/>
        </w:trPr>
        <w:tc>
          <w:tcPr>
            <w:tcW w:w="3173" w:type="dxa"/>
            <w:vMerge w:val="restart"/>
          </w:tcPr>
          <w:p w14:paraId="20E87BFC" w14:textId="77777777" w:rsidR="00336B97" w:rsidRPr="009042B9" w:rsidRDefault="00336B97" w:rsidP="00592F55">
            <w:pPr>
              <w:rPr>
                <w:i/>
                <w:iCs/>
              </w:rPr>
            </w:pPr>
          </w:p>
        </w:tc>
        <w:tc>
          <w:tcPr>
            <w:tcW w:w="284" w:type="dxa"/>
            <w:vMerge w:val="restart"/>
          </w:tcPr>
          <w:p w14:paraId="20E87BFD" w14:textId="77777777" w:rsidR="00336B97" w:rsidRPr="009042B9" w:rsidRDefault="00336B97" w:rsidP="00592F55"/>
        </w:tc>
        <w:tc>
          <w:tcPr>
            <w:tcW w:w="5723" w:type="dxa"/>
            <w:gridSpan w:val="14"/>
            <w:tcBorders>
              <w:bottom w:val="single" w:sz="4" w:space="0" w:color="auto"/>
            </w:tcBorders>
          </w:tcPr>
          <w:p w14:paraId="20E87BFF" w14:textId="32721C7F" w:rsidR="00336B97" w:rsidRPr="009042B9" w:rsidRDefault="00336B97" w:rsidP="00425ADE">
            <w:pPr>
              <w:spacing w:after="0"/>
            </w:pPr>
          </w:p>
        </w:tc>
      </w:tr>
      <w:tr w:rsidR="00336B97" w:rsidRPr="009042B9" w14:paraId="20E87C11" w14:textId="77777777" w:rsidTr="00336B97">
        <w:trPr>
          <w:jc w:val="center"/>
        </w:trPr>
        <w:tc>
          <w:tcPr>
            <w:tcW w:w="3173" w:type="dxa"/>
            <w:vMerge/>
          </w:tcPr>
          <w:p w14:paraId="20E87C01" w14:textId="77777777" w:rsidR="00336B97" w:rsidRPr="009042B9" w:rsidRDefault="00336B97" w:rsidP="00592F55">
            <w:pPr>
              <w:rPr>
                <w:i/>
              </w:rPr>
            </w:pPr>
          </w:p>
        </w:tc>
        <w:tc>
          <w:tcPr>
            <w:tcW w:w="284" w:type="dxa"/>
            <w:vMerge/>
          </w:tcPr>
          <w:p w14:paraId="20E87C02" w14:textId="77777777" w:rsidR="00336B97" w:rsidRPr="009042B9" w:rsidRDefault="00336B97" w:rsidP="00592F55"/>
        </w:tc>
        <w:tc>
          <w:tcPr>
            <w:tcW w:w="2780" w:type="dxa"/>
            <w:gridSpan w:val="5"/>
            <w:tcBorders>
              <w:top w:val="single" w:sz="4" w:space="0" w:color="auto"/>
              <w:left w:val="single" w:sz="4" w:space="0" w:color="auto"/>
              <w:bottom w:val="single" w:sz="4" w:space="0" w:color="auto"/>
              <w:right w:val="single" w:sz="4" w:space="0" w:color="auto"/>
            </w:tcBorders>
          </w:tcPr>
          <w:p w14:paraId="7B8A5FFC" w14:textId="77777777" w:rsidR="00336B97" w:rsidRPr="009042B9" w:rsidRDefault="00336B97" w:rsidP="00425ADE">
            <w:r w:rsidRPr="009042B9">
              <w:t>Item</w:t>
            </w:r>
          </w:p>
        </w:tc>
        <w:tc>
          <w:tcPr>
            <w:tcW w:w="2943" w:type="dxa"/>
            <w:gridSpan w:val="9"/>
            <w:tcBorders>
              <w:top w:val="single" w:sz="4" w:space="0" w:color="auto"/>
              <w:left w:val="single" w:sz="4" w:space="0" w:color="auto"/>
              <w:bottom w:val="single" w:sz="4" w:space="0" w:color="auto"/>
              <w:right w:val="single" w:sz="4" w:space="0" w:color="auto"/>
            </w:tcBorders>
          </w:tcPr>
          <w:p w14:paraId="20E87C10" w14:textId="26D77157" w:rsidR="00336B97" w:rsidRPr="009042B9" w:rsidRDefault="00336B97" w:rsidP="00592F55">
            <w:pPr>
              <w:spacing w:after="0"/>
            </w:pPr>
            <w:r w:rsidRPr="009042B9">
              <w:t>No. of copies to be supplied</w:t>
            </w:r>
          </w:p>
        </w:tc>
      </w:tr>
      <w:tr w:rsidR="00336B97" w:rsidRPr="009042B9" w14:paraId="20E87C15" w14:textId="77777777" w:rsidTr="00336B97">
        <w:trPr>
          <w:jc w:val="center"/>
        </w:trPr>
        <w:tc>
          <w:tcPr>
            <w:tcW w:w="3173" w:type="dxa"/>
            <w:vMerge/>
          </w:tcPr>
          <w:p w14:paraId="20E87C12" w14:textId="77777777" w:rsidR="00336B97" w:rsidRPr="009042B9" w:rsidRDefault="00336B97" w:rsidP="00592F55">
            <w:pPr>
              <w:spacing w:after="0"/>
              <w:rPr>
                <w:i/>
                <w:sz w:val="24"/>
                <w:szCs w:val="24"/>
              </w:rPr>
            </w:pPr>
          </w:p>
        </w:tc>
        <w:tc>
          <w:tcPr>
            <w:tcW w:w="284" w:type="dxa"/>
            <w:vMerge/>
          </w:tcPr>
          <w:p w14:paraId="20E87C13" w14:textId="77777777" w:rsidR="00336B97" w:rsidRPr="009042B9" w:rsidRDefault="00336B97" w:rsidP="00592F55">
            <w:pPr>
              <w:spacing w:after="0"/>
              <w:rPr>
                <w:sz w:val="24"/>
                <w:szCs w:val="24"/>
              </w:rPr>
            </w:pPr>
          </w:p>
        </w:tc>
        <w:tc>
          <w:tcPr>
            <w:tcW w:w="2780" w:type="dxa"/>
            <w:gridSpan w:val="5"/>
            <w:tcBorders>
              <w:top w:val="single" w:sz="4" w:space="0" w:color="auto"/>
              <w:left w:val="single" w:sz="4" w:space="0" w:color="auto"/>
              <w:right w:val="single" w:sz="4" w:space="0" w:color="auto"/>
            </w:tcBorders>
          </w:tcPr>
          <w:p w14:paraId="2E4A90E5" w14:textId="77777777" w:rsidR="00336B97" w:rsidRPr="009042B9" w:rsidRDefault="00336B97" w:rsidP="00425ADE">
            <w:pPr>
              <w:spacing w:beforeLines="20" w:before="48" w:afterLines="20" w:after="48"/>
              <w:rPr>
                <w:sz w:val="24"/>
                <w:szCs w:val="24"/>
              </w:rPr>
            </w:pPr>
            <w:r w:rsidRPr="009042B9">
              <w:t>Site coding sheet</w:t>
            </w:r>
          </w:p>
        </w:tc>
        <w:tc>
          <w:tcPr>
            <w:tcW w:w="2943" w:type="dxa"/>
            <w:gridSpan w:val="9"/>
            <w:tcBorders>
              <w:top w:val="single" w:sz="4" w:space="0" w:color="auto"/>
              <w:left w:val="single" w:sz="4" w:space="0" w:color="auto"/>
              <w:right w:val="single" w:sz="4" w:space="0" w:color="auto"/>
            </w:tcBorders>
          </w:tcPr>
          <w:p w14:paraId="20E87C14" w14:textId="2448D6BE" w:rsidR="00336B97" w:rsidRPr="009042B9" w:rsidRDefault="00336B97" w:rsidP="00425ADE">
            <w:pPr>
              <w:spacing w:beforeLines="20" w:before="48" w:afterLines="20" w:after="48"/>
              <w:jc w:val="center"/>
            </w:pPr>
            <w:r w:rsidRPr="009042B9">
              <w:t>1</w:t>
            </w:r>
          </w:p>
        </w:tc>
      </w:tr>
      <w:tr w:rsidR="00336B97" w:rsidRPr="009042B9" w14:paraId="20E87C1B" w14:textId="77777777" w:rsidTr="00336B97">
        <w:trPr>
          <w:jc w:val="center"/>
        </w:trPr>
        <w:tc>
          <w:tcPr>
            <w:tcW w:w="3173" w:type="dxa"/>
            <w:vMerge/>
          </w:tcPr>
          <w:p w14:paraId="20E87C16" w14:textId="77777777" w:rsidR="00336B97" w:rsidRPr="009042B9" w:rsidRDefault="00336B97" w:rsidP="00592F55">
            <w:pPr>
              <w:rPr>
                <w:i/>
              </w:rPr>
            </w:pPr>
          </w:p>
        </w:tc>
        <w:tc>
          <w:tcPr>
            <w:tcW w:w="284" w:type="dxa"/>
            <w:vMerge/>
            <w:tcBorders>
              <w:right w:val="single" w:sz="4" w:space="0" w:color="auto"/>
            </w:tcBorders>
          </w:tcPr>
          <w:p w14:paraId="20E87C17" w14:textId="77777777" w:rsidR="00336B97" w:rsidRPr="009042B9" w:rsidRDefault="00336B97" w:rsidP="00592F55"/>
        </w:tc>
        <w:tc>
          <w:tcPr>
            <w:tcW w:w="2780" w:type="dxa"/>
            <w:gridSpan w:val="5"/>
            <w:tcBorders>
              <w:left w:val="single" w:sz="4" w:space="0" w:color="auto"/>
              <w:right w:val="single" w:sz="4" w:space="0" w:color="auto"/>
            </w:tcBorders>
          </w:tcPr>
          <w:p w14:paraId="20E87C18" w14:textId="32A8EFA5" w:rsidR="00336B97" w:rsidRPr="009042B9" w:rsidRDefault="00336B97" w:rsidP="00425ADE">
            <w:pPr>
              <w:spacing w:beforeLines="20" w:before="48" w:afterLines="20" w:after="48"/>
            </w:pPr>
            <w:r w:rsidRPr="009042B9">
              <w:t>DVDs</w:t>
            </w:r>
          </w:p>
        </w:tc>
        <w:tc>
          <w:tcPr>
            <w:tcW w:w="2943" w:type="dxa"/>
            <w:gridSpan w:val="9"/>
            <w:tcBorders>
              <w:left w:val="single" w:sz="4" w:space="0" w:color="auto"/>
              <w:right w:val="single" w:sz="4" w:space="0" w:color="auto"/>
            </w:tcBorders>
          </w:tcPr>
          <w:p w14:paraId="20E87C1A" w14:textId="1962F897" w:rsidR="00336B97" w:rsidRPr="009042B9" w:rsidRDefault="00336B97" w:rsidP="00425ADE">
            <w:pPr>
              <w:spacing w:beforeLines="20" w:before="48" w:afterLines="20" w:after="48"/>
              <w:jc w:val="center"/>
            </w:pPr>
            <w:r w:rsidRPr="009042B9">
              <w:t>2</w:t>
            </w:r>
          </w:p>
        </w:tc>
      </w:tr>
      <w:tr w:rsidR="00336B97" w:rsidRPr="009042B9" w14:paraId="20E87C21" w14:textId="77777777" w:rsidTr="00336B97">
        <w:trPr>
          <w:jc w:val="center"/>
        </w:trPr>
        <w:tc>
          <w:tcPr>
            <w:tcW w:w="3173" w:type="dxa"/>
            <w:vMerge/>
          </w:tcPr>
          <w:p w14:paraId="20E87C1C" w14:textId="77777777" w:rsidR="00336B97" w:rsidRPr="009042B9" w:rsidRDefault="00336B97" w:rsidP="00592F55">
            <w:pPr>
              <w:rPr>
                <w:i/>
              </w:rPr>
            </w:pPr>
          </w:p>
        </w:tc>
        <w:tc>
          <w:tcPr>
            <w:tcW w:w="284" w:type="dxa"/>
            <w:vMerge/>
            <w:tcBorders>
              <w:right w:val="single" w:sz="4" w:space="0" w:color="auto"/>
            </w:tcBorders>
          </w:tcPr>
          <w:p w14:paraId="20E87C1D" w14:textId="77777777" w:rsidR="00336B97" w:rsidRPr="009042B9" w:rsidRDefault="00336B97" w:rsidP="00592F55"/>
        </w:tc>
        <w:tc>
          <w:tcPr>
            <w:tcW w:w="2780" w:type="dxa"/>
            <w:gridSpan w:val="5"/>
            <w:tcBorders>
              <w:left w:val="single" w:sz="4" w:space="0" w:color="auto"/>
              <w:right w:val="single" w:sz="4" w:space="0" w:color="auto"/>
            </w:tcBorders>
          </w:tcPr>
          <w:p w14:paraId="20E87C1E" w14:textId="59F3ACC3" w:rsidR="00336B97" w:rsidRPr="009042B9" w:rsidRDefault="00336B97" w:rsidP="00425ADE">
            <w:pPr>
              <w:pStyle w:val="Table"/>
              <w:spacing w:beforeLines="20" w:before="48" w:afterLines="20" w:after="48"/>
            </w:pPr>
            <w:r w:rsidRPr="009042B9">
              <w:t>Magnetic media (Diskette)</w:t>
            </w:r>
          </w:p>
        </w:tc>
        <w:tc>
          <w:tcPr>
            <w:tcW w:w="2943" w:type="dxa"/>
            <w:gridSpan w:val="9"/>
            <w:tcBorders>
              <w:left w:val="single" w:sz="4" w:space="0" w:color="auto"/>
              <w:right w:val="single" w:sz="4" w:space="0" w:color="auto"/>
            </w:tcBorders>
          </w:tcPr>
          <w:p w14:paraId="20E87C20" w14:textId="04E769DD" w:rsidR="00336B97" w:rsidRPr="009042B9" w:rsidRDefault="00336B97" w:rsidP="00425ADE">
            <w:pPr>
              <w:spacing w:beforeLines="20" w:before="48" w:afterLines="20" w:after="48"/>
              <w:jc w:val="center"/>
            </w:pPr>
            <w:r w:rsidRPr="009042B9">
              <w:t>1 (interim validated data)</w:t>
            </w:r>
          </w:p>
        </w:tc>
      </w:tr>
      <w:tr w:rsidR="00336B97" w:rsidRPr="009042B9" w14:paraId="20E87C27" w14:textId="77777777" w:rsidTr="00336B97">
        <w:trPr>
          <w:jc w:val="center"/>
        </w:trPr>
        <w:tc>
          <w:tcPr>
            <w:tcW w:w="3173" w:type="dxa"/>
            <w:vMerge/>
          </w:tcPr>
          <w:p w14:paraId="20E87C22" w14:textId="77777777" w:rsidR="00336B97" w:rsidRPr="009042B9" w:rsidRDefault="00336B97" w:rsidP="00592F55">
            <w:pPr>
              <w:rPr>
                <w:i/>
              </w:rPr>
            </w:pPr>
          </w:p>
        </w:tc>
        <w:tc>
          <w:tcPr>
            <w:tcW w:w="284" w:type="dxa"/>
            <w:vMerge/>
            <w:tcBorders>
              <w:right w:val="single" w:sz="4" w:space="0" w:color="auto"/>
            </w:tcBorders>
          </w:tcPr>
          <w:p w14:paraId="20E87C23" w14:textId="77777777" w:rsidR="00336B97" w:rsidRPr="009042B9" w:rsidRDefault="00336B97" w:rsidP="00592F55"/>
        </w:tc>
        <w:tc>
          <w:tcPr>
            <w:tcW w:w="2780" w:type="dxa"/>
            <w:gridSpan w:val="5"/>
            <w:tcBorders>
              <w:left w:val="single" w:sz="4" w:space="0" w:color="auto"/>
              <w:right w:val="single" w:sz="4" w:space="0" w:color="auto"/>
            </w:tcBorders>
          </w:tcPr>
          <w:p w14:paraId="20E87C24" w14:textId="122FFD79" w:rsidR="00336B97" w:rsidRPr="009042B9" w:rsidRDefault="00336B97" w:rsidP="00425ADE">
            <w:pPr>
              <w:pStyle w:val="Table"/>
              <w:spacing w:beforeLines="20" w:before="48" w:afterLines="20" w:after="48"/>
            </w:pPr>
            <w:r w:rsidRPr="009042B9">
              <w:t>Final data (to be supplied on CD-ROM)</w:t>
            </w:r>
          </w:p>
        </w:tc>
        <w:tc>
          <w:tcPr>
            <w:tcW w:w="2943" w:type="dxa"/>
            <w:gridSpan w:val="9"/>
            <w:tcBorders>
              <w:left w:val="single" w:sz="4" w:space="0" w:color="auto"/>
              <w:right w:val="single" w:sz="4" w:space="0" w:color="auto"/>
            </w:tcBorders>
          </w:tcPr>
          <w:p w14:paraId="20E87C26" w14:textId="3CD4EED2" w:rsidR="00336B97" w:rsidRPr="009042B9" w:rsidRDefault="00336B97" w:rsidP="00425ADE">
            <w:pPr>
              <w:spacing w:beforeLines="20" w:before="48" w:afterLines="20" w:after="48"/>
              <w:jc w:val="center"/>
            </w:pPr>
            <w:r w:rsidRPr="009042B9">
              <w:t>2</w:t>
            </w:r>
          </w:p>
        </w:tc>
      </w:tr>
      <w:tr w:rsidR="00336B97" w:rsidRPr="009042B9" w14:paraId="20E87C2D" w14:textId="77777777" w:rsidTr="00336B97">
        <w:trPr>
          <w:jc w:val="center"/>
        </w:trPr>
        <w:tc>
          <w:tcPr>
            <w:tcW w:w="3173" w:type="dxa"/>
            <w:vMerge/>
          </w:tcPr>
          <w:p w14:paraId="20E87C28" w14:textId="77777777" w:rsidR="00336B97" w:rsidRPr="009042B9" w:rsidRDefault="00336B97" w:rsidP="00592F55">
            <w:pPr>
              <w:rPr>
                <w:i/>
              </w:rPr>
            </w:pPr>
          </w:p>
        </w:tc>
        <w:tc>
          <w:tcPr>
            <w:tcW w:w="284" w:type="dxa"/>
            <w:vMerge/>
            <w:tcBorders>
              <w:right w:val="single" w:sz="4" w:space="0" w:color="auto"/>
            </w:tcBorders>
          </w:tcPr>
          <w:p w14:paraId="20E87C29" w14:textId="77777777" w:rsidR="00336B97" w:rsidRPr="009042B9" w:rsidRDefault="00336B97" w:rsidP="00592F55"/>
        </w:tc>
        <w:tc>
          <w:tcPr>
            <w:tcW w:w="2780" w:type="dxa"/>
            <w:gridSpan w:val="5"/>
            <w:tcBorders>
              <w:left w:val="single" w:sz="4" w:space="0" w:color="auto"/>
              <w:bottom w:val="single" w:sz="4" w:space="0" w:color="auto"/>
              <w:right w:val="single" w:sz="4" w:space="0" w:color="auto"/>
            </w:tcBorders>
          </w:tcPr>
          <w:p w14:paraId="20E87C2A" w14:textId="023470B0" w:rsidR="00336B97" w:rsidRPr="009042B9" w:rsidRDefault="00336B97" w:rsidP="00425ADE">
            <w:pPr>
              <w:pStyle w:val="Table"/>
              <w:spacing w:beforeLines="20" w:before="48" w:afterLines="20" w:after="48"/>
            </w:pPr>
            <w:r w:rsidRPr="009042B9">
              <w:t>Annotated drawings</w:t>
            </w:r>
          </w:p>
        </w:tc>
        <w:tc>
          <w:tcPr>
            <w:tcW w:w="2943" w:type="dxa"/>
            <w:gridSpan w:val="9"/>
            <w:tcBorders>
              <w:left w:val="single" w:sz="4" w:space="0" w:color="auto"/>
              <w:bottom w:val="single" w:sz="4" w:space="0" w:color="auto"/>
              <w:right w:val="single" w:sz="4" w:space="0" w:color="auto"/>
            </w:tcBorders>
          </w:tcPr>
          <w:p w14:paraId="20E87C2C" w14:textId="4FDAB638" w:rsidR="00336B97" w:rsidRPr="009042B9" w:rsidRDefault="00336B97" w:rsidP="00425ADE">
            <w:pPr>
              <w:spacing w:beforeLines="20" w:before="48" w:afterLines="20" w:after="48"/>
              <w:jc w:val="center"/>
            </w:pPr>
            <w:r w:rsidRPr="009042B9">
              <w:t>1</w:t>
            </w:r>
          </w:p>
        </w:tc>
      </w:tr>
      <w:tr w:rsidR="00336B97" w:rsidRPr="009042B9" w14:paraId="20E87C31" w14:textId="77777777" w:rsidTr="007C609B">
        <w:trPr>
          <w:jc w:val="center"/>
        </w:trPr>
        <w:tc>
          <w:tcPr>
            <w:tcW w:w="3173" w:type="dxa"/>
            <w:vMerge/>
          </w:tcPr>
          <w:p w14:paraId="20E87C2E" w14:textId="77777777" w:rsidR="00336B97" w:rsidRPr="009042B9" w:rsidRDefault="00336B97" w:rsidP="00592F55">
            <w:pPr>
              <w:rPr>
                <w:i/>
                <w:sz w:val="24"/>
                <w:szCs w:val="24"/>
              </w:rPr>
            </w:pPr>
          </w:p>
        </w:tc>
        <w:tc>
          <w:tcPr>
            <w:tcW w:w="284" w:type="dxa"/>
            <w:vMerge/>
          </w:tcPr>
          <w:p w14:paraId="20E87C2F" w14:textId="77777777" w:rsidR="00336B97" w:rsidRPr="009042B9" w:rsidRDefault="00336B97" w:rsidP="00592F55">
            <w:pPr>
              <w:rPr>
                <w:sz w:val="24"/>
                <w:szCs w:val="24"/>
              </w:rPr>
            </w:pPr>
          </w:p>
        </w:tc>
        <w:tc>
          <w:tcPr>
            <w:tcW w:w="5723" w:type="dxa"/>
            <w:gridSpan w:val="14"/>
            <w:tcBorders>
              <w:top w:val="single" w:sz="4" w:space="0" w:color="auto"/>
            </w:tcBorders>
          </w:tcPr>
          <w:p w14:paraId="20E87C30" w14:textId="30D3CD28" w:rsidR="00336B97" w:rsidRPr="009042B9" w:rsidRDefault="00336B97" w:rsidP="00336B97">
            <w:pPr>
              <w:spacing w:after="0"/>
            </w:pPr>
          </w:p>
        </w:tc>
      </w:tr>
      <w:tr w:rsidR="00336B97" w:rsidRPr="009042B9" w14:paraId="20E87C39" w14:textId="77777777" w:rsidTr="007C609B">
        <w:trPr>
          <w:jc w:val="center"/>
        </w:trPr>
        <w:tc>
          <w:tcPr>
            <w:tcW w:w="3173" w:type="dxa"/>
          </w:tcPr>
          <w:p w14:paraId="20E87C32" w14:textId="77777777" w:rsidR="00336B97" w:rsidRPr="009042B9" w:rsidRDefault="00336B97" w:rsidP="00592F55">
            <w:pPr>
              <w:rPr>
                <w:i/>
              </w:rPr>
            </w:pPr>
          </w:p>
        </w:tc>
        <w:tc>
          <w:tcPr>
            <w:tcW w:w="284" w:type="dxa"/>
          </w:tcPr>
          <w:p w14:paraId="20E87C33" w14:textId="77777777" w:rsidR="00336B97" w:rsidRPr="009042B9" w:rsidRDefault="00336B97" w:rsidP="00592F55"/>
        </w:tc>
        <w:tc>
          <w:tcPr>
            <w:tcW w:w="5723" w:type="dxa"/>
            <w:gridSpan w:val="14"/>
          </w:tcPr>
          <w:p w14:paraId="48723A5F" w14:textId="77777777" w:rsidR="00336B97" w:rsidRPr="009042B9" w:rsidRDefault="00336B97" w:rsidP="00592F55">
            <w:pPr>
              <w:pStyle w:val="Level2"/>
            </w:pPr>
            <w:bookmarkStart w:id="844" w:name="_Toc471717440"/>
            <w:r w:rsidRPr="009042B9">
              <w:t>7.8  INFILTRATION</w:t>
            </w:r>
            <w:bookmarkEnd w:id="844"/>
          </w:p>
          <w:p w14:paraId="20E87C38" w14:textId="613619E3" w:rsidR="00336B97" w:rsidRPr="009042B9" w:rsidRDefault="00336B97" w:rsidP="00336B97">
            <w:r w:rsidRPr="009042B9">
              <w:t xml:space="preserve">2. </w:t>
            </w:r>
            <w:r w:rsidRPr="009042B9">
              <w:rPr>
                <w:i/>
              </w:rPr>
              <w:t>(Addition to clause)</w:t>
            </w:r>
            <w:r w:rsidRPr="009042B9">
              <w:t xml:space="preserve"> Refer to Clause 11.11 for allowable infiltration rates into tunnels and shafts.</w:t>
            </w:r>
          </w:p>
        </w:tc>
      </w:tr>
      <w:tr w:rsidR="00336B97" w:rsidRPr="009042B9" w14:paraId="20E87C3D" w14:textId="77777777" w:rsidTr="0028232E">
        <w:trPr>
          <w:jc w:val="center"/>
        </w:trPr>
        <w:tc>
          <w:tcPr>
            <w:tcW w:w="3173" w:type="dxa"/>
          </w:tcPr>
          <w:p w14:paraId="554D43E1" w14:textId="77777777" w:rsidR="00B846CD" w:rsidRPr="009042B9" w:rsidRDefault="00B846CD" w:rsidP="00B846CD">
            <w:pPr>
              <w:rPr>
                <w:i/>
              </w:rPr>
            </w:pPr>
          </w:p>
          <w:p w14:paraId="20E87C3A" w14:textId="1031DF84" w:rsidR="00336B97" w:rsidRPr="009042B9" w:rsidRDefault="00B846CD" w:rsidP="00B846CD">
            <w:pPr>
              <w:rPr>
                <w:i/>
              </w:rPr>
            </w:pPr>
            <w:r w:rsidRPr="009042B9">
              <w:rPr>
                <w:i/>
              </w:rPr>
              <w:br/>
              <w:t>(v) Amend to read as follows ‘The System Test Pressure (STP) should be described in the Contract.  The STP should be calculated using the expressions in BS EN 805’.</w:t>
            </w:r>
          </w:p>
        </w:tc>
        <w:tc>
          <w:tcPr>
            <w:tcW w:w="284" w:type="dxa"/>
          </w:tcPr>
          <w:p w14:paraId="20E87C3B" w14:textId="77777777" w:rsidR="00336B97" w:rsidRPr="009042B9" w:rsidRDefault="00336B97" w:rsidP="00592F55"/>
        </w:tc>
        <w:tc>
          <w:tcPr>
            <w:tcW w:w="5723" w:type="dxa"/>
            <w:gridSpan w:val="14"/>
          </w:tcPr>
          <w:p w14:paraId="5F34D8A3" w14:textId="77777777" w:rsidR="00336B97" w:rsidRPr="009042B9" w:rsidRDefault="00336B97" w:rsidP="00592F55">
            <w:pPr>
              <w:pStyle w:val="Level2"/>
            </w:pPr>
            <w:bookmarkStart w:id="845" w:name="_Toc313368751"/>
            <w:bookmarkStart w:id="846" w:name="_Toc313430147"/>
            <w:bookmarkStart w:id="847" w:name="_Toc313430402"/>
            <w:bookmarkStart w:id="848" w:name="_Toc313430794"/>
            <w:bookmarkStart w:id="849" w:name="_Toc313433464"/>
            <w:bookmarkStart w:id="850" w:name="_Toc471717441"/>
            <w:r w:rsidRPr="009042B9">
              <w:t>7.9  TESTING OF DUCTILE IRON, PVC, GRP AND STEEL PRESSURE PIPELINES</w:t>
            </w:r>
            <w:bookmarkEnd w:id="845"/>
            <w:bookmarkEnd w:id="846"/>
            <w:bookmarkEnd w:id="847"/>
            <w:bookmarkEnd w:id="848"/>
            <w:bookmarkEnd w:id="849"/>
            <w:bookmarkEnd w:id="850"/>
          </w:p>
          <w:p w14:paraId="0967DE3A" w14:textId="77777777" w:rsidR="00336B97" w:rsidRPr="009042B9" w:rsidRDefault="00336B97" w:rsidP="00592F55">
            <w:r w:rsidRPr="009042B9">
              <w:t xml:space="preserve">1. </w:t>
            </w:r>
            <w:r w:rsidRPr="009042B9">
              <w:rPr>
                <w:i/>
              </w:rPr>
              <w:t>(Addition to clause)</w:t>
            </w:r>
            <w:r w:rsidRPr="009042B9">
              <w:t xml:space="preserve"> The pipeline shall be tested using the ‘water loss’ method.</w:t>
            </w:r>
          </w:p>
          <w:p w14:paraId="72338BFE" w14:textId="2540A69F" w:rsidR="00AB5285" w:rsidRPr="009042B9" w:rsidRDefault="00AB5285" w:rsidP="00592F55">
            <w:r w:rsidRPr="009042B9">
              <w:t xml:space="preserve">3. </w:t>
            </w:r>
            <w:r w:rsidRPr="009042B9">
              <w:rPr>
                <w:i/>
              </w:rPr>
              <w:t>(Amend to read as follows)</w:t>
            </w:r>
            <w:r w:rsidRPr="009042B9">
              <w:t xml:space="preserve"> Before commencing a test, valves shall be checked and sealed, the main shall be filled with water (usually in conjunction with swabbing the main) and the air shall be released.  Once filled with water, pipelines shall be left under natural static pressure for 24 hours, so as to achieve conditions as stable as possible for testing.  Any residual pressure in the main prior to testing, which exceeds the natural static head, may invalidate the test.</w:t>
            </w:r>
          </w:p>
          <w:p w14:paraId="4B1AE178" w14:textId="77777777" w:rsidR="00336B97" w:rsidRPr="009042B9" w:rsidRDefault="00336B97" w:rsidP="00336B97">
            <w:r w:rsidRPr="009042B9">
              <w:t>6. In sectional tests the maximum length of pipeline under test shall not exceed 1000 m.</w:t>
            </w:r>
          </w:p>
          <w:p w14:paraId="20E87C3C" w14:textId="5A794E6A" w:rsidR="00E16452" w:rsidRPr="009042B9" w:rsidRDefault="00E16452" w:rsidP="00E16452">
            <w:pPr>
              <w:rPr>
                <w:sz w:val="24"/>
                <w:szCs w:val="24"/>
              </w:rPr>
            </w:pPr>
            <w:r w:rsidRPr="009042B9">
              <w:t>7. All those involved in undertaking pressure testing of mains shall be registered by EUSR as having completed an approved technician training course in hydrostatic pressure testing or pipeline commissioning and shall be able to demonstrate prior experience of testing mains of similar material and diameter.</w:t>
            </w:r>
          </w:p>
        </w:tc>
      </w:tr>
      <w:tr w:rsidR="00B748ED" w:rsidRPr="009042B9" w14:paraId="20E87C42" w14:textId="77777777" w:rsidTr="0028232E">
        <w:trPr>
          <w:jc w:val="center"/>
        </w:trPr>
        <w:tc>
          <w:tcPr>
            <w:tcW w:w="3173" w:type="dxa"/>
            <w:vMerge w:val="restart"/>
          </w:tcPr>
          <w:p w14:paraId="270D1F6B" w14:textId="77777777" w:rsidR="00B748ED" w:rsidRPr="009042B9" w:rsidRDefault="00B748ED" w:rsidP="00592F55">
            <w:pPr>
              <w:rPr>
                <w:i/>
              </w:rPr>
            </w:pPr>
          </w:p>
          <w:p w14:paraId="20E87C3E" w14:textId="6A5E6508" w:rsidR="00B748ED" w:rsidRPr="009042B9" w:rsidRDefault="00B748ED" w:rsidP="00592F55">
            <w:pPr>
              <w:rPr>
                <w:i/>
              </w:rPr>
            </w:pPr>
            <w:r w:rsidRPr="009042B9">
              <w:rPr>
                <w:i/>
              </w:rPr>
              <w:br/>
              <w:t>(ii) Amend to read as follows ‘For other material/SDR combinations the System Test Pressure (STP) should be described in the Contract</w:t>
            </w:r>
            <w:r w:rsidR="0028232E" w:rsidRPr="009042B9">
              <w:rPr>
                <w:i/>
              </w:rPr>
              <w:t>’</w:t>
            </w:r>
            <w:r w:rsidRPr="009042B9">
              <w:rPr>
                <w:i/>
              </w:rPr>
              <w:t>.</w:t>
            </w:r>
          </w:p>
        </w:tc>
        <w:tc>
          <w:tcPr>
            <w:tcW w:w="284" w:type="dxa"/>
            <w:vMerge w:val="restart"/>
          </w:tcPr>
          <w:p w14:paraId="20E87C3F" w14:textId="77777777" w:rsidR="00B748ED" w:rsidRPr="009042B9" w:rsidRDefault="00B748ED" w:rsidP="00592F55"/>
        </w:tc>
        <w:tc>
          <w:tcPr>
            <w:tcW w:w="5723" w:type="dxa"/>
            <w:gridSpan w:val="14"/>
          </w:tcPr>
          <w:p w14:paraId="541E0FFA" w14:textId="77777777" w:rsidR="00B748ED" w:rsidRPr="009042B9" w:rsidRDefault="00B748ED" w:rsidP="00336B97">
            <w:pPr>
              <w:pStyle w:val="Level2"/>
            </w:pPr>
            <w:bookmarkStart w:id="851" w:name="_Toc313368752"/>
            <w:bookmarkStart w:id="852" w:name="_Toc313430148"/>
            <w:bookmarkStart w:id="853" w:name="_Toc313430403"/>
            <w:bookmarkStart w:id="854" w:name="_Toc313430795"/>
            <w:bookmarkStart w:id="855" w:name="_Toc313433465"/>
            <w:bookmarkStart w:id="856" w:name="_Toc471717442"/>
            <w:r w:rsidRPr="009042B9">
              <w:t>7.10  TESTING OF POLYETHYLENE PRESSURE PIPELINES</w:t>
            </w:r>
            <w:bookmarkEnd w:id="851"/>
            <w:bookmarkEnd w:id="852"/>
            <w:bookmarkEnd w:id="853"/>
            <w:bookmarkEnd w:id="854"/>
            <w:bookmarkEnd w:id="855"/>
            <w:bookmarkEnd w:id="856"/>
          </w:p>
          <w:p w14:paraId="20E87C41" w14:textId="477BD4C7" w:rsidR="00976A15" w:rsidRPr="009042B9" w:rsidRDefault="00B748ED" w:rsidP="00B748ED">
            <w:pPr>
              <w:spacing w:after="0"/>
            </w:pPr>
            <w:r w:rsidRPr="009042B9">
              <w:t xml:space="preserve">1. </w:t>
            </w:r>
            <w:r w:rsidRPr="009042B9">
              <w:rPr>
                <w:i/>
              </w:rPr>
              <w:t>(Amend to read as follows)</w:t>
            </w:r>
            <w:r w:rsidRPr="009042B9">
              <w:t xml:space="preserve"> </w:t>
            </w:r>
            <w:r w:rsidR="00281824" w:rsidRPr="009042B9">
              <w:t>The testing of polyethylene pressure pipelines shall be carried out in accordance with the procedures in IGN 4-01-03. The pipeline shall be tested using a Type II test. The System Test Pressure (STP) shall be as below:</w:t>
            </w:r>
          </w:p>
        </w:tc>
      </w:tr>
      <w:tr w:rsidR="00B748ED" w:rsidRPr="009042B9" w14:paraId="20E87C47" w14:textId="77777777" w:rsidTr="0028232E">
        <w:trPr>
          <w:jc w:val="center"/>
        </w:trPr>
        <w:tc>
          <w:tcPr>
            <w:tcW w:w="3173" w:type="dxa"/>
            <w:vMerge/>
          </w:tcPr>
          <w:p w14:paraId="20E87C43" w14:textId="77777777" w:rsidR="00B748ED" w:rsidRPr="009042B9" w:rsidRDefault="00B748ED" w:rsidP="00592F55">
            <w:pPr>
              <w:rPr>
                <w:i/>
              </w:rPr>
            </w:pPr>
          </w:p>
        </w:tc>
        <w:tc>
          <w:tcPr>
            <w:tcW w:w="284" w:type="dxa"/>
            <w:vMerge/>
          </w:tcPr>
          <w:p w14:paraId="20E87C44" w14:textId="77777777" w:rsidR="00B748ED" w:rsidRPr="009042B9" w:rsidRDefault="00B748ED" w:rsidP="00592F55"/>
        </w:tc>
        <w:tc>
          <w:tcPr>
            <w:tcW w:w="5723" w:type="dxa"/>
            <w:gridSpan w:val="14"/>
            <w:tcBorders>
              <w:bottom w:val="single" w:sz="4" w:space="0" w:color="auto"/>
            </w:tcBorders>
          </w:tcPr>
          <w:p w14:paraId="20E87C46" w14:textId="54002D4B" w:rsidR="00B748ED" w:rsidRPr="009042B9" w:rsidRDefault="00B748ED" w:rsidP="00B748ED">
            <w:pPr>
              <w:pStyle w:val="Table"/>
              <w:spacing w:before="0" w:after="0"/>
            </w:pPr>
          </w:p>
        </w:tc>
      </w:tr>
      <w:tr w:rsidR="00B748ED" w:rsidRPr="009042B9" w14:paraId="20E87C4C" w14:textId="77777777" w:rsidTr="00B748ED">
        <w:trPr>
          <w:jc w:val="center"/>
        </w:trPr>
        <w:tc>
          <w:tcPr>
            <w:tcW w:w="3173" w:type="dxa"/>
            <w:vMerge/>
          </w:tcPr>
          <w:p w14:paraId="20E87C48" w14:textId="77777777" w:rsidR="00B748ED" w:rsidRPr="009042B9" w:rsidRDefault="00B748ED" w:rsidP="00592F55">
            <w:pPr>
              <w:rPr>
                <w:i/>
              </w:rPr>
            </w:pPr>
          </w:p>
        </w:tc>
        <w:tc>
          <w:tcPr>
            <w:tcW w:w="284" w:type="dxa"/>
            <w:vMerge/>
            <w:tcBorders>
              <w:right w:val="single" w:sz="4" w:space="0" w:color="auto"/>
            </w:tcBorders>
          </w:tcPr>
          <w:p w14:paraId="20E87C49" w14:textId="77777777" w:rsidR="00B748ED" w:rsidRPr="009042B9" w:rsidRDefault="00B748ED" w:rsidP="00592F55"/>
        </w:tc>
        <w:tc>
          <w:tcPr>
            <w:tcW w:w="1079" w:type="dxa"/>
            <w:tcBorders>
              <w:top w:val="single" w:sz="4" w:space="0" w:color="auto"/>
              <w:left w:val="single" w:sz="4" w:space="0" w:color="auto"/>
              <w:bottom w:val="single" w:sz="4" w:space="0" w:color="auto"/>
              <w:right w:val="single" w:sz="4" w:space="0" w:color="auto"/>
            </w:tcBorders>
          </w:tcPr>
          <w:p w14:paraId="20E87C4A" w14:textId="517AA112" w:rsidR="00B748ED" w:rsidRPr="009042B9" w:rsidRDefault="00B748ED" w:rsidP="00B748ED">
            <w:pPr>
              <w:jc w:val="center"/>
            </w:pPr>
            <w:r w:rsidRPr="009042B9">
              <w:t>Material</w:t>
            </w:r>
          </w:p>
        </w:tc>
        <w:tc>
          <w:tcPr>
            <w:tcW w:w="1548" w:type="dxa"/>
            <w:gridSpan w:val="3"/>
            <w:tcBorders>
              <w:left w:val="single" w:sz="4" w:space="0" w:color="auto"/>
              <w:bottom w:val="single" w:sz="4" w:space="0" w:color="auto"/>
              <w:right w:val="single" w:sz="4" w:space="0" w:color="auto"/>
            </w:tcBorders>
          </w:tcPr>
          <w:p w14:paraId="2443E749" w14:textId="5FEC3CEE" w:rsidR="00B748ED" w:rsidRPr="009042B9" w:rsidRDefault="00B748ED" w:rsidP="00B748ED">
            <w:pPr>
              <w:jc w:val="center"/>
            </w:pPr>
            <w:r w:rsidRPr="009042B9">
              <w:t>SDR</w:t>
            </w:r>
          </w:p>
        </w:tc>
        <w:tc>
          <w:tcPr>
            <w:tcW w:w="1548" w:type="dxa"/>
            <w:gridSpan w:val="7"/>
            <w:tcBorders>
              <w:left w:val="single" w:sz="4" w:space="0" w:color="auto"/>
              <w:bottom w:val="single" w:sz="4" w:space="0" w:color="auto"/>
              <w:right w:val="single" w:sz="4" w:space="0" w:color="auto"/>
            </w:tcBorders>
          </w:tcPr>
          <w:p w14:paraId="5C0CA9F8" w14:textId="04EA5639" w:rsidR="00B748ED" w:rsidRPr="009042B9" w:rsidRDefault="00B748ED" w:rsidP="00B748ED">
            <w:pPr>
              <w:jc w:val="center"/>
            </w:pPr>
            <w:r w:rsidRPr="009042B9">
              <w:t>PN (bar)</w:t>
            </w:r>
          </w:p>
        </w:tc>
        <w:tc>
          <w:tcPr>
            <w:tcW w:w="1548" w:type="dxa"/>
            <w:gridSpan w:val="3"/>
            <w:tcBorders>
              <w:left w:val="single" w:sz="4" w:space="0" w:color="auto"/>
              <w:bottom w:val="single" w:sz="4" w:space="0" w:color="auto"/>
              <w:right w:val="single" w:sz="4" w:space="0" w:color="auto"/>
            </w:tcBorders>
          </w:tcPr>
          <w:p w14:paraId="20E87C4B" w14:textId="2CFA816E" w:rsidR="00B748ED" w:rsidRPr="009042B9" w:rsidRDefault="00B748ED" w:rsidP="00B748ED">
            <w:pPr>
              <w:jc w:val="center"/>
            </w:pPr>
            <w:r w:rsidRPr="009042B9">
              <w:t>STP (bar)</w:t>
            </w:r>
          </w:p>
        </w:tc>
      </w:tr>
      <w:tr w:rsidR="00B748ED" w:rsidRPr="009042B9" w14:paraId="20E87C51" w14:textId="77777777" w:rsidTr="00B748ED">
        <w:trPr>
          <w:jc w:val="center"/>
        </w:trPr>
        <w:tc>
          <w:tcPr>
            <w:tcW w:w="3173" w:type="dxa"/>
            <w:vMerge/>
          </w:tcPr>
          <w:p w14:paraId="20E87C4D" w14:textId="77777777" w:rsidR="00B748ED" w:rsidRPr="009042B9" w:rsidRDefault="00B748ED" w:rsidP="00592F55">
            <w:pPr>
              <w:rPr>
                <w:i/>
              </w:rPr>
            </w:pPr>
          </w:p>
        </w:tc>
        <w:tc>
          <w:tcPr>
            <w:tcW w:w="284" w:type="dxa"/>
            <w:vMerge/>
            <w:tcBorders>
              <w:right w:val="single" w:sz="4" w:space="0" w:color="auto"/>
            </w:tcBorders>
          </w:tcPr>
          <w:p w14:paraId="20E87C4E" w14:textId="77777777" w:rsidR="00B748ED" w:rsidRPr="009042B9" w:rsidRDefault="00B748ED" w:rsidP="00592F55"/>
        </w:tc>
        <w:tc>
          <w:tcPr>
            <w:tcW w:w="1079" w:type="dxa"/>
            <w:tcBorders>
              <w:top w:val="single" w:sz="4" w:space="0" w:color="auto"/>
              <w:left w:val="single" w:sz="4" w:space="0" w:color="auto"/>
              <w:right w:val="single" w:sz="4" w:space="0" w:color="auto"/>
            </w:tcBorders>
          </w:tcPr>
          <w:p w14:paraId="20E87C4F" w14:textId="5EB76B08" w:rsidR="00B748ED" w:rsidRPr="009042B9" w:rsidRDefault="00B748ED" w:rsidP="00B748ED">
            <w:pPr>
              <w:spacing w:before="20" w:after="20"/>
              <w:jc w:val="center"/>
            </w:pPr>
            <w:r w:rsidRPr="009042B9">
              <w:t>PE80</w:t>
            </w:r>
          </w:p>
        </w:tc>
        <w:tc>
          <w:tcPr>
            <w:tcW w:w="1548" w:type="dxa"/>
            <w:gridSpan w:val="3"/>
            <w:tcBorders>
              <w:top w:val="single" w:sz="4" w:space="0" w:color="auto"/>
              <w:left w:val="single" w:sz="4" w:space="0" w:color="auto"/>
              <w:right w:val="single" w:sz="4" w:space="0" w:color="auto"/>
            </w:tcBorders>
          </w:tcPr>
          <w:p w14:paraId="4549C241" w14:textId="21441FB2" w:rsidR="00B748ED" w:rsidRPr="009042B9" w:rsidRDefault="00B748ED" w:rsidP="00B748ED">
            <w:pPr>
              <w:spacing w:before="20" w:after="20"/>
              <w:jc w:val="center"/>
            </w:pPr>
            <w:r w:rsidRPr="009042B9">
              <w:t>26</w:t>
            </w:r>
          </w:p>
        </w:tc>
        <w:tc>
          <w:tcPr>
            <w:tcW w:w="1548" w:type="dxa"/>
            <w:gridSpan w:val="7"/>
            <w:tcBorders>
              <w:top w:val="single" w:sz="4" w:space="0" w:color="auto"/>
              <w:left w:val="single" w:sz="4" w:space="0" w:color="auto"/>
              <w:right w:val="single" w:sz="4" w:space="0" w:color="auto"/>
            </w:tcBorders>
          </w:tcPr>
          <w:p w14:paraId="39ADFE32" w14:textId="4D80B51F" w:rsidR="00B748ED" w:rsidRPr="009042B9" w:rsidRDefault="00B748ED" w:rsidP="00B748ED">
            <w:pPr>
              <w:spacing w:before="20" w:after="20"/>
              <w:jc w:val="center"/>
            </w:pPr>
            <w:r w:rsidRPr="009042B9">
              <w:t>5</w:t>
            </w:r>
          </w:p>
        </w:tc>
        <w:tc>
          <w:tcPr>
            <w:tcW w:w="1548" w:type="dxa"/>
            <w:gridSpan w:val="3"/>
            <w:tcBorders>
              <w:top w:val="single" w:sz="4" w:space="0" w:color="auto"/>
              <w:left w:val="single" w:sz="4" w:space="0" w:color="auto"/>
              <w:right w:val="single" w:sz="4" w:space="0" w:color="auto"/>
            </w:tcBorders>
          </w:tcPr>
          <w:p w14:paraId="20E87C50" w14:textId="76257DE5" w:rsidR="00B748ED" w:rsidRPr="009042B9" w:rsidRDefault="00B748ED" w:rsidP="00B748ED">
            <w:pPr>
              <w:spacing w:before="20" w:after="20"/>
              <w:jc w:val="center"/>
            </w:pPr>
            <w:r w:rsidRPr="009042B9">
              <w:t>7.5</w:t>
            </w:r>
          </w:p>
        </w:tc>
      </w:tr>
      <w:tr w:rsidR="00B748ED" w:rsidRPr="009042B9" w14:paraId="20E87C56" w14:textId="77777777" w:rsidTr="00B748ED">
        <w:trPr>
          <w:jc w:val="center"/>
        </w:trPr>
        <w:tc>
          <w:tcPr>
            <w:tcW w:w="3173" w:type="dxa"/>
            <w:vMerge/>
          </w:tcPr>
          <w:p w14:paraId="20E87C52" w14:textId="77777777" w:rsidR="00B748ED" w:rsidRPr="009042B9" w:rsidRDefault="00B748ED" w:rsidP="00592F55">
            <w:pPr>
              <w:rPr>
                <w:i/>
              </w:rPr>
            </w:pPr>
          </w:p>
        </w:tc>
        <w:tc>
          <w:tcPr>
            <w:tcW w:w="284" w:type="dxa"/>
            <w:vMerge/>
            <w:tcBorders>
              <w:right w:val="single" w:sz="4" w:space="0" w:color="auto"/>
            </w:tcBorders>
          </w:tcPr>
          <w:p w14:paraId="20E87C53" w14:textId="77777777" w:rsidR="00B748ED" w:rsidRPr="009042B9" w:rsidRDefault="00B748ED" w:rsidP="00592F55"/>
        </w:tc>
        <w:tc>
          <w:tcPr>
            <w:tcW w:w="1079" w:type="dxa"/>
            <w:tcBorders>
              <w:left w:val="single" w:sz="4" w:space="0" w:color="auto"/>
              <w:right w:val="single" w:sz="4" w:space="0" w:color="auto"/>
            </w:tcBorders>
          </w:tcPr>
          <w:p w14:paraId="20E87C54" w14:textId="235B410F" w:rsidR="00B748ED" w:rsidRPr="009042B9" w:rsidRDefault="00B748ED" w:rsidP="00B748ED">
            <w:pPr>
              <w:spacing w:before="20" w:after="20"/>
              <w:jc w:val="center"/>
            </w:pPr>
            <w:r w:rsidRPr="009042B9">
              <w:t>PE80</w:t>
            </w:r>
          </w:p>
        </w:tc>
        <w:tc>
          <w:tcPr>
            <w:tcW w:w="1548" w:type="dxa"/>
            <w:gridSpan w:val="3"/>
            <w:tcBorders>
              <w:left w:val="single" w:sz="4" w:space="0" w:color="auto"/>
              <w:right w:val="single" w:sz="4" w:space="0" w:color="auto"/>
            </w:tcBorders>
          </w:tcPr>
          <w:p w14:paraId="52BE4B0E" w14:textId="175BBBF8" w:rsidR="00B748ED" w:rsidRPr="009042B9" w:rsidRDefault="00B748ED" w:rsidP="00B748ED">
            <w:pPr>
              <w:spacing w:before="20" w:after="20"/>
              <w:jc w:val="center"/>
            </w:pPr>
            <w:r w:rsidRPr="009042B9">
              <w:t>17</w:t>
            </w:r>
          </w:p>
        </w:tc>
        <w:tc>
          <w:tcPr>
            <w:tcW w:w="1548" w:type="dxa"/>
            <w:gridSpan w:val="7"/>
            <w:tcBorders>
              <w:left w:val="single" w:sz="4" w:space="0" w:color="auto"/>
              <w:right w:val="single" w:sz="4" w:space="0" w:color="auto"/>
            </w:tcBorders>
          </w:tcPr>
          <w:p w14:paraId="695244CE" w14:textId="3546E3A6" w:rsidR="00B748ED" w:rsidRPr="009042B9" w:rsidRDefault="00B748ED" w:rsidP="00B748ED">
            <w:pPr>
              <w:spacing w:before="20" w:after="20"/>
              <w:jc w:val="center"/>
            </w:pPr>
            <w:r w:rsidRPr="009042B9">
              <w:t>8</w:t>
            </w:r>
          </w:p>
        </w:tc>
        <w:tc>
          <w:tcPr>
            <w:tcW w:w="1548" w:type="dxa"/>
            <w:gridSpan w:val="3"/>
            <w:tcBorders>
              <w:left w:val="single" w:sz="4" w:space="0" w:color="auto"/>
              <w:right w:val="single" w:sz="4" w:space="0" w:color="auto"/>
            </w:tcBorders>
          </w:tcPr>
          <w:p w14:paraId="20E87C55" w14:textId="7B9826E0" w:rsidR="00B748ED" w:rsidRPr="009042B9" w:rsidRDefault="00B748ED" w:rsidP="00B748ED">
            <w:pPr>
              <w:spacing w:before="20" w:after="20"/>
              <w:jc w:val="center"/>
            </w:pPr>
            <w:r w:rsidRPr="009042B9">
              <w:t>12</w:t>
            </w:r>
          </w:p>
        </w:tc>
      </w:tr>
      <w:tr w:rsidR="00B748ED" w:rsidRPr="009042B9" w14:paraId="20E87C5B" w14:textId="77777777" w:rsidTr="00B748ED">
        <w:trPr>
          <w:jc w:val="center"/>
        </w:trPr>
        <w:tc>
          <w:tcPr>
            <w:tcW w:w="3173" w:type="dxa"/>
            <w:vMerge/>
          </w:tcPr>
          <w:p w14:paraId="20E87C57" w14:textId="77777777" w:rsidR="00B748ED" w:rsidRPr="009042B9" w:rsidRDefault="00B748ED" w:rsidP="00592F55">
            <w:pPr>
              <w:rPr>
                <w:i/>
              </w:rPr>
            </w:pPr>
          </w:p>
        </w:tc>
        <w:tc>
          <w:tcPr>
            <w:tcW w:w="284" w:type="dxa"/>
            <w:vMerge/>
            <w:tcBorders>
              <w:right w:val="single" w:sz="4" w:space="0" w:color="auto"/>
            </w:tcBorders>
          </w:tcPr>
          <w:p w14:paraId="20E87C58" w14:textId="77777777" w:rsidR="00B748ED" w:rsidRPr="009042B9" w:rsidRDefault="00B748ED" w:rsidP="00592F55"/>
        </w:tc>
        <w:tc>
          <w:tcPr>
            <w:tcW w:w="1079" w:type="dxa"/>
            <w:tcBorders>
              <w:left w:val="single" w:sz="4" w:space="0" w:color="auto"/>
              <w:right w:val="single" w:sz="4" w:space="0" w:color="auto"/>
            </w:tcBorders>
          </w:tcPr>
          <w:p w14:paraId="20E87C59" w14:textId="4B3565DA" w:rsidR="00B748ED" w:rsidRPr="009042B9" w:rsidRDefault="00B748ED" w:rsidP="00B748ED">
            <w:pPr>
              <w:spacing w:before="20" w:after="20"/>
              <w:jc w:val="center"/>
            </w:pPr>
            <w:r w:rsidRPr="009042B9">
              <w:t>PE80</w:t>
            </w:r>
          </w:p>
        </w:tc>
        <w:tc>
          <w:tcPr>
            <w:tcW w:w="1548" w:type="dxa"/>
            <w:gridSpan w:val="3"/>
            <w:tcBorders>
              <w:left w:val="single" w:sz="4" w:space="0" w:color="auto"/>
              <w:right w:val="single" w:sz="4" w:space="0" w:color="auto"/>
            </w:tcBorders>
          </w:tcPr>
          <w:p w14:paraId="69302244" w14:textId="17185BD5" w:rsidR="00B748ED" w:rsidRPr="009042B9" w:rsidRDefault="00B748ED" w:rsidP="00B748ED">
            <w:pPr>
              <w:spacing w:before="20" w:after="20"/>
              <w:jc w:val="center"/>
            </w:pPr>
            <w:r w:rsidRPr="009042B9">
              <w:t>11</w:t>
            </w:r>
          </w:p>
        </w:tc>
        <w:tc>
          <w:tcPr>
            <w:tcW w:w="1548" w:type="dxa"/>
            <w:gridSpan w:val="7"/>
            <w:tcBorders>
              <w:left w:val="single" w:sz="4" w:space="0" w:color="auto"/>
              <w:right w:val="single" w:sz="4" w:space="0" w:color="auto"/>
            </w:tcBorders>
          </w:tcPr>
          <w:p w14:paraId="769F6D9B" w14:textId="1C87C8FB" w:rsidR="00B748ED" w:rsidRPr="009042B9" w:rsidRDefault="00B748ED" w:rsidP="00B748ED">
            <w:pPr>
              <w:spacing w:before="20" w:after="20"/>
              <w:jc w:val="center"/>
            </w:pPr>
            <w:r w:rsidRPr="009042B9">
              <w:t>12.5</w:t>
            </w:r>
          </w:p>
        </w:tc>
        <w:tc>
          <w:tcPr>
            <w:tcW w:w="1548" w:type="dxa"/>
            <w:gridSpan w:val="3"/>
            <w:tcBorders>
              <w:left w:val="single" w:sz="4" w:space="0" w:color="auto"/>
              <w:right w:val="single" w:sz="4" w:space="0" w:color="auto"/>
            </w:tcBorders>
          </w:tcPr>
          <w:p w14:paraId="20E87C5A" w14:textId="20360D6B" w:rsidR="00B748ED" w:rsidRPr="009042B9" w:rsidRDefault="00B748ED" w:rsidP="00B748ED">
            <w:pPr>
              <w:spacing w:before="20" w:after="20"/>
              <w:jc w:val="center"/>
            </w:pPr>
            <w:r w:rsidRPr="009042B9">
              <w:t>17.5</w:t>
            </w:r>
          </w:p>
        </w:tc>
      </w:tr>
      <w:tr w:rsidR="00B748ED" w:rsidRPr="009042B9" w14:paraId="20E87C5F" w14:textId="77777777" w:rsidTr="00C40820">
        <w:trPr>
          <w:jc w:val="center"/>
        </w:trPr>
        <w:tc>
          <w:tcPr>
            <w:tcW w:w="3173" w:type="dxa"/>
            <w:vMerge/>
          </w:tcPr>
          <w:p w14:paraId="20E87C5C" w14:textId="77777777" w:rsidR="00B748ED" w:rsidRPr="009042B9" w:rsidRDefault="00B748ED" w:rsidP="00592F55">
            <w:pPr>
              <w:rPr>
                <w:i/>
              </w:rPr>
            </w:pPr>
          </w:p>
        </w:tc>
        <w:tc>
          <w:tcPr>
            <w:tcW w:w="284" w:type="dxa"/>
            <w:vMerge/>
          </w:tcPr>
          <w:p w14:paraId="20E87C5D" w14:textId="77777777" w:rsidR="00B748ED" w:rsidRPr="009042B9" w:rsidRDefault="00B748ED" w:rsidP="00592F55"/>
        </w:tc>
        <w:tc>
          <w:tcPr>
            <w:tcW w:w="1079" w:type="dxa"/>
            <w:tcBorders>
              <w:left w:val="single" w:sz="4" w:space="0" w:color="auto"/>
              <w:right w:val="single" w:sz="4" w:space="0" w:color="auto"/>
            </w:tcBorders>
          </w:tcPr>
          <w:p w14:paraId="61B6354B" w14:textId="77777777" w:rsidR="00B748ED" w:rsidRPr="009042B9" w:rsidRDefault="00B748ED" w:rsidP="00B748ED">
            <w:pPr>
              <w:spacing w:before="20" w:after="20"/>
              <w:jc w:val="center"/>
              <w:rPr>
                <w:sz w:val="24"/>
                <w:szCs w:val="24"/>
              </w:rPr>
            </w:pPr>
            <w:r w:rsidRPr="009042B9">
              <w:t>PE100</w:t>
            </w:r>
          </w:p>
        </w:tc>
        <w:tc>
          <w:tcPr>
            <w:tcW w:w="1548" w:type="dxa"/>
            <w:gridSpan w:val="3"/>
            <w:tcBorders>
              <w:left w:val="single" w:sz="4" w:space="0" w:color="auto"/>
              <w:right w:val="single" w:sz="4" w:space="0" w:color="auto"/>
            </w:tcBorders>
          </w:tcPr>
          <w:p w14:paraId="5690016A" w14:textId="54AD793E" w:rsidR="00B748ED" w:rsidRPr="009042B9" w:rsidRDefault="00B748ED" w:rsidP="00B748ED">
            <w:pPr>
              <w:spacing w:before="20" w:after="20"/>
              <w:jc w:val="center"/>
            </w:pPr>
            <w:r w:rsidRPr="009042B9">
              <w:t>26</w:t>
            </w:r>
          </w:p>
        </w:tc>
        <w:tc>
          <w:tcPr>
            <w:tcW w:w="1548" w:type="dxa"/>
            <w:gridSpan w:val="7"/>
            <w:tcBorders>
              <w:left w:val="single" w:sz="4" w:space="0" w:color="auto"/>
              <w:right w:val="single" w:sz="4" w:space="0" w:color="auto"/>
            </w:tcBorders>
          </w:tcPr>
          <w:p w14:paraId="6D931AB1" w14:textId="1E112248" w:rsidR="00B748ED" w:rsidRPr="009042B9" w:rsidRDefault="00B748ED" w:rsidP="00B748ED">
            <w:pPr>
              <w:spacing w:before="20" w:after="20"/>
              <w:jc w:val="center"/>
            </w:pPr>
            <w:r w:rsidRPr="009042B9">
              <w:t>6</w:t>
            </w:r>
          </w:p>
        </w:tc>
        <w:tc>
          <w:tcPr>
            <w:tcW w:w="1548" w:type="dxa"/>
            <w:gridSpan w:val="3"/>
            <w:tcBorders>
              <w:left w:val="single" w:sz="4" w:space="0" w:color="auto"/>
              <w:right w:val="single" w:sz="4" w:space="0" w:color="auto"/>
            </w:tcBorders>
          </w:tcPr>
          <w:p w14:paraId="20E87C5E" w14:textId="125CE712" w:rsidR="00B748ED" w:rsidRPr="009042B9" w:rsidRDefault="00B748ED" w:rsidP="00B748ED">
            <w:pPr>
              <w:spacing w:before="20" w:after="20"/>
              <w:jc w:val="center"/>
            </w:pPr>
            <w:r w:rsidRPr="009042B9">
              <w:t>9</w:t>
            </w:r>
          </w:p>
        </w:tc>
      </w:tr>
      <w:tr w:rsidR="00B748ED" w:rsidRPr="009042B9" w14:paraId="20E87C64" w14:textId="77777777" w:rsidTr="0036562E">
        <w:trPr>
          <w:jc w:val="center"/>
        </w:trPr>
        <w:tc>
          <w:tcPr>
            <w:tcW w:w="3173" w:type="dxa"/>
            <w:vMerge/>
          </w:tcPr>
          <w:p w14:paraId="20E87C60" w14:textId="77777777" w:rsidR="00B748ED" w:rsidRPr="009042B9" w:rsidRDefault="00B748ED" w:rsidP="00592F55">
            <w:pPr>
              <w:rPr>
                <w:i/>
                <w:iCs/>
              </w:rPr>
            </w:pPr>
          </w:p>
        </w:tc>
        <w:tc>
          <w:tcPr>
            <w:tcW w:w="284" w:type="dxa"/>
            <w:vMerge/>
          </w:tcPr>
          <w:p w14:paraId="20E87C61" w14:textId="77777777" w:rsidR="00B748ED" w:rsidRPr="009042B9" w:rsidRDefault="00B748ED" w:rsidP="00592F55"/>
        </w:tc>
        <w:tc>
          <w:tcPr>
            <w:tcW w:w="1079" w:type="dxa"/>
            <w:tcBorders>
              <w:left w:val="single" w:sz="4" w:space="0" w:color="auto"/>
              <w:right w:val="single" w:sz="4" w:space="0" w:color="auto"/>
            </w:tcBorders>
          </w:tcPr>
          <w:p w14:paraId="23FCCFA6" w14:textId="77777777" w:rsidR="00B748ED" w:rsidRPr="009042B9" w:rsidRDefault="00B748ED" w:rsidP="00B748ED">
            <w:pPr>
              <w:spacing w:before="20" w:after="20"/>
              <w:jc w:val="center"/>
            </w:pPr>
            <w:r w:rsidRPr="009042B9">
              <w:t>PE100</w:t>
            </w:r>
          </w:p>
        </w:tc>
        <w:tc>
          <w:tcPr>
            <w:tcW w:w="1548" w:type="dxa"/>
            <w:gridSpan w:val="3"/>
            <w:tcBorders>
              <w:left w:val="single" w:sz="4" w:space="0" w:color="auto"/>
              <w:right w:val="single" w:sz="4" w:space="0" w:color="auto"/>
            </w:tcBorders>
          </w:tcPr>
          <w:p w14:paraId="4086B197" w14:textId="75C597FF" w:rsidR="00B748ED" w:rsidRPr="009042B9" w:rsidRDefault="00B748ED" w:rsidP="00B748ED">
            <w:pPr>
              <w:spacing w:before="20" w:after="20"/>
              <w:jc w:val="center"/>
            </w:pPr>
            <w:r w:rsidRPr="009042B9">
              <w:t>21</w:t>
            </w:r>
          </w:p>
        </w:tc>
        <w:tc>
          <w:tcPr>
            <w:tcW w:w="1548" w:type="dxa"/>
            <w:gridSpan w:val="7"/>
            <w:tcBorders>
              <w:left w:val="single" w:sz="4" w:space="0" w:color="auto"/>
              <w:right w:val="single" w:sz="4" w:space="0" w:color="auto"/>
            </w:tcBorders>
          </w:tcPr>
          <w:p w14:paraId="0A57BF28" w14:textId="3864F584" w:rsidR="00B748ED" w:rsidRPr="009042B9" w:rsidRDefault="00B748ED" w:rsidP="00B748ED">
            <w:pPr>
              <w:spacing w:before="20" w:after="20"/>
              <w:jc w:val="center"/>
            </w:pPr>
            <w:r w:rsidRPr="009042B9">
              <w:t>8</w:t>
            </w:r>
          </w:p>
        </w:tc>
        <w:tc>
          <w:tcPr>
            <w:tcW w:w="1548" w:type="dxa"/>
            <w:gridSpan w:val="3"/>
            <w:tcBorders>
              <w:left w:val="single" w:sz="4" w:space="0" w:color="auto"/>
              <w:right w:val="single" w:sz="4" w:space="0" w:color="auto"/>
            </w:tcBorders>
          </w:tcPr>
          <w:p w14:paraId="20E87C63" w14:textId="142BA7BE" w:rsidR="00B748ED" w:rsidRPr="009042B9" w:rsidRDefault="00B748ED" w:rsidP="00B748ED">
            <w:pPr>
              <w:spacing w:before="20" w:after="20"/>
              <w:jc w:val="center"/>
            </w:pPr>
            <w:r w:rsidRPr="009042B9">
              <w:t>12</w:t>
            </w:r>
          </w:p>
        </w:tc>
      </w:tr>
      <w:tr w:rsidR="00B748ED" w:rsidRPr="009042B9" w14:paraId="20E87C6B" w14:textId="77777777" w:rsidTr="0036562E">
        <w:trPr>
          <w:jc w:val="center"/>
        </w:trPr>
        <w:tc>
          <w:tcPr>
            <w:tcW w:w="3173" w:type="dxa"/>
            <w:vMerge/>
          </w:tcPr>
          <w:p w14:paraId="20E87C66" w14:textId="2602D25F" w:rsidR="00B748ED" w:rsidRPr="009042B9" w:rsidRDefault="00B748ED" w:rsidP="00592F55">
            <w:pPr>
              <w:spacing w:after="0"/>
              <w:rPr>
                <w:i/>
              </w:rPr>
            </w:pPr>
          </w:p>
        </w:tc>
        <w:tc>
          <w:tcPr>
            <w:tcW w:w="284" w:type="dxa"/>
            <w:vMerge/>
          </w:tcPr>
          <w:p w14:paraId="20E87C67" w14:textId="77777777" w:rsidR="00B748ED" w:rsidRPr="009042B9" w:rsidRDefault="00B748ED" w:rsidP="00592F55"/>
        </w:tc>
        <w:tc>
          <w:tcPr>
            <w:tcW w:w="1079" w:type="dxa"/>
            <w:tcBorders>
              <w:left w:val="single" w:sz="4" w:space="0" w:color="auto"/>
              <w:right w:val="single" w:sz="4" w:space="0" w:color="auto"/>
            </w:tcBorders>
          </w:tcPr>
          <w:p w14:paraId="09E21A28" w14:textId="77777777" w:rsidR="00B748ED" w:rsidRPr="009042B9" w:rsidRDefault="00B748ED" w:rsidP="00B748ED">
            <w:pPr>
              <w:spacing w:before="20" w:after="20"/>
              <w:jc w:val="center"/>
            </w:pPr>
            <w:r w:rsidRPr="009042B9">
              <w:t>PE100</w:t>
            </w:r>
          </w:p>
        </w:tc>
        <w:tc>
          <w:tcPr>
            <w:tcW w:w="1548" w:type="dxa"/>
            <w:gridSpan w:val="3"/>
            <w:tcBorders>
              <w:left w:val="single" w:sz="4" w:space="0" w:color="auto"/>
              <w:right w:val="single" w:sz="4" w:space="0" w:color="auto"/>
            </w:tcBorders>
          </w:tcPr>
          <w:p w14:paraId="2B583C13" w14:textId="69CECEE1" w:rsidR="00B748ED" w:rsidRPr="009042B9" w:rsidRDefault="00B748ED" w:rsidP="00B748ED">
            <w:pPr>
              <w:spacing w:before="20" w:after="20"/>
              <w:jc w:val="center"/>
            </w:pPr>
            <w:r w:rsidRPr="009042B9">
              <w:t>17</w:t>
            </w:r>
          </w:p>
        </w:tc>
        <w:tc>
          <w:tcPr>
            <w:tcW w:w="1548" w:type="dxa"/>
            <w:gridSpan w:val="7"/>
            <w:tcBorders>
              <w:left w:val="single" w:sz="4" w:space="0" w:color="auto"/>
              <w:right w:val="single" w:sz="4" w:space="0" w:color="auto"/>
            </w:tcBorders>
          </w:tcPr>
          <w:p w14:paraId="73057AB1" w14:textId="3DE38A0B" w:rsidR="00B748ED" w:rsidRPr="009042B9" w:rsidRDefault="00B748ED" w:rsidP="00B748ED">
            <w:pPr>
              <w:spacing w:before="20" w:after="20"/>
              <w:jc w:val="center"/>
            </w:pPr>
            <w:r w:rsidRPr="009042B9">
              <w:t>10</w:t>
            </w:r>
          </w:p>
        </w:tc>
        <w:tc>
          <w:tcPr>
            <w:tcW w:w="1548" w:type="dxa"/>
            <w:gridSpan w:val="3"/>
            <w:tcBorders>
              <w:left w:val="single" w:sz="4" w:space="0" w:color="auto"/>
              <w:right w:val="single" w:sz="4" w:space="0" w:color="auto"/>
            </w:tcBorders>
          </w:tcPr>
          <w:p w14:paraId="20E87C6A" w14:textId="5D33AEF2" w:rsidR="00B748ED" w:rsidRPr="009042B9" w:rsidRDefault="00B748ED" w:rsidP="00B748ED">
            <w:pPr>
              <w:spacing w:before="20" w:after="20"/>
              <w:jc w:val="center"/>
            </w:pPr>
            <w:r w:rsidRPr="009042B9">
              <w:t>15</w:t>
            </w:r>
          </w:p>
        </w:tc>
      </w:tr>
      <w:tr w:rsidR="00B748ED" w:rsidRPr="009042B9" w14:paraId="20E87C74" w14:textId="77777777" w:rsidTr="0036562E">
        <w:trPr>
          <w:jc w:val="center"/>
        </w:trPr>
        <w:tc>
          <w:tcPr>
            <w:tcW w:w="3173" w:type="dxa"/>
            <w:vMerge/>
          </w:tcPr>
          <w:p w14:paraId="20E87C6F" w14:textId="186531DB" w:rsidR="00B748ED" w:rsidRPr="009042B9" w:rsidRDefault="00B748ED" w:rsidP="00644182">
            <w:pPr>
              <w:spacing w:after="0"/>
              <w:rPr>
                <w:i/>
              </w:rPr>
            </w:pPr>
          </w:p>
        </w:tc>
        <w:tc>
          <w:tcPr>
            <w:tcW w:w="284" w:type="dxa"/>
            <w:vMerge/>
          </w:tcPr>
          <w:p w14:paraId="20E87C70" w14:textId="77777777" w:rsidR="00B748ED" w:rsidRPr="009042B9" w:rsidRDefault="00B748ED" w:rsidP="00592F55"/>
        </w:tc>
        <w:tc>
          <w:tcPr>
            <w:tcW w:w="1079" w:type="dxa"/>
            <w:tcBorders>
              <w:left w:val="single" w:sz="4" w:space="0" w:color="auto"/>
              <w:bottom w:val="single" w:sz="4" w:space="0" w:color="auto"/>
              <w:right w:val="single" w:sz="4" w:space="0" w:color="auto"/>
            </w:tcBorders>
          </w:tcPr>
          <w:p w14:paraId="68C1E0B9" w14:textId="77777777" w:rsidR="00B748ED" w:rsidRPr="009042B9" w:rsidRDefault="00B748ED" w:rsidP="00B748ED">
            <w:pPr>
              <w:spacing w:before="20" w:after="20"/>
              <w:jc w:val="center"/>
            </w:pPr>
            <w:r w:rsidRPr="009042B9">
              <w:t>PE100</w:t>
            </w:r>
          </w:p>
        </w:tc>
        <w:tc>
          <w:tcPr>
            <w:tcW w:w="1548" w:type="dxa"/>
            <w:gridSpan w:val="3"/>
            <w:tcBorders>
              <w:left w:val="single" w:sz="4" w:space="0" w:color="auto"/>
              <w:bottom w:val="single" w:sz="4" w:space="0" w:color="auto"/>
              <w:right w:val="single" w:sz="4" w:space="0" w:color="auto"/>
            </w:tcBorders>
          </w:tcPr>
          <w:p w14:paraId="3A741E81" w14:textId="22CB69C9" w:rsidR="00B748ED" w:rsidRPr="009042B9" w:rsidRDefault="00B748ED" w:rsidP="00B748ED">
            <w:pPr>
              <w:spacing w:before="20" w:after="20"/>
              <w:jc w:val="center"/>
            </w:pPr>
            <w:r w:rsidRPr="009042B9">
              <w:t>11</w:t>
            </w:r>
          </w:p>
        </w:tc>
        <w:tc>
          <w:tcPr>
            <w:tcW w:w="1548" w:type="dxa"/>
            <w:gridSpan w:val="7"/>
            <w:tcBorders>
              <w:left w:val="single" w:sz="4" w:space="0" w:color="auto"/>
              <w:bottom w:val="single" w:sz="4" w:space="0" w:color="auto"/>
              <w:right w:val="single" w:sz="4" w:space="0" w:color="auto"/>
            </w:tcBorders>
          </w:tcPr>
          <w:p w14:paraId="13C30532" w14:textId="70A5FEC3" w:rsidR="00B748ED" w:rsidRPr="009042B9" w:rsidRDefault="00B748ED" w:rsidP="00B748ED">
            <w:pPr>
              <w:spacing w:before="20" w:after="20"/>
              <w:jc w:val="center"/>
            </w:pPr>
            <w:r w:rsidRPr="009042B9">
              <w:t>16</w:t>
            </w:r>
          </w:p>
        </w:tc>
        <w:tc>
          <w:tcPr>
            <w:tcW w:w="1548" w:type="dxa"/>
            <w:gridSpan w:val="3"/>
            <w:tcBorders>
              <w:left w:val="single" w:sz="4" w:space="0" w:color="auto"/>
              <w:bottom w:val="single" w:sz="4" w:space="0" w:color="auto"/>
              <w:right w:val="single" w:sz="4" w:space="0" w:color="auto"/>
            </w:tcBorders>
          </w:tcPr>
          <w:p w14:paraId="20E87C73" w14:textId="2B2B6844" w:rsidR="00B748ED" w:rsidRPr="009042B9" w:rsidRDefault="00B748ED" w:rsidP="00B748ED">
            <w:pPr>
              <w:spacing w:before="20" w:after="20"/>
              <w:jc w:val="center"/>
            </w:pPr>
            <w:r w:rsidRPr="009042B9">
              <w:t>20</w:t>
            </w:r>
          </w:p>
        </w:tc>
      </w:tr>
      <w:tr w:rsidR="00B748ED" w:rsidRPr="009042B9" w14:paraId="3033A05B" w14:textId="77777777" w:rsidTr="00B748ED">
        <w:trPr>
          <w:jc w:val="center"/>
        </w:trPr>
        <w:tc>
          <w:tcPr>
            <w:tcW w:w="3173" w:type="dxa"/>
            <w:vMerge/>
          </w:tcPr>
          <w:p w14:paraId="3FBA4602" w14:textId="77777777" w:rsidR="00B748ED" w:rsidRPr="009042B9" w:rsidRDefault="00B748ED" w:rsidP="00592F55">
            <w:pPr>
              <w:rPr>
                <w:i/>
              </w:rPr>
            </w:pPr>
          </w:p>
        </w:tc>
        <w:tc>
          <w:tcPr>
            <w:tcW w:w="284" w:type="dxa"/>
            <w:vMerge/>
          </w:tcPr>
          <w:p w14:paraId="681C850E" w14:textId="77777777" w:rsidR="00B748ED" w:rsidRPr="009042B9" w:rsidRDefault="00B748ED" w:rsidP="00592F55"/>
        </w:tc>
        <w:tc>
          <w:tcPr>
            <w:tcW w:w="5723" w:type="dxa"/>
            <w:gridSpan w:val="14"/>
            <w:tcBorders>
              <w:top w:val="single" w:sz="4" w:space="0" w:color="auto"/>
            </w:tcBorders>
          </w:tcPr>
          <w:p w14:paraId="29294B1F" w14:textId="062F29B5" w:rsidR="00B748ED" w:rsidRPr="009042B9" w:rsidRDefault="00B748ED" w:rsidP="00644182">
            <w:pPr>
              <w:pStyle w:val="Level2"/>
              <w:spacing w:after="0"/>
            </w:pPr>
          </w:p>
        </w:tc>
      </w:tr>
      <w:tr w:rsidR="00B748ED" w:rsidRPr="009042B9" w14:paraId="3C089AF3" w14:textId="77777777" w:rsidTr="0028232E">
        <w:trPr>
          <w:jc w:val="center"/>
        </w:trPr>
        <w:tc>
          <w:tcPr>
            <w:tcW w:w="3173" w:type="dxa"/>
          </w:tcPr>
          <w:p w14:paraId="26E7EE87" w14:textId="77777777" w:rsidR="00B748ED" w:rsidRPr="009042B9" w:rsidRDefault="00B748ED" w:rsidP="00592F55">
            <w:pPr>
              <w:rPr>
                <w:i/>
              </w:rPr>
            </w:pPr>
          </w:p>
        </w:tc>
        <w:tc>
          <w:tcPr>
            <w:tcW w:w="284" w:type="dxa"/>
          </w:tcPr>
          <w:p w14:paraId="2AB68005" w14:textId="77777777" w:rsidR="00B748ED" w:rsidRPr="009042B9" w:rsidRDefault="00B748ED" w:rsidP="00592F55"/>
        </w:tc>
        <w:tc>
          <w:tcPr>
            <w:tcW w:w="5723" w:type="dxa"/>
            <w:gridSpan w:val="14"/>
          </w:tcPr>
          <w:p w14:paraId="6123E0A9" w14:textId="30ACD196" w:rsidR="00E16452" w:rsidRPr="009042B9" w:rsidRDefault="00E16452" w:rsidP="00B748ED">
            <w:r w:rsidRPr="009042B9">
              <w:t xml:space="preserve">2. </w:t>
            </w:r>
            <w:r w:rsidRPr="009042B9">
              <w:rPr>
                <w:i/>
              </w:rPr>
              <w:t>(Amend to read as follows)</w:t>
            </w:r>
            <w:r w:rsidRPr="009042B9">
              <w:t xml:space="preserve"> Clauses 7.9.2, 7.9.3, 7.9.5, 7.9.6 and 7.9.7 shall apply.</w:t>
            </w:r>
          </w:p>
          <w:p w14:paraId="2D62A2B4" w14:textId="6B8B1094" w:rsidR="00B748ED" w:rsidRPr="009042B9" w:rsidRDefault="00B748ED" w:rsidP="00E16452">
            <w:r w:rsidRPr="009042B9">
              <w:t xml:space="preserve">3. </w:t>
            </w:r>
            <w:r w:rsidR="00E16452" w:rsidRPr="009042B9">
              <w:t>Prior to commencing testing, the volume of water required to reach test pressure shall be calculated for the scenarios of 0% air in the system and 4% air in the system.  If a volume of water greater than the value calculated for 4% air is pumped into the pipe without reaching the test pressure the test shall be abandoned as soon as practically possible.  Approval shall then be sought from the Client before restarting the pressure test.  This is a safety requirement.</w:t>
            </w:r>
          </w:p>
        </w:tc>
      </w:tr>
      <w:tr w:rsidR="00B748ED" w:rsidRPr="009042B9" w14:paraId="79AAC701" w14:textId="77777777" w:rsidTr="0028232E">
        <w:trPr>
          <w:jc w:val="center"/>
        </w:trPr>
        <w:tc>
          <w:tcPr>
            <w:tcW w:w="3173" w:type="dxa"/>
          </w:tcPr>
          <w:p w14:paraId="312D21AA" w14:textId="386E9613" w:rsidR="00B748ED" w:rsidRPr="009042B9" w:rsidRDefault="00B748ED" w:rsidP="00592F55">
            <w:pPr>
              <w:rPr>
                <w:i/>
              </w:rPr>
            </w:pPr>
          </w:p>
        </w:tc>
        <w:tc>
          <w:tcPr>
            <w:tcW w:w="284" w:type="dxa"/>
          </w:tcPr>
          <w:p w14:paraId="2B7131E1" w14:textId="77777777" w:rsidR="00B748ED" w:rsidRPr="009042B9" w:rsidRDefault="00B748ED" w:rsidP="00592F55"/>
        </w:tc>
        <w:tc>
          <w:tcPr>
            <w:tcW w:w="5723" w:type="dxa"/>
            <w:gridSpan w:val="14"/>
          </w:tcPr>
          <w:p w14:paraId="3B9A826E" w14:textId="77777777" w:rsidR="00B748ED" w:rsidRPr="009042B9" w:rsidRDefault="00B748ED" w:rsidP="00592F55">
            <w:pPr>
              <w:pStyle w:val="Level2"/>
            </w:pPr>
            <w:bookmarkStart w:id="857" w:name="_Toc313368753"/>
            <w:bookmarkStart w:id="858" w:name="_Toc313430149"/>
            <w:bookmarkStart w:id="859" w:name="_Toc313430404"/>
            <w:bookmarkStart w:id="860" w:name="_Toc313430796"/>
            <w:bookmarkStart w:id="861" w:name="_Toc313433466"/>
            <w:bookmarkStart w:id="862" w:name="_Toc471717443"/>
            <w:r w:rsidRPr="009042B9">
              <w:t>7.11  DISINFECTION OF WATER MAINS</w:t>
            </w:r>
            <w:bookmarkEnd w:id="857"/>
            <w:bookmarkEnd w:id="858"/>
            <w:bookmarkEnd w:id="859"/>
            <w:bookmarkEnd w:id="860"/>
            <w:bookmarkEnd w:id="861"/>
            <w:bookmarkEnd w:id="862"/>
          </w:p>
          <w:p w14:paraId="494BBD52" w14:textId="7A5638D4" w:rsidR="00B748ED" w:rsidRPr="009042B9" w:rsidRDefault="00B748ED" w:rsidP="00B748ED">
            <w:r w:rsidRPr="009042B9">
              <w:t xml:space="preserve">1. </w:t>
            </w:r>
            <w:r w:rsidRPr="009042B9">
              <w:rPr>
                <w:i/>
              </w:rPr>
              <w:t>(Amend to read as follows)</w:t>
            </w:r>
            <w:r w:rsidRPr="009042B9">
              <w:t xml:space="preserve"> </w:t>
            </w:r>
            <w:r w:rsidR="00E16452" w:rsidRPr="009042B9">
              <w:t xml:space="preserve">After satisfactory completion of swabbing and hydraulic testing, pipelines intended for conveying potable water shall be disinfected in accordance with UU document 60133 </w:t>
            </w:r>
            <w:r w:rsidR="00E16452" w:rsidRPr="009042B9">
              <w:rPr>
                <w:i/>
              </w:rPr>
              <w:t>‘Mains hygiene practices’</w:t>
            </w:r>
            <w:r w:rsidR="00E16452" w:rsidRPr="009042B9">
              <w:t>.</w:t>
            </w:r>
          </w:p>
        </w:tc>
      </w:tr>
      <w:tr w:rsidR="00B748ED" w:rsidRPr="009042B9" w14:paraId="74FFDFB0" w14:textId="77777777" w:rsidTr="0028232E">
        <w:trPr>
          <w:jc w:val="center"/>
        </w:trPr>
        <w:tc>
          <w:tcPr>
            <w:tcW w:w="3173" w:type="dxa"/>
          </w:tcPr>
          <w:p w14:paraId="27A177DD" w14:textId="77777777" w:rsidR="00B748ED" w:rsidRPr="009042B9" w:rsidRDefault="00B748ED" w:rsidP="00592F55">
            <w:pPr>
              <w:rPr>
                <w:i/>
              </w:rPr>
            </w:pPr>
          </w:p>
        </w:tc>
        <w:tc>
          <w:tcPr>
            <w:tcW w:w="284" w:type="dxa"/>
          </w:tcPr>
          <w:p w14:paraId="78800E8E" w14:textId="77777777" w:rsidR="00B748ED" w:rsidRPr="009042B9" w:rsidRDefault="00B748ED" w:rsidP="00592F55"/>
        </w:tc>
        <w:tc>
          <w:tcPr>
            <w:tcW w:w="5723" w:type="dxa"/>
            <w:gridSpan w:val="14"/>
          </w:tcPr>
          <w:p w14:paraId="13E64E08" w14:textId="77777777" w:rsidR="00B748ED" w:rsidRPr="009042B9" w:rsidRDefault="00B748ED" w:rsidP="00592F55">
            <w:pPr>
              <w:pStyle w:val="Level2"/>
            </w:pPr>
            <w:bookmarkStart w:id="863" w:name="_Toc471717444"/>
            <w:r w:rsidRPr="009042B9">
              <w:t>7.12  CLEANSING OF STRUCTURES</w:t>
            </w:r>
            <w:bookmarkEnd w:id="863"/>
          </w:p>
          <w:p w14:paraId="43823389" w14:textId="054C4035" w:rsidR="00B748ED" w:rsidRPr="009042B9" w:rsidRDefault="00B748ED" w:rsidP="00B748ED">
            <w:r w:rsidRPr="009042B9">
              <w:t>No UU amendments or additions.</w:t>
            </w:r>
          </w:p>
        </w:tc>
      </w:tr>
      <w:tr w:rsidR="00B748ED" w:rsidRPr="009042B9" w14:paraId="2071A769" w14:textId="77777777" w:rsidTr="0028232E">
        <w:trPr>
          <w:jc w:val="center"/>
        </w:trPr>
        <w:tc>
          <w:tcPr>
            <w:tcW w:w="3173" w:type="dxa"/>
          </w:tcPr>
          <w:p w14:paraId="173569BC" w14:textId="77777777" w:rsidR="00B748ED" w:rsidRPr="009042B9" w:rsidRDefault="00B748ED" w:rsidP="00592F55">
            <w:pPr>
              <w:rPr>
                <w:i/>
              </w:rPr>
            </w:pPr>
          </w:p>
        </w:tc>
        <w:tc>
          <w:tcPr>
            <w:tcW w:w="284" w:type="dxa"/>
          </w:tcPr>
          <w:p w14:paraId="77262271" w14:textId="77777777" w:rsidR="00B748ED" w:rsidRPr="009042B9" w:rsidRDefault="00B748ED" w:rsidP="00592F55"/>
        </w:tc>
        <w:tc>
          <w:tcPr>
            <w:tcW w:w="5723" w:type="dxa"/>
            <w:gridSpan w:val="14"/>
          </w:tcPr>
          <w:p w14:paraId="51A8D785" w14:textId="77777777" w:rsidR="00B748ED" w:rsidRPr="009042B9" w:rsidRDefault="00B748ED" w:rsidP="00592F55">
            <w:pPr>
              <w:pStyle w:val="Level2"/>
            </w:pPr>
            <w:bookmarkStart w:id="864" w:name="_Toc471717445"/>
            <w:r w:rsidRPr="009042B9">
              <w:t>7.13  TESTING OF CONCRETE ROOFS</w:t>
            </w:r>
            <w:bookmarkEnd w:id="864"/>
          </w:p>
          <w:p w14:paraId="5B63D866" w14:textId="5560DD29" w:rsidR="00B748ED" w:rsidRPr="009042B9" w:rsidRDefault="00B748ED" w:rsidP="00B748ED">
            <w:r w:rsidRPr="009042B9">
              <w:t>No UU amendments or additions.</w:t>
            </w:r>
          </w:p>
        </w:tc>
      </w:tr>
      <w:tr w:rsidR="00B748ED" w:rsidRPr="009042B9" w14:paraId="711C5A85" w14:textId="77777777" w:rsidTr="0028232E">
        <w:trPr>
          <w:jc w:val="center"/>
        </w:trPr>
        <w:tc>
          <w:tcPr>
            <w:tcW w:w="3173" w:type="dxa"/>
          </w:tcPr>
          <w:p w14:paraId="5E5C54C2" w14:textId="77777777" w:rsidR="00C52FA2" w:rsidRPr="009042B9" w:rsidRDefault="00C52FA2" w:rsidP="00C52FA2">
            <w:pPr>
              <w:rPr>
                <w:i/>
              </w:rPr>
            </w:pPr>
          </w:p>
          <w:p w14:paraId="5C204FF4" w14:textId="172C86DF" w:rsidR="00B748ED" w:rsidRPr="009042B9" w:rsidRDefault="00C52FA2" w:rsidP="00C52FA2">
            <w:pPr>
              <w:rPr>
                <w:i/>
              </w:rPr>
            </w:pPr>
            <w:r w:rsidRPr="009042B9">
              <w:rPr>
                <w:i/>
              </w:rPr>
              <w:br/>
              <w:t>(</w:t>
            </w:r>
            <w:proofErr w:type="spellStart"/>
            <w:r w:rsidRPr="009042B9">
              <w:rPr>
                <w:i/>
              </w:rPr>
              <w:t>i</w:t>
            </w:r>
            <w:proofErr w:type="spellEnd"/>
            <w:r w:rsidRPr="009042B9">
              <w:rPr>
                <w:i/>
              </w:rPr>
              <w:t>) The chemistry of the test water may have an effect on the ability of cracks to autogenously heal.</w:t>
            </w:r>
          </w:p>
        </w:tc>
        <w:tc>
          <w:tcPr>
            <w:tcW w:w="284" w:type="dxa"/>
          </w:tcPr>
          <w:p w14:paraId="5EA81F47" w14:textId="77777777" w:rsidR="00B748ED" w:rsidRPr="009042B9" w:rsidRDefault="00B748ED" w:rsidP="00592F55"/>
        </w:tc>
        <w:tc>
          <w:tcPr>
            <w:tcW w:w="5723" w:type="dxa"/>
            <w:gridSpan w:val="14"/>
          </w:tcPr>
          <w:p w14:paraId="402067E2" w14:textId="77777777" w:rsidR="00B748ED" w:rsidRPr="009042B9" w:rsidRDefault="00B748ED" w:rsidP="00592F55">
            <w:pPr>
              <w:pStyle w:val="Level2"/>
            </w:pPr>
            <w:bookmarkStart w:id="865" w:name="_Toc313368754"/>
            <w:bookmarkStart w:id="866" w:name="_Toc313430150"/>
            <w:bookmarkStart w:id="867" w:name="_Toc313430405"/>
            <w:bookmarkStart w:id="868" w:name="_Toc313430797"/>
            <w:bookmarkStart w:id="869" w:name="_Toc313433467"/>
            <w:bookmarkStart w:id="870" w:name="_Toc471717446"/>
            <w:r w:rsidRPr="009042B9">
              <w:t>7.14  TESTING OF CONCRETE STRUCTURES DESIGNED TO RETAIN AN AQUEOUS LIQUID</w:t>
            </w:r>
            <w:bookmarkEnd w:id="865"/>
            <w:bookmarkEnd w:id="866"/>
            <w:bookmarkEnd w:id="867"/>
            <w:bookmarkEnd w:id="868"/>
            <w:bookmarkEnd w:id="869"/>
            <w:bookmarkEnd w:id="870"/>
          </w:p>
          <w:p w14:paraId="363E31A1" w14:textId="77777777" w:rsidR="00B748ED" w:rsidRPr="009042B9" w:rsidRDefault="00B748ED" w:rsidP="00592F55">
            <w:r w:rsidRPr="009042B9">
              <w:t xml:space="preserve">3. </w:t>
            </w:r>
            <w:r w:rsidRPr="009042B9">
              <w:rPr>
                <w:i/>
              </w:rPr>
              <w:t>(Amend to read as follows)</w:t>
            </w:r>
            <w:r w:rsidRPr="009042B9">
              <w:t xml:space="preserve"> </w:t>
            </w:r>
            <w:proofErr w:type="spellStart"/>
            <w:r w:rsidRPr="009042B9">
              <w:t>Not withstanding</w:t>
            </w:r>
            <w:proofErr w:type="spellEnd"/>
            <w:r w:rsidRPr="009042B9">
              <w:t xml:space="preserve"> the satisfactory completion of the above test, any visible leakage shall be stopped.</w:t>
            </w:r>
          </w:p>
          <w:p w14:paraId="0B02AFE1" w14:textId="77777777" w:rsidR="00B748ED" w:rsidRPr="009042B9" w:rsidRDefault="00B748ED" w:rsidP="00592F55">
            <w:r w:rsidRPr="009042B9">
              <w:t>6. Blank flanges, where required, shall be supplied by the Contractor for testing purposes.</w:t>
            </w:r>
          </w:p>
          <w:p w14:paraId="0121FBAC" w14:textId="77777777" w:rsidR="00B748ED" w:rsidRPr="009042B9" w:rsidRDefault="00B748ED" w:rsidP="00592F55">
            <w:r w:rsidRPr="009042B9">
              <w:t>7. Measurement of water surfaces during testing shall be carried out by hook gauge with a vernier attachment.</w:t>
            </w:r>
          </w:p>
          <w:p w14:paraId="1F67EDD9" w14:textId="0FC09A0D" w:rsidR="00B748ED" w:rsidRPr="009042B9" w:rsidRDefault="00B748ED" w:rsidP="00B748ED">
            <w:r w:rsidRPr="009042B9">
              <w:t>8. Testing shall be carried out after the completion of any box-outs.</w:t>
            </w:r>
          </w:p>
        </w:tc>
      </w:tr>
      <w:tr w:rsidR="00B748ED" w:rsidRPr="009042B9" w14:paraId="740EFC5F" w14:textId="77777777" w:rsidTr="0028232E">
        <w:trPr>
          <w:jc w:val="center"/>
        </w:trPr>
        <w:tc>
          <w:tcPr>
            <w:tcW w:w="3173" w:type="dxa"/>
          </w:tcPr>
          <w:p w14:paraId="67C9A576" w14:textId="77777777" w:rsidR="00B748ED" w:rsidRPr="009042B9" w:rsidRDefault="00B748ED" w:rsidP="00592F55">
            <w:pPr>
              <w:rPr>
                <w:i/>
              </w:rPr>
            </w:pPr>
          </w:p>
        </w:tc>
        <w:tc>
          <w:tcPr>
            <w:tcW w:w="284" w:type="dxa"/>
          </w:tcPr>
          <w:p w14:paraId="3DDD9787" w14:textId="77777777" w:rsidR="00B748ED" w:rsidRPr="009042B9" w:rsidRDefault="00B748ED" w:rsidP="00592F55"/>
        </w:tc>
        <w:tc>
          <w:tcPr>
            <w:tcW w:w="5723" w:type="dxa"/>
            <w:gridSpan w:val="14"/>
          </w:tcPr>
          <w:p w14:paraId="6B7736C8" w14:textId="77777777" w:rsidR="00B748ED" w:rsidRPr="009042B9" w:rsidRDefault="00B748ED" w:rsidP="00592F55">
            <w:pPr>
              <w:pStyle w:val="Level2"/>
            </w:pPr>
            <w:bookmarkStart w:id="871" w:name="_Toc313368755"/>
            <w:bookmarkStart w:id="872" w:name="_Toc313430151"/>
            <w:bookmarkStart w:id="873" w:name="_Toc313430406"/>
            <w:bookmarkStart w:id="874" w:name="_Toc313430798"/>
            <w:bookmarkStart w:id="875" w:name="_Toc313433468"/>
            <w:bookmarkStart w:id="876" w:name="_Toc471717447"/>
            <w:r w:rsidRPr="009042B9">
              <w:t>7.15  DISINFECTION OF STRUCTURES FOR POTABLE WATER</w:t>
            </w:r>
            <w:bookmarkEnd w:id="871"/>
            <w:bookmarkEnd w:id="872"/>
            <w:bookmarkEnd w:id="873"/>
            <w:bookmarkEnd w:id="874"/>
            <w:bookmarkEnd w:id="875"/>
            <w:bookmarkEnd w:id="876"/>
          </w:p>
          <w:p w14:paraId="577D8ACB" w14:textId="77777777" w:rsidR="00B748ED" w:rsidRPr="009042B9" w:rsidRDefault="00B748ED" w:rsidP="00592F55">
            <w:r w:rsidRPr="009042B9">
              <w:t xml:space="preserve">1. </w:t>
            </w:r>
            <w:r w:rsidRPr="009042B9">
              <w:rPr>
                <w:i/>
              </w:rPr>
              <w:t>(Addition to clause)</w:t>
            </w:r>
            <w:r w:rsidRPr="009042B9">
              <w:t xml:space="preserve"> Refilling of tanks shall be carried out in accordance with UU WP/S/001/17/05.  Bacteriological and chemical sampling and testing shall be carried out on each structure prior to Agreement to Operate.</w:t>
            </w:r>
          </w:p>
          <w:p w14:paraId="06427C92" w14:textId="77777777" w:rsidR="00B748ED" w:rsidRPr="009042B9" w:rsidRDefault="00B748ED" w:rsidP="00592F55">
            <w:r w:rsidRPr="009042B9">
              <w:t xml:space="preserve">2. </w:t>
            </w:r>
            <w:r w:rsidRPr="009042B9">
              <w:rPr>
                <w:i/>
              </w:rPr>
              <w:t>(Delete)</w:t>
            </w:r>
          </w:p>
          <w:p w14:paraId="154E3334" w14:textId="3FB192F4" w:rsidR="00B748ED" w:rsidRPr="009042B9" w:rsidRDefault="00B748ED" w:rsidP="00B748ED">
            <w:r w:rsidRPr="009042B9">
              <w:t xml:space="preserve">3. </w:t>
            </w:r>
            <w:r w:rsidRPr="009042B9">
              <w:rPr>
                <w:i/>
              </w:rPr>
              <w:t>(Delete)</w:t>
            </w:r>
          </w:p>
        </w:tc>
      </w:tr>
      <w:tr w:rsidR="00B748ED" w:rsidRPr="009042B9" w14:paraId="2EED00A6" w14:textId="77777777" w:rsidTr="0028232E">
        <w:trPr>
          <w:jc w:val="center"/>
        </w:trPr>
        <w:tc>
          <w:tcPr>
            <w:tcW w:w="3173" w:type="dxa"/>
          </w:tcPr>
          <w:p w14:paraId="79F18464" w14:textId="77777777" w:rsidR="00B748ED" w:rsidRPr="009042B9" w:rsidRDefault="00B748ED" w:rsidP="00592F55">
            <w:pPr>
              <w:rPr>
                <w:i/>
              </w:rPr>
            </w:pPr>
          </w:p>
        </w:tc>
        <w:tc>
          <w:tcPr>
            <w:tcW w:w="284" w:type="dxa"/>
          </w:tcPr>
          <w:p w14:paraId="4170DE53" w14:textId="77777777" w:rsidR="00B748ED" w:rsidRPr="009042B9" w:rsidRDefault="00B748ED" w:rsidP="00592F55"/>
        </w:tc>
        <w:tc>
          <w:tcPr>
            <w:tcW w:w="5723" w:type="dxa"/>
            <w:gridSpan w:val="14"/>
          </w:tcPr>
          <w:p w14:paraId="5AE1D525" w14:textId="77777777" w:rsidR="00B748ED" w:rsidRPr="009042B9" w:rsidRDefault="00B748ED" w:rsidP="00592F55">
            <w:pPr>
              <w:pStyle w:val="Level2"/>
            </w:pPr>
            <w:bookmarkStart w:id="877" w:name="_Toc313368756"/>
            <w:bookmarkStart w:id="878" w:name="_Toc313430152"/>
            <w:bookmarkStart w:id="879" w:name="_Toc313430407"/>
            <w:bookmarkStart w:id="880" w:name="_Toc313430799"/>
            <w:bookmarkStart w:id="881" w:name="_Toc313433469"/>
            <w:bookmarkStart w:id="882" w:name="_Toc471717448"/>
            <w:r w:rsidRPr="009042B9">
              <w:t>7.16  WATER FOR TESTING, SWABBING AND DISINFECTION</w:t>
            </w:r>
            <w:bookmarkEnd w:id="877"/>
            <w:bookmarkEnd w:id="878"/>
            <w:bookmarkEnd w:id="879"/>
            <w:bookmarkEnd w:id="880"/>
            <w:bookmarkEnd w:id="881"/>
            <w:bookmarkEnd w:id="882"/>
          </w:p>
          <w:p w14:paraId="24BAE4EE" w14:textId="77777777" w:rsidR="00B748ED" w:rsidRPr="009042B9" w:rsidRDefault="00B748ED" w:rsidP="00592F55">
            <w:r w:rsidRPr="009042B9">
              <w:t>2. The Contractor shall make his own arrangements with UU for obtaining water and shall comply with UU conditions for drawing water from existing mains.  The maximum rate of supply will not exceed 15 l/sec unless stated otherwise.  It may be necessary to draw water at night in order to achieve the maximum flow from existing mains.</w:t>
            </w:r>
          </w:p>
          <w:p w14:paraId="48A2F710" w14:textId="30ED34EF" w:rsidR="00B748ED" w:rsidRPr="009042B9" w:rsidRDefault="00B748ED" w:rsidP="00B748ED">
            <w:r w:rsidRPr="009042B9">
              <w:t>3. Where necessary the Contractor shall arrange to transport water by tanker to those parts of the site where a mains water supply is not available or if the existing supply is of inadequate pressure.</w:t>
            </w:r>
          </w:p>
        </w:tc>
      </w:tr>
      <w:tr w:rsidR="00B748ED" w:rsidRPr="009042B9" w14:paraId="721674D8" w14:textId="77777777" w:rsidTr="0028232E">
        <w:trPr>
          <w:jc w:val="center"/>
        </w:trPr>
        <w:tc>
          <w:tcPr>
            <w:tcW w:w="3173" w:type="dxa"/>
          </w:tcPr>
          <w:p w14:paraId="44E0FA6F" w14:textId="77777777" w:rsidR="00B748ED" w:rsidRPr="009042B9" w:rsidRDefault="00B748ED" w:rsidP="00592F55">
            <w:pPr>
              <w:rPr>
                <w:i/>
              </w:rPr>
            </w:pPr>
          </w:p>
        </w:tc>
        <w:tc>
          <w:tcPr>
            <w:tcW w:w="284" w:type="dxa"/>
          </w:tcPr>
          <w:p w14:paraId="05F4495F" w14:textId="77777777" w:rsidR="00B748ED" w:rsidRPr="009042B9" w:rsidRDefault="00B748ED" w:rsidP="00592F55"/>
        </w:tc>
        <w:tc>
          <w:tcPr>
            <w:tcW w:w="5723" w:type="dxa"/>
            <w:gridSpan w:val="14"/>
          </w:tcPr>
          <w:p w14:paraId="4CE36D12" w14:textId="77777777" w:rsidR="00B748ED" w:rsidRPr="009042B9" w:rsidRDefault="00B748ED" w:rsidP="00592F55">
            <w:pPr>
              <w:pStyle w:val="Level2"/>
            </w:pPr>
            <w:bookmarkStart w:id="883" w:name="_Toc313368757"/>
            <w:bookmarkStart w:id="884" w:name="_Toc313430153"/>
            <w:bookmarkStart w:id="885" w:name="_Toc313430408"/>
            <w:bookmarkStart w:id="886" w:name="_Toc313430800"/>
            <w:bookmarkStart w:id="887" w:name="_Toc313433470"/>
            <w:bookmarkStart w:id="888" w:name="_Toc471717449"/>
            <w:r w:rsidRPr="009042B9">
              <w:t>7.17  DISPOSAL OF WATER FROM CLEANSING, TESTING OR DISINFECTION</w:t>
            </w:r>
            <w:bookmarkEnd w:id="883"/>
            <w:bookmarkEnd w:id="884"/>
            <w:bookmarkEnd w:id="885"/>
            <w:bookmarkEnd w:id="886"/>
            <w:bookmarkEnd w:id="887"/>
            <w:bookmarkEnd w:id="888"/>
          </w:p>
          <w:p w14:paraId="07AF7B36" w14:textId="4BDC2D65" w:rsidR="00B748ED" w:rsidRPr="009042B9" w:rsidRDefault="00B748ED" w:rsidP="00B748ED">
            <w:r w:rsidRPr="009042B9">
              <w:t xml:space="preserve">1. </w:t>
            </w:r>
            <w:r w:rsidRPr="009042B9">
              <w:rPr>
                <w:i/>
              </w:rPr>
              <w:t>(Amend to read as follows)</w:t>
            </w:r>
            <w:r w:rsidRPr="009042B9">
              <w:t xml:space="preserve"> The Contractor shall dispose of all water associated with testing, cleaning and disinfection in accordance with UU WP/S/001/17/05.</w:t>
            </w:r>
          </w:p>
        </w:tc>
      </w:tr>
      <w:tr w:rsidR="00B748ED" w:rsidRPr="009042B9" w14:paraId="27A630A2" w14:textId="77777777" w:rsidTr="007C609B">
        <w:trPr>
          <w:jc w:val="center"/>
        </w:trPr>
        <w:tc>
          <w:tcPr>
            <w:tcW w:w="3173" w:type="dxa"/>
          </w:tcPr>
          <w:p w14:paraId="3CBF8D84" w14:textId="77777777" w:rsidR="00B748ED" w:rsidRPr="009042B9" w:rsidRDefault="00B748ED" w:rsidP="00592F55">
            <w:pPr>
              <w:rPr>
                <w:i/>
              </w:rPr>
            </w:pPr>
          </w:p>
        </w:tc>
        <w:tc>
          <w:tcPr>
            <w:tcW w:w="284" w:type="dxa"/>
          </w:tcPr>
          <w:p w14:paraId="1BA4D301" w14:textId="77777777" w:rsidR="00B748ED" w:rsidRPr="009042B9" w:rsidRDefault="00B748ED" w:rsidP="00592F55"/>
        </w:tc>
        <w:tc>
          <w:tcPr>
            <w:tcW w:w="5723" w:type="dxa"/>
            <w:gridSpan w:val="14"/>
          </w:tcPr>
          <w:p w14:paraId="28720859" w14:textId="77777777" w:rsidR="00B748ED" w:rsidRPr="009042B9" w:rsidRDefault="00B748ED" w:rsidP="00592F55">
            <w:pPr>
              <w:pStyle w:val="Level2"/>
            </w:pPr>
            <w:bookmarkStart w:id="889" w:name="_Toc471717450"/>
            <w:r w:rsidRPr="009042B9">
              <w:t>7.18  TESTING OF NON-CONCRETE STRUCTURES FOR RETAINING AQUEOUS LIQUIDS</w:t>
            </w:r>
            <w:bookmarkEnd w:id="889"/>
          </w:p>
          <w:p w14:paraId="1D3F7CDF" w14:textId="39B708E3" w:rsidR="00B748ED" w:rsidRPr="009042B9" w:rsidRDefault="00B748ED" w:rsidP="00B748ED">
            <w:r w:rsidRPr="009042B9">
              <w:t>No UU amendments or additions.</w:t>
            </w:r>
          </w:p>
        </w:tc>
      </w:tr>
      <w:tr w:rsidR="005A6C1A" w:rsidRPr="009042B9" w14:paraId="489919B7" w14:textId="77777777" w:rsidTr="00EB3BAB">
        <w:trPr>
          <w:jc w:val="center"/>
        </w:trPr>
        <w:tc>
          <w:tcPr>
            <w:tcW w:w="3173" w:type="dxa"/>
          </w:tcPr>
          <w:p w14:paraId="7C4616D4" w14:textId="77777777" w:rsidR="00C52FA2" w:rsidRPr="009042B9" w:rsidRDefault="00C52FA2" w:rsidP="00C52FA2">
            <w:pPr>
              <w:rPr>
                <w:i/>
                <w:iCs/>
              </w:rPr>
            </w:pPr>
          </w:p>
          <w:p w14:paraId="2957B459" w14:textId="27E6BEA7" w:rsidR="005A6C1A" w:rsidRPr="009042B9" w:rsidRDefault="00C52FA2" w:rsidP="00C52FA2">
            <w:pPr>
              <w:rPr>
                <w:i/>
              </w:rPr>
            </w:pPr>
            <w:r w:rsidRPr="009042B9">
              <w:rPr>
                <w:i/>
                <w:iCs/>
              </w:rPr>
              <w:t>(</w:t>
            </w:r>
            <w:proofErr w:type="spellStart"/>
            <w:r w:rsidRPr="009042B9">
              <w:rPr>
                <w:i/>
                <w:iCs/>
              </w:rPr>
              <w:t>i</w:t>
            </w:r>
            <w:proofErr w:type="spellEnd"/>
            <w:r w:rsidRPr="009042B9">
              <w:rPr>
                <w:i/>
                <w:iCs/>
              </w:rPr>
              <w:t>) In situ testing methods are described in BS 1377-9.</w:t>
            </w:r>
          </w:p>
        </w:tc>
        <w:tc>
          <w:tcPr>
            <w:tcW w:w="284" w:type="dxa"/>
          </w:tcPr>
          <w:p w14:paraId="24AE71B5" w14:textId="77777777" w:rsidR="005A6C1A" w:rsidRPr="009042B9" w:rsidRDefault="005A6C1A" w:rsidP="00592F55"/>
        </w:tc>
        <w:tc>
          <w:tcPr>
            <w:tcW w:w="5723" w:type="dxa"/>
            <w:gridSpan w:val="14"/>
          </w:tcPr>
          <w:p w14:paraId="5826A1B9" w14:textId="77777777" w:rsidR="005A6C1A" w:rsidRPr="009042B9" w:rsidRDefault="005A6C1A" w:rsidP="00592F55">
            <w:pPr>
              <w:pStyle w:val="Level2"/>
            </w:pPr>
            <w:bookmarkStart w:id="890" w:name="_Toc471717451"/>
            <w:r w:rsidRPr="009042B9">
              <w:t>7.19  COMPACTION TESTING OF PIPE EMBEDMENT</w:t>
            </w:r>
            <w:bookmarkEnd w:id="890"/>
          </w:p>
          <w:p w14:paraId="534CE925" w14:textId="5D172B18" w:rsidR="005A6C1A" w:rsidRPr="009042B9" w:rsidRDefault="005A6C1A" w:rsidP="00C80ED3">
            <w:r w:rsidRPr="009042B9">
              <w:t>1. If a required degree of compaction is specified by the designer in Clause 5.2 or 5.4 in situ testing shall be carried out to demonstrate that the required degree of compaction has been achieved.</w:t>
            </w:r>
          </w:p>
        </w:tc>
      </w:tr>
      <w:tr w:rsidR="005A6C1A" w:rsidRPr="009042B9" w14:paraId="20E87C79" w14:textId="77777777" w:rsidTr="00EB3BAB">
        <w:trPr>
          <w:jc w:val="center"/>
        </w:trPr>
        <w:tc>
          <w:tcPr>
            <w:tcW w:w="3173" w:type="dxa"/>
          </w:tcPr>
          <w:p w14:paraId="20E87C75" w14:textId="77777777" w:rsidR="005A6C1A" w:rsidRPr="009042B9" w:rsidRDefault="005A6C1A" w:rsidP="00592F55">
            <w:pPr>
              <w:rPr>
                <w:i/>
              </w:rPr>
            </w:pPr>
          </w:p>
        </w:tc>
        <w:tc>
          <w:tcPr>
            <w:tcW w:w="284" w:type="dxa"/>
          </w:tcPr>
          <w:p w14:paraId="20E87C76" w14:textId="77777777" w:rsidR="005A6C1A" w:rsidRPr="009042B9" w:rsidRDefault="005A6C1A" w:rsidP="00592F55"/>
        </w:tc>
        <w:tc>
          <w:tcPr>
            <w:tcW w:w="5723" w:type="dxa"/>
            <w:gridSpan w:val="14"/>
          </w:tcPr>
          <w:p w14:paraId="20E87C78" w14:textId="2A0854D4" w:rsidR="005A6C1A" w:rsidRPr="009042B9" w:rsidRDefault="005A6C1A" w:rsidP="00C508B5">
            <w:pPr>
              <w:pStyle w:val="Level1"/>
            </w:pPr>
            <w:bookmarkStart w:id="891" w:name="_Toc313368758"/>
            <w:bookmarkStart w:id="892" w:name="_Toc313430154"/>
            <w:bookmarkStart w:id="893" w:name="_Toc313430409"/>
            <w:bookmarkStart w:id="894" w:name="_Toc313430801"/>
            <w:bookmarkStart w:id="895" w:name="_Toc471717452"/>
            <w:r w:rsidRPr="009042B9">
              <w:t>SECTION 8 ROADWORKS</w:t>
            </w:r>
            <w:bookmarkEnd w:id="891"/>
            <w:bookmarkEnd w:id="892"/>
            <w:bookmarkEnd w:id="893"/>
            <w:bookmarkEnd w:id="894"/>
            <w:bookmarkEnd w:id="895"/>
          </w:p>
        </w:tc>
      </w:tr>
      <w:tr w:rsidR="005A6C1A" w:rsidRPr="009042B9" w14:paraId="20E87C7E" w14:textId="77777777" w:rsidTr="00EB3BAB">
        <w:trPr>
          <w:jc w:val="center"/>
        </w:trPr>
        <w:tc>
          <w:tcPr>
            <w:tcW w:w="3173" w:type="dxa"/>
          </w:tcPr>
          <w:p w14:paraId="20E87C7A" w14:textId="77777777" w:rsidR="005A6C1A" w:rsidRPr="009042B9" w:rsidRDefault="005A6C1A" w:rsidP="00592F55">
            <w:pPr>
              <w:rPr>
                <w:i/>
                <w:iCs/>
              </w:rPr>
            </w:pPr>
          </w:p>
        </w:tc>
        <w:tc>
          <w:tcPr>
            <w:tcW w:w="284" w:type="dxa"/>
          </w:tcPr>
          <w:p w14:paraId="20E87C7B" w14:textId="77777777" w:rsidR="005A6C1A" w:rsidRPr="009042B9" w:rsidRDefault="005A6C1A" w:rsidP="00592F55"/>
        </w:tc>
        <w:tc>
          <w:tcPr>
            <w:tcW w:w="5723" w:type="dxa"/>
            <w:gridSpan w:val="14"/>
          </w:tcPr>
          <w:p w14:paraId="67ECF0B3" w14:textId="77777777" w:rsidR="005A6C1A" w:rsidRPr="009042B9" w:rsidRDefault="005A6C1A" w:rsidP="00592F55">
            <w:pPr>
              <w:pStyle w:val="Level2"/>
            </w:pPr>
            <w:bookmarkStart w:id="896" w:name="_Toc471717453"/>
            <w:r w:rsidRPr="009042B9">
              <w:t>8.1  ROAD FORMATIONS</w:t>
            </w:r>
            <w:bookmarkEnd w:id="896"/>
          </w:p>
          <w:p w14:paraId="20E87C7D" w14:textId="07DAF958" w:rsidR="005A6C1A" w:rsidRPr="009042B9" w:rsidRDefault="005A6C1A" w:rsidP="00592F55">
            <w:r w:rsidRPr="009042B9">
              <w:t>No UU amendments or additions.</w:t>
            </w:r>
          </w:p>
        </w:tc>
      </w:tr>
      <w:tr w:rsidR="005A6C1A" w:rsidRPr="009042B9" w14:paraId="20E87C83" w14:textId="77777777" w:rsidTr="00EB3BAB">
        <w:trPr>
          <w:jc w:val="center"/>
        </w:trPr>
        <w:tc>
          <w:tcPr>
            <w:tcW w:w="3173" w:type="dxa"/>
          </w:tcPr>
          <w:p w14:paraId="20E87C7F" w14:textId="77777777" w:rsidR="005A6C1A" w:rsidRPr="009042B9" w:rsidRDefault="005A6C1A" w:rsidP="00592F55">
            <w:pPr>
              <w:rPr>
                <w:i/>
                <w:iCs/>
              </w:rPr>
            </w:pPr>
          </w:p>
        </w:tc>
        <w:tc>
          <w:tcPr>
            <w:tcW w:w="284" w:type="dxa"/>
          </w:tcPr>
          <w:p w14:paraId="20E87C80" w14:textId="77777777" w:rsidR="005A6C1A" w:rsidRPr="009042B9" w:rsidRDefault="005A6C1A" w:rsidP="00592F55"/>
        </w:tc>
        <w:tc>
          <w:tcPr>
            <w:tcW w:w="5723" w:type="dxa"/>
            <w:gridSpan w:val="14"/>
          </w:tcPr>
          <w:p w14:paraId="65E30BA1" w14:textId="77777777" w:rsidR="005A6C1A" w:rsidRPr="009042B9" w:rsidRDefault="005A6C1A" w:rsidP="00592F55">
            <w:pPr>
              <w:pStyle w:val="Level2"/>
            </w:pPr>
            <w:bookmarkStart w:id="897" w:name="_Toc313368759"/>
            <w:bookmarkStart w:id="898" w:name="_Toc313430155"/>
            <w:bookmarkStart w:id="899" w:name="_Toc313430410"/>
            <w:bookmarkStart w:id="900" w:name="_Toc313430802"/>
            <w:bookmarkStart w:id="901" w:name="_Toc313433471"/>
            <w:bookmarkStart w:id="902" w:name="_Toc471717454"/>
            <w:r w:rsidRPr="009042B9">
              <w:t>8.2 SUB-BASE CONSTRUCTION</w:t>
            </w:r>
            <w:bookmarkEnd w:id="897"/>
            <w:bookmarkEnd w:id="898"/>
            <w:bookmarkEnd w:id="899"/>
            <w:bookmarkEnd w:id="900"/>
            <w:bookmarkEnd w:id="901"/>
            <w:bookmarkEnd w:id="902"/>
          </w:p>
          <w:p w14:paraId="20E87C82" w14:textId="52420910" w:rsidR="005A6C1A" w:rsidRPr="009042B9" w:rsidRDefault="005A6C1A" w:rsidP="00592F55">
            <w:r w:rsidRPr="009042B9">
              <w:t>2. Where a capping layer is required it shall be protected and compacted in the same manner as the sub-base.</w:t>
            </w:r>
          </w:p>
        </w:tc>
      </w:tr>
      <w:tr w:rsidR="005A6C1A" w:rsidRPr="009042B9" w14:paraId="20E87C8B" w14:textId="77777777" w:rsidTr="00EB3BAB">
        <w:trPr>
          <w:jc w:val="center"/>
        </w:trPr>
        <w:tc>
          <w:tcPr>
            <w:tcW w:w="3173" w:type="dxa"/>
          </w:tcPr>
          <w:p w14:paraId="20E87C85" w14:textId="12E460A5" w:rsidR="005A6C1A" w:rsidRPr="009042B9" w:rsidRDefault="005A6C1A" w:rsidP="00592F55">
            <w:pPr>
              <w:rPr>
                <w:i/>
              </w:rPr>
            </w:pPr>
          </w:p>
        </w:tc>
        <w:tc>
          <w:tcPr>
            <w:tcW w:w="284" w:type="dxa"/>
          </w:tcPr>
          <w:p w14:paraId="20E87C86" w14:textId="77777777" w:rsidR="005A6C1A" w:rsidRPr="009042B9" w:rsidRDefault="005A6C1A" w:rsidP="00592F55"/>
        </w:tc>
        <w:tc>
          <w:tcPr>
            <w:tcW w:w="5723" w:type="dxa"/>
            <w:gridSpan w:val="14"/>
          </w:tcPr>
          <w:p w14:paraId="402330DE" w14:textId="77777777" w:rsidR="005A6C1A" w:rsidRPr="009042B9" w:rsidRDefault="005A6C1A" w:rsidP="00592F55">
            <w:pPr>
              <w:pStyle w:val="Level2"/>
            </w:pPr>
            <w:bookmarkStart w:id="903" w:name="_Toc471717455"/>
            <w:r w:rsidRPr="009042B9">
              <w:t>8.3  WET-MIX MACADAM CONSTRUCTION</w:t>
            </w:r>
            <w:bookmarkEnd w:id="903"/>
          </w:p>
          <w:p w14:paraId="20E87C8A" w14:textId="66A3C15B" w:rsidR="00976A15" w:rsidRPr="009042B9" w:rsidRDefault="005A6C1A" w:rsidP="00592F55">
            <w:r w:rsidRPr="009042B9">
              <w:t>No UU amendments or additions.</w:t>
            </w:r>
          </w:p>
        </w:tc>
      </w:tr>
      <w:tr w:rsidR="005A6C1A" w:rsidRPr="009042B9" w14:paraId="20E87C92" w14:textId="77777777" w:rsidTr="00EB3BAB">
        <w:trPr>
          <w:jc w:val="center"/>
        </w:trPr>
        <w:tc>
          <w:tcPr>
            <w:tcW w:w="3173" w:type="dxa"/>
          </w:tcPr>
          <w:p w14:paraId="20E87C8C" w14:textId="396F1340" w:rsidR="005A6C1A" w:rsidRPr="009042B9" w:rsidRDefault="005A6C1A" w:rsidP="00592F55">
            <w:pPr>
              <w:rPr>
                <w:i/>
              </w:rPr>
            </w:pPr>
          </w:p>
        </w:tc>
        <w:tc>
          <w:tcPr>
            <w:tcW w:w="284" w:type="dxa"/>
          </w:tcPr>
          <w:p w14:paraId="20E87C8D" w14:textId="77777777" w:rsidR="005A6C1A" w:rsidRPr="009042B9" w:rsidRDefault="005A6C1A" w:rsidP="00592F55"/>
        </w:tc>
        <w:tc>
          <w:tcPr>
            <w:tcW w:w="5723" w:type="dxa"/>
            <w:gridSpan w:val="14"/>
          </w:tcPr>
          <w:p w14:paraId="26845A20" w14:textId="77777777" w:rsidR="005A6C1A" w:rsidRPr="009042B9" w:rsidRDefault="005A6C1A" w:rsidP="00592F55">
            <w:pPr>
              <w:pStyle w:val="Level2"/>
            </w:pPr>
            <w:bookmarkStart w:id="904" w:name="_Toc471717456"/>
            <w:r w:rsidRPr="009042B9">
              <w:t>8.4  LEAN CONCRETE CONSTRUCTION</w:t>
            </w:r>
            <w:bookmarkEnd w:id="904"/>
          </w:p>
          <w:p w14:paraId="20E87C91" w14:textId="3E8241E3" w:rsidR="005A6C1A" w:rsidRPr="009042B9" w:rsidRDefault="005A6C1A" w:rsidP="00592F55">
            <w:r w:rsidRPr="009042B9">
              <w:t>No UU amendments or additions.</w:t>
            </w:r>
          </w:p>
        </w:tc>
      </w:tr>
      <w:tr w:rsidR="005A6C1A" w:rsidRPr="009042B9" w14:paraId="20E87C98" w14:textId="77777777" w:rsidTr="00EB3BAB">
        <w:trPr>
          <w:jc w:val="center"/>
        </w:trPr>
        <w:tc>
          <w:tcPr>
            <w:tcW w:w="3173" w:type="dxa"/>
          </w:tcPr>
          <w:p w14:paraId="20E87C93" w14:textId="77777777" w:rsidR="005A6C1A" w:rsidRPr="009042B9" w:rsidRDefault="005A6C1A" w:rsidP="00592F55">
            <w:pPr>
              <w:rPr>
                <w:i/>
              </w:rPr>
            </w:pPr>
          </w:p>
        </w:tc>
        <w:tc>
          <w:tcPr>
            <w:tcW w:w="284" w:type="dxa"/>
          </w:tcPr>
          <w:p w14:paraId="20E87C94" w14:textId="77777777" w:rsidR="005A6C1A" w:rsidRPr="009042B9" w:rsidRDefault="005A6C1A" w:rsidP="00592F55"/>
        </w:tc>
        <w:tc>
          <w:tcPr>
            <w:tcW w:w="5723" w:type="dxa"/>
            <w:gridSpan w:val="14"/>
          </w:tcPr>
          <w:p w14:paraId="2A4FF3CC" w14:textId="77777777" w:rsidR="005A6C1A" w:rsidRPr="009042B9" w:rsidRDefault="005A6C1A" w:rsidP="00592F55">
            <w:pPr>
              <w:pStyle w:val="Level2"/>
            </w:pPr>
            <w:bookmarkStart w:id="905" w:name="_Toc471717457"/>
            <w:r w:rsidRPr="009042B9">
              <w:t>8.5  LAYING COATED MACADAM</w:t>
            </w:r>
            <w:bookmarkEnd w:id="905"/>
          </w:p>
          <w:p w14:paraId="20E87C97" w14:textId="5848AE87" w:rsidR="005A6C1A" w:rsidRPr="009042B9" w:rsidRDefault="005A6C1A" w:rsidP="00592F55">
            <w:r w:rsidRPr="009042B9">
              <w:t>No UU amendments or additions.</w:t>
            </w:r>
          </w:p>
        </w:tc>
      </w:tr>
      <w:tr w:rsidR="005A6C1A" w:rsidRPr="009042B9" w14:paraId="20E87C9D" w14:textId="77777777" w:rsidTr="00EB3BAB">
        <w:trPr>
          <w:jc w:val="center"/>
        </w:trPr>
        <w:tc>
          <w:tcPr>
            <w:tcW w:w="3173" w:type="dxa"/>
          </w:tcPr>
          <w:p w14:paraId="20E87C99" w14:textId="77777777" w:rsidR="005A6C1A" w:rsidRPr="009042B9" w:rsidRDefault="005A6C1A" w:rsidP="00592F55">
            <w:pPr>
              <w:rPr>
                <w:i/>
              </w:rPr>
            </w:pPr>
          </w:p>
        </w:tc>
        <w:tc>
          <w:tcPr>
            <w:tcW w:w="284" w:type="dxa"/>
          </w:tcPr>
          <w:p w14:paraId="20E87C9A" w14:textId="77777777" w:rsidR="005A6C1A" w:rsidRPr="009042B9" w:rsidRDefault="005A6C1A" w:rsidP="00592F55"/>
        </w:tc>
        <w:tc>
          <w:tcPr>
            <w:tcW w:w="5723" w:type="dxa"/>
            <w:gridSpan w:val="14"/>
          </w:tcPr>
          <w:p w14:paraId="2B190D1F" w14:textId="77777777" w:rsidR="005A6C1A" w:rsidRPr="009042B9" w:rsidRDefault="005A6C1A" w:rsidP="00592F55">
            <w:pPr>
              <w:pStyle w:val="Level2"/>
            </w:pPr>
            <w:bookmarkStart w:id="906" w:name="_Toc471717458"/>
            <w:r w:rsidRPr="009042B9">
              <w:t>8.6  LAYING HOT ROLLED ASPHALT</w:t>
            </w:r>
            <w:bookmarkEnd w:id="906"/>
          </w:p>
          <w:p w14:paraId="61481500" w14:textId="77777777" w:rsidR="005A6C1A" w:rsidRPr="009042B9" w:rsidRDefault="005A6C1A" w:rsidP="00E67BF8">
            <w:r w:rsidRPr="009042B9">
              <w:t>No UU amendments or additions.</w:t>
            </w:r>
          </w:p>
          <w:p w14:paraId="20E87C9C" w14:textId="7B191688" w:rsidR="00AD77DE" w:rsidRPr="009042B9" w:rsidRDefault="00AD77DE" w:rsidP="00E67BF8"/>
        </w:tc>
      </w:tr>
      <w:tr w:rsidR="005A6C1A" w:rsidRPr="009042B9" w14:paraId="20E87CA2" w14:textId="77777777" w:rsidTr="00EB3BAB">
        <w:trPr>
          <w:jc w:val="center"/>
        </w:trPr>
        <w:tc>
          <w:tcPr>
            <w:tcW w:w="3173" w:type="dxa"/>
          </w:tcPr>
          <w:p w14:paraId="20E87C9E" w14:textId="77777777" w:rsidR="005A6C1A" w:rsidRPr="009042B9" w:rsidRDefault="005A6C1A" w:rsidP="00592F55">
            <w:pPr>
              <w:rPr>
                <w:i/>
                <w:iCs/>
              </w:rPr>
            </w:pPr>
          </w:p>
        </w:tc>
        <w:tc>
          <w:tcPr>
            <w:tcW w:w="284" w:type="dxa"/>
          </w:tcPr>
          <w:p w14:paraId="20E87C9F" w14:textId="77777777" w:rsidR="005A6C1A" w:rsidRPr="009042B9" w:rsidRDefault="005A6C1A" w:rsidP="00592F55"/>
        </w:tc>
        <w:tc>
          <w:tcPr>
            <w:tcW w:w="5723" w:type="dxa"/>
            <w:gridSpan w:val="14"/>
          </w:tcPr>
          <w:p w14:paraId="7D397C6B" w14:textId="77777777" w:rsidR="005A6C1A" w:rsidRPr="009042B9" w:rsidRDefault="005A6C1A" w:rsidP="00592F55">
            <w:pPr>
              <w:pStyle w:val="Level2"/>
            </w:pPr>
            <w:bookmarkStart w:id="907" w:name="_Toc471717459"/>
            <w:r w:rsidRPr="009042B9">
              <w:t>8.7  WATERPROOF UNDERLAY FOR CONCRETE CARRIAGEWAYS</w:t>
            </w:r>
            <w:bookmarkEnd w:id="907"/>
          </w:p>
          <w:p w14:paraId="20E87CA1" w14:textId="21670903" w:rsidR="005A6C1A" w:rsidRPr="009042B9" w:rsidRDefault="005A6C1A" w:rsidP="00592F55">
            <w:r w:rsidRPr="009042B9">
              <w:t>No UU amendments or additions.</w:t>
            </w:r>
          </w:p>
        </w:tc>
      </w:tr>
      <w:tr w:rsidR="005A6C1A" w:rsidRPr="009042B9" w14:paraId="20E87CA8" w14:textId="77777777" w:rsidTr="00EB3BAB">
        <w:trPr>
          <w:jc w:val="center"/>
        </w:trPr>
        <w:tc>
          <w:tcPr>
            <w:tcW w:w="3173" w:type="dxa"/>
          </w:tcPr>
          <w:p w14:paraId="20E87CA4" w14:textId="0289D1E6" w:rsidR="005A6C1A" w:rsidRPr="009042B9" w:rsidRDefault="005A6C1A" w:rsidP="00592F55">
            <w:pPr>
              <w:rPr>
                <w:i/>
                <w:iCs/>
              </w:rPr>
            </w:pPr>
          </w:p>
        </w:tc>
        <w:tc>
          <w:tcPr>
            <w:tcW w:w="284" w:type="dxa"/>
          </w:tcPr>
          <w:p w14:paraId="20E87CA5" w14:textId="77777777" w:rsidR="005A6C1A" w:rsidRPr="009042B9" w:rsidRDefault="005A6C1A" w:rsidP="00592F55"/>
        </w:tc>
        <w:tc>
          <w:tcPr>
            <w:tcW w:w="5723" w:type="dxa"/>
            <w:gridSpan w:val="14"/>
          </w:tcPr>
          <w:p w14:paraId="683D4722" w14:textId="77777777" w:rsidR="005A6C1A" w:rsidRPr="009042B9" w:rsidRDefault="005A6C1A" w:rsidP="00592F55">
            <w:pPr>
              <w:pStyle w:val="Level2"/>
            </w:pPr>
            <w:bookmarkStart w:id="908" w:name="_Toc471717460"/>
            <w:r w:rsidRPr="009042B9">
              <w:t>8.8  REINFORCEMENT OF CONCRETE CARRIAGEWAYS</w:t>
            </w:r>
            <w:bookmarkEnd w:id="908"/>
          </w:p>
          <w:p w14:paraId="20E87CA7" w14:textId="11DEE01C" w:rsidR="005A6C1A" w:rsidRPr="009042B9" w:rsidRDefault="005A6C1A" w:rsidP="00592F55">
            <w:r w:rsidRPr="009042B9">
              <w:t>No UU amendments or additions.</w:t>
            </w:r>
          </w:p>
        </w:tc>
      </w:tr>
      <w:tr w:rsidR="005A6C1A" w:rsidRPr="009042B9" w14:paraId="20E87CAC" w14:textId="77777777" w:rsidTr="00EB3BAB">
        <w:trPr>
          <w:jc w:val="center"/>
        </w:trPr>
        <w:tc>
          <w:tcPr>
            <w:tcW w:w="3173" w:type="dxa"/>
          </w:tcPr>
          <w:p w14:paraId="20E87CA9" w14:textId="77777777" w:rsidR="005A6C1A" w:rsidRPr="009042B9" w:rsidRDefault="005A6C1A" w:rsidP="00592F55">
            <w:pPr>
              <w:rPr>
                <w:i/>
              </w:rPr>
            </w:pPr>
          </w:p>
        </w:tc>
        <w:tc>
          <w:tcPr>
            <w:tcW w:w="284" w:type="dxa"/>
          </w:tcPr>
          <w:p w14:paraId="20E87CAA" w14:textId="77777777" w:rsidR="005A6C1A" w:rsidRPr="009042B9" w:rsidRDefault="005A6C1A" w:rsidP="00592F55"/>
        </w:tc>
        <w:tc>
          <w:tcPr>
            <w:tcW w:w="5723" w:type="dxa"/>
            <w:gridSpan w:val="14"/>
          </w:tcPr>
          <w:p w14:paraId="28200666" w14:textId="77777777" w:rsidR="005A6C1A" w:rsidRPr="009042B9" w:rsidRDefault="005A6C1A" w:rsidP="00592F55">
            <w:pPr>
              <w:pStyle w:val="Level2"/>
            </w:pPr>
            <w:bookmarkStart w:id="909" w:name="_Toc471717461"/>
            <w:r w:rsidRPr="009042B9">
              <w:t>8.9  LAYING CONCRETE CARRIAGEWAYS</w:t>
            </w:r>
            <w:bookmarkEnd w:id="909"/>
          </w:p>
          <w:p w14:paraId="20E87CAB" w14:textId="6FA2340B" w:rsidR="005A6C1A" w:rsidRPr="009042B9" w:rsidRDefault="005A6C1A" w:rsidP="00C52FA2">
            <w:r w:rsidRPr="009042B9">
              <w:t>No UU amendments or additions.</w:t>
            </w:r>
          </w:p>
        </w:tc>
      </w:tr>
      <w:tr w:rsidR="005A6C1A" w:rsidRPr="009042B9" w14:paraId="20E87CB1" w14:textId="77777777" w:rsidTr="00EB3BAB">
        <w:trPr>
          <w:jc w:val="center"/>
        </w:trPr>
        <w:tc>
          <w:tcPr>
            <w:tcW w:w="3173" w:type="dxa"/>
          </w:tcPr>
          <w:p w14:paraId="20E87CAD" w14:textId="77777777" w:rsidR="005A6C1A" w:rsidRPr="009042B9" w:rsidRDefault="005A6C1A" w:rsidP="00592F55">
            <w:pPr>
              <w:rPr>
                <w:i/>
                <w:iCs/>
              </w:rPr>
            </w:pPr>
          </w:p>
        </w:tc>
        <w:tc>
          <w:tcPr>
            <w:tcW w:w="284" w:type="dxa"/>
          </w:tcPr>
          <w:p w14:paraId="20E87CAE" w14:textId="77777777" w:rsidR="005A6C1A" w:rsidRPr="009042B9" w:rsidRDefault="005A6C1A" w:rsidP="00592F55"/>
        </w:tc>
        <w:tc>
          <w:tcPr>
            <w:tcW w:w="5723" w:type="dxa"/>
            <w:gridSpan w:val="14"/>
          </w:tcPr>
          <w:p w14:paraId="4DF4E1D8" w14:textId="77777777" w:rsidR="005A6C1A" w:rsidRPr="009042B9" w:rsidRDefault="005A6C1A" w:rsidP="00592F55">
            <w:pPr>
              <w:pStyle w:val="Level2"/>
            </w:pPr>
            <w:bookmarkStart w:id="910" w:name="_Toc471717462"/>
            <w:r w:rsidRPr="009042B9">
              <w:t>8.10  LAYING KERBS AND CHANNELS</w:t>
            </w:r>
            <w:bookmarkEnd w:id="910"/>
          </w:p>
          <w:p w14:paraId="20E87CB0" w14:textId="4688F9E1" w:rsidR="005A6C1A" w:rsidRPr="009042B9" w:rsidRDefault="005A6C1A" w:rsidP="00592F55">
            <w:r w:rsidRPr="009042B9">
              <w:t>No UU amendments or additions.</w:t>
            </w:r>
          </w:p>
        </w:tc>
      </w:tr>
      <w:tr w:rsidR="005A6C1A" w:rsidRPr="009042B9" w14:paraId="20E87CB6" w14:textId="77777777" w:rsidTr="00EB3BAB">
        <w:trPr>
          <w:jc w:val="center"/>
        </w:trPr>
        <w:tc>
          <w:tcPr>
            <w:tcW w:w="3173" w:type="dxa"/>
          </w:tcPr>
          <w:p w14:paraId="20E87CB2" w14:textId="77777777" w:rsidR="005A6C1A" w:rsidRPr="009042B9" w:rsidRDefault="005A6C1A" w:rsidP="00592F55">
            <w:pPr>
              <w:rPr>
                <w:i/>
              </w:rPr>
            </w:pPr>
          </w:p>
        </w:tc>
        <w:tc>
          <w:tcPr>
            <w:tcW w:w="284" w:type="dxa"/>
          </w:tcPr>
          <w:p w14:paraId="20E87CB3" w14:textId="77777777" w:rsidR="005A6C1A" w:rsidRPr="009042B9" w:rsidRDefault="005A6C1A" w:rsidP="00592F55"/>
        </w:tc>
        <w:tc>
          <w:tcPr>
            <w:tcW w:w="5723" w:type="dxa"/>
            <w:gridSpan w:val="14"/>
          </w:tcPr>
          <w:p w14:paraId="2C30B63C" w14:textId="77777777" w:rsidR="005A6C1A" w:rsidRPr="009042B9" w:rsidRDefault="005A6C1A" w:rsidP="00592F55">
            <w:pPr>
              <w:pStyle w:val="Level2"/>
            </w:pPr>
            <w:bookmarkStart w:id="911" w:name="_Toc471717463"/>
            <w:r w:rsidRPr="009042B9">
              <w:t>8.11  FOUNDATIONS FOR FOOTWAYS</w:t>
            </w:r>
            <w:bookmarkEnd w:id="911"/>
          </w:p>
          <w:p w14:paraId="20E87CB5" w14:textId="63CBDA83" w:rsidR="005A6C1A" w:rsidRPr="009042B9" w:rsidRDefault="005A6C1A" w:rsidP="00592F55">
            <w:r w:rsidRPr="009042B9">
              <w:t>No UU amendments or additions.</w:t>
            </w:r>
          </w:p>
        </w:tc>
      </w:tr>
      <w:tr w:rsidR="005A6C1A" w:rsidRPr="009042B9" w14:paraId="20E87CBB" w14:textId="77777777" w:rsidTr="00EB3BAB">
        <w:trPr>
          <w:jc w:val="center"/>
        </w:trPr>
        <w:tc>
          <w:tcPr>
            <w:tcW w:w="3173" w:type="dxa"/>
          </w:tcPr>
          <w:p w14:paraId="20E87CB7" w14:textId="77777777" w:rsidR="005A6C1A" w:rsidRPr="009042B9" w:rsidRDefault="005A6C1A" w:rsidP="00592F55">
            <w:pPr>
              <w:rPr>
                <w:i/>
                <w:iCs/>
              </w:rPr>
            </w:pPr>
          </w:p>
        </w:tc>
        <w:tc>
          <w:tcPr>
            <w:tcW w:w="284" w:type="dxa"/>
          </w:tcPr>
          <w:p w14:paraId="20E87CB8" w14:textId="77777777" w:rsidR="005A6C1A" w:rsidRPr="009042B9" w:rsidRDefault="005A6C1A" w:rsidP="00592F55"/>
        </w:tc>
        <w:tc>
          <w:tcPr>
            <w:tcW w:w="5723" w:type="dxa"/>
            <w:gridSpan w:val="14"/>
          </w:tcPr>
          <w:p w14:paraId="495D046F" w14:textId="77777777" w:rsidR="005A6C1A" w:rsidRPr="009042B9" w:rsidRDefault="005A6C1A" w:rsidP="00592F55">
            <w:pPr>
              <w:pStyle w:val="Level2"/>
            </w:pPr>
            <w:bookmarkStart w:id="912" w:name="_Toc471717464"/>
            <w:r w:rsidRPr="009042B9">
              <w:t>8.12  LAYING CONCRETE PAVING FLAGS</w:t>
            </w:r>
            <w:bookmarkEnd w:id="912"/>
          </w:p>
          <w:p w14:paraId="20E87CBA" w14:textId="107FF663" w:rsidR="005A6C1A" w:rsidRPr="009042B9" w:rsidRDefault="005A6C1A" w:rsidP="00592F55">
            <w:r w:rsidRPr="009042B9">
              <w:t>No UU amendments or additions.</w:t>
            </w:r>
          </w:p>
        </w:tc>
      </w:tr>
      <w:tr w:rsidR="005A6C1A" w:rsidRPr="009042B9" w14:paraId="20E87CC0" w14:textId="77777777" w:rsidTr="00EB3BAB">
        <w:trPr>
          <w:jc w:val="center"/>
        </w:trPr>
        <w:tc>
          <w:tcPr>
            <w:tcW w:w="3173" w:type="dxa"/>
          </w:tcPr>
          <w:p w14:paraId="20E87CBC" w14:textId="77777777" w:rsidR="005A6C1A" w:rsidRPr="009042B9" w:rsidRDefault="005A6C1A" w:rsidP="00592F55">
            <w:pPr>
              <w:rPr>
                <w:i/>
                <w:iCs/>
              </w:rPr>
            </w:pPr>
          </w:p>
        </w:tc>
        <w:tc>
          <w:tcPr>
            <w:tcW w:w="284" w:type="dxa"/>
          </w:tcPr>
          <w:p w14:paraId="20E87CBD" w14:textId="77777777" w:rsidR="005A6C1A" w:rsidRPr="009042B9" w:rsidRDefault="005A6C1A" w:rsidP="00592F55"/>
        </w:tc>
        <w:tc>
          <w:tcPr>
            <w:tcW w:w="5723" w:type="dxa"/>
            <w:gridSpan w:val="14"/>
          </w:tcPr>
          <w:p w14:paraId="00C174C8" w14:textId="77777777" w:rsidR="005A6C1A" w:rsidRPr="009042B9" w:rsidRDefault="005A6C1A" w:rsidP="00592F55">
            <w:pPr>
              <w:pStyle w:val="Level2"/>
            </w:pPr>
            <w:bookmarkStart w:id="913" w:name="_Toc471717465"/>
            <w:r w:rsidRPr="009042B9">
              <w:t>8.13  LAYING PAVING BLOCKS</w:t>
            </w:r>
            <w:bookmarkEnd w:id="913"/>
          </w:p>
          <w:p w14:paraId="20E87CBF" w14:textId="18A9BD41" w:rsidR="005A6C1A" w:rsidRPr="009042B9" w:rsidRDefault="005A6C1A" w:rsidP="00592F55">
            <w:r w:rsidRPr="009042B9">
              <w:t>No UU amendments or additions.</w:t>
            </w:r>
          </w:p>
        </w:tc>
      </w:tr>
      <w:tr w:rsidR="005A6C1A" w:rsidRPr="009042B9" w14:paraId="20E87CC5" w14:textId="77777777" w:rsidTr="00EB3BAB">
        <w:trPr>
          <w:jc w:val="center"/>
        </w:trPr>
        <w:tc>
          <w:tcPr>
            <w:tcW w:w="3173" w:type="dxa"/>
          </w:tcPr>
          <w:p w14:paraId="20E87CC1" w14:textId="77777777" w:rsidR="005A6C1A" w:rsidRPr="009042B9" w:rsidRDefault="005A6C1A" w:rsidP="00592F55">
            <w:pPr>
              <w:rPr>
                <w:i/>
                <w:iCs/>
              </w:rPr>
            </w:pPr>
          </w:p>
        </w:tc>
        <w:tc>
          <w:tcPr>
            <w:tcW w:w="284" w:type="dxa"/>
          </w:tcPr>
          <w:p w14:paraId="20E87CC2" w14:textId="77777777" w:rsidR="005A6C1A" w:rsidRPr="009042B9" w:rsidRDefault="005A6C1A" w:rsidP="00592F55"/>
        </w:tc>
        <w:tc>
          <w:tcPr>
            <w:tcW w:w="5723" w:type="dxa"/>
            <w:gridSpan w:val="14"/>
          </w:tcPr>
          <w:p w14:paraId="77DFE09F" w14:textId="77777777" w:rsidR="005A6C1A" w:rsidRPr="009042B9" w:rsidRDefault="005A6C1A" w:rsidP="00592F55">
            <w:pPr>
              <w:pStyle w:val="Level2"/>
            </w:pPr>
            <w:bookmarkStart w:id="914" w:name="_Toc471717466"/>
            <w:r w:rsidRPr="009042B9">
              <w:t>8.14  TOLERANCES FOR FINISHED CARRIAGEWAY SURFACES</w:t>
            </w:r>
            <w:bookmarkEnd w:id="914"/>
          </w:p>
          <w:p w14:paraId="20E87CC4" w14:textId="62B9255A" w:rsidR="005A6C1A" w:rsidRPr="009042B9" w:rsidRDefault="005A6C1A" w:rsidP="00592F55">
            <w:r w:rsidRPr="009042B9">
              <w:t>No UU amendments or additions.</w:t>
            </w:r>
          </w:p>
        </w:tc>
      </w:tr>
      <w:tr w:rsidR="005A6C1A" w:rsidRPr="009042B9" w14:paraId="20E87CCA" w14:textId="77777777" w:rsidTr="00EB3BAB">
        <w:trPr>
          <w:jc w:val="center"/>
        </w:trPr>
        <w:tc>
          <w:tcPr>
            <w:tcW w:w="3173" w:type="dxa"/>
          </w:tcPr>
          <w:p w14:paraId="20E87CC6" w14:textId="77777777" w:rsidR="005A6C1A" w:rsidRPr="009042B9" w:rsidRDefault="005A6C1A" w:rsidP="00592F55">
            <w:pPr>
              <w:rPr>
                <w:i/>
                <w:iCs/>
              </w:rPr>
            </w:pPr>
          </w:p>
        </w:tc>
        <w:tc>
          <w:tcPr>
            <w:tcW w:w="284" w:type="dxa"/>
          </w:tcPr>
          <w:p w14:paraId="20E87CC7" w14:textId="77777777" w:rsidR="005A6C1A" w:rsidRPr="009042B9" w:rsidRDefault="005A6C1A" w:rsidP="00592F55"/>
        </w:tc>
        <w:tc>
          <w:tcPr>
            <w:tcW w:w="5723" w:type="dxa"/>
            <w:gridSpan w:val="14"/>
          </w:tcPr>
          <w:p w14:paraId="2D420C21" w14:textId="77777777" w:rsidR="005A6C1A" w:rsidRPr="009042B9" w:rsidRDefault="005A6C1A" w:rsidP="00592F55">
            <w:pPr>
              <w:pStyle w:val="Level2"/>
            </w:pPr>
            <w:bookmarkStart w:id="915" w:name="_Toc471717467"/>
            <w:r w:rsidRPr="009042B9">
              <w:t>8.15  FIXING OF GULLIES</w:t>
            </w:r>
            <w:bookmarkEnd w:id="915"/>
          </w:p>
          <w:p w14:paraId="20E87CC9" w14:textId="59D82009" w:rsidR="005A6C1A" w:rsidRPr="009042B9" w:rsidRDefault="005A6C1A" w:rsidP="00592F55">
            <w:r w:rsidRPr="009042B9">
              <w:t>No UU amendments or additions.</w:t>
            </w:r>
          </w:p>
        </w:tc>
      </w:tr>
      <w:tr w:rsidR="005A6C1A" w:rsidRPr="009042B9" w14:paraId="20E87CCF" w14:textId="77777777" w:rsidTr="00EB3BAB">
        <w:trPr>
          <w:jc w:val="center"/>
        </w:trPr>
        <w:tc>
          <w:tcPr>
            <w:tcW w:w="3173" w:type="dxa"/>
          </w:tcPr>
          <w:p w14:paraId="20E87CCB" w14:textId="77777777" w:rsidR="005A6C1A" w:rsidRPr="009042B9" w:rsidRDefault="005A6C1A" w:rsidP="00592F55">
            <w:pPr>
              <w:rPr>
                <w:i/>
                <w:iCs/>
              </w:rPr>
            </w:pPr>
          </w:p>
        </w:tc>
        <w:tc>
          <w:tcPr>
            <w:tcW w:w="284" w:type="dxa"/>
          </w:tcPr>
          <w:p w14:paraId="20E87CCC" w14:textId="77777777" w:rsidR="005A6C1A" w:rsidRPr="009042B9" w:rsidRDefault="005A6C1A" w:rsidP="00592F55"/>
        </w:tc>
        <w:tc>
          <w:tcPr>
            <w:tcW w:w="5723" w:type="dxa"/>
            <w:gridSpan w:val="14"/>
          </w:tcPr>
          <w:p w14:paraId="048451B4" w14:textId="77777777" w:rsidR="005A6C1A" w:rsidRPr="009042B9" w:rsidRDefault="005A6C1A" w:rsidP="00592F55">
            <w:pPr>
              <w:pStyle w:val="Level2"/>
            </w:pPr>
            <w:bookmarkStart w:id="916" w:name="_Toc471717468"/>
            <w:r w:rsidRPr="009042B9">
              <w:t>8.16  LINING AND SINAGE</w:t>
            </w:r>
            <w:bookmarkEnd w:id="916"/>
          </w:p>
          <w:p w14:paraId="20E87CCE" w14:textId="633F0DA7" w:rsidR="005A6C1A" w:rsidRPr="009042B9" w:rsidRDefault="005A6C1A" w:rsidP="00592F55">
            <w:r w:rsidRPr="009042B9">
              <w:t>No UU amendments or additions.</w:t>
            </w:r>
          </w:p>
        </w:tc>
      </w:tr>
      <w:tr w:rsidR="005A6C1A" w:rsidRPr="009042B9" w14:paraId="20E87CD4" w14:textId="77777777" w:rsidTr="00EB3BAB">
        <w:trPr>
          <w:jc w:val="center"/>
        </w:trPr>
        <w:tc>
          <w:tcPr>
            <w:tcW w:w="3173" w:type="dxa"/>
          </w:tcPr>
          <w:p w14:paraId="20E87CD0" w14:textId="77777777" w:rsidR="005A6C1A" w:rsidRPr="009042B9" w:rsidRDefault="005A6C1A" w:rsidP="00592F55">
            <w:pPr>
              <w:rPr>
                <w:i/>
                <w:iCs/>
              </w:rPr>
            </w:pPr>
          </w:p>
        </w:tc>
        <w:tc>
          <w:tcPr>
            <w:tcW w:w="284" w:type="dxa"/>
          </w:tcPr>
          <w:p w14:paraId="20E87CD1" w14:textId="77777777" w:rsidR="005A6C1A" w:rsidRPr="009042B9" w:rsidRDefault="005A6C1A" w:rsidP="00592F55"/>
        </w:tc>
        <w:tc>
          <w:tcPr>
            <w:tcW w:w="5723" w:type="dxa"/>
            <w:gridSpan w:val="14"/>
          </w:tcPr>
          <w:p w14:paraId="44455600" w14:textId="77777777" w:rsidR="005A6C1A" w:rsidRPr="009042B9" w:rsidRDefault="005A6C1A" w:rsidP="00592F55">
            <w:pPr>
              <w:pStyle w:val="Level2"/>
            </w:pPr>
            <w:bookmarkStart w:id="917" w:name="_Toc471717469"/>
            <w:r w:rsidRPr="009042B9">
              <w:t>8.17  CONCRETE FOOTWAYS</w:t>
            </w:r>
            <w:bookmarkEnd w:id="917"/>
          </w:p>
          <w:p w14:paraId="20E87CD3" w14:textId="33011BE3" w:rsidR="005A6C1A" w:rsidRPr="009042B9" w:rsidRDefault="005A6C1A" w:rsidP="00592F55">
            <w:r w:rsidRPr="009042B9">
              <w:t>No UU amendments or additions.</w:t>
            </w:r>
          </w:p>
        </w:tc>
      </w:tr>
      <w:tr w:rsidR="005A6C1A" w:rsidRPr="009042B9" w14:paraId="20E87CD9" w14:textId="77777777" w:rsidTr="00EB3BAB">
        <w:trPr>
          <w:jc w:val="center"/>
        </w:trPr>
        <w:tc>
          <w:tcPr>
            <w:tcW w:w="3173" w:type="dxa"/>
          </w:tcPr>
          <w:p w14:paraId="3781A7C0" w14:textId="77777777" w:rsidR="00C52FA2" w:rsidRPr="009042B9" w:rsidRDefault="00C52FA2" w:rsidP="00C52FA2">
            <w:pPr>
              <w:rPr>
                <w:i/>
              </w:rPr>
            </w:pPr>
          </w:p>
          <w:p w14:paraId="20E87CD5" w14:textId="4D59542D" w:rsidR="005A6C1A" w:rsidRPr="009042B9" w:rsidRDefault="00C52FA2" w:rsidP="005C6C4B">
            <w:pPr>
              <w:rPr>
                <w:i/>
                <w:iCs/>
              </w:rPr>
            </w:pPr>
            <w:r w:rsidRPr="009042B9">
              <w:rPr>
                <w:i/>
              </w:rPr>
              <w:t>(iii) Amend to read as follows ‘Attention is directed to the following standards;</w:t>
            </w:r>
            <w:r w:rsidRPr="009042B9">
              <w:rPr>
                <w:i/>
              </w:rPr>
              <w:br/>
              <w:t>BS EN ISO 11296-1 General,</w:t>
            </w:r>
            <w:r w:rsidRPr="009042B9">
              <w:rPr>
                <w:i/>
              </w:rPr>
              <w:br/>
            </w:r>
            <w:r w:rsidRPr="009042B9">
              <w:rPr>
                <w:i/>
              </w:rPr>
              <w:lastRenderedPageBreak/>
              <w:t xml:space="preserve">BS EN </w:t>
            </w:r>
            <w:r w:rsidR="005C6C4B" w:rsidRPr="009042B9">
              <w:rPr>
                <w:i/>
              </w:rPr>
              <w:t>ISO 11296</w:t>
            </w:r>
            <w:r w:rsidRPr="009042B9">
              <w:rPr>
                <w:i/>
              </w:rPr>
              <w:t>-2 Lining with continuous pipes,</w:t>
            </w:r>
            <w:r w:rsidRPr="009042B9">
              <w:rPr>
                <w:i/>
              </w:rPr>
              <w:br/>
              <w:t>BS EN ISO 11296-3 Lining with close fit pipes,</w:t>
            </w:r>
            <w:r w:rsidRPr="009042B9">
              <w:rPr>
                <w:i/>
              </w:rPr>
              <w:br/>
              <w:t>BS EN ISO 11296-4 Lining with cured-in-place pipes’.</w:t>
            </w:r>
          </w:p>
        </w:tc>
        <w:tc>
          <w:tcPr>
            <w:tcW w:w="284" w:type="dxa"/>
          </w:tcPr>
          <w:p w14:paraId="20E87CD6" w14:textId="77777777" w:rsidR="005A6C1A" w:rsidRPr="009042B9" w:rsidRDefault="005A6C1A" w:rsidP="00592F55"/>
        </w:tc>
        <w:tc>
          <w:tcPr>
            <w:tcW w:w="5723" w:type="dxa"/>
            <w:gridSpan w:val="14"/>
          </w:tcPr>
          <w:p w14:paraId="20E87CD8" w14:textId="6F8D55C7" w:rsidR="005A6C1A" w:rsidRPr="009042B9" w:rsidRDefault="005A6C1A" w:rsidP="00C508B5">
            <w:pPr>
              <w:pStyle w:val="Level1"/>
            </w:pPr>
            <w:bookmarkStart w:id="918" w:name="_Toc313368760"/>
            <w:bookmarkStart w:id="919" w:name="_Toc313430156"/>
            <w:bookmarkStart w:id="920" w:name="_Toc313430411"/>
            <w:bookmarkStart w:id="921" w:name="_Toc313430803"/>
            <w:bookmarkStart w:id="922" w:name="_Toc471717470"/>
            <w:r w:rsidRPr="009042B9">
              <w:t>SECTION 9 SEWER RENOVATION</w:t>
            </w:r>
            <w:bookmarkEnd w:id="918"/>
            <w:bookmarkEnd w:id="919"/>
            <w:bookmarkEnd w:id="920"/>
            <w:bookmarkEnd w:id="921"/>
            <w:bookmarkEnd w:id="922"/>
          </w:p>
        </w:tc>
      </w:tr>
      <w:tr w:rsidR="005A6C1A" w:rsidRPr="009042B9" w14:paraId="20E87CDE" w14:textId="77777777" w:rsidTr="00EB3BAB">
        <w:trPr>
          <w:jc w:val="center"/>
        </w:trPr>
        <w:tc>
          <w:tcPr>
            <w:tcW w:w="3173" w:type="dxa"/>
          </w:tcPr>
          <w:p w14:paraId="20E87CDA" w14:textId="77777777" w:rsidR="005A6C1A" w:rsidRPr="009042B9" w:rsidRDefault="005A6C1A" w:rsidP="00592F55">
            <w:pPr>
              <w:rPr>
                <w:i/>
                <w:iCs/>
              </w:rPr>
            </w:pPr>
          </w:p>
        </w:tc>
        <w:tc>
          <w:tcPr>
            <w:tcW w:w="284" w:type="dxa"/>
          </w:tcPr>
          <w:p w14:paraId="20E87CDB" w14:textId="77777777" w:rsidR="005A6C1A" w:rsidRPr="009042B9" w:rsidRDefault="005A6C1A" w:rsidP="00592F55"/>
        </w:tc>
        <w:tc>
          <w:tcPr>
            <w:tcW w:w="5723" w:type="dxa"/>
            <w:gridSpan w:val="14"/>
          </w:tcPr>
          <w:p w14:paraId="291DB44D" w14:textId="77777777" w:rsidR="005A6C1A" w:rsidRPr="009042B9" w:rsidRDefault="005A6C1A" w:rsidP="00592F55">
            <w:pPr>
              <w:pStyle w:val="Level2"/>
            </w:pPr>
            <w:bookmarkStart w:id="923" w:name="_Toc471717471"/>
            <w:r w:rsidRPr="009042B9">
              <w:t>9.1  ISOLATION OF FLOWS</w:t>
            </w:r>
            <w:bookmarkEnd w:id="923"/>
          </w:p>
          <w:p w14:paraId="20E87CDD" w14:textId="739AC7BC" w:rsidR="005A6C1A" w:rsidRPr="009042B9" w:rsidRDefault="005A6C1A" w:rsidP="00592F55">
            <w:r w:rsidRPr="009042B9">
              <w:t>No UU amendments or additions.</w:t>
            </w:r>
          </w:p>
        </w:tc>
      </w:tr>
      <w:tr w:rsidR="005A6C1A" w:rsidRPr="009042B9" w14:paraId="20E87CE3" w14:textId="77777777" w:rsidTr="00EB3BAB">
        <w:trPr>
          <w:jc w:val="center"/>
        </w:trPr>
        <w:tc>
          <w:tcPr>
            <w:tcW w:w="3173" w:type="dxa"/>
          </w:tcPr>
          <w:p w14:paraId="20E87CDF" w14:textId="77777777" w:rsidR="005A6C1A" w:rsidRPr="009042B9" w:rsidRDefault="005A6C1A" w:rsidP="00592F55">
            <w:pPr>
              <w:rPr>
                <w:i/>
                <w:iCs/>
              </w:rPr>
            </w:pPr>
          </w:p>
        </w:tc>
        <w:tc>
          <w:tcPr>
            <w:tcW w:w="284" w:type="dxa"/>
          </w:tcPr>
          <w:p w14:paraId="20E87CE0" w14:textId="77777777" w:rsidR="005A6C1A" w:rsidRPr="009042B9" w:rsidRDefault="005A6C1A" w:rsidP="00592F55"/>
        </w:tc>
        <w:tc>
          <w:tcPr>
            <w:tcW w:w="5723" w:type="dxa"/>
            <w:gridSpan w:val="14"/>
          </w:tcPr>
          <w:p w14:paraId="15C99560" w14:textId="77777777" w:rsidR="005A6C1A" w:rsidRPr="009042B9" w:rsidRDefault="005A6C1A" w:rsidP="00DB4875">
            <w:pPr>
              <w:pStyle w:val="Level2"/>
              <w:keepNext/>
            </w:pPr>
            <w:bookmarkStart w:id="924" w:name="_Toc313368761"/>
            <w:bookmarkStart w:id="925" w:name="_Toc313430157"/>
            <w:bookmarkStart w:id="926" w:name="_Toc313430412"/>
            <w:bookmarkStart w:id="927" w:name="_Toc313430804"/>
            <w:bookmarkStart w:id="928" w:name="_Toc313433472"/>
            <w:bookmarkStart w:id="929" w:name="_Toc471717472"/>
            <w:r w:rsidRPr="009042B9">
              <w:t>9.2  PREPARATORY SURVEY</w:t>
            </w:r>
            <w:bookmarkEnd w:id="924"/>
            <w:bookmarkEnd w:id="925"/>
            <w:bookmarkEnd w:id="926"/>
            <w:bookmarkEnd w:id="927"/>
            <w:bookmarkEnd w:id="928"/>
            <w:bookmarkEnd w:id="929"/>
          </w:p>
          <w:p w14:paraId="71743254" w14:textId="77777777" w:rsidR="005A6C1A" w:rsidRPr="009042B9" w:rsidRDefault="005A6C1A" w:rsidP="00592F55">
            <w:r w:rsidRPr="009042B9">
              <w:t>6. For non-man entry schemes, the survey shall be by means of CCTV.</w:t>
            </w:r>
          </w:p>
          <w:p w14:paraId="20E87CE2" w14:textId="11BBB209" w:rsidR="005A6C1A" w:rsidRPr="009042B9" w:rsidRDefault="005A6C1A" w:rsidP="00592F55">
            <w:r w:rsidRPr="009042B9">
              <w:t>7. Sewers to be lined shall be internally surveyed by the Contractor to establish the critical cross-section profile of the sewer and any other relevant information.  The survey information and details of the critical cross-section profile shall be submitted to the Contract Administrator for approval.</w:t>
            </w:r>
          </w:p>
        </w:tc>
      </w:tr>
      <w:tr w:rsidR="005A6C1A" w:rsidRPr="009042B9" w14:paraId="20E87CE8" w14:textId="77777777" w:rsidTr="00EB3BAB">
        <w:trPr>
          <w:jc w:val="center"/>
        </w:trPr>
        <w:tc>
          <w:tcPr>
            <w:tcW w:w="3173" w:type="dxa"/>
          </w:tcPr>
          <w:p w14:paraId="3900F15E" w14:textId="77777777" w:rsidR="008258D1" w:rsidRPr="009042B9" w:rsidRDefault="008258D1" w:rsidP="008258D1">
            <w:pPr>
              <w:rPr>
                <w:i/>
              </w:rPr>
            </w:pPr>
          </w:p>
          <w:p w14:paraId="20E87CE4" w14:textId="74386FF2" w:rsidR="005A6C1A" w:rsidRPr="009042B9" w:rsidRDefault="008258D1" w:rsidP="008258D1">
            <w:pPr>
              <w:rPr>
                <w:i/>
                <w:iCs/>
              </w:rPr>
            </w:pPr>
            <w:r w:rsidRPr="009042B9">
              <w:rPr>
                <w:i/>
              </w:rPr>
              <w:t>(ii) All substrate surfaces should be described in the Contract.</w:t>
            </w:r>
          </w:p>
        </w:tc>
        <w:tc>
          <w:tcPr>
            <w:tcW w:w="284" w:type="dxa"/>
          </w:tcPr>
          <w:p w14:paraId="20E87CE5" w14:textId="77777777" w:rsidR="005A6C1A" w:rsidRPr="009042B9" w:rsidRDefault="005A6C1A" w:rsidP="00592F55"/>
        </w:tc>
        <w:tc>
          <w:tcPr>
            <w:tcW w:w="5723" w:type="dxa"/>
            <w:gridSpan w:val="14"/>
          </w:tcPr>
          <w:p w14:paraId="52E882A4" w14:textId="77777777" w:rsidR="005A6C1A" w:rsidRPr="009042B9" w:rsidRDefault="005A6C1A" w:rsidP="00592F55">
            <w:pPr>
              <w:pStyle w:val="Level2"/>
            </w:pPr>
            <w:bookmarkStart w:id="930" w:name="_Toc313368762"/>
            <w:bookmarkStart w:id="931" w:name="_Toc313430158"/>
            <w:bookmarkStart w:id="932" w:name="_Toc313430413"/>
            <w:bookmarkStart w:id="933" w:name="_Toc313430805"/>
            <w:bookmarkStart w:id="934" w:name="_Toc313433473"/>
            <w:bookmarkStart w:id="935" w:name="_Toc471717473"/>
            <w:r w:rsidRPr="009042B9">
              <w:t>9.3  PREPARATION OF SEWERS</w:t>
            </w:r>
            <w:bookmarkEnd w:id="930"/>
            <w:bookmarkEnd w:id="931"/>
            <w:bookmarkEnd w:id="932"/>
            <w:bookmarkEnd w:id="933"/>
            <w:bookmarkEnd w:id="934"/>
            <w:bookmarkEnd w:id="935"/>
          </w:p>
          <w:p w14:paraId="3CE8C158" w14:textId="77777777" w:rsidR="005A6C1A" w:rsidRPr="009042B9" w:rsidRDefault="005A6C1A" w:rsidP="00592F55">
            <w:r w:rsidRPr="009042B9">
              <w:t xml:space="preserve">4. </w:t>
            </w:r>
            <w:r w:rsidRPr="009042B9">
              <w:rPr>
                <w:i/>
              </w:rPr>
              <w:t>(Amend to read as follows)</w:t>
            </w:r>
            <w:r w:rsidRPr="009042B9">
              <w:t xml:space="preserve"> Loose and unsound brickwork and mortar shall be removed and the remaining surface cleaned and prepared.  Damaged brickwork shall be repaired using Class A engineering bricks and Class M12 mortar with all joints completely filled before other phases of rehabilitation.  Any brickwork repair shall marry into the profile and construction of the existing sewer.</w:t>
            </w:r>
          </w:p>
          <w:p w14:paraId="20E87CE7" w14:textId="484E18CC" w:rsidR="005A6C1A" w:rsidRPr="009042B9" w:rsidRDefault="005A6C1A" w:rsidP="00592F55">
            <w:r w:rsidRPr="009042B9">
              <w:t xml:space="preserve">5. </w:t>
            </w:r>
            <w:r w:rsidRPr="009042B9">
              <w:rPr>
                <w:i/>
              </w:rPr>
              <w:t>(Delete)</w:t>
            </w:r>
          </w:p>
        </w:tc>
      </w:tr>
      <w:tr w:rsidR="005A6C1A" w:rsidRPr="009042B9" w14:paraId="20E87CED" w14:textId="77777777" w:rsidTr="00EB3BAB">
        <w:trPr>
          <w:jc w:val="center"/>
        </w:trPr>
        <w:tc>
          <w:tcPr>
            <w:tcW w:w="3173" w:type="dxa"/>
          </w:tcPr>
          <w:p w14:paraId="20E87CE9" w14:textId="77777777" w:rsidR="005A6C1A" w:rsidRPr="009042B9" w:rsidRDefault="005A6C1A" w:rsidP="00592F55">
            <w:pPr>
              <w:rPr>
                <w:i/>
                <w:iCs/>
              </w:rPr>
            </w:pPr>
          </w:p>
        </w:tc>
        <w:tc>
          <w:tcPr>
            <w:tcW w:w="284" w:type="dxa"/>
          </w:tcPr>
          <w:p w14:paraId="20E87CEA" w14:textId="77777777" w:rsidR="005A6C1A" w:rsidRPr="009042B9" w:rsidRDefault="005A6C1A" w:rsidP="00592F55"/>
        </w:tc>
        <w:tc>
          <w:tcPr>
            <w:tcW w:w="5723" w:type="dxa"/>
            <w:gridSpan w:val="14"/>
          </w:tcPr>
          <w:p w14:paraId="3FD97ED9" w14:textId="77777777" w:rsidR="005A6C1A" w:rsidRPr="009042B9" w:rsidRDefault="005A6C1A" w:rsidP="00592F55">
            <w:pPr>
              <w:pStyle w:val="Level2"/>
            </w:pPr>
            <w:bookmarkStart w:id="936" w:name="_Toc471717474"/>
            <w:r w:rsidRPr="009042B9">
              <w:t>9.4  JOINTING GENERALLY</w:t>
            </w:r>
            <w:bookmarkEnd w:id="936"/>
          </w:p>
          <w:p w14:paraId="20E87CEC" w14:textId="15E41FE1" w:rsidR="005A6C1A" w:rsidRPr="009042B9" w:rsidRDefault="005A6C1A" w:rsidP="00592F55">
            <w:r w:rsidRPr="009042B9">
              <w:t>No UU amendments or additions.</w:t>
            </w:r>
          </w:p>
        </w:tc>
      </w:tr>
      <w:tr w:rsidR="005A6C1A" w:rsidRPr="009042B9" w14:paraId="20E87CF2" w14:textId="77777777" w:rsidTr="00EB3BAB">
        <w:trPr>
          <w:jc w:val="center"/>
        </w:trPr>
        <w:tc>
          <w:tcPr>
            <w:tcW w:w="3173" w:type="dxa"/>
          </w:tcPr>
          <w:p w14:paraId="20E87CEE" w14:textId="77777777" w:rsidR="005A6C1A" w:rsidRPr="009042B9" w:rsidRDefault="005A6C1A" w:rsidP="00592F55">
            <w:pPr>
              <w:rPr>
                <w:i/>
                <w:iCs/>
              </w:rPr>
            </w:pPr>
          </w:p>
        </w:tc>
        <w:tc>
          <w:tcPr>
            <w:tcW w:w="284" w:type="dxa"/>
          </w:tcPr>
          <w:p w14:paraId="20E87CEF" w14:textId="77777777" w:rsidR="005A6C1A" w:rsidRPr="009042B9" w:rsidRDefault="005A6C1A" w:rsidP="00592F55"/>
        </w:tc>
        <w:tc>
          <w:tcPr>
            <w:tcW w:w="5723" w:type="dxa"/>
            <w:gridSpan w:val="14"/>
          </w:tcPr>
          <w:p w14:paraId="1BC1DAEC" w14:textId="77777777" w:rsidR="005A6C1A" w:rsidRPr="009042B9" w:rsidRDefault="005A6C1A" w:rsidP="00592F55">
            <w:pPr>
              <w:pStyle w:val="Level2"/>
            </w:pPr>
            <w:bookmarkStart w:id="937" w:name="_Toc313368763"/>
            <w:bookmarkStart w:id="938" w:name="_Toc313430159"/>
            <w:bookmarkStart w:id="939" w:name="_Toc313430414"/>
            <w:bookmarkStart w:id="940" w:name="_Toc313430806"/>
            <w:bookmarkStart w:id="941" w:name="_Toc313433474"/>
            <w:bookmarkStart w:id="942" w:name="_Toc471717475"/>
            <w:r w:rsidRPr="009042B9">
              <w:t>9.5  CONNECTIONS</w:t>
            </w:r>
            <w:bookmarkEnd w:id="937"/>
            <w:bookmarkEnd w:id="938"/>
            <w:bookmarkEnd w:id="939"/>
            <w:bookmarkEnd w:id="940"/>
            <w:bookmarkEnd w:id="941"/>
            <w:bookmarkEnd w:id="942"/>
          </w:p>
          <w:p w14:paraId="76F8460E" w14:textId="77777777" w:rsidR="005A6C1A" w:rsidRPr="009042B9" w:rsidRDefault="005A6C1A" w:rsidP="00592F55">
            <w:r w:rsidRPr="009042B9">
              <w:t xml:space="preserve">3. </w:t>
            </w:r>
            <w:r w:rsidRPr="009042B9">
              <w:rPr>
                <w:i/>
              </w:rPr>
              <w:t>(Amend as follows) Replace</w:t>
            </w:r>
            <w:r w:rsidRPr="009042B9">
              <w:t xml:space="preserve"> ‘BS EN 13566-4’ </w:t>
            </w:r>
            <w:r w:rsidRPr="009042B9">
              <w:rPr>
                <w:i/>
              </w:rPr>
              <w:t>with</w:t>
            </w:r>
            <w:r w:rsidRPr="009042B9">
              <w:t xml:space="preserve"> ‘BS EN ISO 11296-4’.</w:t>
            </w:r>
          </w:p>
          <w:p w14:paraId="20E87CF1" w14:textId="2DA47B60" w:rsidR="005A6C1A" w:rsidRPr="009042B9" w:rsidRDefault="005A6C1A" w:rsidP="00592F55">
            <w:r w:rsidRPr="009042B9">
              <w:t>4. At least 24 hours shall be allowed between the completion of lining and the reconnection of laterals and other pipe cutting.</w:t>
            </w:r>
          </w:p>
        </w:tc>
      </w:tr>
      <w:tr w:rsidR="005A6C1A" w:rsidRPr="009042B9" w14:paraId="20E87CF7" w14:textId="77777777" w:rsidTr="00EB3BAB">
        <w:trPr>
          <w:jc w:val="center"/>
        </w:trPr>
        <w:tc>
          <w:tcPr>
            <w:tcW w:w="3173" w:type="dxa"/>
          </w:tcPr>
          <w:p w14:paraId="20E87CF3" w14:textId="77777777" w:rsidR="005A6C1A" w:rsidRPr="009042B9" w:rsidRDefault="005A6C1A" w:rsidP="00592F55">
            <w:pPr>
              <w:rPr>
                <w:i/>
                <w:iCs/>
              </w:rPr>
            </w:pPr>
          </w:p>
        </w:tc>
        <w:tc>
          <w:tcPr>
            <w:tcW w:w="284" w:type="dxa"/>
          </w:tcPr>
          <w:p w14:paraId="20E87CF4" w14:textId="77777777" w:rsidR="005A6C1A" w:rsidRPr="009042B9" w:rsidRDefault="005A6C1A" w:rsidP="00592F55"/>
        </w:tc>
        <w:tc>
          <w:tcPr>
            <w:tcW w:w="5723" w:type="dxa"/>
            <w:gridSpan w:val="14"/>
          </w:tcPr>
          <w:p w14:paraId="085EA35D" w14:textId="77777777" w:rsidR="005A6C1A" w:rsidRPr="009042B9" w:rsidRDefault="005A6C1A" w:rsidP="00592F55">
            <w:pPr>
              <w:pStyle w:val="Level2"/>
            </w:pPr>
            <w:bookmarkStart w:id="943" w:name="_Toc471717476"/>
            <w:r w:rsidRPr="009042B9">
              <w:t>9.6  CHAMBERS</w:t>
            </w:r>
            <w:bookmarkEnd w:id="943"/>
          </w:p>
          <w:p w14:paraId="20E87CF6" w14:textId="31ADDFCF" w:rsidR="005A6C1A" w:rsidRPr="009042B9" w:rsidRDefault="005A6C1A" w:rsidP="00592F55">
            <w:r w:rsidRPr="009042B9">
              <w:t>No UU amendments or additions.</w:t>
            </w:r>
          </w:p>
        </w:tc>
      </w:tr>
      <w:tr w:rsidR="005A6C1A" w:rsidRPr="009042B9" w14:paraId="20E87CFC" w14:textId="77777777" w:rsidTr="00EB3BAB">
        <w:trPr>
          <w:jc w:val="center"/>
        </w:trPr>
        <w:tc>
          <w:tcPr>
            <w:tcW w:w="3173" w:type="dxa"/>
          </w:tcPr>
          <w:p w14:paraId="20E87CF8" w14:textId="77777777" w:rsidR="005A6C1A" w:rsidRPr="009042B9" w:rsidRDefault="005A6C1A" w:rsidP="00592F55">
            <w:pPr>
              <w:rPr>
                <w:i/>
                <w:iCs/>
              </w:rPr>
            </w:pPr>
          </w:p>
        </w:tc>
        <w:tc>
          <w:tcPr>
            <w:tcW w:w="284" w:type="dxa"/>
          </w:tcPr>
          <w:p w14:paraId="20E87CF9" w14:textId="77777777" w:rsidR="005A6C1A" w:rsidRPr="009042B9" w:rsidRDefault="005A6C1A" w:rsidP="00592F55"/>
        </w:tc>
        <w:tc>
          <w:tcPr>
            <w:tcW w:w="5723" w:type="dxa"/>
            <w:gridSpan w:val="14"/>
          </w:tcPr>
          <w:p w14:paraId="38CFFE64" w14:textId="77777777" w:rsidR="005A6C1A" w:rsidRPr="009042B9" w:rsidRDefault="005A6C1A" w:rsidP="00592F55">
            <w:pPr>
              <w:pStyle w:val="Level2"/>
            </w:pPr>
            <w:bookmarkStart w:id="944" w:name="_Toc471717477"/>
            <w:r w:rsidRPr="009042B9">
              <w:t>9.7  RELEASE OF CURING WATER</w:t>
            </w:r>
            <w:bookmarkEnd w:id="944"/>
          </w:p>
          <w:p w14:paraId="20E87CFB" w14:textId="1E5F05FE" w:rsidR="005A6C1A" w:rsidRPr="009042B9" w:rsidRDefault="005A6C1A" w:rsidP="00592F55">
            <w:r w:rsidRPr="009042B9">
              <w:t>No UU amendments or additions.</w:t>
            </w:r>
          </w:p>
        </w:tc>
      </w:tr>
      <w:tr w:rsidR="005A6C1A" w:rsidRPr="009042B9" w14:paraId="20E87D01" w14:textId="77777777" w:rsidTr="00EB3BAB">
        <w:trPr>
          <w:jc w:val="center"/>
        </w:trPr>
        <w:tc>
          <w:tcPr>
            <w:tcW w:w="3173" w:type="dxa"/>
          </w:tcPr>
          <w:p w14:paraId="20E87CFD" w14:textId="77777777" w:rsidR="005A6C1A" w:rsidRPr="009042B9" w:rsidRDefault="005A6C1A" w:rsidP="00592F55">
            <w:pPr>
              <w:rPr>
                <w:i/>
                <w:iCs/>
              </w:rPr>
            </w:pPr>
          </w:p>
        </w:tc>
        <w:tc>
          <w:tcPr>
            <w:tcW w:w="284" w:type="dxa"/>
          </w:tcPr>
          <w:p w14:paraId="20E87CFE" w14:textId="77777777" w:rsidR="005A6C1A" w:rsidRPr="009042B9" w:rsidRDefault="005A6C1A" w:rsidP="00592F55"/>
        </w:tc>
        <w:tc>
          <w:tcPr>
            <w:tcW w:w="5723" w:type="dxa"/>
            <w:gridSpan w:val="14"/>
          </w:tcPr>
          <w:p w14:paraId="3FF7FA00" w14:textId="77777777" w:rsidR="005A6C1A" w:rsidRPr="009042B9" w:rsidRDefault="005A6C1A" w:rsidP="00592F55">
            <w:pPr>
              <w:pStyle w:val="Level2"/>
            </w:pPr>
            <w:bookmarkStart w:id="945" w:name="_Toc313368764"/>
            <w:bookmarkStart w:id="946" w:name="_Toc313430160"/>
            <w:bookmarkStart w:id="947" w:name="_Toc313430415"/>
            <w:bookmarkStart w:id="948" w:name="_Toc313430807"/>
            <w:bookmarkStart w:id="949" w:name="_Toc313433475"/>
            <w:bookmarkStart w:id="950" w:name="_Toc471717478"/>
            <w:r w:rsidRPr="009042B9">
              <w:t>9.8  ANNULUS GROUTING GENERALLY</w:t>
            </w:r>
            <w:bookmarkEnd w:id="945"/>
            <w:bookmarkEnd w:id="946"/>
            <w:bookmarkEnd w:id="947"/>
            <w:bookmarkEnd w:id="948"/>
            <w:bookmarkEnd w:id="949"/>
            <w:bookmarkEnd w:id="950"/>
          </w:p>
          <w:p w14:paraId="273EA46C" w14:textId="77777777" w:rsidR="005A6C1A" w:rsidRPr="009042B9" w:rsidRDefault="005A6C1A" w:rsidP="00592F55">
            <w:r w:rsidRPr="009042B9">
              <w:lastRenderedPageBreak/>
              <w:t xml:space="preserve">1. </w:t>
            </w:r>
            <w:r w:rsidRPr="009042B9">
              <w:rPr>
                <w:i/>
              </w:rPr>
              <w:t>(Addition to clause)</w:t>
            </w:r>
            <w:r w:rsidRPr="009042B9">
              <w:t xml:space="preserve"> Adequate venting shall be provided to ensure the whole of the annulus and brick interstices are filled with grout.  A minimum of two air vents, equally spaced, shall be provided.  The vents shall be plugged when grouting is complete.</w:t>
            </w:r>
          </w:p>
          <w:p w14:paraId="29369595" w14:textId="77777777" w:rsidR="005A6C1A" w:rsidRPr="009042B9" w:rsidRDefault="005A6C1A" w:rsidP="00592F55">
            <w:r w:rsidRPr="009042B9">
              <w:t xml:space="preserve">3. </w:t>
            </w:r>
            <w:r w:rsidRPr="009042B9">
              <w:rPr>
                <w:i/>
              </w:rPr>
              <w:t>(Addition to clause)</w:t>
            </w:r>
            <w:r w:rsidRPr="009042B9">
              <w:t xml:space="preserve"> Records shall be submitted to the Contract Administrator daily.</w:t>
            </w:r>
          </w:p>
          <w:p w14:paraId="2E154082" w14:textId="77777777" w:rsidR="005A6C1A" w:rsidRPr="009042B9" w:rsidRDefault="005A6C1A" w:rsidP="00592F55">
            <w:r w:rsidRPr="009042B9">
              <w:t xml:space="preserve">5. </w:t>
            </w:r>
            <w:r w:rsidRPr="009042B9">
              <w:rPr>
                <w:i/>
              </w:rPr>
              <w:t>(Addition to clause)</w:t>
            </w:r>
            <w:r w:rsidRPr="009042B9">
              <w:t xml:space="preserve"> Grouting shall be carried out at least once per shift.</w:t>
            </w:r>
          </w:p>
          <w:p w14:paraId="00588ABB" w14:textId="77777777" w:rsidR="005A6C1A" w:rsidRPr="009042B9" w:rsidRDefault="005A6C1A" w:rsidP="00592F55">
            <w:r w:rsidRPr="009042B9">
              <w:t xml:space="preserve">7. In man-entry sewers, grout shall be injected through a minimum of three holes per 5 m length of lining.  The holes shall be at the haunches and crown of the </w:t>
            </w:r>
            <w:proofErr w:type="spellStart"/>
            <w:r w:rsidRPr="009042B9">
              <w:t>lining</w:t>
            </w:r>
            <w:proofErr w:type="spellEnd"/>
            <w:r w:rsidRPr="009042B9">
              <w:t xml:space="preserve"> section.  In </w:t>
            </w:r>
            <w:proofErr w:type="spellStart"/>
            <w:r w:rsidRPr="009042B9">
              <w:t>non man</w:t>
            </w:r>
            <w:proofErr w:type="spellEnd"/>
            <w:r w:rsidRPr="009042B9">
              <w:t>-entry sewers the distance between grout injection points shall not exceed 50 m.  Grouting shall progress from downstream to upstream and from the lowest to the highest grouting holes.</w:t>
            </w:r>
          </w:p>
          <w:p w14:paraId="5FCED0B1" w14:textId="77777777" w:rsidR="005A6C1A" w:rsidRPr="009042B9" w:rsidRDefault="005A6C1A" w:rsidP="00592F55">
            <w:r w:rsidRPr="009042B9">
              <w:t>8. Details of grouting and strutting proposals shall be submitted, in writing, to the Contract Administrator for approval.</w:t>
            </w:r>
          </w:p>
          <w:p w14:paraId="1C290F50" w14:textId="77777777" w:rsidR="005A6C1A" w:rsidRPr="009042B9" w:rsidRDefault="005A6C1A" w:rsidP="00592F55">
            <w:r w:rsidRPr="009042B9">
              <w:t>9. The distance grout is to travel, whether in hose or annulus, shall not exceed 100 m.  Segregation of grout shall be prevented from taking place during pumping operations.</w:t>
            </w:r>
          </w:p>
          <w:p w14:paraId="20E87D00" w14:textId="6E3D3F56" w:rsidR="005A6C1A" w:rsidRPr="009042B9" w:rsidRDefault="005A6C1A" w:rsidP="00592F55">
            <w:r w:rsidRPr="009042B9">
              <w:t>10. Grouting of Type 1 linings shall be undertaken in a single operation to a level above the soffit of the crown unit.</w:t>
            </w:r>
          </w:p>
        </w:tc>
      </w:tr>
      <w:tr w:rsidR="005A6C1A" w:rsidRPr="009042B9" w14:paraId="20E87D06" w14:textId="77777777" w:rsidTr="00EB3BAB">
        <w:trPr>
          <w:jc w:val="center"/>
        </w:trPr>
        <w:tc>
          <w:tcPr>
            <w:tcW w:w="3173" w:type="dxa"/>
          </w:tcPr>
          <w:p w14:paraId="20E87D03" w14:textId="6214154A" w:rsidR="005A6C1A" w:rsidRPr="009042B9" w:rsidRDefault="005A6C1A" w:rsidP="00592F55">
            <w:pPr>
              <w:spacing w:after="0"/>
              <w:rPr>
                <w:i/>
              </w:rPr>
            </w:pPr>
          </w:p>
        </w:tc>
        <w:tc>
          <w:tcPr>
            <w:tcW w:w="284" w:type="dxa"/>
          </w:tcPr>
          <w:p w14:paraId="20E87D04" w14:textId="77777777" w:rsidR="005A6C1A" w:rsidRPr="009042B9" w:rsidRDefault="005A6C1A" w:rsidP="00592F55"/>
        </w:tc>
        <w:tc>
          <w:tcPr>
            <w:tcW w:w="5723" w:type="dxa"/>
            <w:gridSpan w:val="14"/>
          </w:tcPr>
          <w:p w14:paraId="0D13CBBD" w14:textId="77777777" w:rsidR="005A6C1A" w:rsidRPr="009042B9" w:rsidRDefault="005A6C1A" w:rsidP="00592F55">
            <w:pPr>
              <w:pStyle w:val="Level2"/>
            </w:pPr>
            <w:bookmarkStart w:id="951" w:name="_Toc471717479"/>
            <w:r w:rsidRPr="009042B9">
              <w:t>9.9  INSPECTION AFTER GROUTING</w:t>
            </w:r>
            <w:bookmarkEnd w:id="951"/>
          </w:p>
          <w:p w14:paraId="20E87D05" w14:textId="4B7BD864" w:rsidR="005A6C1A" w:rsidRPr="009042B9" w:rsidRDefault="005A6C1A" w:rsidP="008258D1">
            <w:r w:rsidRPr="009042B9">
              <w:t>No UU amendments or additions.</w:t>
            </w:r>
          </w:p>
        </w:tc>
      </w:tr>
      <w:tr w:rsidR="005A6C1A" w:rsidRPr="009042B9" w14:paraId="20E87D0B" w14:textId="77777777" w:rsidTr="00EB3BAB">
        <w:trPr>
          <w:jc w:val="center"/>
        </w:trPr>
        <w:tc>
          <w:tcPr>
            <w:tcW w:w="3173" w:type="dxa"/>
          </w:tcPr>
          <w:p w14:paraId="20E87D07" w14:textId="77777777" w:rsidR="005A6C1A" w:rsidRPr="009042B9" w:rsidRDefault="005A6C1A" w:rsidP="00592F55">
            <w:pPr>
              <w:rPr>
                <w:i/>
                <w:iCs/>
              </w:rPr>
            </w:pPr>
          </w:p>
        </w:tc>
        <w:tc>
          <w:tcPr>
            <w:tcW w:w="284" w:type="dxa"/>
          </w:tcPr>
          <w:p w14:paraId="20E87D08" w14:textId="77777777" w:rsidR="005A6C1A" w:rsidRPr="009042B9" w:rsidRDefault="005A6C1A" w:rsidP="00592F55"/>
        </w:tc>
        <w:tc>
          <w:tcPr>
            <w:tcW w:w="5723" w:type="dxa"/>
            <w:gridSpan w:val="14"/>
          </w:tcPr>
          <w:p w14:paraId="735A7A40" w14:textId="77777777" w:rsidR="005A6C1A" w:rsidRPr="009042B9" w:rsidRDefault="005A6C1A" w:rsidP="00592F55">
            <w:pPr>
              <w:pStyle w:val="Level2"/>
            </w:pPr>
            <w:bookmarkStart w:id="952" w:name="_Toc471717480"/>
            <w:r w:rsidRPr="009042B9">
              <w:t>9.10  LINING THROUGH FLOW CONTROL DEVICES</w:t>
            </w:r>
            <w:bookmarkEnd w:id="952"/>
          </w:p>
          <w:p w14:paraId="20E87D0A" w14:textId="6335649E" w:rsidR="00976A15" w:rsidRPr="009042B9" w:rsidRDefault="005A6C1A" w:rsidP="00592F55">
            <w:r w:rsidRPr="009042B9">
              <w:t>No UU amendments or additions.</w:t>
            </w:r>
          </w:p>
        </w:tc>
      </w:tr>
      <w:tr w:rsidR="005A6C1A" w:rsidRPr="009042B9" w14:paraId="20E87D11" w14:textId="77777777" w:rsidTr="00EB3BAB">
        <w:trPr>
          <w:jc w:val="center"/>
        </w:trPr>
        <w:tc>
          <w:tcPr>
            <w:tcW w:w="3173" w:type="dxa"/>
          </w:tcPr>
          <w:p w14:paraId="6CE5FD81" w14:textId="77777777" w:rsidR="008258D1" w:rsidRPr="009042B9" w:rsidRDefault="008258D1" w:rsidP="008258D1">
            <w:pPr>
              <w:rPr>
                <w:i/>
              </w:rPr>
            </w:pPr>
          </w:p>
          <w:p w14:paraId="20E87D0C" w14:textId="4E3B3214" w:rsidR="005A6C1A" w:rsidRPr="009042B9" w:rsidRDefault="008258D1" w:rsidP="008258D1">
            <w:pPr>
              <w:rPr>
                <w:i/>
              </w:rPr>
            </w:pPr>
            <w:r w:rsidRPr="009042B9">
              <w:rPr>
                <w:i/>
              </w:rPr>
              <w:t>(iii) Amend to read as follows ‘The sampling and acceptance procedure for cured-in-place lateral connection collars should be stated in the Contract’.</w:t>
            </w:r>
          </w:p>
        </w:tc>
        <w:tc>
          <w:tcPr>
            <w:tcW w:w="284" w:type="dxa"/>
          </w:tcPr>
          <w:p w14:paraId="20E87D0D" w14:textId="77777777" w:rsidR="005A6C1A" w:rsidRPr="009042B9" w:rsidRDefault="005A6C1A" w:rsidP="00592F55"/>
        </w:tc>
        <w:tc>
          <w:tcPr>
            <w:tcW w:w="5723" w:type="dxa"/>
            <w:gridSpan w:val="14"/>
          </w:tcPr>
          <w:p w14:paraId="332D354F" w14:textId="77777777" w:rsidR="005A6C1A" w:rsidRPr="009042B9" w:rsidRDefault="005A6C1A" w:rsidP="00592F55">
            <w:pPr>
              <w:pStyle w:val="Level2"/>
            </w:pPr>
            <w:bookmarkStart w:id="953" w:name="_Toc313368765"/>
            <w:bookmarkStart w:id="954" w:name="_Toc313430161"/>
            <w:bookmarkStart w:id="955" w:name="_Toc313430416"/>
            <w:bookmarkStart w:id="956" w:name="_Toc313430808"/>
            <w:bookmarkStart w:id="957" w:name="_Toc313433476"/>
            <w:bookmarkStart w:id="958" w:name="_Toc471717481"/>
            <w:r w:rsidRPr="009042B9">
              <w:t>9.11  INSPECTION AFTER RENOVATION</w:t>
            </w:r>
            <w:bookmarkEnd w:id="953"/>
            <w:bookmarkEnd w:id="954"/>
            <w:bookmarkEnd w:id="955"/>
            <w:bookmarkEnd w:id="956"/>
            <w:bookmarkEnd w:id="957"/>
            <w:bookmarkEnd w:id="958"/>
          </w:p>
          <w:p w14:paraId="20E87D10" w14:textId="32098B2E" w:rsidR="005A6C1A" w:rsidRPr="009042B9" w:rsidRDefault="005A6C1A" w:rsidP="00592F55"/>
        </w:tc>
      </w:tr>
      <w:tr w:rsidR="005A6C1A" w:rsidRPr="009042B9" w14:paraId="20E87D18" w14:textId="77777777" w:rsidTr="00EB3BAB">
        <w:trPr>
          <w:jc w:val="center"/>
        </w:trPr>
        <w:tc>
          <w:tcPr>
            <w:tcW w:w="3173" w:type="dxa"/>
          </w:tcPr>
          <w:p w14:paraId="20E87D13" w14:textId="67EAE285" w:rsidR="005A6C1A" w:rsidRPr="009042B9" w:rsidRDefault="005A6C1A" w:rsidP="00592F55">
            <w:pPr>
              <w:rPr>
                <w:i/>
              </w:rPr>
            </w:pPr>
          </w:p>
        </w:tc>
        <w:tc>
          <w:tcPr>
            <w:tcW w:w="284" w:type="dxa"/>
          </w:tcPr>
          <w:p w14:paraId="20E87D14" w14:textId="77777777" w:rsidR="005A6C1A" w:rsidRPr="009042B9" w:rsidRDefault="005A6C1A" w:rsidP="00592F55"/>
        </w:tc>
        <w:tc>
          <w:tcPr>
            <w:tcW w:w="5723" w:type="dxa"/>
            <w:gridSpan w:val="14"/>
          </w:tcPr>
          <w:p w14:paraId="6862EA1E" w14:textId="77777777" w:rsidR="005A6C1A" w:rsidRPr="009042B9" w:rsidRDefault="005A6C1A" w:rsidP="00592F55">
            <w:pPr>
              <w:pStyle w:val="Level2"/>
            </w:pPr>
            <w:bookmarkStart w:id="959" w:name="_Toc471717482"/>
            <w:r w:rsidRPr="009042B9">
              <w:t>9.12  LINING TEMPLATE</w:t>
            </w:r>
            <w:bookmarkEnd w:id="959"/>
          </w:p>
          <w:p w14:paraId="20E87D17" w14:textId="7B8A5109" w:rsidR="005A6C1A" w:rsidRPr="009042B9" w:rsidRDefault="005A6C1A" w:rsidP="00976A15">
            <w:r w:rsidRPr="009042B9">
              <w:t>No UU amendments or additions.</w:t>
            </w:r>
          </w:p>
        </w:tc>
      </w:tr>
      <w:tr w:rsidR="005A6C1A" w:rsidRPr="009042B9" w14:paraId="20E87D1D" w14:textId="77777777" w:rsidTr="00EB3BAB">
        <w:trPr>
          <w:jc w:val="center"/>
        </w:trPr>
        <w:tc>
          <w:tcPr>
            <w:tcW w:w="3173" w:type="dxa"/>
          </w:tcPr>
          <w:p w14:paraId="20E87D19" w14:textId="77777777" w:rsidR="005A6C1A" w:rsidRPr="009042B9" w:rsidRDefault="005A6C1A" w:rsidP="00592F55">
            <w:pPr>
              <w:rPr>
                <w:i/>
                <w:iCs/>
              </w:rPr>
            </w:pPr>
          </w:p>
        </w:tc>
        <w:tc>
          <w:tcPr>
            <w:tcW w:w="284" w:type="dxa"/>
          </w:tcPr>
          <w:p w14:paraId="20E87D1A" w14:textId="77777777" w:rsidR="005A6C1A" w:rsidRPr="009042B9" w:rsidRDefault="005A6C1A" w:rsidP="00592F55"/>
        </w:tc>
        <w:tc>
          <w:tcPr>
            <w:tcW w:w="5723" w:type="dxa"/>
            <w:gridSpan w:val="14"/>
          </w:tcPr>
          <w:p w14:paraId="1A92210D" w14:textId="77777777" w:rsidR="005A6C1A" w:rsidRPr="009042B9" w:rsidRDefault="005A6C1A" w:rsidP="00592F55">
            <w:pPr>
              <w:pStyle w:val="Level2"/>
            </w:pPr>
            <w:bookmarkStart w:id="960" w:name="_Toc471717483"/>
            <w:r w:rsidRPr="009042B9">
              <w:t>9.13  LINING DESIGN</w:t>
            </w:r>
            <w:bookmarkEnd w:id="960"/>
          </w:p>
          <w:p w14:paraId="20E87D1C" w14:textId="730ABF38" w:rsidR="005A6C1A" w:rsidRPr="009042B9" w:rsidRDefault="005A6C1A" w:rsidP="00592F55">
            <w:r w:rsidRPr="009042B9">
              <w:t>No UU amendments or additions.</w:t>
            </w:r>
          </w:p>
        </w:tc>
      </w:tr>
      <w:tr w:rsidR="005A6C1A" w:rsidRPr="009042B9" w14:paraId="20E87D23" w14:textId="77777777" w:rsidTr="00EB3BAB">
        <w:trPr>
          <w:jc w:val="center"/>
        </w:trPr>
        <w:tc>
          <w:tcPr>
            <w:tcW w:w="3173" w:type="dxa"/>
          </w:tcPr>
          <w:p w14:paraId="20E87D1E" w14:textId="77777777" w:rsidR="005A6C1A" w:rsidRPr="009042B9" w:rsidRDefault="005A6C1A" w:rsidP="00592F55">
            <w:pPr>
              <w:rPr>
                <w:i/>
              </w:rPr>
            </w:pPr>
          </w:p>
        </w:tc>
        <w:tc>
          <w:tcPr>
            <w:tcW w:w="284" w:type="dxa"/>
          </w:tcPr>
          <w:p w14:paraId="20E87D1F" w14:textId="77777777" w:rsidR="005A6C1A" w:rsidRPr="009042B9" w:rsidRDefault="005A6C1A" w:rsidP="00592F55"/>
        </w:tc>
        <w:tc>
          <w:tcPr>
            <w:tcW w:w="5723" w:type="dxa"/>
            <w:gridSpan w:val="14"/>
          </w:tcPr>
          <w:p w14:paraId="60970A06" w14:textId="77777777" w:rsidR="005A6C1A" w:rsidRPr="009042B9" w:rsidRDefault="005A6C1A" w:rsidP="00592F55">
            <w:pPr>
              <w:pStyle w:val="Level2"/>
            </w:pPr>
            <w:bookmarkStart w:id="961" w:name="_Toc313368766"/>
            <w:bookmarkStart w:id="962" w:name="_Toc313430162"/>
            <w:bookmarkStart w:id="963" w:name="_Toc313430417"/>
            <w:bookmarkStart w:id="964" w:name="_Toc313430809"/>
            <w:bookmarkStart w:id="965" w:name="_Toc313433477"/>
            <w:bookmarkStart w:id="966" w:name="_Toc471717484"/>
            <w:r w:rsidRPr="009042B9">
              <w:t>9.14  TOLERANCES FOR PREFORMED LININGS</w:t>
            </w:r>
            <w:bookmarkEnd w:id="961"/>
            <w:bookmarkEnd w:id="962"/>
            <w:bookmarkEnd w:id="963"/>
            <w:bookmarkEnd w:id="964"/>
            <w:bookmarkEnd w:id="965"/>
            <w:bookmarkEnd w:id="966"/>
          </w:p>
          <w:p w14:paraId="1D686F82" w14:textId="77777777" w:rsidR="005A6C1A" w:rsidRPr="009042B9" w:rsidRDefault="005A6C1A" w:rsidP="00592F55">
            <w:r w:rsidRPr="009042B9">
              <w:lastRenderedPageBreak/>
              <w:t>3. All preformed lining units shall be within the tolerances stated by the manufacturer.  Lining units shall readily fit together within the existing sewer.</w:t>
            </w:r>
          </w:p>
          <w:p w14:paraId="20E87D22" w14:textId="4A8A9436" w:rsidR="005A6C1A" w:rsidRPr="009042B9" w:rsidRDefault="005A6C1A" w:rsidP="00592F55">
            <w:r w:rsidRPr="009042B9">
              <w:t>4. The manufacturer of the lining units shall supply a standard unit of agreed dimensions for each different lining cross-section.  All units subsequently delivered will be checked for fit, tolerance and joint deflection limitation against these standard units.  Standard units shall be clearly marked and dated by the Contract Administrator, Contractor and manufacturer.</w:t>
            </w:r>
          </w:p>
        </w:tc>
      </w:tr>
      <w:tr w:rsidR="005A6C1A" w:rsidRPr="009042B9" w14:paraId="20E87D28" w14:textId="77777777" w:rsidTr="00EB3BAB">
        <w:trPr>
          <w:jc w:val="center"/>
        </w:trPr>
        <w:tc>
          <w:tcPr>
            <w:tcW w:w="3173" w:type="dxa"/>
          </w:tcPr>
          <w:p w14:paraId="20E87D24" w14:textId="77777777" w:rsidR="005A6C1A" w:rsidRPr="009042B9" w:rsidRDefault="005A6C1A" w:rsidP="00592F55">
            <w:pPr>
              <w:rPr>
                <w:i/>
                <w:iCs/>
              </w:rPr>
            </w:pPr>
          </w:p>
        </w:tc>
        <w:tc>
          <w:tcPr>
            <w:tcW w:w="284" w:type="dxa"/>
          </w:tcPr>
          <w:p w14:paraId="20E87D25" w14:textId="77777777" w:rsidR="005A6C1A" w:rsidRPr="009042B9" w:rsidRDefault="005A6C1A" w:rsidP="00592F55"/>
        </w:tc>
        <w:tc>
          <w:tcPr>
            <w:tcW w:w="5723" w:type="dxa"/>
            <w:gridSpan w:val="14"/>
          </w:tcPr>
          <w:p w14:paraId="4D927232" w14:textId="77777777" w:rsidR="005A6C1A" w:rsidRPr="009042B9" w:rsidRDefault="005A6C1A" w:rsidP="00592F55">
            <w:pPr>
              <w:pStyle w:val="Level2"/>
            </w:pPr>
            <w:bookmarkStart w:id="967" w:name="_Toc313368767"/>
            <w:bookmarkStart w:id="968" w:name="_Toc313430163"/>
            <w:bookmarkStart w:id="969" w:name="_Toc313430418"/>
            <w:bookmarkStart w:id="970" w:name="_Toc313430810"/>
            <w:bookmarkStart w:id="971" w:name="_Toc313433478"/>
            <w:bookmarkStart w:id="972" w:name="_Toc471717485"/>
            <w:r w:rsidRPr="009042B9">
              <w:t>9.15  CUTTING AND PROTECTION OF LININGS</w:t>
            </w:r>
            <w:bookmarkEnd w:id="967"/>
            <w:bookmarkEnd w:id="968"/>
            <w:bookmarkEnd w:id="969"/>
            <w:bookmarkEnd w:id="970"/>
            <w:bookmarkEnd w:id="971"/>
            <w:bookmarkEnd w:id="972"/>
          </w:p>
          <w:p w14:paraId="0633C634" w14:textId="77777777" w:rsidR="005A6C1A" w:rsidRPr="009042B9" w:rsidRDefault="005A6C1A" w:rsidP="00592F55">
            <w:r w:rsidRPr="009042B9">
              <w:t>5. Holes shall be formed by drilling and precautions taken to avoid de-lamination and spalling.  Details of the proposed cutting methods shall be submitted to the Contract Administrator for approval.</w:t>
            </w:r>
          </w:p>
          <w:p w14:paraId="20E87D27" w14:textId="0B476ACC" w:rsidR="005A6C1A" w:rsidRPr="009042B9" w:rsidRDefault="005A6C1A" w:rsidP="00592F55">
            <w:r w:rsidRPr="009042B9">
              <w:t>6. Where lining units are cut, the exposed face of the lining shall be suitably treated to ensure that the integrity and long term durability of the unit is maintained.</w:t>
            </w:r>
          </w:p>
        </w:tc>
      </w:tr>
      <w:tr w:rsidR="005A6C1A" w:rsidRPr="009042B9" w14:paraId="20E87D2D" w14:textId="77777777" w:rsidTr="00EB3BAB">
        <w:trPr>
          <w:jc w:val="center"/>
        </w:trPr>
        <w:tc>
          <w:tcPr>
            <w:tcW w:w="3173" w:type="dxa"/>
          </w:tcPr>
          <w:p w14:paraId="20E87D29" w14:textId="77777777" w:rsidR="005A6C1A" w:rsidRPr="009042B9" w:rsidRDefault="005A6C1A" w:rsidP="00592F55">
            <w:pPr>
              <w:rPr>
                <w:i/>
                <w:iCs/>
              </w:rPr>
            </w:pPr>
          </w:p>
        </w:tc>
        <w:tc>
          <w:tcPr>
            <w:tcW w:w="284" w:type="dxa"/>
          </w:tcPr>
          <w:p w14:paraId="20E87D2A" w14:textId="77777777" w:rsidR="005A6C1A" w:rsidRPr="009042B9" w:rsidRDefault="005A6C1A" w:rsidP="00592F55"/>
        </w:tc>
        <w:tc>
          <w:tcPr>
            <w:tcW w:w="5723" w:type="dxa"/>
            <w:gridSpan w:val="14"/>
          </w:tcPr>
          <w:p w14:paraId="104558FA" w14:textId="77777777" w:rsidR="005A6C1A" w:rsidRPr="009042B9" w:rsidRDefault="005A6C1A" w:rsidP="00592F55">
            <w:pPr>
              <w:pStyle w:val="Level2"/>
            </w:pPr>
            <w:bookmarkStart w:id="973" w:name="_Toc471717486"/>
            <w:r w:rsidRPr="009042B9">
              <w:t>9.16  MAN-ENTRY PREFORMED GRP AND GRC UNITS</w:t>
            </w:r>
            <w:bookmarkEnd w:id="973"/>
          </w:p>
          <w:p w14:paraId="20E87D2C" w14:textId="4F73352D" w:rsidR="005A6C1A" w:rsidRPr="009042B9" w:rsidRDefault="005A6C1A" w:rsidP="00592F55">
            <w:r w:rsidRPr="009042B9">
              <w:t>No UU amendments or additions.</w:t>
            </w:r>
          </w:p>
        </w:tc>
      </w:tr>
      <w:tr w:rsidR="005A6C1A" w:rsidRPr="009042B9" w14:paraId="20E87D38" w14:textId="77777777" w:rsidTr="00EB3BAB">
        <w:trPr>
          <w:jc w:val="center"/>
        </w:trPr>
        <w:tc>
          <w:tcPr>
            <w:tcW w:w="3173" w:type="dxa"/>
          </w:tcPr>
          <w:p w14:paraId="20E87D2E" w14:textId="77777777" w:rsidR="005A6C1A" w:rsidRPr="009042B9" w:rsidRDefault="005A6C1A" w:rsidP="00592F55">
            <w:pPr>
              <w:rPr>
                <w:i/>
              </w:rPr>
            </w:pPr>
          </w:p>
        </w:tc>
        <w:tc>
          <w:tcPr>
            <w:tcW w:w="284" w:type="dxa"/>
          </w:tcPr>
          <w:p w14:paraId="20E87D2F" w14:textId="77777777" w:rsidR="005A6C1A" w:rsidRPr="009042B9" w:rsidRDefault="005A6C1A" w:rsidP="00592F55"/>
        </w:tc>
        <w:tc>
          <w:tcPr>
            <w:tcW w:w="5723" w:type="dxa"/>
            <w:gridSpan w:val="14"/>
          </w:tcPr>
          <w:p w14:paraId="5790D2FE" w14:textId="77777777" w:rsidR="005A6C1A" w:rsidRPr="009042B9" w:rsidRDefault="005A6C1A" w:rsidP="00592F55">
            <w:pPr>
              <w:pStyle w:val="Level2"/>
            </w:pPr>
            <w:bookmarkStart w:id="974" w:name="_Toc313368768"/>
            <w:bookmarkStart w:id="975" w:name="_Toc313430164"/>
            <w:bookmarkStart w:id="976" w:name="_Toc313430419"/>
            <w:bookmarkStart w:id="977" w:name="_Toc313430811"/>
            <w:bookmarkStart w:id="978" w:name="_Toc313433479"/>
            <w:bookmarkStart w:id="979" w:name="_Toc471717487"/>
            <w:r w:rsidRPr="009042B9">
              <w:t>9.17 CURED-IN-PLACE LINING SYSTEMS</w:t>
            </w:r>
            <w:bookmarkEnd w:id="974"/>
            <w:bookmarkEnd w:id="975"/>
            <w:bookmarkEnd w:id="976"/>
            <w:bookmarkEnd w:id="977"/>
            <w:bookmarkEnd w:id="978"/>
            <w:bookmarkEnd w:id="979"/>
          </w:p>
          <w:p w14:paraId="69FB3A2E" w14:textId="77777777" w:rsidR="005A6C1A" w:rsidRPr="009042B9" w:rsidRDefault="005A6C1A" w:rsidP="00592F55">
            <w:r w:rsidRPr="009042B9">
              <w:t xml:space="preserve">1. </w:t>
            </w:r>
            <w:r w:rsidRPr="009042B9">
              <w:rPr>
                <w:i/>
              </w:rPr>
              <w:t>(Amend to read as follows)</w:t>
            </w:r>
            <w:r w:rsidRPr="009042B9">
              <w:t xml:space="preserve"> Cured-in-place linings shall be designed, manufactured, constructed, tested, inspected and certified in accordance with BS EN ISO 11296-4 and UU document 41084 </w:t>
            </w:r>
            <w:r w:rsidRPr="009042B9">
              <w:rPr>
                <w:i/>
              </w:rPr>
              <w:t>‘</w:t>
            </w:r>
            <w:r w:rsidRPr="009042B9">
              <w:rPr>
                <w:i/>
                <w:iCs/>
              </w:rPr>
              <w:t>Sewer renovation by cured in place lining and resin injection systems</w:t>
            </w:r>
            <w:r w:rsidRPr="009042B9">
              <w:rPr>
                <w:i/>
              </w:rPr>
              <w:t>’</w:t>
            </w:r>
            <w:r w:rsidRPr="009042B9">
              <w:t>.</w:t>
            </w:r>
          </w:p>
          <w:p w14:paraId="65F3E3BB" w14:textId="77777777" w:rsidR="005A6C1A" w:rsidRPr="009042B9" w:rsidRDefault="005A6C1A" w:rsidP="00592F55">
            <w:r w:rsidRPr="009042B9">
              <w:t>3. For sewers with running infiltration a pre-lining shall be installed prior to lining eversion.</w:t>
            </w:r>
          </w:p>
          <w:p w14:paraId="587461C9" w14:textId="77777777" w:rsidR="005A6C1A" w:rsidRPr="009042B9" w:rsidRDefault="005A6C1A" w:rsidP="00592F55">
            <w:r w:rsidRPr="009042B9">
              <w:t>4. The lining shall be everted from upstream to downstream into the prepared sewer.</w:t>
            </w:r>
          </w:p>
          <w:p w14:paraId="20E87D37" w14:textId="03D84898" w:rsidR="005A6C1A" w:rsidRPr="009042B9" w:rsidRDefault="005A6C1A" w:rsidP="00592F55">
            <w:r w:rsidRPr="009042B9">
              <w:t>5. When the resin has cured, the lining ends and any connections shall be cut out and samples removed for quality assurance testing by the Contractor.  The installed lining shall generally be free of wrinkles except where a specific degree of wrinkling has been agreed with the Contract Administrator.</w:t>
            </w:r>
          </w:p>
        </w:tc>
      </w:tr>
      <w:tr w:rsidR="005A6C1A" w:rsidRPr="009042B9" w14:paraId="20E87D3D" w14:textId="77777777" w:rsidTr="00EB3BAB">
        <w:trPr>
          <w:jc w:val="center"/>
        </w:trPr>
        <w:tc>
          <w:tcPr>
            <w:tcW w:w="3173" w:type="dxa"/>
          </w:tcPr>
          <w:p w14:paraId="20E87D39" w14:textId="77777777" w:rsidR="005A6C1A" w:rsidRPr="009042B9" w:rsidRDefault="005A6C1A" w:rsidP="00592F55">
            <w:pPr>
              <w:rPr>
                <w:i/>
                <w:iCs/>
              </w:rPr>
            </w:pPr>
          </w:p>
        </w:tc>
        <w:tc>
          <w:tcPr>
            <w:tcW w:w="284" w:type="dxa"/>
          </w:tcPr>
          <w:p w14:paraId="20E87D3A" w14:textId="77777777" w:rsidR="005A6C1A" w:rsidRPr="009042B9" w:rsidRDefault="005A6C1A" w:rsidP="00592F55"/>
        </w:tc>
        <w:tc>
          <w:tcPr>
            <w:tcW w:w="5723" w:type="dxa"/>
            <w:gridSpan w:val="14"/>
          </w:tcPr>
          <w:p w14:paraId="2641AB47" w14:textId="77777777" w:rsidR="005A6C1A" w:rsidRPr="009042B9" w:rsidRDefault="005A6C1A" w:rsidP="00592F55">
            <w:pPr>
              <w:pStyle w:val="Level2"/>
            </w:pPr>
            <w:bookmarkStart w:id="980" w:name="_Toc471717488"/>
            <w:r w:rsidRPr="009042B9">
              <w:t>9.18  RENDERING AND LOCAL REPAIRS</w:t>
            </w:r>
            <w:bookmarkEnd w:id="980"/>
          </w:p>
          <w:p w14:paraId="20E87D3C" w14:textId="366211A9" w:rsidR="005A6C1A" w:rsidRPr="009042B9" w:rsidRDefault="005A6C1A" w:rsidP="007414D9">
            <w:r w:rsidRPr="009042B9">
              <w:t>No UU amendments or additions.</w:t>
            </w:r>
          </w:p>
        </w:tc>
      </w:tr>
      <w:tr w:rsidR="005A6C1A" w:rsidRPr="009042B9" w14:paraId="20E87D42" w14:textId="77777777" w:rsidTr="00EB3BAB">
        <w:trPr>
          <w:jc w:val="center"/>
        </w:trPr>
        <w:tc>
          <w:tcPr>
            <w:tcW w:w="3173" w:type="dxa"/>
          </w:tcPr>
          <w:p w14:paraId="20E87D3E" w14:textId="77777777" w:rsidR="005A6C1A" w:rsidRPr="009042B9" w:rsidRDefault="005A6C1A" w:rsidP="00592F55">
            <w:pPr>
              <w:rPr>
                <w:i/>
                <w:iCs/>
              </w:rPr>
            </w:pPr>
          </w:p>
        </w:tc>
        <w:tc>
          <w:tcPr>
            <w:tcW w:w="284" w:type="dxa"/>
          </w:tcPr>
          <w:p w14:paraId="20E87D3F" w14:textId="77777777" w:rsidR="005A6C1A" w:rsidRPr="009042B9" w:rsidRDefault="005A6C1A" w:rsidP="00592F55"/>
        </w:tc>
        <w:tc>
          <w:tcPr>
            <w:tcW w:w="5723" w:type="dxa"/>
            <w:gridSpan w:val="14"/>
          </w:tcPr>
          <w:p w14:paraId="04161D8F" w14:textId="77777777" w:rsidR="005A6C1A" w:rsidRPr="009042B9" w:rsidRDefault="005A6C1A" w:rsidP="00592F55">
            <w:pPr>
              <w:pStyle w:val="Level2"/>
            </w:pPr>
            <w:bookmarkStart w:id="981" w:name="_Toc471717489"/>
            <w:r w:rsidRPr="009042B9">
              <w:t>9.19  PATCH REPAIRS</w:t>
            </w:r>
            <w:bookmarkEnd w:id="981"/>
          </w:p>
          <w:p w14:paraId="20E87D41" w14:textId="5F78B849" w:rsidR="005A6C1A" w:rsidRPr="009042B9" w:rsidRDefault="005A6C1A" w:rsidP="00592F55">
            <w:r w:rsidRPr="009042B9">
              <w:t>No UU amendments or additions.</w:t>
            </w:r>
          </w:p>
        </w:tc>
      </w:tr>
      <w:tr w:rsidR="005A6C1A" w:rsidRPr="009042B9" w14:paraId="20E87D48" w14:textId="77777777" w:rsidTr="00EB3BAB">
        <w:trPr>
          <w:jc w:val="center"/>
        </w:trPr>
        <w:tc>
          <w:tcPr>
            <w:tcW w:w="3173" w:type="dxa"/>
          </w:tcPr>
          <w:p w14:paraId="20E87D44" w14:textId="1189C20C" w:rsidR="005A6C1A" w:rsidRPr="009042B9" w:rsidRDefault="005A6C1A" w:rsidP="00592F55">
            <w:pPr>
              <w:spacing w:after="0"/>
              <w:rPr>
                <w:i/>
              </w:rPr>
            </w:pPr>
          </w:p>
        </w:tc>
        <w:tc>
          <w:tcPr>
            <w:tcW w:w="284" w:type="dxa"/>
          </w:tcPr>
          <w:p w14:paraId="20E87D45" w14:textId="77777777" w:rsidR="005A6C1A" w:rsidRPr="009042B9" w:rsidRDefault="005A6C1A" w:rsidP="00592F55"/>
        </w:tc>
        <w:tc>
          <w:tcPr>
            <w:tcW w:w="5723" w:type="dxa"/>
            <w:gridSpan w:val="14"/>
          </w:tcPr>
          <w:p w14:paraId="5A9A5B3A" w14:textId="77777777" w:rsidR="005A6C1A" w:rsidRPr="009042B9" w:rsidRDefault="005A6C1A" w:rsidP="00592F55">
            <w:pPr>
              <w:pStyle w:val="Level2"/>
            </w:pPr>
            <w:bookmarkStart w:id="982" w:name="_Toc471717490"/>
            <w:r w:rsidRPr="009042B9">
              <w:t>9.20  STYRENE FUMES</w:t>
            </w:r>
            <w:bookmarkEnd w:id="982"/>
          </w:p>
          <w:p w14:paraId="255A9D3C" w14:textId="77777777" w:rsidR="007414D9" w:rsidRPr="009042B9" w:rsidRDefault="005A6C1A" w:rsidP="00976A15">
            <w:r w:rsidRPr="009042B9">
              <w:lastRenderedPageBreak/>
              <w:t>No UU amendments or additions.</w:t>
            </w:r>
          </w:p>
          <w:p w14:paraId="20E87D47" w14:textId="15F67E16" w:rsidR="00AD77DE" w:rsidRPr="009042B9" w:rsidRDefault="00AD77DE" w:rsidP="00976A15"/>
        </w:tc>
      </w:tr>
      <w:tr w:rsidR="005A6C1A" w:rsidRPr="009042B9" w14:paraId="20E87D4E" w14:textId="77777777" w:rsidTr="00EB3BAB">
        <w:trPr>
          <w:jc w:val="center"/>
        </w:trPr>
        <w:tc>
          <w:tcPr>
            <w:tcW w:w="3173" w:type="dxa"/>
          </w:tcPr>
          <w:p w14:paraId="184D121A" w14:textId="77777777" w:rsidR="008258D1" w:rsidRPr="009042B9" w:rsidRDefault="008258D1" w:rsidP="008258D1">
            <w:pPr>
              <w:rPr>
                <w:i/>
              </w:rPr>
            </w:pPr>
          </w:p>
          <w:p w14:paraId="5FBC3042" w14:textId="77777777" w:rsidR="008258D1" w:rsidRPr="009042B9" w:rsidRDefault="008258D1" w:rsidP="008258D1">
            <w:pPr>
              <w:rPr>
                <w:i/>
                <w:iCs/>
              </w:rPr>
            </w:pPr>
            <w:r w:rsidRPr="009042B9">
              <w:rPr>
                <w:i/>
              </w:rPr>
              <w:t>(</w:t>
            </w:r>
            <w:proofErr w:type="spellStart"/>
            <w:r w:rsidRPr="009042B9">
              <w:rPr>
                <w:i/>
              </w:rPr>
              <w:t>i</w:t>
            </w:r>
            <w:proofErr w:type="spellEnd"/>
            <w:r w:rsidRPr="009042B9">
              <w:rPr>
                <w:i/>
              </w:rPr>
              <w:t>)</w:t>
            </w:r>
            <w:r w:rsidRPr="009042B9">
              <w:rPr>
                <w:i/>
                <w:iCs/>
              </w:rPr>
              <w:t xml:space="preserve"> Replace ‘BS EN 13566’ with ‘BS EN ISO 11296-1 &amp; 4’.</w:t>
            </w:r>
          </w:p>
          <w:p w14:paraId="20E87D49" w14:textId="51943263" w:rsidR="005A6C1A" w:rsidRPr="009042B9" w:rsidRDefault="008258D1" w:rsidP="008258D1">
            <w:pPr>
              <w:rPr>
                <w:i/>
                <w:iCs/>
              </w:rPr>
            </w:pPr>
            <w:r w:rsidRPr="009042B9">
              <w:rPr>
                <w:i/>
                <w:iCs/>
              </w:rPr>
              <w:t>(ii) Amend to read as follows ‘The method of testing polymeric spray linings should be stated in the Contract’.</w:t>
            </w:r>
          </w:p>
        </w:tc>
        <w:tc>
          <w:tcPr>
            <w:tcW w:w="284" w:type="dxa"/>
          </w:tcPr>
          <w:p w14:paraId="20E87D4A" w14:textId="77777777" w:rsidR="005A6C1A" w:rsidRPr="009042B9" w:rsidRDefault="005A6C1A" w:rsidP="00592F55"/>
        </w:tc>
        <w:tc>
          <w:tcPr>
            <w:tcW w:w="5723" w:type="dxa"/>
            <w:gridSpan w:val="14"/>
          </w:tcPr>
          <w:p w14:paraId="3236219C" w14:textId="77777777" w:rsidR="005A6C1A" w:rsidRPr="009042B9" w:rsidRDefault="005A6C1A" w:rsidP="00592F55">
            <w:pPr>
              <w:pStyle w:val="Level2"/>
            </w:pPr>
            <w:bookmarkStart w:id="983" w:name="_Toc313368769"/>
            <w:bookmarkStart w:id="984" w:name="_Toc313430165"/>
            <w:bookmarkStart w:id="985" w:name="_Toc313430420"/>
            <w:bookmarkStart w:id="986" w:name="_Toc313430812"/>
            <w:bookmarkStart w:id="987" w:name="_Toc313433480"/>
            <w:bookmarkStart w:id="988" w:name="_Toc471717491"/>
            <w:r w:rsidRPr="009042B9">
              <w:t>9.21  SPRAY LININGS</w:t>
            </w:r>
            <w:bookmarkEnd w:id="983"/>
            <w:bookmarkEnd w:id="984"/>
            <w:bookmarkEnd w:id="985"/>
            <w:bookmarkEnd w:id="986"/>
            <w:bookmarkEnd w:id="987"/>
            <w:bookmarkEnd w:id="988"/>
          </w:p>
          <w:p w14:paraId="20E87D4D" w14:textId="61B41977" w:rsidR="005A6C1A" w:rsidRPr="009042B9" w:rsidRDefault="005A6C1A" w:rsidP="00592F55">
            <w:r w:rsidRPr="009042B9">
              <w:t xml:space="preserve">1. </w:t>
            </w:r>
            <w:r w:rsidRPr="009042B9">
              <w:rPr>
                <w:i/>
              </w:rPr>
              <w:t>(Amend as follows) Replace</w:t>
            </w:r>
            <w:r w:rsidRPr="009042B9">
              <w:t xml:space="preserve"> ‘BS EN 13566-4’ </w:t>
            </w:r>
            <w:r w:rsidRPr="009042B9">
              <w:rPr>
                <w:i/>
              </w:rPr>
              <w:t>with</w:t>
            </w:r>
            <w:r w:rsidRPr="009042B9">
              <w:t xml:space="preserve"> ‘BS EN ISO 11296-4’.</w:t>
            </w:r>
          </w:p>
        </w:tc>
      </w:tr>
      <w:tr w:rsidR="005A6C1A" w:rsidRPr="009042B9" w14:paraId="20E87D53" w14:textId="77777777" w:rsidTr="00EB3BAB">
        <w:trPr>
          <w:jc w:val="center"/>
        </w:trPr>
        <w:tc>
          <w:tcPr>
            <w:tcW w:w="3173" w:type="dxa"/>
          </w:tcPr>
          <w:p w14:paraId="20E87D4F" w14:textId="77777777" w:rsidR="005A6C1A" w:rsidRPr="009042B9" w:rsidRDefault="005A6C1A" w:rsidP="00592F55">
            <w:pPr>
              <w:rPr>
                <w:i/>
                <w:iCs/>
              </w:rPr>
            </w:pPr>
          </w:p>
        </w:tc>
        <w:tc>
          <w:tcPr>
            <w:tcW w:w="284" w:type="dxa"/>
          </w:tcPr>
          <w:p w14:paraId="20E87D50" w14:textId="77777777" w:rsidR="005A6C1A" w:rsidRPr="009042B9" w:rsidRDefault="005A6C1A" w:rsidP="00592F55"/>
        </w:tc>
        <w:tc>
          <w:tcPr>
            <w:tcW w:w="5723" w:type="dxa"/>
            <w:gridSpan w:val="14"/>
          </w:tcPr>
          <w:p w14:paraId="56C0FB93" w14:textId="77777777" w:rsidR="005A6C1A" w:rsidRPr="009042B9" w:rsidRDefault="005A6C1A" w:rsidP="00592F55">
            <w:pPr>
              <w:pStyle w:val="Level2"/>
            </w:pPr>
            <w:bookmarkStart w:id="989" w:name="_Toc313368770"/>
            <w:bookmarkStart w:id="990" w:name="_Toc313430166"/>
            <w:bookmarkStart w:id="991" w:name="_Toc313430421"/>
            <w:bookmarkStart w:id="992" w:name="_Toc313430813"/>
            <w:bookmarkStart w:id="993" w:name="_Toc313433481"/>
            <w:bookmarkStart w:id="994" w:name="_Toc471717492"/>
            <w:r w:rsidRPr="009042B9">
              <w:t>9.22  PLACEMENT OF SEWER LININGS – GENERAL</w:t>
            </w:r>
            <w:bookmarkEnd w:id="989"/>
            <w:bookmarkEnd w:id="990"/>
            <w:bookmarkEnd w:id="991"/>
            <w:bookmarkEnd w:id="992"/>
            <w:bookmarkEnd w:id="993"/>
            <w:bookmarkEnd w:id="994"/>
          </w:p>
          <w:p w14:paraId="448007D9" w14:textId="77777777" w:rsidR="005A6C1A" w:rsidRPr="009042B9" w:rsidRDefault="005A6C1A" w:rsidP="00592F55">
            <w:r w:rsidRPr="009042B9">
              <w:t>1. Spacers to aid the placement of units shall be chemically inert and of a strength no greater than the grout used.  Spacers shall occupy no more than 5% of the sewer surface area.</w:t>
            </w:r>
          </w:p>
          <w:p w14:paraId="20E87D52" w14:textId="7EB9FAAD" w:rsidR="005A6C1A" w:rsidRPr="009042B9" w:rsidRDefault="005A6C1A" w:rsidP="00592F55">
            <w:r w:rsidRPr="009042B9">
              <w:t>2. Lining shall proceed from upstream to downstream with any required sockets facing downstream.</w:t>
            </w:r>
          </w:p>
        </w:tc>
      </w:tr>
      <w:tr w:rsidR="005A6C1A" w:rsidRPr="009042B9" w14:paraId="20E87D59" w14:textId="77777777" w:rsidTr="00EB3BAB">
        <w:trPr>
          <w:jc w:val="center"/>
        </w:trPr>
        <w:tc>
          <w:tcPr>
            <w:tcW w:w="3173" w:type="dxa"/>
          </w:tcPr>
          <w:p w14:paraId="20E87D54" w14:textId="77777777" w:rsidR="005A6C1A" w:rsidRPr="009042B9" w:rsidRDefault="005A6C1A" w:rsidP="00592F55">
            <w:pPr>
              <w:rPr>
                <w:i/>
              </w:rPr>
            </w:pPr>
          </w:p>
        </w:tc>
        <w:tc>
          <w:tcPr>
            <w:tcW w:w="284" w:type="dxa"/>
          </w:tcPr>
          <w:p w14:paraId="20E87D55" w14:textId="77777777" w:rsidR="005A6C1A" w:rsidRPr="009042B9" w:rsidRDefault="005A6C1A" w:rsidP="00592F55"/>
        </w:tc>
        <w:tc>
          <w:tcPr>
            <w:tcW w:w="5723" w:type="dxa"/>
            <w:gridSpan w:val="14"/>
          </w:tcPr>
          <w:p w14:paraId="1314E62E" w14:textId="77777777" w:rsidR="005A6C1A" w:rsidRPr="009042B9" w:rsidRDefault="005A6C1A" w:rsidP="00592F55">
            <w:pPr>
              <w:pStyle w:val="Level2"/>
            </w:pPr>
            <w:bookmarkStart w:id="995" w:name="_Toc313368771"/>
            <w:bookmarkStart w:id="996" w:name="_Toc313430167"/>
            <w:bookmarkStart w:id="997" w:name="_Toc313430422"/>
            <w:bookmarkStart w:id="998" w:name="_Toc313430814"/>
            <w:bookmarkStart w:id="999" w:name="_Toc313433482"/>
            <w:bookmarkStart w:id="1000" w:name="_Toc471717493"/>
            <w:r w:rsidRPr="009042B9">
              <w:t>9.23  SLIPLINING</w:t>
            </w:r>
            <w:bookmarkEnd w:id="995"/>
            <w:bookmarkEnd w:id="996"/>
            <w:bookmarkEnd w:id="997"/>
            <w:bookmarkEnd w:id="998"/>
            <w:bookmarkEnd w:id="999"/>
            <w:r w:rsidRPr="009042B9">
              <w:t xml:space="preserve"> AND REPLACEMENT MOLING</w:t>
            </w:r>
            <w:bookmarkEnd w:id="1000"/>
          </w:p>
          <w:p w14:paraId="20E87D58" w14:textId="23CF29DC" w:rsidR="005A6C1A" w:rsidRPr="009042B9" w:rsidRDefault="005A6C1A" w:rsidP="00592F55">
            <w:r w:rsidRPr="009042B9">
              <w:t xml:space="preserve">1. The use of </w:t>
            </w:r>
            <w:proofErr w:type="spellStart"/>
            <w:r w:rsidRPr="009042B9">
              <w:t>sliplining</w:t>
            </w:r>
            <w:proofErr w:type="spellEnd"/>
            <w:r w:rsidRPr="009042B9">
              <w:t xml:space="preserve">, pipe bursting and </w:t>
            </w:r>
            <w:proofErr w:type="spellStart"/>
            <w:r w:rsidRPr="009042B9">
              <w:t>moling</w:t>
            </w:r>
            <w:proofErr w:type="spellEnd"/>
            <w:r w:rsidRPr="009042B9">
              <w:t xml:space="preserve"> techniques shall be in accordance with </w:t>
            </w:r>
            <w:proofErr w:type="spellStart"/>
            <w:r w:rsidRPr="009042B9">
              <w:t>WRc</w:t>
            </w:r>
            <w:proofErr w:type="spellEnd"/>
            <w:r w:rsidRPr="009042B9">
              <w:t xml:space="preserve"> </w:t>
            </w:r>
            <w:r w:rsidRPr="009042B9">
              <w:rPr>
                <w:i/>
              </w:rPr>
              <w:t>‘</w:t>
            </w:r>
            <w:proofErr w:type="spellStart"/>
            <w:r w:rsidRPr="009042B9">
              <w:rPr>
                <w:i/>
              </w:rPr>
              <w:t>Sliplining</w:t>
            </w:r>
            <w:proofErr w:type="spellEnd"/>
            <w:r w:rsidRPr="009042B9">
              <w:rPr>
                <w:i/>
              </w:rPr>
              <w:t xml:space="preserve"> and replacement </w:t>
            </w:r>
            <w:proofErr w:type="spellStart"/>
            <w:r w:rsidRPr="009042B9">
              <w:rPr>
                <w:i/>
              </w:rPr>
              <w:t>moling</w:t>
            </w:r>
            <w:proofErr w:type="spellEnd"/>
            <w:r w:rsidRPr="009042B9">
              <w:rPr>
                <w:i/>
              </w:rPr>
              <w:t xml:space="preserve"> – operational guidelines. Source document’</w:t>
            </w:r>
            <w:r w:rsidRPr="009042B9">
              <w:t>.</w:t>
            </w:r>
          </w:p>
        </w:tc>
      </w:tr>
      <w:tr w:rsidR="005A6C1A" w:rsidRPr="009042B9" w14:paraId="20E87D5F" w14:textId="77777777" w:rsidTr="00EB3BAB">
        <w:trPr>
          <w:jc w:val="center"/>
        </w:trPr>
        <w:tc>
          <w:tcPr>
            <w:tcW w:w="3173" w:type="dxa"/>
          </w:tcPr>
          <w:p w14:paraId="20E87D5A" w14:textId="77777777" w:rsidR="005A6C1A" w:rsidRPr="009042B9" w:rsidRDefault="005A6C1A" w:rsidP="00592F55">
            <w:pPr>
              <w:rPr>
                <w:i/>
              </w:rPr>
            </w:pPr>
          </w:p>
        </w:tc>
        <w:tc>
          <w:tcPr>
            <w:tcW w:w="284" w:type="dxa"/>
          </w:tcPr>
          <w:p w14:paraId="20E87D5B" w14:textId="77777777" w:rsidR="005A6C1A" w:rsidRPr="009042B9" w:rsidRDefault="005A6C1A" w:rsidP="00592F55"/>
        </w:tc>
        <w:tc>
          <w:tcPr>
            <w:tcW w:w="5723" w:type="dxa"/>
            <w:gridSpan w:val="14"/>
          </w:tcPr>
          <w:p w14:paraId="6BF53D34" w14:textId="77777777" w:rsidR="005A6C1A" w:rsidRPr="009042B9" w:rsidRDefault="005A6C1A" w:rsidP="00592F55">
            <w:pPr>
              <w:pStyle w:val="Level2"/>
            </w:pPr>
            <w:bookmarkStart w:id="1001" w:name="_Toc313368772"/>
            <w:bookmarkStart w:id="1002" w:name="_Toc313430168"/>
            <w:bookmarkStart w:id="1003" w:name="_Toc313430423"/>
            <w:bookmarkStart w:id="1004" w:name="_Toc313430815"/>
            <w:bookmarkStart w:id="1005" w:name="_Toc313433483"/>
            <w:bookmarkStart w:id="1006" w:name="_Toc471717494"/>
            <w:r w:rsidRPr="009042B9">
              <w:t>9.24  PRESSURE POINTING OF SEWERS – PREPARATION OF JOINTS</w:t>
            </w:r>
            <w:bookmarkEnd w:id="1001"/>
            <w:bookmarkEnd w:id="1002"/>
            <w:bookmarkEnd w:id="1003"/>
            <w:bookmarkEnd w:id="1004"/>
            <w:bookmarkEnd w:id="1005"/>
            <w:bookmarkEnd w:id="1006"/>
          </w:p>
          <w:p w14:paraId="3A39D479" w14:textId="77777777" w:rsidR="005A6C1A" w:rsidRPr="009042B9" w:rsidRDefault="005A6C1A" w:rsidP="00592F55">
            <w:r w:rsidRPr="009042B9">
              <w:t>1. Details of methods and equipment to be used for joint preparation shall be submitted to the Contract Administrator prior to work commencing.</w:t>
            </w:r>
          </w:p>
          <w:p w14:paraId="5799050A" w14:textId="77777777" w:rsidR="005A6C1A" w:rsidRPr="009042B9" w:rsidRDefault="005A6C1A" w:rsidP="00592F55">
            <w:r w:rsidRPr="009042B9">
              <w:t>2. Areas of unsound mortar shall be cleaned out until sound mortar is found subject to the minimum depth identified in (3) below.</w:t>
            </w:r>
          </w:p>
          <w:p w14:paraId="24633DBB" w14:textId="77777777" w:rsidR="005A6C1A" w:rsidRPr="009042B9" w:rsidRDefault="005A6C1A" w:rsidP="00592F55">
            <w:r w:rsidRPr="009042B9">
              <w:t>3. Areas of sound mortar shall be raked out to a minimum depth of 25 mm provided damage does not occur to adjacent bricks.</w:t>
            </w:r>
          </w:p>
          <w:p w14:paraId="0E43F465" w14:textId="77777777" w:rsidR="005A6C1A" w:rsidRPr="009042B9" w:rsidRDefault="005A6C1A" w:rsidP="00592F55">
            <w:r w:rsidRPr="009042B9">
              <w:t>4. Where the mortar strength is such that adjacent bricks are damaged during raking out, the Contract Administrator shall be informed.  Following inspection by the Contract Administrator, if extensive areas of brick are likely to be damaged by the raking, and alternative methods of raking have been tried or are impractical, then that area shall be exempt from raking and pointing.</w:t>
            </w:r>
          </w:p>
          <w:p w14:paraId="20E87D5E" w14:textId="30DD9554" w:rsidR="007414D9" w:rsidRPr="009042B9" w:rsidRDefault="005A6C1A" w:rsidP="00976A15">
            <w:r w:rsidRPr="009042B9">
              <w:t>5. The prepared brickwork and joints shall be inspected by the Contract Administrator before the commencement of pressure pointing.</w:t>
            </w:r>
          </w:p>
        </w:tc>
      </w:tr>
      <w:tr w:rsidR="005A6C1A" w:rsidRPr="009042B9" w14:paraId="20E87D64" w14:textId="77777777" w:rsidTr="00EB3BAB">
        <w:trPr>
          <w:jc w:val="center"/>
        </w:trPr>
        <w:tc>
          <w:tcPr>
            <w:tcW w:w="3173" w:type="dxa"/>
          </w:tcPr>
          <w:p w14:paraId="20E87D60" w14:textId="77777777" w:rsidR="005A6C1A" w:rsidRPr="009042B9" w:rsidRDefault="005A6C1A" w:rsidP="00592F55">
            <w:pPr>
              <w:rPr>
                <w:i/>
                <w:iCs/>
              </w:rPr>
            </w:pPr>
          </w:p>
        </w:tc>
        <w:tc>
          <w:tcPr>
            <w:tcW w:w="284" w:type="dxa"/>
          </w:tcPr>
          <w:p w14:paraId="20E87D61" w14:textId="77777777" w:rsidR="005A6C1A" w:rsidRPr="009042B9" w:rsidRDefault="005A6C1A" w:rsidP="00592F55"/>
        </w:tc>
        <w:tc>
          <w:tcPr>
            <w:tcW w:w="5723" w:type="dxa"/>
            <w:gridSpan w:val="14"/>
          </w:tcPr>
          <w:p w14:paraId="4678E051" w14:textId="77777777" w:rsidR="005A6C1A" w:rsidRPr="009042B9" w:rsidRDefault="005A6C1A" w:rsidP="00592F55">
            <w:pPr>
              <w:pStyle w:val="Level2"/>
            </w:pPr>
            <w:bookmarkStart w:id="1007" w:name="_Toc313368773"/>
            <w:bookmarkStart w:id="1008" w:name="_Toc313430169"/>
            <w:bookmarkStart w:id="1009" w:name="_Toc313430424"/>
            <w:bookmarkStart w:id="1010" w:name="_Toc313430816"/>
            <w:bookmarkStart w:id="1011" w:name="_Toc313433484"/>
            <w:bookmarkStart w:id="1012" w:name="_Toc471717495"/>
            <w:r w:rsidRPr="009042B9">
              <w:t>9.25  PRESSURE POINTING OF SEWERS – GENERAL</w:t>
            </w:r>
            <w:bookmarkEnd w:id="1007"/>
            <w:bookmarkEnd w:id="1008"/>
            <w:bookmarkEnd w:id="1009"/>
            <w:bookmarkEnd w:id="1010"/>
            <w:bookmarkEnd w:id="1011"/>
            <w:bookmarkEnd w:id="1012"/>
          </w:p>
          <w:p w14:paraId="26424DFC" w14:textId="77777777" w:rsidR="005A6C1A" w:rsidRPr="009042B9" w:rsidRDefault="005A6C1A" w:rsidP="00592F55">
            <w:r w:rsidRPr="009042B9">
              <w:t>1. Pressure pointing shall achieve full penetration and shall completely fill brickwork joints and interstices.</w:t>
            </w:r>
          </w:p>
          <w:p w14:paraId="58B67CC2" w14:textId="77777777" w:rsidR="005A6C1A" w:rsidRPr="009042B9" w:rsidRDefault="005A6C1A" w:rsidP="00592F55">
            <w:r w:rsidRPr="009042B9">
              <w:t>2. Mortar shall not be spread over adjoining brick surfaces.  Before pointing mortar has set it shall be struck off and finished by trowelling to leave a smooth, dense, flush joint.</w:t>
            </w:r>
          </w:p>
          <w:p w14:paraId="6BDD11DD" w14:textId="77777777" w:rsidR="005A6C1A" w:rsidRPr="009042B9" w:rsidRDefault="005A6C1A" w:rsidP="00592F55">
            <w:r w:rsidRPr="009042B9">
              <w:t>3. The sewer shall be kept free from any flows during pressure pointing until the mortar has gained sufficient strength so as not to be damaged by the flow.</w:t>
            </w:r>
          </w:p>
          <w:p w14:paraId="1B034100" w14:textId="77777777" w:rsidR="005A6C1A" w:rsidRPr="009042B9" w:rsidRDefault="005A6C1A" w:rsidP="00592F55">
            <w:r w:rsidRPr="009042B9">
              <w:t>4. Before flow is reintroduced to a renovated section of sewer all surplus grout, mortar and other material shall be removed from the sewer.</w:t>
            </w:r>
          </w:p>
          <w:p w14:paraId="20E87D63" w14:textId="66E15E43" w:rsidR="005A6C1A" w:rsidRPr="009042B9" w:rsidRDefault="005A6C1A" w:rsidP="00592F55">
            <w:r w:rsidRPr="009042B9">
              <w:t>5. The quantities of pointing mix used and the corresponding areas of renovated brickwork shall be recorded.  Records shall be submitted to the Contract Administrator daily.</w:t>
            </w:r>
          </w:p>
        </w:tc>
      </w:tr>
      <w:tr w:rsidR="005A6C1A" w:rsidRPr="009042B9" w14:paraId="20E87D6C" w14:textId="77777777" w:rsidTr="00EB3BAB">
        <w:trPr>
          <w:jc w:val="center"/>
        </w:trPr>
        <w:tc>
          <w:tcPr>
            <w:tcW w:w="3173" w:type="dxa"/>
          </w:tcPr>
          <w:p w14:paraId="20E87D65" w14:textId="77777777" w:rsidR="005A6C1A" w:rsidRPr="009042B9" w:rsidRDefault="005A6C1A" w:rsidP="00592F55">
            <w:pPr>
              <w:rPr>
                <w:i/>
              </w:rPr>
            </w:pPr>
          </w:p>
        </w:tc>
        <w:tc>
          <w:tcPr>
            <w:tcW w:w="284" w:type="dxa"/>
          </w:tcPr>
          <w:p w14:paraId="20E87D66" w14:textId="77777777" w:rsidR="005A6C1A" w:rsidRPr="009042B9" w:rsidRDefault="005A6C1A" w:rsidP="00592F55"/>
        </w:tc>
        <w:tc>
          <w:tcPr>
            <w:tcW w:w="5723" w:type="dxa"/>
            <w:gridSpan w:val="14"/>
          </w:tcPr>
          <w:p w14:paraId="24C8EA8C" w14:textId="77777777" w:rsidR="005A6C1A" w:rsidRPr="009042B9" w:rsidRDefault="005A6C1A" w:rsidP="00592F55">
            <w:pPr>
              <w:pStyle w:val="Level2"/>
            </w:pPr>
            <w:bookmarkStart w:id="1013" w:name="_Toc313368774"/>
            <w:bookmarkStart w:id="1014" w:name="_Toc313430170"/>
            <w:bookmarkStart w:id="1015" w:name="_Toc313430425"/>
            <w:bookmarkStart w:id="1016" w:name="_Toc313430817"/>
            <w:bookmarkStart w:id="1017" w:name="_Toc313433485"/>
            <w:bookmarkStart w:id="1018" w:name="_Toc471717496"/>
            <w:r w:rsidRPr="009042B9">
              <w:t>9.26  VOID GROUTING</w:t>
            </w:r>
            <w:bookmarkEnd w:id="1013"/>
            <w:bookmarkEnd w:id="1014"/>
            <w:bookmarkEnd w:id="1015"/>
            <w:bookmarkEnd w:id="1016"/>
            <w:bookmarkEnd w:id="1017"/>
            <w:bookmarkEnd w:id="1018"/>
          </w:p>
          <w:p w14:paraId="4ADAC35E" w14:textId="77777777" w:rsidR="005A6C1A" w:rsidRPr="009042B9" w:rsidRDefault="005A6C1A" w:rsidP="00592F55">
            <w:r w:rsidRPr="009042B9">
              <w:t>1. Void grouting shall only be carried out in any particular section of sewer when all renovation or relining work has been completed and allowed to cure.</w:t>
            </w:r>
          </w:p>
          <w:p w14:paraId="4585C411" w14:textId="77777777" w:rsidR="005A6C1A" w:rsidRPr="009042B9" w:rsidRDefault="005A6C1A" w:rsidP="00592F55">
            <w:r w:rsidRPr="009042B9">
              <w:t>2. Void grouting shall be carried out using holes drilled through the full thickness of the sewer and lining where appropriate.  Holes shall be of sufficient number and size to ensure the total removal of air and complete filling of voids.  As a minimum holes shall be drilled at 5 m intervals along both sides of the sewer at springer level.  At the mid-point of the 5 m intervals a hole shall be drilled in the sewer invert.</w:t>
            </w:r>
          </w:p>
          <w:p w14:paraId="37BF8EA0" w14:textId="77777777" w:rsidR="005A6C1A" w:rsidRPr="009042B9" w:rsidRDefault="005A6C1A" w:rsidP="00592F55">
            <w:r w:rsidRPr="009042B9">
              <w:t>3. Temporary plugs shall be inserted into the grout holes as each hole is bled.  Following completion of the grouting, the plugs shall be removed and the holes filled with Class M12 mortar.</w:t>
            </w:r>
          </w:p>
          <w:p w14:paraId="4ACF70C8" w14:textId="77777777" w:rsidR="005A6C1A" w:rsidRPr="009042B9" w:rsidRDefault="005A6C1A" w:rsidP="00592F55">
            <w:r w:rsidRPr="009042B9">
              <w:t xml:space="preserve">4. Grouting plant employed shall be capable of pressures up to 500 </w:t>
            </w:r>
            <w:proofErr w:type="spellStart"/>
            <w:r w:rsidRPr="009042B9">
              <w:t>kN</w:t>
            </w:r>
            <w:proofErr w:type="spellEnd"/>
            <w:r w:rsidRPr="009042B9">
              <w:t>/m².  The pressure used shall be monitored to prevent grout loss to surrounding ground or damage to the sewer.  A method of controlling grouting pressure shall be incorporated at the delivery nozzle of the grouting apparatus.</w:t>
            </w:r>
          </w:p>
          <w:p w14:paraId="20E87D6B" w14:textId="13268EA3" w:rsidR="005A6C1A" w:rsidRPr="009042B9" w:rsidRDefault="005A6C1A" w:rsidP="00592F55">
            <w:r w:rsidRPr="009042B9">
              <w:t>5. Daily records of grout used and pressures obtained throughout the grouting process shall be submitted to the Contract Administrator.</w:t>
            </w:r>
          </w:p>
        </w:tc>
      </w:tr>
      <w:tr w:rsidR="005A6C1A" w:rsidRPr="009042B9" w14:paraId="20E87D72" w14:textId="77777777" w:rsidTr="00EB3BAB">
        <w:trPr>
          <w:jc w:val="center"/>
        </w:trPr>
        <w:tc>
          <w:tcPr>
            <w:tcW w:w="3173" w:type="dxa"/>
          </w:tcPr>
          <w:p w14:paraId="20E87D6D" w14:textId="77777777" w:rsidR="005A6C1A" w:rsidRPr="009042B9" w:rsidRDefault="005A6C1A" w:rsidP="00592F55">
            <w:pPr>
              <w:rPr>
                <w:i/>
                <w:iCs/>
              </w:rPr>
            </w:pPr>
          </w:p>
        </w:tc>
        <w:tc>
          <w:tcPr>
            <w:tcW w:w="284" w:type="dxa"/>
          </w:tcPr>
          <w:p w14:paraId="20E87D6E" w14:textId="77777777" w:rsidR="005A6C1A" w:rsidRPr="009042B9" w:rsidRDefault="005A6C1A" w:rsidP="00592F55"/>
        </w:tc>
        <w:tc>
          <w:tcPr>
            <w:tcW w:w="5723" w:type="dxa"/>
            <w:gridSpan w:val="14"/>
          </w:tcPr>
          <w:p w14:paraId="6DB8C7E0" w14:textId="77777777" w:rsidR="005A6C1A" w:rsidRPr="009042B9" w:rsidRDefault="005A6C1A" w:rsidP="00592F55">
            <w:pPr>
              <w:pStyle w:val="Level2"/>
            </w:pPr>
            <w:bookmarkStart w:id="1019" w:name="_Toc313368775"/>
            <w:bookmarkStart w:id="1020" w:name="_Toc313430171"/>
            <w:bookmarkStart w:id="1021" w:name="_Toc313430426"/>
            <w:bookmarkStart w:id="1022" w:name="_Toc313430818"/>
            <w:bookmarkStart w:id="1023" w:name="_Toc313433486"/>
            <w:bookmarkStart w:id="1024" w:name="_Toc471717497"/>
            <w:r w:rsidRPr="009042B9">
              <w:t>9.27  CORE SAMPLING</w:t>
            </w:r>
            <w:bookmarkEnd w:id="1019"/>
            <w:bookmarkEnd w:id="1020"/>
            <w:bookmarkEnd w:id="1021"/>
            <w:bookmarkEnd w:id="1022"/>
            <w:bookmarkEnd w:id="1023"/>
            <w:bookmarkEnd w:id="1024"/>
          </w:p>
          <w:p w14:paraId="64D8C0ED" w14:textId="77777777" w:rsidR="005A6C1A" w:rsidRPr="009042B9" w:rsidRDefault="005A6C1A" w:rsidP="00592F55">
            <w:r w:rsidRPr="009042B9">
              <w:t>1. The efficacy of annulus grouting and pressure pointing shall be tested by core drilling.</w:t>
            </w:r>
          </w:p>
          <w:p w14:paraId="6A6E3B4E" w14:textId="77777777" w:rsidR="005A6C1A" w:rsidRPr="009042B9" w:rsidRDefault="005A6C1A" w:rsidP="00592F55">
            <w:r w:rsidRPr="009042B9">
              <w:t xml:space="preserve">2. Cores shall be 50 mm diameter and shall extend through to the outer face of the sewer and 100 mm beyond.  Cores shall </w:t>
            </w:r>
            <w:r w:rsidRPr="009042B9">
              <w:lastRenderedPageBreak/>
              <w:t>be taken at locations to be agreed with the Contract Administrator.</w:t>
            </w:r>
          </w:p>
          <w:p w14:paraId="21E61F2A" w14:textId="77777777" w:rsidR="005A6C1A" w:rsidRPr="009042B9" w:rsidRDefault="005A6C1A" w:rsidP="00592F55">
            <w:r w:rsidRPr="009042B9">
              <w:t>3. On completion of core sampling the core hole shall be reinstated by replacing the core previously drilled out in the hole and fixing in place by the use of epoxy resin or by other approved means.</w:t>
            </w:r>
          </w:p>
          <w:p w14:paraId="14466374" w14:textId="77777777" w:rsidR="005A6C1A" w:rsidRPr="009042B9" w:rsidRDefault="005A6C1A" w:rsidP="00592F55">
            <w:r w:rsidRPr="009042B9">
              <w:t>4. If voids are discovered within the annulus further cores shall be taken to establish the extent of the deficiency and the affected area re-grouted.</w:t>
            </w:r>
          </w:p>
          <w:p w14:paraId="6B6220C5" w14:textId="77777777" w:rsidR="005A6C1A" w:rsidRPr="009042B9" w:rsidRDefault="005A6C1A" w:rsidP="00592F55">
            <w:r w:rsidRPr="009042B9">
              <w:t>5. If voids are discovered within the brickwork further cores shall be taken to establish the extent of the void and the void filled by pressure pointing.</w:t>
            </w:r>
          </w:p>
          <w:p w14:paraId="20E87D71" w14:textId="2E901848" w:rsidR="005A6C1A" w:rsidRPr="009042B9" w:rsidRDefault="005A6C1A" w:rsidP="00592F55">
            <w:r w:rsidRPr="009042B9">
              <w:t>6. If voids are discovered behind the outer face of the brickwork further cores shall be taken to establish the extent of the void and the void filled by void grouting.</w:t>
            </w:r>
          </w:p>
        </w:tc>
      </w:tr>
      <w:tr w:rsidR="005A6C1A" w:rsidRPr="009042B9" w14:paraId="20E87D77" w14:textId="77777777" w:rsidTr="00EB3BAB">
        <w:trPr>
          <w:jc w:val="center"/>
        </w:trPr>
        <w:tc>
          <w:tcPr>
            <w:tcW w:w="3173" w:type="dxa"/>
          </w:tcPr>
          <w:p w14:paraId="20E87D73" w14:textId="77777777" w:rsidR="005A6C1A" w:rsidRPr="009042B9" w:rsidRDefault="005A6C1A" w:rsidP="00592F55">
            <w:pPr>
              <w:rPr>
                <w:i/>
                <w:iCs/>
              </w:rPr>
            </w:pPr>
          </w:p>
        </w:tc>
        <w:tc>
          <w:tcPr>
            <w:tcW w:w="284" w:type="dxa"/>
          </w:tcPr>
          <w:p w14:paraId="20E87D74" w14:textId="77777777" w:rsidR="005A6C1A" w:rsidRPr="009042B9" w:rsidRDefault="005A6C1A" w:rsidP="00592F55"/>
        </w:tc>
        <w:tc>
          <w:tcPr>
            <w:tcW w:w="5723" w:type="dxa"/>
            <w:gridSpan w:val="14"/>
          </w:tcPr>
          <w:p w14:paraId="20E87D76" w14:textId="4E60111A" w:rsidR="005A6C1A" w:rsidRPr="009042B9" w:rsidRDefault="005A6C1A" w:rsidP="00C508B5">
            <w:pPr>
              <w:pStyle w:val="Level1"/>
            </w:pPr>
            <w:bookmarkStart w:id="1025" w:name="_Toc313368776"/>
            <w:bookmarkStart w:id="1026" w:name="_Toc313430172"/>
            <w:bookmarkStart w:id="1027" w:name="_Toc313430427"/>
            <w:bookmarkStart w:id="1028" w:name="_Toc313430819"/>
            <w:bookmarkStart w:id="1029" w:name="_Toc471717498"/>
            <w:r w:rsidRPr="009042B9">
              <w:t>SECTION 10 WATER MAINS RENOVATION</w:t>
            </w:r>
            <w:bookmarkEnd w:id="1025"/>
            <w:bookmarkEnd w:id="1026"/>
            <w:bookmarkEnd w:id="1027"/>
            <w:bookmarkEnd w:id="1028"/>
            <w:bookmarkEnd w:id="1029"/>
          </w:p>
        </w:tc>
      </w:tr>
      <w:tr w:rsidR="005A6C1A" w:rsidRPr="009042B9" w14:paraId="20E87D7C" w14:textId="77777777" w:rsidTr="00EB3BAB">
        <w:trPr>
          <w:jc w:val="center"/>
        </w:trPr>
        <w:tc>
          <w:tcPr>
            <w:tcW w:w="3173" w:type="dxa"/>
          </w:tcPr>
          <w:p w14:paraId="20E87D78" w14:textId="77777777" w:rsidR="005A6C1A" w:rsidRPr="009042B9" w:rsidRDefault="005A6C1A" w:rsidP="00592F55">
            <w:pPr>
              <w:rPr>
                <w:i/>
                <w:iCs/>
              </w:rPr>
            </w:pPr>
          </w:p>
        </w:tc>
        <w:tc>
          <w:tcPr>
            <w:tcW w:w="284" w:type="dxa"/>
          </w:tcPr>
          <w:p w14:paraId="20E87D79" w14:textId="77777777" w:rsidR="005A6C1A" w:rsidRPr="009042B9" w:rsidRDefault="005A6C1A" w:rsidP="00592F55"/>
        </w:tc>
        <w:tc>
          <w:tcPr>
            <w:tcW w:w="5723" w:type="dxa"/>
            <w:gridSpan w:val="14"/>
          </w:tcPr>
          <w:p w14:paraId="108A4951" w14:textId="77777777" w:rsidR="005A6C1A" w:rsidRPr="009042B9" w:rsidRDefault="005A6C1A" w:rsidP="00592F55">
            <w:pPr>
              <w:pStyle w:val="Level2"/>
            </w:pPr>
            <w:bookmarkStart w:id="1030" w:name="_Toc313368777"/>
            <w:bookmarkStart w:id="1031" w:name="_Toc313430173"/>
            <w:bookmarkStart w:id="1032" w:name="_Toc313430428"/>
            <w:bookmarkStart w:id="1033" w:name="_Toc313430820"/>
            <w:bookmarkStart w:id="1034" w:name="_Toc313433487"/>
            <w:bookmarkStart w:id="1035" w:name="_Toc471717499"/>
            <w:r w:rsidRPr="009042B9">
              <w:t>10.1  PREPARATORY SURVEY</w:t>
            </w:r>
            <w:bookmarkEnd w:id="1030"/>
            <w:bookmarkEnd w:id="1031"/>
            <w:bookmarkEnd w:id="1032"/>
            <w:bookmarkEnd w:id="1033"/>
            <w:bookmarkEnd w:id="1034"/>
            <w:bookmarkEnd w:id="1035"/>
          </w:p>
          <w:p w14:paraId="242B6498" w14:textId="77777777" w:rsidR="005A6C1A" w:rsidRPr="009042B9" w:rsidRDefault="005A6C1A" w:rsidP="00592F55">
            <w:r w:rsidRPr="009042B9">
              <w:t>2. The survey shall include a CCTV survey.</w:t>
            </w:r>
          </w:p>
          <w:p w14:paraId="20E87D7B" w14:textId="348020C5" w:rsidR="00976A15" w:rsidRPr="009042B9" w:rsidRDefault="005A6C1A" w:rsidP="00592F55">
            <w:r w:rsidRPr="009042B9">
              <w:t>3. Water mains to be lined shall be internally surveyed by the Contractor to establish the critical cross-section of the main, the location of bends and tees and other relevant information.  The survey information and details of the critical cross-section profile shall be submitted to the Contract Administrator.</w:t>
            </w:r>
          </w:p>
        </w:tc>
      </w:tr>
      <w:tr w:rsidR="005A6C1A" w:rsidRPr="009042B9" w14:paraId="20E87D83" w14:textId="77777777" w:rsidTr="00EB3BAB">
        <w:trPr>
          <w:jc w:val="center"/>
        </w:trPr>
        <w:tc>
          <w:tcPr>
            <w:tcW w:w="3173" w:type="dxa"/>
          </w:tcPr>
          <w:p w14:paraId="20E87D7F" w14:textId="130DED16" w:rsidR="005A6C1A" w:rsidRPr="009042B9" w:rsidRDefault="005A6C1A" w:rsidP="00592F55">
            <w:pPr>
              <w:spacing w:after="0"/>
              <w:rPr>
                <w:i/>
              </w:rPr>
            </w:pPr>
          </w:p>
        </w:tc>
        <w:tc>
          <w:tcPr>
            <w:tcW w:w="284" w:type="dxa"/>
          </w:tcPr>
          <w:p w14:paraId="20E87D80" w14:textId="77777777" w:rsidR="005A6C1A" w:rsidRPr="009042B9" w:rsidRDefault="005A6C1A" w:rsidP="00592F55"/>
        </w:tc>
        <w:tc>
          <w:tcPr>
            <w:tcW w:w="5723" w:type="dxa"/>
            <w:gridSpan w:val="14"/>
          </w:tcPr>
          <w:p w14:paraId="7CCBD6A1" w14:textId="77777777" w:rsidR="005A6C1A" w:rsidRPr="009042B9" w:rsidRDefault="005A6C1A" w:rsidP="00592F55">
            <w:pPr>
              <w:pStyle w:val="Level2"/>
            </w:pPr>
            <w:bookmarkStart w:id="1036" w:name="_Toc313368778"/>
            <w:bookmarkStart w:id="1037" w:name="_Toc313430174"/>
            <w:bookmarkStart w:id="1038" w:name="_Toc313430429"/>
            <w:bookmarkStart w:id="1039" w:name="_Toc313430821"/>
            <w:bookmarkStart w:id="1040" w:name="_Toc313433488"/>
            <w:bookmarkStart w:id="1041" w:name="_Toc471717500"/>
            <w:r w:rsidRPr="009042B9">
              <w:t>10.2  PREPARATION OF WATER MAINS</w:t>
            </w:r>
            <w:bookmarkEnd w:id="1036"/>
            <w:bookmarkEnd w:id="1037"/>
            <w:bookmarkEnd w:id="1038"/>
            <w:bookmarkEnd w:id="1039"/>
            <w:bookmarkEnd w:id="1040"/>
            <w:bookmarkEnd w:id="1041"/>
          </w:p>
          <w:p w14:paraId="32F5DE18" w14:textId="77777777" w:rsidR="005A6C1A" w:rsidRPr="009042B9" w:rsidRDefault="005A6C1A" w:rsidP="00592F55">
            <w:r w:rsidRPr="009042B9">
              <w:t>2. The Contractor shall notify the Contract Administrator that the cleaning of a length of main is complete as soon as it is finished.</w:t>
            </w:r>
          </w:p>
          <w:p w14:paraId="20E87D82" w14:textId="1D55FF16" w:rsidR="005A6C1A" w:rsidRPr="009042B9" w:rsidRDefault="005A6C1A" w:rsidP="00592F55">
            <w:r w:rsidRPr="009042B9">
              <w:t>3. The Contractor shall CCTV survey the entire length of the cleaned main to demonstrate the effectiveness of the cleaning works to the Contract Administrator.</w:t>
            </w:r>
          </w:p>
        </w:tc>
      </w:tr>
      <w:tr w:rsidR="005A6C1A" w:rsidRPr="009042B9" w14:paraId="20E87D89" w14:textId="77777777" w:rsidTr="00EB3BAB">
        <w:trPr>
          <w:jc w:val="center"/>
        </w:trPr>
        <w:tc>
          <w:tcPr>
            <w:tcW w:w="3173" w:type="dxa"/>
          </w:tcPr>
          <w:p w14:paraId="20E87D84" w14:textId="77777777" w:rsidR="005A6C1A" w:rsidRPr="009042B9" w:rsidRDefault="005A6C1A" w:rsidP="00592F55">
            <w:pPr>
              <w:rPr>
                <w:i/>
              </w:rPr>
            </w:pPr>
          </w:p>
        </w:tc>
        <w:tc>
          <w:tcPr>
            <w:tcW w:w="284" w:type="dxa"/>
          </w:tcPr>
          <w:p w14:paraId="20E87D85" w14:textId="77777777" w:rsidR="005A6C1A" w:rsidRPr="009042B9" w:rsidRDefault="005A6C1A" w:rsidP="00592F55"/>
        </w:tc>
        <w:tc>
          <w:tcPr>
            <w:tcW w:w="5723" w:type="dxa"/>
            <w:gridSpan w:val="14"/>
          </w:tcPr>
          <w:p w14:paraId="16BBC554" w14:textId="77777777" w:rsidR="005A6C1A" w:rsidRPr="009042B9" w:rsidRDefault="005A6C1A" w:rsidP="00592F55">
            <w:pPr>
              <w:pStyle w:val="Level2"/>
            </w:pPr>
            <w:bookmarkStart w:id="1042" w:name="_Toc313368779"/>
            <w:bookmarkStart w:id="1043" w:name="_Toc313430175"/>
            <w:bookmarkStart w:id="1044" w:name="_Toc313430430"/>
            <w:bookmarkStart w:id="1045" w:name="_Toc313430822"/>
            <w:bookmarkStart w:id="1046" w:name="_Toc313433489"/>
            <w:bookmarkStart w:id="1047" w:name="_Toc471717501"/>
            <w:r w:rsidRPr="009042B9">
              <w:t>10.3  IN-SITU LININGS</w:t>
            </w:r>
            <w:bookmarkEnd w:id="1042"/>
            <w:bookmarkEnd w:id="1043"/>
            <w:bookmarkEnd w:id="1044"/>
            <w:bookmarkEnd w:id="1045"/>
            <w:bookmarkEnd w:id="1046"/>
            <w:bookmarkEnd w:id="1047"/>
          </w:p>
          <w:p w14:paraId="3C8DE974" w14:textId="77777777" w:rsidR="005A6C1A" w:rsidRPr="009042B9" w:rsidRDefault="005A6C1A" w:rsidP="00592F55">
            <w:r w:rsidRPr="009042B9">
              <w:t xml:space="preserve">1. </w:t>
            </w:r>
            <w:r w:rsidRPr="009042B9">
              <w:rPr>
                <w:i/>
              </w:rPr>
              <w:t>(Delete)</w:t>
            </w:r>
          </w:p>
          <w:p w14:paraId="2B41DAFD" w14:textId="77777777" w:rsidR="005A6C1A" w:rsidRPr="009042B9" w:rsidRDefault="005A6C1A" w:rsidP="00592F55">
            <w:r w:rsidRPr="009042B9">
              <w:t xml:space="preserve">2. </w:t>
            </w:r>
            <w:r w:rsidRPr="009042B9">
              <w:rPr>
                <w:i/>
              </w:rPr>
              <w:t>(Amend to read as follows)</w:t>
            </w:r>
            <w:r w:rsidRPr="009042B9">
              <w:t xml:space="preserve"> The in-situ lining of water mains with epoxy resin shall be in accordance with IGN 4-02-02, WIS 4-02-01 and UU </w:t>
            </w:r>
            <w:r w:rsidRPr="009042B9">
              <w:rPr>
                <w:i/>
              </w:rPr>
              <w:t>‘Specification for epoxy resin &amp; cement mortar linings’</w:t>
            </w:r>
            <w:r w:rsidRPr="009042B9">
              <w:t>.</w:t>
            </w:r>
          </w:p>
          <w:p w14:paraId="20E87D88" w14:textId="187AD934" w:rsidR="005A6C1A" w:rsidRPr="009042B9" w:rsidRDefault="005A6C1A" w:rsidP="00592F55">
            <w:r w:rsidRPr="009042B9">
              <w:t xml:space="preserve">3. </w:t>
            </w:r>
            <w:r w:rsidRPr="009042B9">
              <w:rPr>
                <w:i/>
              </w:rPr>
              <w:t>(Amend to read as follows)</w:t>
            </w:r>
            <w:r w:rsidRPr="009042B9">
              <w:t xml:space="preserve"> The in-situ lining of water mains with cement mortar shall be in accordance with </w:t>
            </w:r>
            <w:proofErr w:type="spellStart"/>
            <w:r w:rsidRPr="009042B9">
              <w:t>WRc</w:t>
            </w:r>
            <w:proofErr w:type="spellEnd"/>
            <w:r w:rsidRPr="009042B9">
              <w:t xml:space="preserve"> </w:t>
            </w:r>
            <w:r w:rsidRPr="009042B9">
              <w:rPr>
                <w:i/>
              </w:rPr>
              <w:t>‘In situ cement mortar lining – operational guidelines and code of practice’</w:t>
            </w:r>
            <w:r w:rsidRPr="009042B9">
              <w:t xml:space="preserve"> and UU </w:t>
            </w:r>
            <w:r w:rsidRPr="009042B9">
              <w:rPr>
                <w:i/>
              </w:rPr>
              <w:t>‘Specification for epoxy resin &amp; cement mortar linings’</w:t>
            </w:r>
            <w:r w:rsidRPr="009042B9">
              <w:t>.</w:t>
            </w:r>
          </w:p>
        </w:tc>
      </w:tr>
      <w:tr w:rsidR="005A6C1A" w:rsidRPr="009042B9" w14:paraId="20E87D8E" w14:textId="77777777" w:rsidTr="00EB3BAB">
        <w:trPr>
          <w:jc w:val="center"/>
        </w:trPr>
        <w:tc>
          <w:tcPr>
            <w:tcW w:w="3173" w:type="dxa"/>
          </w:tcPr>
          <w:p w14:paraId="20E87D8A" w14:textId="77777777" w:rsidR="005A6C1A" w:rsidRPr="009042B9" w:rsidRDefault="005A6C1A" w:rsidP="00592F55">
            <w:pPr>
              <w:rPr>
                <w:i/>
              </w:rPr>
            </w:pPr>
          </w:p>
        </w:tc>
        <w:tc>
          <w:tcPr>
            <w:tcW w:w="284" w:type="dxa"/>
          </w:tcPr>
          <w:p w14:paraId="20E87D8B" w14:textId="77777777" w:rsidR="005A6C1A" w:rsidRPr="009042B9" w:rsidRDefault="005A6C1A" w:rsidP="00592F55"/>
        </w:tc>
        <w:tc>
          <w:tcPr>
            <w:tcW w:w="5723" w:type="dxa"/>
            <w:gridSpan w:val="14"/>
          </w:tcPr>
          <w:p w14:paraId="5142A848" w14:textId="77777777" w:rsidR="005A6C1A" w:rsidRPr="009042B9" w:rsidRDefault="005A6C1A" w:rsidP="00592F55">
            <w:pPr>
              <w:pStyle w:val="Level2"/>
            </w:pPr>
            <w:bookmarkStart w:id="1048" w:name="_Toc313368780"/>
            <w:bookmarkStart w:id="1049" w:name="_Toc313430176"/>
            <w:bookmarkStart w:id="1050" w:name="_Toc313430431"/>
            <w:bookmarkStart w:id="1051" w:name="_Toc313430823"/>
            <w:bookmarkStart w:id="1052" w:name="_Toc313433490"/>
            <w:bookmarkStart w:id="1053" w:name="_Toc471717502"/>
            <w:r w:rsidRPr="009042B9">
              <w:t>10.4  SLIPLINING AND REPLACEMENT MOLING</w:t>
            </w:r>
            <w:bookmarkEnd w:id="1048"/>
            <w:bookmarkEnd w:id="1049"/>
            <w:bookmarkEnd w:id="1050"/>
            <w:bookmarkEnd w:id="1051"/>
            <w:bookmarkEnd w:id="1052"/>
            <w:bookmarkEnd w:id="1053"/>
          </w:p>
          <w:p w14:paraId="053EAB1A" w14:textId="77777777" w:rsidR="005A6C1A" w:rsidRPr="009042B9" w:rsidRDefault="005A6C1A" w:rsidP="00592F55">
            <w:r w:rsidRPr="009042B9">
              <w:t xml:space="preserve">1. </w:t>
            </w:r>
            <w:r w:rsidRPr="009042B9">
              <w:rPr>
                <w:i/>
              </w:rPr>
              <w:t>(Amend to read as follows)</w:t>
            </w:r>
            <w:r w:rsidRPr="009042B9">
              <w:t xml:space="preserve"> The use of </w:t>
            </w:r>
            <w:proofErr w:type="spellStart"/>
            <w:r w:rsidRPr="009042B9">
              <w:t>sliplining</w:t>
            </w:r>
            <w:proofErr w:type="spellEnd"/>
            <w:r w:rsidRPr="009042B9">
              <w:t xml:space="preserve">, pipe bursting and </w:t>
            </w:r>
            <w:proofErr w:type="spellStart"/>
            <w:r w:rsidRPr="009042B9">
              <w:t>moling</w:t>
            </w:r>
            <w:proofErr w:type="spellEnd"/>
            <w:r w:rsidRPr="009042B9">
              <w:t xml:space="preserve"> techniques shall be in accordance with </w:t>
            </w:r>
            <w:proofErr w:type="spellStart"/>
            <w:r w:rsidRPr="009042B9">
              <w:t>WRc</w:t>
            </w:r>
            <w:proofErr w:type="spellEnd"/>
            <w:r w:rsidRPr="009042B9">
              <w:t xml:space="preserve"> </w:t>
            </w:r>
            <w:r w:rsidRPr="009042B9">
              <w:rPr>
                <w:i/>
              </w:rPr>
              <w:t>‘</w:t>
            </w:r>
            <w:proofErr w:type="spellStart"/>
            <w:r w:rsidRPr="009042B9">
              <w:rPr>
                <w:i/>
              </w:rPr>
              <w:t>Sliplining</w:t>
            </w:r>
            <w:proofErr w:type="spellEnd"/>
            <w:r w:rsidRPr="009042B9">
              <w:rPr>
                <w:i/>
              </w:rPr>
              <w:t xml:space="preserve"> and replacement </w:t>
            </w:r>
            <w:proofErr w:type="spellStart"/>
            <w:r w:rsidRPr="009042B9">
              <w:rPr>
                <w:i/>
              </w:rPr>
              <w:t>moling</w:t>
            </w:r>
            <w:proofErr w:type="spellEnd"/>
            <w:r w:rsidRPr="009042B9">
              <w:rPr>
                <w:i/>
              </w:rPr>
              <w:t xml:space="preserve"> – operational guidelines. Source document’</w:t>
            </w:r>
            <w:r w:rsidRPr="009042B9">
              <w:t>.</w:t>
            </w:r>
          </w:p>
          <w:p w14:paraId="5036A8DC" w14:textId="77777777" w:rsidR="005A6C1A" w:rsidRPr="009042B9" w:rsidRDefault="005A6C1A" w:rsidP="00592F55">
            <w:r w:rsidRPr="009042B9">
              <w:t xml:space="preserve">2. </w:t>
            </w:r>
            <w:r w:rsidRPr="009042B9">
              <w:rPr>
                <w:i/>
              </w:rPr>
              <w:t>(Amend to read as follows)</w:t>
            </w:r>
            <w:r w:rsidRPr="009042B9">
              <w:t xml:space="preserve"> The annulus to all pipe ends, including all cut-outs for fittings and service connections, shall be sealed using polyurethane foam, lightweight concrete or a proprietary annulus sealing material.</w:t>
            </w:r>
          </w:p>
          <w:p w14:paraId="5BF8E466" w14:textId="77777777" w:rsidR="005A6C1A" w:rsidRPr="009042B9" w:rsidRDefault="005A6C1A" w:rsidP="00592F55">
            <w:r w:rsidRPr="009042B9">
              <w:t xml:space="preserve">3. The use of die drawing techniques shall be in accordance with UU </w:t>
            </w:r>
            <w:r w:rsidRPr="009042B9">
              <w:rPr>
                <w:i/>
              </w:rPr>
              <w:t>‘Renovation of mains by die drawing’</w:t>
            </w:r>
            <w:r w:rsidRPr="009042B9">
              <w:t>.  The installation of fittings and removal of surplus pipe shall not be carried out until the recovery period is complete.</w:t>
            </w:r>
          </w:p>
          <w:p w14:paraId="765F0D25" w14:textId="77777777" w:rsidR="005A6C1A" w:rsidRPr="009042B9" w:rsidRDefault="005A6C1A" w:rsidP="00592F55">
            <w:r w:rsidRPr="009042B9">
              <w:t>4. Towing heads/nose cones shall be made from either SDR11 or SDR17 pipe, as appropriate, and shall be available for the inspection and approval of the Contract Administrator prior to the start of insertion.</w:t>
            </w:r>
          </w:p>
          <w:p w14:paraId="20E87D8D" w14:textId="07B7A262" w:rsidR="00976A15" w:rsidRPr="009042B9" w:rsidRDefault="005A6C1A" w:rsidP="00592F55">
            <w:r w:rsidRPr="009042B9">
              <w:t>5. When the pipe bursting process does not use carrier sleeves or ducts a puddle-flanged assembly shall be butt-fusion welded onto the pipe adjacent to the existing main.  A concrete anchor block shall be constructed around the puddle-flange to resist any reactive force.</w:t>
            </w:r>
          </w:p>
        </w:tc>
      </w:tr>
      <w:tr w:rsidR="005A6C1A" w:rsidRPr="009042B9" w14:paraId="20E87D97" w14:textId="77777777" w:rsidTr="00EB3BAB">
        <w:trPr>
          <w:jc w:val="center"/>
        </w:trPr>
        <w:tc>
          <w:tcPr>
            <w:tcW w:w="3173" w:type="dxa"/>
          </w:tcPr>
          <w:p w14:paraId="20E87D8F" w14:textId="77777777" w:rsidR="005A6C1A" w:rsidRPr="009042B9" w:rsidRDefault="005A6C1A" w:rsidP="00592F55">
            <w:pPr>
              <w:rPr>
                <w:i/>
              </w:rPr>
            </w:pPr>
          </w:p>
        </w:tc>
        <w:tc>
          <w:tcPr>
            <w:tcW w:w="284" w:type="dxa"/>
          </w:tcPr>
          <w:p w14:paraId="20E87D90" w14:textId="77777777" w:rsidR="005A6C1A" w:rsidRPr="009042B9" w:rsidRDefault="005A6C1A" w:rsidP="00592F55"/>
        </w:tc>
        <w:tc>
          <w:tcPr>
            <w:tcW w:w="5723" w:type="dxa"/>
            <w:gridSpan w:val="14"/>
          </w:tcPr>
          <w:p w14:paraId="6535E22A" w14:textId="77777777" w:rsidR="005A6C1A" w:rsidRPr="009042B9" w:rsidRDefault="005A6C1A" w:rsidP="00592F55">
            <w:pPr>
              <w:pStyle w:val="Level2"/>
            </w:pPr>
            <w:bookmarkStart w:id="1054" w:name="_Toc313368781"/>
            <w:bookmarkStart w:id="1055" w:name="_Toc313430177"/>
            <w:bookmarkStart w:id="1056" w:name="_Toc313430432"/>
            <w:bookmarkStart w:id="1057" w:name="_Toc313430824"/>
            <w:bookmarkStart w:id="1058" w:name="_Toc313433491"/>
            <w:bookmarkStart w:id="1059" w:name="_Toc471717503"/>
            <w:r w:rsidRPr="009042B9">
              <w:t>10.5  CONNECTIONS</w:t>
            </w:r>
            <w:bookmarkEnd w:id="1054"/>
            <w:bookmarkEnd w:id="1055"/>
            <w:bookmarkEnd w:id="1056"/>
            <w:bookmarkEnd w:id="1057"/>
            <w:bookmarkEnd w:id="1058"/>
            <w:bookmarkEnd w:id="1059"/>
          </w:p>
          <w:p w14:paraId="5F324923" w14:textId="77777777" w:rsidR="005A6C1A" w:rsidRPr="009042B9" w:rsidRDefault="005A6C1A" w:rsidP="00592F55">
            <w:r w:rsidRPr="009042B9">
              <w:t xml:space="preserve">1. </w:t>
            </w:r>
            <w:r w:rsidRPr="009042B9">
              <w:rPr>
                <w:i/>
              </w:rPr>
              <w:t>(Addition to clause)</w:t>
            </w:r>
            <w:r w:rsidRPr="009042B9">
              <w:t xml:space="preserve"> Connections shall be made in accordance with UU </w:t>
            </w:r>
            <w:r w:rsidRPr="009042B9">
              <w:rPr>
                <w:i/>
              </w:rPr>
              <w:t>Distribution Manual</w:t>
            </w:r>
            <w:r w:rsidRPr="009042B9">
              <w:t>.</w:t>
            </w:r>
          </w:p>
          <w:p w14:paraId="272CB0D0" w14:textId="77777777" w:rsidR="005A6C1A" w:rsidRPr="009042B9" w:rsidRDefault="005A6C1A" w:rsidP="00592F55">
            <w:r w:rsidRPr="009042B9">
              <w:t>2. Prior to the commencement of refurbishment all stop taps shall be shut down and ferrules removed from the main to be refurbished.</w:t>
            </w:r>
          </w:p>
          <w:p w14:paraId="7887E105" w14:textId="77777777" w:rsidR="005A6C1A" w:rsidRPr="009042B9" w:rsidRDefault="005A6C1A" w:rsidP="00592F55">
            <w:r w:rsidRPr="009042B9">
              <w:t>3. Cut or disconnected ends of service pipes shall be protected to keep them free of debris.  In the event of a blockage the Contractor shall take immediate action to remedy the problem.  The use of compressed bottled gas or filtered compressed air for the removal of blockages shall only be used with the Contract Administrator’s approval.</w:t>
            </w:r>
          </w:p>
          <w:p w14:paraId="0FD06545" w14:textId="77777777" w:rsidR="005A6C1A" w:rsidRPr="009042B9" w:rsidRDefault="005A6C1A" w:rsidP="00592F55">
            <w:r w:rsidRPr="009042B9">
              <w:t>4. Service connections shall be carried out using methods that avoid damage to the new lining.</w:t>
            </w:r>
          </w:p>
          <w:p w14:paraId="20E87D96" w14:textId="48C9C3A2" w:rsidR="005A6C1A" w:rsidRPr="009042B9" w:rsidRDefault="005A6C1A" w:rsidP="00592F55">
            <w:r w:rsidRPr="009042B9">
              <w:t xml:space="preserve">5. Where the supply pipe is laid at less than 650 mm cover the Contractor shall achieve the connection by use of bends.  Elsewhere differences in depth should be overcome by bending or looping the pipe in accordance with UU </w:t>
            </w:r>
            <w:r w:rsidRPr="009042B9">
              <w:rPr>
                <w:i/>
              </w:rPr>
              <w:t>‘Service laying at variable depth’</w:t>
            </w:r>
            <w:r w:rsidRPr="009042B9">
              <w:t>.</w:t>
            </w:r>
          </w:p>
        </w:tc>
      </w:tr>
      <w:tr w:rsidR="005A6C1A" w:rsidRPr="009042B9" w14:paraId="20E87DA0" w14:textId="77777777" w:rsidTr="00EB3BAB">
        <w:trPr>
          <w:jc w:val="center"/>
        </w:trPr>
        <w:tc>
          <w:tcPr>
            <w:tcW w:w="3173" w:type="dxa"/>
          </w:tcPr>
          <w:p w14:paraId="20E87D98" w14:textId="77777777" w:rsidR="005A6C1A" w:rsidRPr="009042B9" w:rsidRDefault="005A6C1A" w:rsidP="00592F55">
            <w:pPr>
              <w:rPr>
                <w:i/>
              </w:rPr>
            </w:pPr>
          </w:p>
        </w:tc>
        <w:tc>
          <w:tcPr>
            <w:tcW w:w="284" w:type="dxa"/>
          </w:tcPr>
          <w:p w14:paraId="20E87D99" w14:textId="77777777" w:rsidR="005A6C1A" w:rsidRPr="009042B9" w:rsidRDefault="005A6C1A" w:rsidP="00592F55"/>
        </w:tc>
        <w:tc>
          <w:tcPr>
            <w:tcW w:w="5723" w:type="dxa"/>
            <w:gridSpan w:val="14"/>
          </w:tcPr>
          <w:p w14:paraId="15181835" w14:textId="77777777" w:rsidR="005A6C1A" w:rsidRPr="009042B9" w:rsidRDefault="005A6C1A" w:rsidP="00592F55">
            <w:pPr>
              <w:pStyle w:val="Level2"/>
            </w:pPr>
            <w:bookmarkStart w:id="1060" w:name="_Toc471717504"/>
            <w:r w:rsidRPr="009042B9">
              <w:t>10.6  LINING THROUGH VALVES</w:t>
            </w:r>
            <w:bookmarkEnd w:id="1060"/>
          </w:p>
          <w:p w14:paraId="204EC06B" w14:textId="77777777" w:rsidR="005A6C1A" w:rsidRPr="009042B9" w:rsidRDefault="005A6C1A" w:rsidP="00592F55">
            <w:r w:rsidRPr="009042B9">
              <w:t>No UU amendments or additions.</w:t>
            </w:r>
          </w:p>
          <w:p w14:paraId="08389680" w14:textId="77777777" w:rsidR="00AD77DE" w:rsidRPr="009042B9" w:rsidRDefault="00AD77DE" w:rsidP="00592F55"/>
          <w:p w14:paraId="20E87D9F" w14:textId="5865534A" w:rsidR="00AD77DE" w:rsidRPr="009042B9" w:rsidRDefault="00AD77DE" w:rsidP="00592F55"/>
        </w:tc>
      </w:tr>
      <w:tr w:rsidR="005A6C1A" w:rsidRPr="009042B9" w14:paraId="20E87DA9" w14:textId="77777777" w:rsidTr="00EB3BAB">
        <w:trPr>
          <w:jc w:val="center"/>
        </w:trPr>
        <w:tc>
          <w:tcPr>
            <w:tcW w:w="3173" w:type="dxa"/>
          </w:tcPr>
          <w:p w14:paraId="20E87DA1" w14:textId="77777777" w:rsidR="005A6C1A" w:rsidRPr="009042B9" w:rsidRDefault="005A6C1A" w:rsidP="00592F55">
            <w:pPr>
              <w:rPr>
                <w:i/>
              </w:rPr>
            </w:pPr>
          </w:p>
        </w:tc>
        <w:tc>
          <w:tcPr>
            <w:tcW w:w="284" w:type="dxa"/>
          </w:tcPr>
          <w:p w14:paraId="20E87DA2" w14:textId="77777777" w:rsidR="005A6C1A" w:rsidRPr="009042B9" w:rsidRDefault="005A6C1A" w:rsidP="00592F55"/>
        </w:tc>
        <w:tc>
          <w:tcPr>
            <w:tcW w:w="5723" w:type="dxa"/>
            <w:gridSpan w:val="14"/>
          </w:tcPr>
          <w:p w14:paraId="22BD4C7A" w14:textId="77777777" w:rsidR="005A6C1A" w:rsidRPr="009042B9" w:rsidRDefault="005A6C1A" w:rsidP="00592F55">
            <w:pPr>
              <w:pStyle w:val="Level2"/>
            </w:pPr>
            <w:bookmarkStart w:id="1061" w:name="_Toc313368782"/>
            <w:bookmarkStart w:id="1062" w:name="_Toc313430178"/>
            <w:bookmarkStart w:id="1063" w:name="_Toc313430433"/>
            <w:bookmarkStart w:id="1064" w:name="_Toc313430825"/>
            <w:bookmarkStart w:id="1065" w:name="_Toc313433492"/>
            <w:bookmarkStart w:id="1066" w:name="_Toc471717505"/>
            <w:r w:rsidRPr="009042B9">
              <w:t>10.7  INSPECTION AFTER IN-SITU RE-LINING</w:t>
            </w:r>
            <w:bookmarkEnd w:id="1061"/>
            <w:bookmarkEnd w:id="1062"/>
            <w:bookmarkEnd w:id="1063"/>
            <w:bookmarkEnd w:id="1064"/>
            <w:bookmarkEnd w:id="1065"/>
            <w:bookmarkEnd w:id="1066"/>
          </w:p>
          <w:p w14:paraId="20E87DA8" w14:textId="532BA9B4" w:rsidR="005A6C1A" w:rsidRPr="009042B9" w:rsidRDefault="005A6C1A" w:rsidP="00592F55">
            <w:r w:rsidRPr="009042B9">
              <w:t xml:space="preserve">3. The survey shall include inspection by CCTV in accordance with UU </w:t>
            </w:r>
            <w:r w:rsidRPr="009042B9">
              <w:rPr>
                <w:i/>
              </w:rPr>
              <w:t>‘Specification for epoxy resin &amp; cement mortar linings’</w:t>
            </w:r>
            <w:r w:rsidRPr="009042B9">
              <w:t>.</w:t>
            </w:r>
          </w:p>
        </w:tc>
      </w:tr>
      <w:tr w:rsidR="005A6C1A" w:rsidRPr="009042B9" w14:paraId="20E87DB3" w14:textId="77777777" w:rsidTr="00EB3BAB">
        <w:trPr>
          <w:jc w:val="center"/>
        </w:trPr>
        <w:tc>
          <w:tcPr>
            <w:tcW w:w="3173" w:type="dxa"/>
          </w:tcPr>
          <w:p w14:paraId="20E87DAA" w14:textId="77777777" w:rsidR="005A6C1A" w:rsidRPr="009042B9" w:rsidRDefault="005A6C1A" w:rsidP="00592F55">
            <w:pPr>
              <w:rPr>
                <w:i/>
              </w:rPr>
            </w:pPr>
          </w:p>
        </w:tc>
        <w:tc>
          <w:tcPr>
            <w:tcW w:w="284" w:type="dxa"/>
          </w:tcPr>
          <w:p w14:paraId="20E87DAB" w14:textId="77777777" w:rsidR="005A6C1A" w:rsidRPr="009042B9" w:rsidRDefault="005A6C1A" w:rsidP="00592F55"/>
        </w:tc>
        <w:tc>
          <w:tcPr>
            <w:tcW w:w="5723" w:type="dxa"/>
            <w:gridSpan w:val="14"/>
          </w:tcPr>
          <w:p w14:paraId="031133EB" w14:textId="77777777" w:rsidR="005A6C1A" w:rsidRPr="009042B9" w:rsidRDefault="005A6C1A" w:rsidP="00592F55">
            <w:pPr>
              <w:pStyle w:val="Level2"/>
            </w:pPr>
            <w:bookmarkStart w:id="1067" w:name="_Toc313368783"/>
            <w:bookmarkStart w:id="1068" w:name="_Toc313430179"/>
            <w:bookmarkStart w:id="1069" w:name="_Toc313430434"/>
            <w:bookmarkStart w:id="1070" w:name="_Toc313430826"/>
            <w:bookmarkStart w:id="1071" w:name="_Toc313433493"/>
            <w:bookmarkStart w:id="1072" w:name="_Toc471717506"/>
            <w:r w:rsidRPr="009042B9">
              <w:t>10.8  BRINGING REHABILITATED WATER MAINS INTO SERVICE</w:t>
            </w:r>
            <w:bookmarkEnd w:id="1067"/>
            <w:bookmarkEnd w:id="1068"/>
            <w:bookmarkEnd w:id="1069"/>
            <w:bookmarkEnd w:id="1070"/>
            <w:bookmarkEnd w:id="1071"/>
            <w:bookmarkEnd w:id="1072"/>
          </w:p>
          <w:p w14:paraId="20E87DB2" w14:textId="4601730C" w:rsidR="005A6C1A" w:rsidRPr="009042B9" w:rsidRDefault="005A6C1A" w:rsidP="00592F55">
            <w:r w:rsidRPr="009042B9">
              <w:t xml:space="preserve">1. </w:t>
            </w:r>
            <w:r w:rsidRPr="009042B9">
              <w:rPr>
                <w:i/>
              </w:rPr>
              <w:t>(Amend to read as follows)</w:t>
            </w:r>
            <w:r w:rsidRPr="009042B9">
              <w:t xml:space="preserve"> Before returning any rehabilitated water main into service the main shall be cleaned and disinfected in accordance with UU document 60133 </w:t>
            </w:r>
            <w:r w:rsidRPr="009042B9">
              <w:rPr>
                <w:i/>
              </w:rPr>
              <w:t>‘Mains hygiene practices’</w:t>
            </w:r>
            <w:r w:rsidRPr="009042B9">
              <w:t>.</w:t>
            </w:r>
          </w:p>
        </w:tc>
      </w:tr>
      <w:tr w:rsidR="005A6C1A" w:rsidRPr="009042B9" w14:paraId="20E87DB7" w14:textId="77777777" w:rsidTr="00EB3BAB">
        <w:trPr>
          <w:jc w:val="center"/>
        </w:trPr>
        <w:tc>
          <w:tcPr>
            <w:tcW w:w="3173" w:type="dxa"/>
          </w:tcPr>
          <w:p w14:paraId="20E87DB4" w14:textId="77777777" w:rsidR="005A6C1A" w:rsidRPr="009042B9" w:rsidRDefault="005A6C1A" w:rsidP="00592F55">
            <w:pPr>
              <w:rPr>
                <w:i/>
              </w:rPr>
            </w:pPr>
          </w:p>
        </w:tc>
        <w:tc>
          <w:tcPr>
            <w:tcW w:w="284" w:type="dxa"/>
          </w:tcPr>
          <w:p w14:paraId="20E87DB5" w14:textId="77777777" w:rsidR="005A6C1A" w:rsidRPr="009042B9" w:rsidRDefault="005A6C1A" w:rsidP="00592F55"/>
        </w:tc>
        <w:tc>
          <w:tcPr>
            <w:tcW w:w="5723" w:type="dxa"/>
            <w:gridSpan w:val="14"/>
          </w:tcPr>
          <w:p w14:paraId="7051DA81" w14:textId="77777777" w:rsidR="005A6C1A" w:rsidRPr="009042B9" w:rsidRDefault="005A6C1A" w:rsidP="00592F55">
            <w:pPr>
              <w:pStyle w:val="Level2"/>
            </w:pPr>
            <w:bookmarkStart w:id="1073" w:name="_Toc504370003"/>
            <w:bookmarkStart w:id="1074" w:name="_Toc6624699"/>
            <w:bookmarkStart w:id="1075" w:name="_Toc313368784"/>
            <w:bookmarkStart w:id="1076" w:name="_Toc313430180"/>
            <w:bookmarkStart w:id="1077" w:name="_Toc313430435"/>
            <w:bookmarkStart w:id="1078" w:name="_Toc313430827"/>
            <w:bookmarkStart w:id="1079" w:name="_Toc313433494"/>
            <w:bookmarkStart w:id="1080" w:name="_Toc471717507"/>
            <w:r w:rsidRPr="009042B9">
              <w:t xml:space="preserve">10.9  </w:t>
            </w:r>
            <w:bookmarkEnd w:id="1073"/>
            <w:bookmarkEnd w:id="1074"/>
            <w:r w:rsidRPr="009042B9">
              <w:t>RENOVATION BY MAINS CLEANING</w:t>
            </w:r>
            <w:bookmarkEnd w:id="1075"/>
            <w:bookmarkEnd w:id="1076"/>
            <w:bookmarkEnd w:id="1077"/>
            <w:bookmarkEnd w:id="1078"/>
            <w:bookmarkEnd w:id="1079"/>
            <w:bookmarkEnd w:id="1080"/>
          </w:p>
          <w:p w14:paraId="20E87DB6" w14:textId="0F387862" w:rsidR="005A6C1A" w:rsidRPr="009042B9" w:rsidRDefault="005A6C1A" w:rsidP="004F27AF">
            <w:r w:rsidRPr="009042B9">
              <w:t>1. Renovation by mains cleaning shall be carried out in accordance with UU Standard Specification C05</w:t>
            </w:r>
            <w:r w:rsidRPr="009042B9">
              <w:rPr>
                <w:i/>
              </w:rPr>
              <w:t xml:space="preserve"> ‘Mains cleaning’</w:t>
            </w:r>
            <w:r w:rsidRPr="009042B9">
              <w:t>.</w:t>
            </w:r>
          </w:p>
        </w:tc>
      </w:tr>
      <w:tr w:rsidR="005A6C1A" w:rsidRPr="009042B9" w14:paraId="20E87DBD" w14:textId="77777777" w:rsidTr="00EB3BAB">
        <w:trPr>
          <w:jc w:val="center"/>
        </w:trPr>
        <w:tc>
          <w:tcPr>
            <w:tcW w:w="3173" w:type="dxa"/>
          </w:tcPr>
          <w:p w14:paraId="20E87DB8" w14:textId="77777777" w:rsidR="005A6C1A" w:rsidRPr="009042B9" w:rsidRDefault="005A6C1A" w:rsidP="00592F55">
            <w:pPr>
              <w:rPr>
                <w:i/>
              </w:rPr>
            </w:pPr>
          </w:p>
        </w:tc>
        <w:tc>
          <w:tcPr>
            <w:tcW w:w="284" w:type="dxa"/>
          </w:tcPr>
          <w:p w14:paraId="20E87DB9" w14:textId="77777777" w:rsidR="005A6C1A" w:rsidRPr="009042B9" w:rsidRDefault="005A6C1A" w:rsidP="00592F55"/>
        </w:tc>
        <w:tc>
          <w:tcPr>
            <w:tcW w:w="5723" w:type="dxa"/>
            <w:gridSpan w:val="14"/>
          </w:tcPr>
          <w:p w14:paraId="31B6F386" w14:textId="77777777" w:rsidR="005A6C1A" w:rsidRPr="009042B9" w:rsidRDefault="005A6C1A" w:rsidP="00592F55">
            <w:pPr>
              <w:pStyle w:val="Level2"/>
            </w:pPr>
            <w:bookmarkStart w:id="1081" w:name="_Toc471717508"/>
            <w:r w:rsidRPr="009042B9">
              <w:t>10.10  ANNULUS GROUTING</w:t>
            </w:r>
            <w:bookmarkEnd w:id="1081"/>
          </w:p>
          <w:p w14:paraId="20E87DBC" w14:textId="1062D2BA" w:rsidR="00976A15" w:rsidRPr="009042B9" w:rsidRDefault="005A6C1A" w:rsidP="00592F55">
            <w:r w:rsidRPr="009042B9">
              <w:t>1. Annulus grouting shall be carried out in accordance with the relevant requirements of Clause 9.8.</w:t>
            </w:r>
          </w:p>
        </w:tc>
      </w:tr>
      <w:tr w:rsidR="005A6C1A" w:rsidRPr="009042B9" w14:paraId="20E87DC3" w14:textId="77777777" w:rsidTr="00EB3BAB">
        <w:trPr>
          <w:jc w:val="center"/>
        </w:trPr>
        <w:tc>
          <w:tcPr>
            <w:tcW w:w="3173" w:type="dxa"/>
          </w:tcPr>
          <w:p w14:paraId="20E87DBE" w14:textId="77777777" w:rsidR="005A6C1A" w:rsidRPr="009042B9" w:rsidRDefault="005A6C1A" w:rsidP="00592F55">
            <w:pPr>
              <w:rPr>
                <w:i/>
              </w:rPr>
            </w:pPr>
          </w:p>
        </w:tc>
        <w:tc>
          <w:tcPr>
            <w:tcW w:w="284" w:type="dxa"/>
          </w:tcPr>
          <w:p w14:paraId="20E87DBF" w14:textId="77777777" w:rsidR="005A6C1A" w:rsidRPr="009042B9" w:rsidRDefault="005A6C1A" w:rsidP="00592F55"/>
        </w:tc>
        <w:tc>
          <w:tcPr>
            <w:tcW w:w="5723" w:type="dxa"/>
            <w:gridSpan w:val="14"/>
          </w:tcPr>
          <w:p w14:paraId="20E87DC2" w14:textId="2EC51973" w:rsidR="005A6C1A" w:rsidRPr="009042B9" w:rsidRDefault="005A6C1A" w:rsidP="00C508B5">
            <w:pPr>
              <w:pStyle w:val="Level1"/>
            </w:pPr>
            <w:bookmarkStart w:id="1082" w:name="_Toc313368785"/>
            <w:bookmarkStart w:id="1083" w:name="_Toc313430181"/>
            <w:bookmarkStart w:id="1084" w:name="_Toc313430436"/>
            <w:bookmarkStart w:id="1085" w:name="_Toc313430828"/>
            <w:bookmarkStart w:id="1086" w:name="_Toc471717509"/>
            <w:r w:rsidRPr="009042B9">
              <w:t>SECTION 11 TUNNELLING AND SHAFT SINKING WORKS</w:t>
            </w:r>
            <w:bookmarkEnd w:id="1082"/>
            <w:bookmarkEnd w:id="1083"/>
            <w:bookmarkEnd w:id="1084"/>
            <w:bookmarkEnd w:id="1085"/>
            <w:bookmarkEnd w:id="1086"/>
          </w:p>
        </w:tc>
      </w:tr>
      <w:tr w:rsidR="005A6C1A" w:rsidRPr="009042B9" w14:paraId="20E87DCB" w14:textId="77777777" w:rsidTr="00EB3BAB">
        <w:trPr>
          <w:jc w:val="center"/>
        </w:trPr>
        <w:tc>
          <w:tcPr>
            <w:tcW w:w="3173" w:type="dxa"/>
          </w:tcPr>
          <w:p w14:paraId="6C3BADEE" w14:textId="77777777" w:rsidR="004F27AF" w:rsidRPr="009042B9" w:rsidRDefault="004F27AF" w:rsidP="004F27AF">
            <w:pPr>
              <w:rPr>
                <w:i/>
              </w:rPr>
            </w:pPr>
          </w:p>
          <w:p w14:paraId="488C85E9" w14:textId="77777777" w:rsidR="004F27AF" w:rsidRPr="009042B9" w:rsidRDefault="004F27AF" w:rsidP="004F27AF">
            <w:pPr>
              <w:rPr>
                <w:i/>
              </w:rPr>
            </w:pPr>
            <w:r w:rsidRPr="009042B9">
              <w:rPr>
                <w:i/>
              </w:rPr>
              <w:t>(v) Any restrictions on vehicle movements and working hours should be stated in the Contract.</w:t>
            </w:r>
          </w:p>
          <w:p w14:paraId="20E87DC4" w14:textId="51FA1EA0" w:rsidR="005A6C1A" w:rsidRPr="009042B9" w:rsidRDefault="004F27AF" w:rsidP="004F27AF">
            <w:pPr>
              <w:rPr>
                <w:i/>
              </w:rPr>
            </w:pPr>
            <w:r w:rsidRPr="009042B9">
              <w:rPr>
                <w:i/>
              </w:rPr>
              <w:t xml:space="preserve">(vi) An assessment should be made of the </w:t>
            </w:r>
            <w:proofErr w:type="spellStart"/>
            <w:r w:rsidRPr="009042B9">
              <w:rPr>
                <w:i/>
              </w:rPr>
              <w:t>on site</w:t>
            </w:r>
            <w:proofErr w:type="spellEnd"/>
            <w:r w:rsidRPr="009042B9">
              <w:rPr>
                <w:i/>
              </w:rPr>
              <w:t xml:space="preserve"> storage requirements for excavated materials.</w:t>
            </w:r>
          </w:p>
        </w:tc>
        <w:tc>
          <w:tcPr>
            <w:tcW w:w="284" w:type="dxa"/>
          </w:tcPr>
          <w:p w14:paraId="20E87DC5" w14:textId="77777777" w:rsidR="005A6C1A" w:rsidRPr="009042B9" w:rsidRDefault="005A6C1A" w:rsidP="00592F55"/>
        </w:tc>
        <w:tc>
          <w:tcPr>
            <w:tcW w:w="5723" w:type="dxa"/>
            <w:gridSpan w:val="14"/>
          </w:tcPr>
          <w:p w14:paraId="4FD5DC07" w14:textId="77777777" w:rsidR="005A6C1A" w:rsidRPr="009042B9" w:rsidRDefault="005A6C1A" w:rsidP="00592F55">
            <w:pPr>
              <w:pStyle w:val="Level2"/>
            </w:pPr>
            <w:bookmarkStart w:id="1087" w:name="_Toc313368786"/>
            <w:bookmarkStart w:id="1088" w:name="_Toc313430182"/>
            <w:bookmarkStart w:id="1089" w:name="_Toc313430437"/>
            <w:bookmarkStart w:id="1090" w:name="_Toc313430829"/>
            <w:bookmarkStart w:id="1091" w:name="_Toc313433495"/>
            <w:bookmarkStart w:id="1092" w:name="_Toc471717510"/>
            <w:r w:rsidRPr="009042B9">
              <w:t>11.1  HEADINGS, TUNNELS AND SHAFTS</w:t>
            </w:r>
            <w:bookmarkEnd w:id="1087"/>
            <w:bookmarkEnd w:id="1088"/>
            <w:bookmarkEnd w:id="1089"/>
            <w:bookmarkEnd w:id="1090"/>
            <w:bookmarkEnd w:id="1091"/>
            <w:bookmarkEnd w:id="1092"/>
          </w:p>
          <w:p w14:paraId="5A66CAAA" w14:textId="77777777" w:rsidR="005A6C1A" w:rsidRPr="009042B9" w:rsidRDefault="005A6C1A" w:rsidP="00592F55">
            <w:r w:rsidRPr="009042B9">
              <w:t xml:space="preserve">1. </w:t>
            </w:r>
            <w:r w:rsidRPr="009042B9">
              <w:rPr>
                <w:i/>
              </w:rPr>
              <w:t>(Delete)</w:t>
            </w:r>
          </w:p>
          <w:p w14:paraId="3479B898" w14:textId="77777777" w:rsidR="005A6C1A" w:rsidRPr="009042B9" w:rsidRDefault="005A6C1A" w:rsidP="00592F55">
            <w:r w:rsidRPr="009042B9">
              <w:t xml:space="preserve">2. </w:t>
            </w:r>
            <w:r w:rsidRPr="009042B9">
              <w:rPr>
                <w:i/>
              </w:rPr>
              <w:t>(Delete)</w:t>
            </w:r>
          </w:p>
          <w:p w14:paraId="3CAB7B15" w14:textId="77777777" w:rsidR="005A6C1A" w:rsidRPr="009042B9" w:rsidRDefault="005A6C1A" w:rsidP="00592F55">
            <w:r w:rsidRPr="009042B9">
              <w:t>5. Tunnelling works shall be carried out in accordance with the relevant recommendations and guidance in BS 6164.</w:t>
            </w:r>
          </w:p>
          <w:p w14:paraId="20E87DCA" w14:textId="199DA2A2" w:rsidR="005A6C1A" w:rsidRPr="009042B9" w:rsidRDefault="005A6C1A" w:rsidP="007A2C99">
            <w:r w:rsidRPr="009042B9">
              <w:t>6. Where a shield, boring machine or other specialised equipment is used, the procedures recommended by the lining manufacturer for preventing excessive loading being transmitted to the lining shall be adhered to.</w:t>
            </w:r>
          </w:p>
        </w:tc>
      </w:tr>
      <w:tr w:rsidR="005A6C1A" w:rsidRPr="009042B9" w14:paraId="20E87DD4" w14:textId="77777777" w:rsidTr="00EB3BAB">
        <w:trPr>
          <w:jc w:val="center"/>
        </w:trPr>
        <w:tc>
          <w:tcPr>
            <w:tcW w:w="3173" w:type="dxa"/>
          </w:tcPr>
          <w:p w14:paraId="20E87DCC" w14:textId="77777777" w:rsidR="005A6C1A" w:rsidRPr="009042B9" w:rsidRDefault="005A6C1A" w:rsidP="00592F55">
            <w:pPr>
              <w:rPr>
                <w:i/>
              </w:rPr>
            </w:pPr>
          </w:p>
        </w:tc>
        <w:tc>
          <w:tcPr>
            <w:tcW w:w="284" w:type="dxa"/>
          </w:tcPr>
          <w:p w14:paraId="20E87DCD" w14:textId="77777777" w:rsidR="005A6C1A" w:rsidRPr="009042B9" w:rsidRDefault="005A6C1A" w:rsidP="00592F55"/>
        </w:tc>
        <w:tc>
          <w:tcPr>
            <w:tcW w:w="5723" w:type="dxa"/>
            <w:gridSpan w:val="14"/>
          </w:tcPr>
          <w:p w14:paraId="5083C65E" w14:textId="77777777" w:rsidR="005A6C1A" w:rsidRPr="009042B9" w:rsidRDefault="005A6C1A" w:rsidP="00592F55">
            <w:pPr>
              <w:pStyle w:val="Level2"/>
            </w:pPr>
            <w:bookmarkStart w:id="1093" w:name="_Toc471717511"/>
            <w:r w:rsidRPr="009042B9">
              <w:t>11.2  SHAFTS</w:t>
            </w:r>
            <w:bookmarkEnd w:id="1093"/>
          </w:p>
          <w:p w14:paraId="20E87DD3" w14:textId="6A5DE3E8" w:rsidR="005A6C1A" w:rsidRPr="009042B9" w:rsidRDefault="005A6C1A" w:rsidP="00592F55">
            <w:r w:rsidRPr="009042B9">
              <w:t>No UU amendments or additions.</w:t>
            </w:r>
          </w:p>
        </w:tc>
      </w:tr>
      <w:tr w:rsidR="005A6C1A" w:rsidRPr="009042B9" w14:paraId="20E87DDD" w14:textId="77777777" w:rsidTr="00EB3BAB">
        <w:trPr>
          <w:jc w:val="center"/>
        </w:trPr>
        <w:tc>
          <w:tcPr>
            <w:tcW w:w="3173" w:type="dxa"/>
          </w:tcPr>
          <w:p w14:paraId="20E87DD5" w14:textId="77777777" w:rsidR="005A6C1A" w:rsidRPr="009042B9" w:rsidRDefault="005A6C1A" w:rsidP="00592F55">
            <w:pPr>
              <w:rPr>
                <w:i/>
              </w:rPr>
            </w:pPr>
          </w:p>
        </w:tc>
        <w:tc>
          <w:tcPr>
            <w:tcW w:w="284" w:type="dxa"/>
          </w:tcPr>
          <w:p w14:paraId="20E87DD6" w14:textId="77777777" w:rsidR="005A6C1A" w:rsidRPr="009042B9" w:rsidRDefault="005A6C1A" w:rsidP="00592F55"/>
        </w:tc>
        <w:tc>
          <w:tcPr>
            <w:tcW w:w="5723" w:type="dxa"/>
            <w:gridSpan w:val="14"/>
          </w:tcPr>
          <w:p w14:paraId="3EE94EE2" w14:textId="77777777" w:rsidR="005A6C1A" w:rsidRPr="009042B9" w:rsidRDefault="005A6C1A" w:rsidP="00592F55">
            <w:pPr>
              <w:pStyle w:val="Level2"/>
            </w:pPr>
            <w:bookmarkStart w:id="1094" w:name="_Toc471717512"/>
            <w:r w:rsidRPr="009042B9">
              <w:t>11.3  OPENINGS IN SHAFTS AND TUNNELS</w:t>
            </w:r>
            <w:bookmarkEnd w:id="1094"/>
          </w:p>
          <w:p w14:paraId="20E87DDC" w14:textId="66935D05" w:rsidR="007414D9" w:rsidRPr="009042B9" w:rsidRDefault="005A6C1A" w:rsidP="00976A15">
            <w:r w:rsidRPr="009042B9">
              <w:t>No UU amendments or additions.</w:t>
            </w:r>
          </w:p>
        </w:tc>
      </w:tr>
      <w:tr w:rsidR="005A6C1A" w:rsidRPr="009042B9" w14:paraId="20E87DE2" w14:textId="77777777" w:rsidTr="00EB3BAB">
        <w:trPr>
          <w:jc w:val="center"/>
        </w:trPr>
        <w:tc>
          <w:tcPr>
            <w:tcW w:w="3173" w:type="dxa"/>
          </w:tcPr>
          <w:p w14:paraId="20E87DDE" w14:textId="77777777" w:rsidR="005A6C1A" w:rsidRPr="009042B9" w:rsidRDefault="005A6C1A" w:rsidP="00592F55">
            <w:pPr>
              <w:rPr>
                <w:i/>
                <w:iCs/>
              </w:rPr>
            </w:pPr>
          </w:p>
        </w:tc>
        <w:tc>
          <w:tcPr>
            <w:tcW w:w="284" w:type="dxa"/>
          </w:tcPr>
          <w:p w14:paraId="20E87DDF" w14:textId="77777777" w:rsidR="005A6C1A" w:rsidRPr="009042B9" w:rsidRDefault="005A6C1A" w:rsidP="00592F55"/>
        </w:tc>
        <w:tc>
          <w:tcPr>
            <w:tcW w:w="5723" w:type="dxa"/>
            <w:gridSpan w:val="14"/>
          </w:tcPr>
          <w:p w14:paraId="3BCCE9D6" w14:textId="77777777" w:rsidR="005A6C1A" w:rsidRPr="009042B9" w:rsidRDefault="005A6C1A" w:rsidP="00592F55">
            <w:pPr>
              <w:pStyle w:val="Level2"/>
            </w:pPr>
            <w:bookmarkStart w:id="1095" w:name="_Toc471717513"/>
            <w:r w:rsidRPr="009042B9">
              <w:t>11.4  SEGMENTAL SHAFT AND TUNNEL LININGS</w:t>
            </w:r>
            <w:bookmarkEnd w:id="1095"/>
          </w:p>
          <w:p w14:paraId="20E87DE1" w14:textId="3F339228" w:rsidR="005A6C1A" w:rsidRPr="009042B9" w:rsidRDefault="005A6C1A" w:rsidP="00592F55">
            <w:r w:rsidRPr="009042B9">
              <w:t>No UU amendments or additions.</w:t>
            </w:r>
          </w:p>
        </w:tc>
      </w:tr>
      <w:tr w:rsidR="005A6C1A" w:rsidRPr="009042B9" w14:paraId="20E87DE7" w14:textId="77777777" w:rsidTr="00EB3BAB">
        <w:trPr>
          <w:jc w:val="center"/>
        </w:trPr>
        <w:tc>
          <w:tcPr>
            <w:tcW w:w="3173" w:type="dxa"/>
          </w:tcPr>
          <w:p w14:paraId="20E87DE3" w14:textId="77777777" w:rsidR="005A6C1A" w:rsidRPr="009042B9" w:rsidRDefault="005A6C1A" w:rsidP="00592F55">
            <w:pPr>
              <w:rPr>
                <w:i/>
              </w:rPr>
            </w:pPr>
          </w:p>
        </w:tc>
        <w:tc>
          <w:tcPr>
            <w:tcW w:w="284" w:type="dxa"/>
          </w:tcPr>
          <w:p w14:paraId="20E87DE4" w14:textId="77777777" w:rsidR="005A6C1A" w:rsidRPr="009042B9" w:rsidRDefault="005A6C1A" w:rsidP="00592F55"/>
        </w:tc>
        <w:tc>
          <w:tcPr>
            <w:tcW w:w="5723" w:type="dxa"/>
            <w:gridSpan w:val="14"/>
          </w:tcPr>
          <w:p w14:paraId="5B00C291" w14:textId="77777777" w:rsidR="005A6C1A" w:rsidRPr="009042B9" w:rsidRDefault="005A6C1A" w:rsidP="00592F55">
            <w:pPr>
              <w:pStyle w:val="Level2"/>
            </w:pPr>
            <w:bookmarkStart w:id="1096" w:name="_Toc471717514"/>
            <w:r w:rsidRPr="009042B9">
              <w:t>11.5  UNBOLTED CONCRETE TUNNEL SEGMENTS</w:t>
            </w:r>
            <w:bookmarkEnd w:id="1096"/>
          </w:p>
          <w:p w14:paraId="20E87DE6" w14:textId="47350AC5" w:rsidR="005A6C1A" w:rsidRPr="009042B9" w:rsidRDefault="005A6C1A" w:rsidP="00592F55">
            <w:r w:rsidRPr="009042B9">
              <w:t>No UU amendments or additions.</w:t>
            </w:r>
          </w:p>
        </w:tc>
      </w:tr>
      <w:tr w:rsidR="005A6C1A" w:rsidRPr="009042B9" w14:paraId="20E87DEC" w14:textId="77777777" w:rsidTr="00EB3BAB">
        <w:trPr>
          <w:jc w:val="center"/>
        </w:trPr>
        <w:tc>
          <w:tcPr>
            <w:tcW w:w="3173" w:type="dxa"/>
          </w:tcPr>
          <w:p w14:paraId="20E87DE8" w14:textId="77777777" w:rsidR="005A6C1A" w:rsidRPr="009042B9" w:rsidRDefault="005A6C1A" w:rsidP="00592F55">
            <w:pPr>
              <w:rPr>
                <w:i/>
              </w:rPr>
            </w:pPr>
          </w:p>
        </w:tc>
        <w:tc>
          <w:tcPr>
            <w:tcW w:w="284" w:type="dxa"/>
          </w:tcPr>
          <w:p w14:paraId="20E87DE9" w14:textId="77777777" w:rsidR="005A6C1A" w:rsidRPr="009042B9" w:rsidRDefault="005A6C1A" w:rsidP="00592F55"/>
        </w:tc>
        <w:tc>
          <w:tcPr>
            <w:tcW w:w="5723" w:type="dxa"/>
            <w:gridSpan w:val="14"/>
          </w:tcPr>
          <w:p w14:paraId="48EFB7FB" w14:textId="77777777" w:rsidR="005A6C1A" w:rsidRPr="009042B9" w:rsidRDefault="005A6C1A" w:rsidP="00592F55">
            <w:pPr>
              <w:pStyle w:val="Level2"/>
            </w:pPr>
            <w:bookmarkStart w:id="1097" w:name="_Toc313368787"/>
            <w:bookmarkStart w:id="1098" w:name="_Toc313430183"/>
            <w:bookmarkStart w:id="1099" w:name="_Toc313430438"/>
            <w:bookmarkStart w:id="1100" w:name="_Toc313430830"/>
            <w:bookmarkStart w:id="1101" w:name="_Toc313433496"/>
            <w:bookmarkStart w:id="1102" w:name="_Toc471717515"/>
            <w:r w:rsidRPr="009042B9">
              <w:t>11.6  BOLTED CONCRETE SEGMENTAL LININGS</w:t>
            </w:r>
            <w:bookmarkEnd w:id="1097"/>
            <w:bookmarkEnd w:id="1098"/>
            <w:bookmarkEnd w:id="1099"/>
            <w:bookmarkEnd w:id="1100"/>
            <w:bookmarkEnd w:id="1101"/>
            <w:bookmarkEnd w:id="1102"/>
          </w:p>
          <w:p w14:paraId="20E87DEB" w14:textId="2F71FA0B" w:rsidR="005A6C1A" w:rsidRPr="009042B9" w:rsidRDefault="005A6C1A" w:rsidP="00592F55">
            <w:r w:rsidRPr="009042B9">
              <w:t>4. Longitudinal joints of adjoining rings shall be circumferentially off-set by a third of a segment.</w:t>
            </w:r>
          </w:p>
        </w:tc>
      </w:tr>
      <w:tr w:rsidR="005A6C1A" w:rsidRPr="009042B9" w14:paraId="20E87DF1" w14:textId="77777777" w:rsidTr="00EB3BAB">
        <w:trPr>
          <w:jc w:val="center"/>
        </w:trPr>
        <w:tc>
          <w:tcPr>
            <w:tcW w:w="3173" w:type="dxa"/>
          </w:tcPr>
          <w:p w14:paraId="20E87DED" w14:textId="77777777" w:rsidR="005A6C1A" w:rsidRPr="009042B9" w:rsidRDefault="005A6C1A" w:rsidP="00592F55">
            <w:pPr>
              <w:rPr>
                <w:i/>
              </w:rPr>
            </w:pPr>
          </w:p>
        </w:tc>
        <w:tc>
          <w:tcPr>
            <w:tcW w:w="284" w:type="dxa"/>
          </w:tcPr>
          <w:p w14:paraId="20E87DEE" w14:textId="77777777" w:rsidR="005A6C1A" w:rsidRPr="009042B9" w:rsidRDefault="005A6C1A" w:rsidP="00592F55"/>
        </w:tc>
        <w:tc>
          <w:tcPr>
            <w:tcW w:w="5723" w:type="dxa"/>
            <w:gridSpan w:val="14"/>
          </w:tcPr>
          <w:p w14:paraId="7DE243E2" w14:textId="77777777" w:rsidR="005A6C1A" w:rsidRPr="009042B9" w:rsidRDefault="005A6C1A" w:rsidP="00592F55">
            <w:pPr>
              <w:pStyle w:val="Level2"/>
            </w:pPr>
            <w:bookmarkStart w:id="1103" w:name="_Toc313368788"/>
            <w:bookmarkStart w:id="1104" w:name="_Toc313430184"/>
            <w:bookmarkStart w:id="1105" w:name="_Toc313430439"/>
            <w:bookmarkStart w:id="1106" w:name="_Toc313430831"/>
            <w:bookmarkStart w:id="1107" w:name="_Toc313433497"/>
            <w:bookmarkStart w:id="1108" w:name="_Toc471717516"/>
            <w:r w:rsidRPr="009042B9">
              <w:t>11.7  GROUTING OF SEGMENTS</w:t>
            </w:r>
            <w:bookmarkEnd w:id="1103"/>
            <w:bookmarkEnd w:id="1104"/>
            <w:bookmarkEnd w:id="1105"/>
            <w:bookmarkEnd w:id="1106"/>
            <w:bookmarkEnd w:id="1107"/>
            <w:bookmarkEnd w:id="1108"/>
          </w:p>
          <w:p w14:paraId="6C532B69" w14:textId="77777777" w:rsidR="005A6C1A" w:rsidRPr="009042B9" w:rsidRDefault="005A6C1A" w:rsidP="00592F55">
            <w:r w:rsidRPr="009042B9">
              <w:t>6. On completion of grouting surplus grout shall be removed and the segments left clean.</w:t>
            </w:r>
          </w:p>
          <w:p w14:paraId="20E87DF0" w14:textId="4DB55427" w:rsidR="005A6C1A" w:rsidRPr="009042B9" w:rsidRDefault="005A6C1A" w:rsidP="00592F55">
            <w:r w:rsidRPr="009042B9">
              <w:t>7. A record of grouting operations shall be kept as work proceeds.  The record shall include the grouting pressure, grout mix and quantity of grout used.</w:t>
            </w:r>
          </w:p>
        </w:tc>
      </w:tr>
      <w:tr w:rsidR="005A6C1A" w:rsidRPr="009042B9" w14:paraId="20E87DF6" w14:textId="77777777" w:rsidTr="00EB3BAB">
        <w:trPr>
          <w:jc w:val="center"/>
        </w:trPr>
        <w:tc>
          <w:tcPr>
            <w:tcW w:w="3173" w:type="dxa"/>
          </w:tcPr>
          <w:p w14:paraId="20E87DF2" w14:textId="77777777" w:rsidR="005A6C1A" w:rsidRPr="009042B9" w:rsidRDefault="005A6C1A" w:rsidP="00592F55">
            <w:pPr>
              <w:rPr>
                <w:i/>
              </w:rPr>
            </w:pPr>
          </w:p>
        </w:tc>
        <w:tc>
          <w:tcPr>
            <w:tcW w:w="284" w:type="dxa"/>
          </w:tcPr>
          <w:p w14:paraId="20E87DF3" w14:textId="77777777" w:rsidR="005A6C1A" w:rsidRPr="009042B9" w:rsidRDefault="005A6C1A" w:rsidP="00592F55"/>
        </w:tc>
        <w:tc>
          <w:tcPr>
            <w:tcW w:w="5723" w:type="dxa"/>
            <w:gridSpan w:val="14"/>
          </w:tcPr>
          <w:p w14:paraId="47AC251F" w14:textId="77777777" w:rsidR="005A6C1A" w:rsidRPr="009042B9" w:rsidRDefault="005A6C1A" w:rsidP="00592F55">
            <w:pPr>
              <w:pStyle w:val="Level2"/>
            </w:pPr>
            <w:bookmarkStart w:id="1109" w:name="_Toc313368789"/>
            <w:bookmarkStart w:id="1110" w:name="_Toc313430185"/>
            <w:bookmarkStart w:id="1111" w:name="_Toc313430440"/>
            <w:bookmarkStart w:id="1112" w:name="_Toc313430832"/>
            <w:bookmarkStart w:id="1113" w:name="_Toc313433498"/>
            <w:bookmarkStart w:id="1114" w:name="_Toc471717517"/>
            <w:r w:rsidRPr="009042B9">
              <w:t>11.8  CAULKING</w:t>
            </w:r>
            <w:bookmarkEnd w:id="1109"/>
            <w:bookmarkEnd w:id="1110"/>
            <w:bookmarkEnd w:id="1111"/>
            <w:bookmarkEnd w:id="1112"/>
            <w:bookmarkEnd w:id="1113"/>
            <w:bookmarkEnd w:id="1114"/>
          </w:p>
          <w:p w14:paraId="20E87DF5" w14:textId="2F42B56B" w:rsidR="00976A15" w:rsidRPr="009042B9" w:rsidRDefault="005A6C1A" w:rsidP="00592F55">
            <w:r w:rsidRPr="009042B9">
              <w:t>3. Caulking shall not commence until the primary lining is substantially watertight and the segments free of standing water.</w:t>
            </w:r>
          </w:p>
        </w:tc>
      </w:tr>
      <w:tr w:rsidR="005A6C1A" w:rsidRPr="009042B9" w14:paraId="20E87DFA" w14:textId="77777777" w:rsidTr="00EB3BAB">
        <w:trPr>
          <w:jc w:val="center"/>
        </w:trPr>
        <w:tc>
          <w:tcPr>
            <w:tcW w:w="3173" w:type="dxa"/>
          </w:tcPr>
          <w:p w14:paraId="20E87DF7" w14:textId="77777777" w:rsidR="005A6C1A" w:rsidRPr="009042B9" w:rsidRDefault="005A6C1A" w:rsidP="00592F55">
            <w:pPr>
              <w:rPr>
                <w:i/>
              </w:rPr>
            </w:pPr>
          </w:p>
        </w:tc>
        <w:tc>
          <w:tcPr>
            <w:tcW w:w="284" w:type="dxa"/>
          </w:tcPr>
          <w:p w14:paraId="20E87DF8" w14:textId="77777777" w:rsidR="005A6C1A" w:rsidRPr="009042B9" w:rsidRDefault="005A6C1A" w:rsidP="00592F55"/>
        </w:tc>
        <w:tc>
          <w:tcPr>
            <w:tcW w:w="5723" w:type="dxa"/>
            <w:gridSpan w:val="14"/>
          </w:tcPr>
          <w:p w14:paraId="0D1CA2C1" w14:textId="77777777" w:rsidR="005A6C1A" w:rsidRPr="009042B9" w:rsidRDefault="005A6C1A" w:rsidP="00592F55">
            <w:pPr>
              <w:pStyle w:val="Level2"/>
            </w:pPr>
            <w:bookmarkStart w:id="1115" w:name="_Toc313368790"/>
            <w:bookmarkStart w:id="1116" w:name="_Toc313430186"/>
            <w:bookmarkStart w:id="1117" w:name="_Toc313430441"/>
            <w:bookmarkStart w:id="1118" w:name="_Toc313430833"/>
            <w:bookmarkStart w:id="1119" w:name="_Toc313433499"/>
            <w:bookmarkStart w:id="1120" w:name="_Toc471717518"/>
            <w:r w:rsidRPr="009042B9">
              <w:t>11.9  POINTING OF JOINTS</w:t>
            </w:r>
            <w:bookmarkEnd w:id="1115"/>
            <w:bookmarkEnd w:id="1116"/>
            <w:bookmarkEnd w:id="1117"/>
            <w:bookmarkEnd w:id="1118"/>
            <w:bookmarkEnd w:id="1119"/>
            <w:bookmarkEnd w:id="1120"/>
          </w:p>
          <w:p w14:paraId="20E87DF9" w14:textId="1E9C7818" w:rsidR="005A6C1A" w:rsidRPr="009042B9" w:rsidRDefault="005A6C1A" w:rsidP="004F27AF">
            <w:r w:rsidRPr="009042B9">
              <w:t>2. Pointing shall not commence until caulking is complete, the joints watertight and the segments free of standing water.</w:t>
            </w:r>
          </w:p>
        </w:tc>
      </w:tr>
      <w:tr w:rsidR="005A6C1A" w:rsidRPr="009042B9" w14:paraId="20E87E04" w14:textId="77777777" w:rsidTr="00EB3BAB">
        <w:trPr>
          <w:jc w:val="center"/>
        </w:trPr>
        <w:tc>
          <w:tcPr>
            <w:tcW w:w="3173" w:type="dxa"/>
          </w:tcPr>
          <w:p w14:paraId="20E87DFD" w14:textId="67C784B9" w:rsidR="005A6C1A" w:rsidRPr="009042B9" w:rsidRDefault="005A6C1A" w:rsidP="00592F55">
            <w:pPr>
              <w:rPr>
                <w:i/>
              </w:rPr>
            </w:pPr>
          </w:p>
        </w:tc>
        <w:tc>
          <w:tcPr>
            <w:tcW w:w="284" w:type="dxa"/>
          </w:tcPr>
          <w:p w14:paraId="20E87DFE" w14:textId="77777777" w:rsidR="005A6C1A" w:rsidRPr="009042B9" w:rsidRDefault="005A6C1A" w:rsidP="00592F55"/>
        </w:tc>
        <w:tc>
          <w:tcPr>
            <w:tcW w:w="5723" w:type="dxa"/>
            <w:gridSpan w:val="14"/>
          </w:tcPr>
          <w:p w14:paraId="719D399E" w14:textId="77777777" w:rsidR="005A6C1A" w:rsidRPr="009042B9" w:rsidRDefault="005A6C1A" w:rsidP="00592F55">
            <w:pPr>
              <w:pStyle w:val="Level2"/>
            </w:pPr>
            <w:bookmarkStart w:id="1121" w:name="_Toc471717519"/>
            <w:r w:rsidRPr="009042B9">
              <w:t>11.10  SECONDARY LININGS TO SEGMENTS</w:t>
            </w:r>
            <w:bookmarkEnd w:id="1121"/>
          </w:p>
          <w:p w14:paraId="20E87E03" w14:textId="37B84F92" w:rsidR="005A6C1A" w:rsidRPr="009042B9" w:rsidRDefault="005A6C1A" w:rsidP="00592F55">
            <w:r w:rsidRPr="009042B9">
              <w:t>No UU amendments or additions.</w:t>
            </w:r>
          </w:p>
        </w:tc>
      </w:tr>
      <w:tr w:rsidR="005A6C1A" w:rsidRPr="009042B9" w14:paraId="20E87E09" w14:textId="77777777" w:rsidTr="00EB3BAB">
        <w:trPr>
          <w:jc w:val="center"/>
        </w:trPr>
        <w:tc>
          <w:tcPr>
            <w:tcW w:w="3173" w:type="dxa"/>
          </w:tcPr>
          <w:p w14:paraId="00ACCB64" w14:textId="77777777" w:rsidR="004F27AF" w:rsidRPr="009042B9" w:rsidRDefault="004F27AF" w:rsidP="004F27AF">
            <w:pPr>
              <w:rPr>
                <w:i/>
                <w:iCs/>
              </w:rPr>
            </w:pPr>
          </w:p>
          <w:p w14:paraId="20E87E05" w14:textId="00037434" w:rsidR="005A6C1A" w:rsidRPr="009042B9" w:rsidRDefault="004F27AF" w:rsidP="004F27AF">
            <w:pPr>
              <w:rPr>
                <w:i/>
                <w:iCs/>
              </w:rPr>
            </w:pPr>
            <w:r w:rsidRPr="009042B9">
              <w:rPr>
                <w:i/>
                <w:iCs/>
              </w:rPr>
              <w:t>(ii) The specified allowable infiltration is equivalent to a Class 5 tunnel as defined in the British Tunnelling Society and Institution of Civil Engineers ‘Specification for Tunnelling’.  This tunnel class is appropriate for drainage and sewer tunnels and shafts.  Tunnels and shafts for other purposes may require a reduced infiltration allowance to be included in the Contract.</w:t>
            </w:r>
          </w:p>
        </w:tc>
        <w:tc>
          <w:tcPr>
            <w:tcW w:w="284" w:type="dxa"/>
          </w:tcPr>
          <w:p w14:paraId="20E87E06" w14:textId="77777777" w:rsidR="005A6C1A" w:rsidRPr="009042B9" w:rsidRDefault="005A6C1A" w:rsidP="00592F55"/>
        </w:tc>
        <w:tc>
          <w:tcPr>
            <w:tcW w:w="5723" w:type="dxa"/>
            <w:gridSpan w:val="14"/>
          </w:tcPr>
          <w:p w14:paraId="5F71796E" w14:textId="77777777" w:rsidR="005A6C1A" w:rsidRPr="009042B9" w:rsidRDefault="005A6C1A" w:rsidP="00592F55">
            <w:pPr>
              <w:pStyle w:val="Level2"/>
            </w:pPr>
            <w:bookmarkStart w:id="1122" w:name="_Toc471717520"/>
            <w:r w:rsidRPr="009042B9">
              <w:t>11.11  WATERTIGHTNESS OF SHAFTS AND TUNNELS</w:t>
            </w:r>
            <w:bookmarkEnd w:id="1122"/>
          </w:p>
          <w:p w14:paraId="20E87E08" w14:textId="1F4C4F00" w:rsidR="005A6C1A" w:rsidRPr="009042B9" w:rsidRDefault="005A6C1A" w:rsidP="00592F55">
            <w:r w:rsidRPr="009042B9">
              <w:t xml:space="preserve">1. </w:t>
            </w:r>
            <w:r w:rsidRPr="009042B9">
              <w:rPr>
                <w:i/>
              </w:rPr>
              <w:t>(Amend to read as follows)</w:t>
            </w:r>
            <w:r w:rsidRPr="009042B9">
              <w:t xml:space="preserve"> Tunnels and shafts constructed from concrete segments, secant piling, diaphragm walling or other similar techniques shall be generally watertight with an allowable daily infiltration not exceeding 0.5 litres per square metre of tunnel/shaft lining.</w:t>
            </w:r>
          </w:p>
        </w:tc>
      </w:tr>
      <w:tr w:rsidR="005A6C1A" w:rsidRPr="009042B9" w14:paraId="20E87E0E" w14:textId="77777777" w:rsidTr="00EB3BAB">
        <w:trPr>
          <w:jc w:val="center"/>
        </w:trPr>
        <w:tc>
          <w:tcPr>
            <w:tcW w:w="3173" w:type="dxa"/>
          </w:tcPr>
          <w:p w14:paraId="20E87E0A" w14:textId="77777777" w:rsidR="005A6C1A" w:rsidRPr="009042B9" w:rsidRDefault="005A6C1A" w:rsidP="00592F55">
            <w:pPr>
              <w:rPr>
                <w:i/>
                <w:iCs/>
              </w:rPr>
            </w:pPr>
          </w:p>
        </w:tc>
        <w:tc>
          <w:tcPr>
            <w:tcW w:w="284" w:type="dxa"/>
          </w:tcPr>
          <w:p w14:paraId="20E87E0B" w14:textId="77777777" w:rsidR="005A6C1A" w:rsidRPr="009042B9" w:rsidRDefault="005A6C1A" w:rsidP="00592F55"/>
        </w:tc>
        <w:tc>
          <w:tcPr>
            <w:tcW w:w="5723" w:type="dxa"/>
            <w:gridSpan w:val="14"/>
          </w:tcPr>
          <w:p w14:paraId="2B4ECAB6" w14:textId="77777777" w:rsidR="005A6C1A" w:rsidRPr="009042B9" w:rsidRDefault="005A6C1A" w:rsidP="00592F55">
            <w:pPr>
              <w:pStyle w:val="Level2"/>
            </w:pPr>
            <w:bookmarkStart w:id="1123" w:name="_Toc471717521"/>
            <w:r w:rsidRPr="009042B9">
              <w:t>11.12  CONTROL OF GROUNDWATER</w:t>
            </w:r>
            <w:bookmarkEnd w:id="1123"/>
          </w:p>
          <w:p w14:paraId="20E87E0D" w14:textId="08C364F6" w:rsidR="005A6C1A" w:rsidRPr="009042B9" w:rsidRDefault="005A6C1A" w:rsidP="00592F55">
            <w:r w:rsidRPr="009042B9">
              <w:t>No UU amendments or additions.</w:t>
            </w:r>
          </w:p>
        </w:tc>
      </w:tr>
      <w:tr w:rsidR="005A6C1A" w:rsidRPr="009042B9" w14:paraId="20E87E13" w14:textId="77777777" w:rsidTr="00EB3BAB">
        <w:trPr>
          <w:jc w:val="center"/>
        </w:trPr>
        <w:tc>
          <w:tcPr>
            <w:tcW w:w="3173" w:type="dxa"/>
          </w:tcPr>
          <w:p w14:paraId="20E87E0F" w14:textId="77777777" w:rsidR="005A6C1A" w:rsidRPr="009042B9" w:rsidRDefault="005A6C1A" w:rsidP="00592F55">
            <w:pPr>
              <w:rPr>
                <w:i/>
                <w:iCs/>
              </w:rPr>
            </w:pPr>
          </w:p>
        </w:tc>
        <w:tc>
          <w:tcPr>
            <w:tcW w:w="284" w:type="dxa"/>
          </w:tcPr>
          <w:p w14:paraId="20E87E10" w14:textId="77777777" w:rsidR="005A6C1A" w:rsidRPr="009042B9" w:rsidRDefault="005A6C1A" w:rsidP="00592F55"/>
        </w:tc>
        <w:tc>
          <w:tcPr>
            <w:tcW w:w="5723" w:type="dxa"/>
            <w:gridSpan w:val="14"/>
          </w:tcPr>
          <w:p w14:paraId="18A0638E" w14:textId="77777777" w:rsidR="005A6C1A" w:rsidRPr="009042B9" w:rsidRDefault="005A6C1A" w:rsidP="00592F55">
            <w:pPr>
              <w:pStyle w:val="Level2"/>
            </w:pPr>
            <w:bookmarkStart w:id="1124" w:name="_Toc471717522"/>
            <w:r w:rsidRPr="009042B9">
              <w:t>11.13  PIPE JACKING</w:t>
            </w:r>
            <w:bookmarkEnd w:id="1124"/>
          </w:p>
          <w:p w14:paraId="20E87E12" w14:textId="5C17EEEA" w:rsidR="005A6C1A" w:rsidRPr="009042B9" w:rsidRDefault="005A6C1A" w:rsidP="00592F55">
            <w:r w:rsidRPr="009042B9">
              <w:t>No UU amendments or additions.</w:t>
            </w:r>
          </w:p>
        </w:tc>
      </w:tr>
      <w:tr w:rsidR="005A6C1A" w:rsidRPr="009042B9" w14:paraId="20E87E18" w14:textId="77777777" w:rsidTr="00EB3BAB">
        <w:trPr>
          <w:jc w:val="center"/>
        </w:trPr>
        <w:tc>
          <w:tcPr>
            <w:tcW w:w="3173" w:type="dxa"/>
          </w:tcPr>
          <w:p w14:paraId="20E87E14" w14:textId="77777777" w:rsidR="005A6C1A" w:rsidRPr="009042B9" w:rsidRDefault="005A6C1A" w:rsidP="00592F55">
            <w:pPr>
              <w:rPr>
                <w:i/>
                <w:iCs/>
              </w:rPr>
            </w:pPr>
          </w:p>
        </w:tc>
        <w:tc>
          <w:tcPr>
            <w:tcW w:w="284" w:type="dxa"/>
          </w:tcPr>
          <w:p w14:paraId="20E87E15" w14:textId="77777777" w:rsidR="005A6C1A" w:rsidRPr="009042B9" w:rsidRDefault="005A6C1A" w:rsidP="00592F55"/>
        </w:tc>
        <w:tc>
          <w:tcPr>
            <w:tcW w:w="5723" w:type="dxa"/>
            <w:gridSpan w:val="14"/>
          </w:tcPr>
          <w:p w14:paraId="24BA0C08" w14:textId="77777777" w:rsidR="005A6C1A" w:rsidRPr="009042B9" w:rsidRDefault="005A6C1A" w:rsidP="00592F55">
            <w:pPr>
              <w:pStyle w:val="Level2"/>
            </w:pPr>
            <w:bookmarkStart w:id="1125" w:name="_Toc471717523"/>
            <w:r w:rsidRPr="009042B9">
              <w:t>11.14  MICROTUNNELLING</w:t>
            </w:r>
            <w:bookmarkEnd w:id="1125"/>
          </w:p>
          <w:p w14:paraId="20E87E17" w14:textId="106C4D66" w:rsidR="005A6C1A" w:rsidRPr="009042B9" w:rsidRDefault="005A6C1A" w:rsidP="00592F55">
            <w:r w:rsidRPr="009042B9">
              <w:lastRenderedPageBreak/>
              <w:t>No UU amendments or additions.</w:t>
            </w:r>
          </w:p>
        </w:tc>
      </w:tr>
      <w:tr w:rsidR="005A6C1A" w:rsidRPr="009042B9" w14:paraId="20E87E1D" w14:textId="77777777" w:rsidTr="00EB3BAB">
        <w:trPr>
          <w:jc w:val="center"/>
        </w:trPr>
        <w:tc>
          <w:tcPr>
            <w:tcW w:w="3173" w:type="dxa"/>
          </w:tcPr>
          <w:p w14:paraId="20E87E19" w14:textId="77777777" w:rsidR="005A6C1A" w:rsidRPr="009042B9" w:rsidRDefault="005A6C1A" w:rsidP="00592F55">
            <w:pPr>
              <w:rPr>
                <w:i/>
              </w:rPr>
            </w:pPr>
          </w:p>
        </w:tc>
        <w:tc>
          <w:tcPr>
            <w:tcW w:w="284" w:type="dxa"/>
          </w:tcPr>
          <w:p w14:paraId="20E87E1A" w14:textId="77777777" w:rsidR="005A6C1A" w:rsidRPr="009042B9" w:rsidRDefault="005A6C1A" w:rsidP="00592F55"/>
        </w:tc>
        <w:tc>
          <w:tcPr>
            <w:tcW w:w="5723" w:type="dxa"/>
            <w:gridSpan w:val="14"/>
          </w:tcPr>
          <w:p w14:paraId="6B63D3BF" w14:textId="77777777" w:rsidR="005A6C1A" w:rsidRPr="009042B9" w:rsidRDefault="005A6C1A" w:rsidP="00592F55">
            <w:pPr>
              <w:pStyle w:val="Level2"/>
            </w:pPr>
            <w:bookmarkStart w:id="1126" w:name="_Toc471717524"/>
            <w:r w:rsidRPr="009042B9">
              <w:t>11.15  VENTILATION OF TUNNELS AND SHAFTS</w:t>
            </w:r>
            <w:bookmarkEnd w:id="1126"/>
          </w:p>
          <w:p w14:paraId="20E87E1C" w14:textId="6FBF2551" w:rsidR="005A6C1A" w:rsidRPr="009042B9" w:rsidRDefault="005A6C1A" w:rsidP="00592F55">
            <w:r w:rsidRPr="009042B9">
              <w:t>No UU amendments or additions.</w:t>
            </w:r>
          </w:p>
        </w:tc>
      </w:tr>
      <w:tr w:rsidR="005A6C1A" w:rsidRPr="009042B9" w14:paraId="20E87E23" w14:textId="77777777" w:rsidTr="00EB3BAB">
        <w:trPr>
          <w:jc w:val="center"/>
        </w:trPr>
        <w:tc>
          <w:tcPr>
            <w:tcW w:w="3173" w:type="dxa"/>
          </w:tcPr>
          <w:p w14:paraId="20E87E1E" w14:textId="77777777" w:rsidR="005A6C1A" w:rsidRPr="009042B9" w:rsidRDefault="005A6C1A" w:rsidP="00592F55">
            <w:pPr>
              <w:rPr>
                <w:i/>
              </w:rPr>
            </w:pPr>
          </w:p>
        </w:tc>
        <w:tc>
          <w:tcPr>
            <w:tcW w:w="284" w:type="dxa"/>
          </w:tcPr>
          <w:p w14:paraId="20E87E1F" w14:textId="77777777" w:rsidR="005A6C1A" w:rsidRPr="009042B9" w:rsidRDefault="005A6C1A" w:rsidP="00592F55"/>
        </w:tc>
        <w:tc>
          <w:tcPr>
            <w:tcW w:w="5723" w:type="dxa"/>
            <w:gridSpan w:val="14"/>
          </w:tcPr>
          <w:p w14:paraId="25ACACED" w14:textId="77777777" w:rsidR="005A6C1A" w:rsidRPr="009042B9" w:rsidRDefault="005A6C1A" w:rsidP="00592F55">
            <w:pPr>
              <w:pStyle w:val="Level2"/>
            </w:pPr>
            <w:bookmarkStart w:id="1127" w:name="_Toc471717525"/>
            <w:r w:rsidRPr="009042B9">
              <w:t>11.16  WORK IN COMPRESSED AIR</w:t>
            </w:r>
            <w:bookmarkEnd w:id="1127"/>
          </w:p>
          <w:p w14:paraId="20E87E22" w14:textId="6C72C448" w:rsidR="005A6C1A" w:rsidRPr="009042B9" w:rsidRDefault="005A6C1A" w:rsidP="00592F55">
            <w:r w:rsidRPr="009042B9">
              <w:t>No UU amendments or additions.</w:t>
            </w:r>
          </w:p>
        </w:tc>
      </w:tr>
      <w:tr w:rsidR="005A6C1A" w:rsidRPr="009042B9" w14:paraId="20E87E28" w14:textId="77777777" w:rsidTr="00EB3BAB">
        <w:trPr>
          <w:jc w:val="center"/>
        </w:trPr>
        <w:tc>
          <w:tcPr>
            <w:tcW w:w="3173" w:type="dxa"/>
          </w:tcPr>
          <w:p w14:paraId="20E87E24" w14:textId="77777777" w:rsidR="005A6C1A" w:rsidRPr="009042B9" w:rsidRDefault="005A6C1A" w:rsidP="00592F55">
            <w:pPr>
              <w:rPr>
                <w:i/>
              </w:rPr>
            </w:pPr>
          </w:p>
        </w:tc>
        <w:tc>
          <w:tcPr>
            <w:tcW w:w="284" w:type="dxa"/>
          </w:tcPr>
          <w:p w14:paraId="20E87E25" w14:textId="77777777" w:rsidR="005A6C1A" w:rsidRPr="009042B9" w:rsidRDefault="005A6C1A" w:rsidP="00592F55"/>
        </w:tc>
        <w:tc>
          <w:tcPr>
            <w:tcW w:w="5723" w:type="dxa"/>
            <w:gridSpan w:val="14"/>
          </w:tcPr>
          <w:p w14:paraId="137A4FFD" w14:textId="77777777" w:rsidR="005A6C1A" w:rsidRPr="009042B9" w:rsidRDefault="005A6C1A" w:rsidP="00592F55">
            <w:pPr>
              <w:pStyle w:val="Level2"/>
            </w:pPr>
            <w:bookmarkStart w:id="1128" w:name="_Toc313368791"/>
            <w:bookmarkStart w:id="1129" w:name="_Toc313430187"/>
            <w:bookmarkStart w:id="1130" w:name="_Toc313430442"/>
            <w:bookmarkStart w:id="1131" w:name="_Toc313430834"/>
            <w:bookmarkStart w:id="1132" w:name="_Toc313433500"/>
            <w:bookmarkStart w:id="1133" w:name="_Toc471717526"/>
            <w:r w:rsidRPr="009042B9">
              <w:t>11.17  RECORDING OF INFORMATION</w:t>
            </w:r>
            <w:bookmarkEnd w:id="1128"/>
            <w:bookmarkEnd w:id="1129"/>
            <w:bookmarkEnd w:id="1130"/>
            <w:bookmarkEnd w:id="1131"/>
            <w:bookmarkEnd w:id="1132"/>
            <w:bookmarkEnd w:id="1133"/>
          </w:p>
          <w:p w14:paraId="20E87E27" w14:textId="5CAA4F3C" w:rsidR="00976A15" w:rsidRPr="009042B9" w:rsidRDefault="005A6C1A" w:rsidP="00592F55">
            <w:r w:rsidRPr="009042B9">
              <w:t>2. The ground conditions encountered during excavation shall be agreed with the Contract Administrator and recorded at least once per shift as work proceeds.  The records shall include soil and rock types, their condition and strength, the positions of any interface between different materials or other geographical features and the groundwater conditions.</w:t>
            </w:r>
          </w:p>
        </w:tc>
      </w:tr>
      <w:tr w:rsidR="005A6C1A" w:rsidRPr="009042B9" w14:paraId="20E87E2D" w14:textId="77777777" w:rsidTr="00EB3BAB">
        <w:trPr>
          <w:jc w:val="center"/>
        </w:trPr>
        <w:tc>
          <w:tcPr>
            <w:tcW w:w="3173" w:type="dxa"/>
          </w:tcPr>
          <w:p w14:paraId="20E87E29" w14:textId="77777777" w:rsidR="005A6C1A" w:rsidRPr="009042B9" w:rsidRDefault="005A6C1A" w:rsidP="00592F55">
            <w:pPr>
              <w:rPr>
                <w:i/>
              </w:rPr>
            </w:pPr>
          </w:p>
        </w:tc>
        <w:tc>
          <w:tcPr>
            <w:tcW w:w="284" w:type="dxa"/>
          </w:tcPr>
          <w:p w14:paraId="20E87E2A" w14:textId="77777777" w:rsidR="005A6C1A" w:rsidRPr="009042B9" w:rsidRDefault="005A6C1A" w:rsidP="00592F55"/>
        </w:tc>
        <w:tc>
          <w:tcPr>
            <w:tcW w:w="5723" w:type="dxa"/>
            <w:gridSpan w:val="14"/>
          </w:tcPr>
          <w:p w14:paraId="74B6C06E" w14:textId="77777777" w:rsidR="005A6C1A" w:rsidRPr="009042B9" w:rsidRDefault="005A6C1A" w:rsidP="00592F55">
            <w:pPr>
              <w:pStyle w:val="Level2"/>
            </w:pPr>
            <w:bookmarkStart w:id="1134" w:name="_Toc471717527"/>
            <w:r w:rsidRPr="009042B9">
              <w:t>11.18  TOLERANCES FOR SHAFTS, TUNNELS AND PIPE JACKS</w:t>
            </w:r>
            <w:bookmarkEnd w:id="1134"/>
          </w:p>
          <w:p w14:paraId="20E87E2C" w14:textId="22013B6B" w:rsidR="005A6C1A" w:rsidRPr="009042B9" w:rsidRDefault="005A6C1A" w:rsidP="00592F55">
            <w:r w:rsidRPr="009042B9">
              <w:t>4. Secant piles and diaphragm walls for shaft construction shall have a deviation from vertical not exceeding 1 in 120.  Isolated concrete protrusions shall not protrude more than 100 mm from the general line of the shaft face.</w:t>
            </w:r>
          </w:p>
        </w:tc>
      </w:tr>
      <w:bookmarkEnd w:id="8"/>
    </w:tbl>
    <w:p w14:paraId="20E87E5D" w14:textId="77777777" w:rsidR="006A3B80" w:rsidRPr="009042B9" w:rsidRDefault="006A3B80">
      <w:pPr>
        <w:sectPr w:rsidR="006A3B80" w:rsidRPr="009042B9" w:rsidSect="001F70A9">
          <w:headerReference w:type="even" r:id="rId26"/>
          <w:headerReference w:type="default" r:id="rId27"/>
          <w:footerReference w:type="default" r:id="rId28"/>
          <w:headerReference w:type="first" r:id="rId29"/>
          <w:pgSz w:w="11907" w:h="16840" w:code="9"/>
          <w:pgMar w:top="1418" w:right="1418" w:bottom="1418" w:left="1418" w:header="720" w:footer="720" w:gutter="0"/>
          <w:pgNumType w:start="1"/>
          <w:cols w:space="720"/>
          <w:formProt w:val="0"/>
        </w:sectPr>
      </w:pPr>
    </w:p>
    <w:p w14:paraId="20E87E5E" w14:textId="77777777" w:rsidR="004E0AA5" w:rsidRPr="009042B9" w:rsidRDefault="004E0AA5" w:rsidP="004E0AA5">
      <w:pPr>
        <w:pStyle w:val="Level1"/>
      </w:pPr>
      <w:bookmarkStart w:id="1135" w:name="_Toc313430188"/>
      <w:bookmarkStart w:id="1136" w:name="_Toc313430443"/>
      <w:bookmarkStart w:id="1137" w:name="_Toc313430835"/>
      <w:r w:rsidRPr="009042B9">
        <w:lastRenderedPageBreak/>
        <w:t>APPENDIX VII – SECTION 12 CIVIL AND STRUCTURAL DESIGN</w:t>
      </w:r>
      <w:bookmarkEnd w:id="1135"/>
      <w:bookmarkEnd w:id="1136"/>
      <w:bookmarkEnd w:id="1137"/>
    </w:p>
    <w:p w14:paraId="20E87E5F" w14:textId="77777777" w:rsidR="00B63FCD" w:rsidRPr="009042B9" w:rsidRDefault="00B63FCD" w:rsidP="00835EFC">
      <w:pPr>
        <w:pStyle w:val="NormalIndent"/>
      </w:pPr>
      <w:r w:rsidRPr="009042B9">
        <w:t>CONTENTS</w:t>
      </w:r>
    </w:p>
    <w:p w14:paraId="20E87E60" w14:textId="77777777" w:rsidR="00646B75" w:rsidRPr="009042B9" w:rsidRDefault="006A3B80">
      <w:pPr>
        <w:pStyle w:val="TOC2"/>
        <w:rPr>
          <w:rFonts w:ascii="Calibri" w:hAnsi="Calibri"/>
          <w:b w:val="0"/>
          <w:sz w:val="22"/>
          <w:szCs w:val="22"/>
        </w:rPr>
      </w:pPr>
      <w:r w:rsidRPr="009042B9">
        <w:rPr>
          <w:b w:val="0"/>
          <w:caps/>
        </w:rPr>
        <w:fldChar w:fldCharType="begin"/>
      </w:r>
      <w:r w:rsidRPr="009042B9">
        <w:rPr>
          <w:b w:val="0"/>
          <w:caps/>
        </w:rPr>
        <w:instrText xml:space="preserve"> TOC \o "1-3" \t "Level 2,2" \b "Section12" </w:instrText>
      </w:r>
      <w:r w:rsidRPr="009042B9">
        <w:rPr>
          <w:b w:val="0"/>
          <w:caps/>
        </w:rPr>
        <w:fldChar w:fldCharType="separate"/>
      </w:r>
      <w:r w:rsidR="00646B75" w:rsidRPr="009042B9">
        <w:t>12.1  GENERAL REQUIREMENTS</w:t>
      </w:r>
      <w:r w:rsidR="00646B75" w:rsidRPr="009042B9">
        <w:tab/>
      </w:r>
      <w:r w:rsidR="00646B75" w:rsidRPr="009042B9">
        <w:fldChar w:fldCharType="begin"/>
      </w:r>
      <w:r w:rsidR="00646B75" w:rsidRPr="009042B9">
        <w:instrText xml:space="preserve"> PAGEREF _Toc381088921 \h </w:instrText>
      </w:r>
      <w:r w:rsidR="00646B75" w:rsidRPr="009042B9">
        <w:fldChar w:fldCharType="separate"/>
      </w:r>
      <w:r w:rsidR="00540DDF" w:rsidRPr="009042B9">
        <w:t>1</w:t>
      </w:r>
      <w:r w:rsidR="00646B75" w:rsidRPr="009042B9">
        <w:fldChar w:fldCharType="end"/>
      </w:r>
    </w:p>
    <w:p w14:paraId="20E87E61" w14:textId="77777777" w:rsidR="00646B75" w:rsidRPr="009042B9" w:rsidRDefault="00646B75">
      <w:pPr>
        <w:pStyle w:val="TOC2"/>
        <w:rPr>
          <w:rFonts w:ascii="Calibri" w:hAnsi="Calibri"/>
          <w:b w:val="0"/>
          <w:sz w:val="22"/>
          <w:szCs w:val="22"/>
        </w:rPr>
      </w:pPr>
      <w:r w:rsidRPr="009042B9">
        <w:t>12.2  STRUCTURES IN THE PUBLIC HIGHWAY</w:t>
      </w:r>
      <w:r w:rsidRPr="009042B9">
        <w:tab/>
      </w:r>
      <w:r w:rsidRPr="009042B9">
        <w:fldChar w:fldCharType="begin"/>
      </w:r>
      <w:r w:rsidRPr="009042B9">
        <w:instrText xml:space="preserve"> PAGEREF _Toc381088922 \h </w:instrText>
      </w:r>
      <w:r w:rsidRPr="009042B9">
        <w:fldChar w:fldCharType="separate"/>
      </w:r>
      <w:r w:rsidR="00540DDF" w:rsidRPr="009042B9">
        <w:t>1</w:t>
      </w:r>
      <w:r w:rsidRPr="009042B9">
        <w:fldChar w:fldCharType="end"/>
      </w:r>
    </w:p>
    <w:p w14:paraId="20E87E62" w14:textId="77777777" w:rsidR="00646B75" w:rsidRPr="009042B9" w:rsidRDefault="00646B75">
      <w:pPr>
        <w:pStyle w:val="TOC2"/>
        <w:rPr>
          <w:rFonts w:ascii="Calibri" w:hAnsi="Calibri"/>
          <w:b w:val="0"/>
          <w:sz w:val="22"/>
          <w:szCs w:val="22"/>
        </w:rPr>
      </w:pPr>
      <w:r w:rsidRPr="009042B9">
        <w:t>12.3  LOADING (ACTIONS)</w:t>
      </w:r>
      <w:r w:rsidRPr="009042B9">
        <w:tab/>
      </w:r>
      <w:r w:rsidRPr="009042B9">
        <w:fldChar w:fldCharType="begin"/>
      </w:r>
      <w:r w:rsidRPr="009042B9">
        <w:instrText xml:space="preserve"> PAGEREF _Toc381088923 \h </w:instrText>
      </w:r>
      <w:r w:rsidRPr="009042B9">
        <w:fldChar w:fldCharType="separate"/>
      </w:r>
      <w:r w:rsidR="00540DDF" w:rsidRPr="009042B9">
        <w:t>2</w:t>
      </w:r>
      <w:r w:rsidRPr="009042B9">
        <w:fldChar w:fldCharType="end"/>
      </w:r>
    </w:p>
    <w:p w14:paraId="20E87E63" w14:textId="77777777" w:rsidR="00646B75" w:rsidRPr="009042B9" w:rsidRDefault="00646B75">
      <w:pPr>
        <w:pStyle w:val="TOC2"/>
        <w:rPr>
          <w:rFonts w:ascii="Calibri" w:hAnsi="Calibri"/>
          <w:b w:val="0"/>
          <w:sz w:val="22"/>
          <w:szCs w:val="22"/>
        </w:rPr>
      </w:pPr>
      <w:r w:rsidRPr="009042B9">
        <w:t>12.4  MOVEMENT</w:t>
      </w:r>
      <w:r w:rsidRPr="009042B9">
        <w:tab/>
      </w:r>
      <w:r w:rsidRPr="009042B9">
        <w:fldChar w:fldCharType="begin"/>
      </w:r>
      <w:r w:rsidRPr="009042B9">
        <w:instrText xml:space="preserve"> PAGEREF _Toc381088924 \h </w:instrText>
      </w:r>
      <w:r w:rsidRPr="009042B9">
        <w:fldChar w:fldCharType="separate"/>
      </w:r>
      <w:r w:rsidR="00540DDF" w:rsidRPr="009042B9">
        <w:t>2</w:t>
      </w:r>
      <w:r w:rsidRPr="009042B9">
        <w:fldChar w:fldCharType="end"/>
      </w:r>
    </w:p>
    <w:p w14:paraId="20E87E64" w14:textId="77777777" w:rsidR="00646B75" w:rsidRPr="009042B9" w:rsidRDefault="00646B75">
      <w:pPr>
        <w:pStyle w:val="TOC2"/>
        <w:rPr>
          <w:rFonts w:ascii="Calibri" w:hAnsi="Calibri"/>
          <w:b w:val="0"/>
          <w:sz w:val="22"/>
          <w:szCs w:val="22"/>
        </w:rPr>
      </w:pPr>
      <w:r w:rsidRPr="009042B9">
        <w:t>12.5  CONCRETE MIX DESIGN</w:t>
      </w:r>
      <w:r w:rsidRPr="009042B9">
        <w:tab/>
      </w:r>
      <w:r w:rsidRPr="009042B9">
        <w:fldChar w:fldCharType="begin"/>
      </w:r>
      <w:r w:rsidRPr="009042B9">
        <w:instrText xml:space="preserve"> PAGEREF _Toc381088925 \h </w:instrText>
      </w:r>
      <w:r w:rsidRPr="009042B9">
        <w:fldChar w:fldCharType="separate"/>
      </w:r>
      <w:r w:rsidR="00540DDF" w:rsidRPr="009042B9">
        <w:t>2</w:t>
      </w:r>
      <w:r w:rsidRPr="009042B9">
        <w:fldChar w:fldCharType="end"/>
      </w:r>
    </w:p>
    <w:p w14:paraId="20E87E65" w14:textId="77777777" w:rsidR="00646B75" w:rsidRPr="009042B9" w:rsidRDefault="00646B75">
      <w:pPr>
        <w:pStyle w:val="TOC2"/>
        <w:rPr>
          <w:rFonts w:ascii="Calibri" w:hAnsi="Calibri"/>
          <w:b w:val="0"/>
          <w:sz w:val="22"/>
          <w:szCs w:val="22"/>
        </w:rPr>
      </w:pPr>
      <w:r w:rsidRPr="009042B9">
        <w:t>12.6  REINFORCED CONCRETE</w:t>
      </w:r>
      <w:r w:rsidRPr="009042B9">
        <w:tab/>
      </w:r>
      <w:r w:rsidRPr="009042B9">
        <w:fldChar w:fldCharType="begin"/>
      </w:r>
      <w:r w:rsidRPr="009042B9">
        <w:instrText xml:space="preserve"> PAGEREF _Toc381088926 \h </w:instrText>
      </w:r>
      <w:r w:rsidRPr="009042B9">
        <w:fldChar w:fldCharType="separate"/>
      </w:r>
      <w:r w:rsidR="00540DDF" w:rsidRPr="009042B9">
        <w:t>3</w:t>
      </w:r>
      <w:r w:rsidRPr="009042B9">
        <w:fldChar w:fldCharType="end"/>
      </w:r>
    </w:p>
    <w:p w14:paraId="20E87E66" w14:textId="77777777" w:rsidR="00646B75" w:rsidRPr="009042B9" w:rsidRDefault="00646B75">
      <w:pPr>
        <w:pStyle w:val="TOC2"/>
        <w:rPr>
          <w:rFonts w:ascii="Calibri" w:hAnsi="Calibri"/>
          <w:b w:val="0"/>
          <w:sz w:val="22"/>
          <w:szCs w:val="22"/>
        </w:rPr>
      </w:pPr>
      <w:r w:rsidRPr="009042B9">
        <w:t>12.7  ACCESS STAIRS, WALKWAYS AND HANDRAILS</w:t>
      </w:r>
      <w:r w:rsidRPr="009042B9">
        <w:tab/>
      </w:r>
      <w:r w:rsidRPr="009042B9">
        <w:fldChar w:fldCharType="begin"/>
      </w:r>
      <w:r w:rsidRPr="009042B9">
        <w:instrText xml:space="preserve"> PAGEREF _Toc381088927 \h </w:instrText>
      </w:r>
      <w:r w:rsidRPr="009042B9">
        <w:fldChar w:fldCharType="separate"/>
      </w:r>
      <w:r w:rsidR="00540DDF" w:rsidRPr="009042B9">
        <w:t>4</w:t>
      </w:r>
      <w:r w:rsidRPr="009042B9">
        <w:fldChar w:fldCharType="end"/>
      </w:r>
    </w:p>
    <w:p w14:paraId="20E87E67" w14:textId="77777777" w:rsidR="00646B75" w:rsidRPr="009042B9" w:rsidRDefault="00646B75">
      <w:pPr>
        <w:pStyle w:val="TOC2"/>
        <w:rPr>
          <w:rFonts w:ascii="Calibri" w:hAnsi="Calibri"/>
          <w:b w:val="0"/>
          <w:sz w:val="22"/>
          <w:szCs w:val="22"/>
        </w:rPr>
      </w:pPr>
      <w:r w:rsidRPr="009042B9">
        <w:t>12.8  STRUCTURAL STEELWORK</w:t>
      </w:r>
      <w:r w:rsidRPr="009042B9">
        <w:tab/>
      </w:r>
      <w:r w:rsidRPr="009042B9">
        <w:fldChar w:fldCharType="begin"/>
      </w:r>
      <w:r w:rsidRPr="009042B9">
        <w:instrText xml:space="preserve"> PAGEREF _Toc381088928 \h </w:instrText>
      </w:r>
      <w:r w:rsidRPr="009042B9">
        <w:fldChar w:fldCharType="separate"/>
      </w:r>
      <w:r w:rsidR="00540DDF" w:rsidRPr="009042B9">
        <w:t>4</w:t>
      </w:r>
      <w:r w:rsidRPr="009042B9">
        <w:fldChar w:fldCharType="end"/>
      </w:r>
    </w:p>
    <w:p w14:paraId="20E87E68" w14:textId="77777777" w:rsidR="00646B75" w:rsidRPr="009042B9" w:rsidRDefault="00646B75">
      <w:pPr>
        <w:pStyle w:val="TOC2"/>
        <w:rPr>
          <w:rFonts w:ascii="Calibri" w:hAnsi="Calibri"/>
          <w:b w:val="0"/>
          <w:sz w:val="22"/>
          <w:szCs w:val="22"/>
        </w:rPr>
      </w:pPr>
      <w:r w:rsidRPr="009042B9">
        <w:t>12.9  MASONRY</w:t>
      </w:r>
      <w:r w:rsidRPr="009042B9">
        <w:tab/>
      </w:r>
      <w:r w:rsidRPr="009042B9">
        <w:fldChar w:fldCharType="begin"/>
      </w:r>
      <w:r w:rsidRPr="009042B9">
        <w:instrText xml:space="preserve"> PAGEREF _Toc381088929 \h </w:instrText>
      </w:r>
      <w:r w:rsidRPr="009042B9">
        <w:fldChar w:fldCharType="separate"/>
      </w:r>
      <w:r w:rsidR="00540DDF" w:rsidRPr="009042B9">
        <w:t>4</w:t>
      </w:r>
      <w:r w:rsidRPr="009042B9">
        <w:fldChar w:fldCharType="end"/>
      </w:r>
    </w:p>
    <w:p w14:paraId="20E87E69" w14:textId="77777777" w:rsidR="00646B75" w:rsidRPr="009042B9" w:rsidRDefault="00646B75">
      <w:pPr>
        <w:pStyle w:val="TOC2"/>
        <w:rPr>
          <w:rFonts w:ascii="Calibri" w:hAnsi="Calibri"/>
          <w:b w:val="0"/>
          <w:sz w:val="22"/>
          <w:szCs w:val="22"/>
        </w:rPr>
      </w:pPr>
      <w:r w:rsidRPr="009042B9">
        <w:t>12.10  STRUCTURAL TIMBER</w:t>
      </w:r>
      <w:r w:rsidRPr="009042B9">
        <w:tab/>
      </w:r>
      <w:r w:rsidRPr="009042B9">
        <w:fldChar w:fldCharType="begin"/>
      </w:r>
      <w:r w:rsidRPr="009042B9">
        <w:instrText xml:space="preserve"> PAGEREF _Toc381088930 \h </w:instrText>
      </w:r>
      <w:r w:rsidRPr="009042B9">
        <w:fldChar w:fldCharType="separate"/>
      </w:r>
      <w:r w:rsidR="00540DDF" w:rsidRPr="009042B9">
        <w:t>4</w:t>
      </w:r>
      <w:r w:rsidRPr="009042B9">
        <w:fldChar w:fldCharType="end"/>
      </w:r>
    </w:p>
    <w:p w14:paraId="20E87E6A" w14:textId="77777777" w:rsidR="00646B75" w:rsidRPr="009042B9" w:rsidRDefault="00646B75">
      <w:pPr>
        <w:pStyle w:val="TOC2"/>
        <w:rPr>
          <w:rFonts w:ascii="Calibri" w:hAnsi="Calibri"/>
          <w:b w:val="0"/>
          <w:sz w:val="22"/>
          <w:szCs w:val="22"/>
        </w:rPr>
      </w:pPr>
      <w:r w:rsidRPr="009042B9">
        <w:t>12.11  PIPELINES AND PIPEWORK</w:t>
      </w:r>
      <w:r w:rsidRPr="009042B9">
        <w:tab/>
      </w:r>
      <w:r w:rsidRPr="009042B9">
        <w:fldChar w:fldCharType="begin"/>
      </w:r>
      <w:r w:rsidRPr="009042B9">
        <w:instrText xml:space="preserve"> PAGEREF _Toc381088931 \h </w:instrText>
      </w:r>
      <w:r w:rsidRPr="009042B9">
        <w:fldChar w:fldCharType="separate"/>
      </w:r>
      <w:r w:rsidR="00540DDF" w:rsidRPr="009042B9">
        <w:t>4</w:t>
      </w:r>
      <w:r w:rsidRPr="009042B9">
        <w:fldChar w:fldCharType="end"/>
      </w:r>
    </w:p>
    <w:p w14:paraId="20E87E6B" w14:textId="77777777" w:rsidR="00646B75" w:rsidRPr="009042B9" w:rsidRDefault="00646B75">
      <w:pPr>
        <w:pStyle w:val="TOC2"/>
        <w:rPr>
          <w:rFonts w:ascii="Calibri" w:hAnsi="Calibri"/>
          <w:b w:val="0"/>
          <w:sz w:val="22"/>
          <w:szCs w:val="22"/>
        </w:rPr>
      </w:pPr>
      <w:r w:rsidRPr="009042B9">
        <w:t>12.12  DRAINAGE</w:t>
      </w:r>
      <w:r w:rsidRPr="009042B9">
        <w:tab/>
      </w:r>
      <w:r w:rsidRPr="009042B9">
        <w:fldChar w:fldCharType="begin"/>
      </w:r>
      <w:r w:rsidRPr="009042B9">
        <w:instrText xml:space="preserve"> PAGEREF _Toc381088932 \h </w:instrText>
      </w:r>
      <w:r w:rsidRPr="009042B9">
        <w:fldChar w:fldCharType="separate"/>
      </w:r>
      <w:r w:rsidR="00540DDF" w:rsidRPr="009042B9">
        <w:t>6</w:t>
      </w:r>
      <w:r w:rsidRPr="009042B9">
        <w:fldChar w:fldCharType="end"/>
      </w:r>
    </w:p>
    <w:p w14:paraId="20E87E6C" w14:textId="77777777" w:rsidR="00646B75" w:rsidRPr="009042B9" w:rsidRDefault="00646B75">
      <w:pPr>
        <w:pStyle w:val="TOC2"/>
        <w:rPr>
          <w:rFonts w:ascii="Calibri" w:hAnsi="Calibri"/>
          <w:b w:val="0"/>
          <w:sz w:val="22"/>
          <w:szCs w:val="22"/>
        </w:rPr>
      </w:pPr>
      <w:r w:rsidRPr="009042B9">
        <w:t>12.13  MANHOLES</w:t>
      </w:r>
      <w:r w:rsidRPr="009042B9">
        <w:tab/>
      </w:r>
      <w:r w:rsidRPr="009042B9">
        <w:fldChar w:fldCharType="begin"/>
      </w:r>
      <w:r w:rsidRPr="009042B9">
        <w:instrText xml:space="preserve"> PAGEREF _Toc381088933 \h </w:instrText>
      </w:r>
      <w:r w:rsidRPr="009042B9">
        <w:fldChar w:fldCharType="separate"/>
      </w:r>
      <w:r w:rsidR="00540DDF" w:rsidRPr="009042B9">
        <w:t>6</w:t>
      </w:r>
      <w:r w:rsidRPr="009042B9">
        <w:fldChar w:fldCharType="end"/>
      </w:r>
    </w:p>
    <w:p w14:paraId="20E87E6D" w14:textId="77777777" w:rsidR="00646B75" w:rsidRPr="009042B9" w:rsidRDefault="00646B75">
      <w:pPr>
        <w:pStyle w:val="TOC2"/>
        <w:rPr>
          <w:rFonts w:ascii="Calibri" w:hAnsi="Calibri"/>
          <w:b w:val="0"/>
          <w:sz w:val="22"/>
          <w:szCs w:val="22"/>
        </w:rPr>
      </w:pPr>
      <w:r w:rsidRPr="009042B9">
        <w:t>12.14  OVERFLOWS</w:t>
      </w:r>
      <w:r w:rsidRPr="009042B9">
        <w:tab/>
      </w:r>
      <w:r w:rsidRPr="009042B9">
        <w:fldChar w:fldCharType="begin"/>
      </w:r>
      <w:r w:rsidRPr="009042B9">
        <w:instrText xml:space="preserve"> PAGEREF _Toc381088934 \h </w:instrText>
      </w:r>
      <w:r w:rsidRPr="009042B9">
        <w:fldChar w:fldCharType="separate"/>
      </w:r>
      <w:r w:rsidR="00540DDF" w:rsidRPr="009042B9">
        <w:t>6</w:t>
      </w:r>
      <w:r w:rsidRPr="009042B9">
        <w:fldChar w:fldCharType="end"/>
      </w:r>
    </w:p>
    <w:p w14:paraId="20E87E6E" w14:textId="77777777" w:rsidR="00646B75" w:rsidRPr="009042B9" w:rsidRDefault="00646B75">
      <w:pPr>
        <w:pStyle w:val="TOC2"/>
        <w:rPr>
          <w:rFonts w:ascii="Calibri" w:hAnsi="Calibri"/>
          <w:b w:val="0"/>
          <w:sz w:val="22"/>
          <w:szCs w:val="22"/>
        </w:rPr>
      </w:pPr>
      <w:r w:rsidRPr="009042B9">
        <w:t>12.15  OUTFALLS</w:t>
      </w:r>
      <w:r w:rsidRPr="009042B9">
        <w:tab/>
      </w:r>
      <w:r w:rsidRPr="009042B9">
        <w:fldChar w:fldCharType="begin"/>
      </w:r>
      <w:r w:rsidRPr="009042B9">
        <w:instrText xml:space="preserve"> PAGEREF _Toc381088935 \h </w:instrText>
      </w:r>
      <w:r w:rsidRPr="009042B9">
        <w:fldChar w:fldCharType="separate"/>
      </w:r>
      <w:r w:rsidR="00540DDF" w:rsidRPr="009042B9">
        <w:t>6</w:t>
      </w:r>
      <w:r w:rsidRPr="009042B9">
        <w:fldChar w:fldCharType="end"/>
      </w:r>
    </w:p>
    <w:p w14:paraId="20E87E6F" w14:textId="77777777" w:rsidR="00646B75" w:rsidRPr="009042B9" w:rsidRDefault="00646B75">
      <w:pPr>
        <w:pStyle w:val="TOC2"/>
        <w:rPr>
          <w:rFonts w:ascii="Calibri" w:hAnsi="Calibri"/>
          <w:b w:val="0"/>
          <w:sz w:val="22"/>
          <w:szCs w:val="22"/>
        </w:rPr>
      </w:pPr>
      <w:r w:rsidRPr="009042B9">
        <w:t>12.16  ROADS AND FOOTWAYS</w:t>
      </w:r>
      <w:r w:rsidRPr="009042B9">
        <w:tab/>
      </w:r>
      <w:r w:rsidRPr="009042B9">
        <w:fldChar w:fldCharType="begin"/>
      </w:r>
      <w:r w:rsidRPr="009042B9">
        <w:instrText xml:space="preserve"> PAGEREF _Toc381088936 \h </w:instrText>
      </w:r>
      <w:r w:rsidRPr="009042B9">
        <w:fldChar w:fldCharType="separate"/>
      </w:r>
      <w:r w:rsidR="00540DDF" w:rsidRPr="009042B9">
        <w:t>7</w:t>
      </w:r>
      <w:r w:rsidRPr="009042B9">
        <w:fldChar w:fldCharType="end"/>
      </w:r>
    </w:p>
    <w:p w14:paraId="20E87E70" w14:textId="77777777" w:rsidR="00646B75" w:rsidRPr="009042B9" w:rsidRDefault="00646B75">
      <w:pPr>
        <w:pStyle w:val="TOC2"/>
        <w:rPr>
          <w:rFonts w:ascii="Calibri" w:hAnsi="Calibri"/>
          <w:b w:val="0"/>
          <w:sz w:val="22"/>
          <w:szCs w:val="22"/>
        </w:rPr>
      </w:pPr>
      <w:r w:rsidRPr="009042B9">
        <w:t>12.17  FOUNDATIONS</w:t>
      </w:r>
      <w:r w:rsidRPr="009042B9">
        <w:tab/>
      </w:r>
      <w:r w:rsidRPr="009042B9">
        <w:fldChar w:fldCharType="begin"/>
      </w:r>
      <w:r w:rsidRPr="009042B9">
        <w:instrText xml:space="preserve"> PAGEREF _Toc381088937 \h </w:instrText>
      </w:r>
      <w:r w:rsidRPr="009042B9">
        <w:fldChar w:fldCharType="separate"/>
      </w:r>
      <w:r w:rsidR="00540DDF" w:rsidRPr="009042B9">
        <w:t>7</w:t>
      </w:r>
      <w:r w:rsidRPr="009042B9">
        <w:fldChar w:fldCharType="end"/>
      </w:r>
    </w:p>
    <w:p w14:paraId="20E87E71" w14:textId="77777777" w:rsidR="00646B75" w:rsidRPr="009042B9" w:rsidRDefault="00646B75">
      <w:pPr>
        <w:pStyle w:val="TOC2"/>
        <w:rPr>
          <w:rFonts w:ascii="Calibri" w:hAnsi="Calibri"/>
          <w:b w:val="0"/>
          <w:sz w:val="22"/>
          <w:szCs w:val="22"/>
        </w:rPr>
      </w:pPr>
      <w:r w:rsidRPr="009042B9">
        <w:t>12.18  CONCRETE / MASONRY BUNDS TO CHEMICAL TANKS</w:t>
      </w:r>
      <w:r w:rsidRPr="009042B9">
        <w:tab/>
      </w:r>
      <w:r w:rsidRPr="009042B9">
        <w:fldChar w:fldCharType="begin"/>
      </w:r>
      <w:r w:rsidRPr="009042B9">
        <w:instrText xml:space="preserve"> PAGEREF _Toc381088938 \h </w:instrText>
      </w:r>
      <w:r w:rsidRPr="009042B9">
        <w:fldChar w:fldCharType="separate"/>
      </w:r>
      <w:r w:rsidR="00540DDF" w:rsidRPr="009042B9">
        <w:t>7</w:t>
      </w:r>
      <w:r w:rsidRPr="009042B9">
        <w:fldChar w:fldCharType="end"/>
      </w:r>
    </w:p>
    <w:p w14:paraId="20E87E72" w14:textId="77777777" w:rsidR="00646B75" w:rsidRPr="009042B9" w:rsidRDefault="00646B75">
      <w:pPr>
        <w:pStyle w:val="TOC2"/>
        <w:rPr>
          <w:rFonts w:ascii="Calibri" w:hAnsi="Calibri"/>
          <w:b w:val="0"/>
          <w:sz w:val="22"/>
          <w:szCs w:val="22"/>
        </w:rPr>
      </w:pPr>
      <w:r w:rsidRPr="009042B9">
        <w:t>12.19  PILING</w:t>
      </w:r>
      <w:r w:rsidRPr="009042B9">
        <w:tab/>
      </w:r>
      <w:r w:rsidRPr="009042B9">
        <w:fldChar w:fldCharType="begin"/>
      </w:r>
      <w:r w:rsidRPr="009042B9">
        <w:instrText xml:space="preserve"> PAGEREF _Toc381088939 \h </w:instrText>
      </w:r>
      <w:r w:rsidRPr="009042B9">
        <w:fldChar w:fldCharType="separate"/>
      </w:r>
      <w:r w:rsidR="00540DDF" w:rsidRPr="009042B9">
        <w:t>8</w:t>
      </w:r>
      <w:r w:rsidRPr="009042B9">
        <w:fldChar w:fldCharType="end"/>
      </w:r>
    </w:p>
    <w:p w14:paraId="20E87E73" w14:textId="77777777" w:rsidR="00646B75" w:rsidRPr="009042B9" w:rsidRDefault="00646B75">
      <w:pPr>
        <w:pStyle w:val="TOC2"/>
        <w:rPr>
          <w:rFonts w:ascii="Calibri" w:hAnsi="Calibri"/>
          <w:b w:val="0"/>
          <w:sz w:val="22"/>
          <w:szCs w:val="22"/>
        </w:rPr>
      </w:pPr>
      <w:r w:rsidRPr="009042B9">
        <w:t>12.20  CHEMICAL DELIVERY AND SLUDGE TANKER LOADING AREAS, AND OTHER AREAS WHERE SPILLAGES MAY OCCUR</w:t>
      </w:r>
      <w:r w:rsidRPr="009042B9">
        <w:tab/>
      </w:r>
      <w:r w:rsidRPr="009042B9">
        <w:fldChar w:fldCharType="begin"/>
      </w:r>
      <w:r w:rsidRPr="009042B9">
        <w:instrText xml:space="preserve"> PAGEREF _Toc381088940 \h </w:instrText>
      </w:r>
      <w:r w:rsidRPr="009042B9">
        <w:fldChar w:fldCharType="separate"/>
      </w:r>
      <w:r w:rsidR="00540DDF" w:rsidRPr="009042B9">
        <w:t>8</w:t>
      </w:r>
      <w:r w:rsidRPr="009042B9">
        <w:fldChar w:fldCharType="end"/>
      </w:r>
    </w:p>
    <w:p w14:paraId="20E87E74" w14:textId="77777777" w:rsidR="00646B75" w:rsidRPr="009042B9" w:rsidRDefault="00646B75">
      <w:pPr>
        <w:pStyle w:val="TOC2"/>
        <w:rPr>
          <w:rFonts w:ascii="Calibri" w:hAnsi="Calibri"/>
          <w:b w:val="0"/>
          <w:sz w:val="22"/>
          <w:szCs w:val="22"/>
        </w:rPr>
      </w:pPr>
      <w:r w:rsidRPr="009042B9">
        <w:t>12.21  BOLTED FIXINGS INTO CONCRETE</w:t>
      </w:r>
      <w:r w:rsidRPr="009042B9">
        <w:tab/>
      </w:r>
      <w:r w:rsidRPr="009042B9">
        <w:fldChar w:fldCharType="begin"/>
      </w:r>
      <w:r w:rsidRPr="009042B9">
        <w:instrText xml:space="preserve"> PAGEREF _Toc381088941 \h </w:instrText>
      </w:r>
      <w:r w:rsidRPr="009042B9">
        <w:fldChar w:fldCharType="separate"/>
      </w:r>
      <w:r w:rsidR="00540DDF" w:rsidRPr="009042B9">
        <w:t>9</w:t>
      </w:r>
      <w:r w:rsidRPr="009042B9">
        <w:fldChar w:fldCharType="end"/>
      </w:r>
    </w:p>
    <w:p w14:paraId="20E87E75" w14:textId="77777777" w:rsidR="00646B75" w:rsidRPr="009042B9" w:rsidRDefault="00646B75">
      <w:pPr>
        <w:pStyle w:val="TOC2"/>
        <w:rPr>
          <w:rFonts w:ascii="Calibri" w:hAnsi="Calibri"/>
          <w:b w:val="0"/>
          <w:sz w:val="22"/>
          <w:szCs w:val="22"/>
        </w:rPr>
      </w:pPr>
      <w:r w:rsidRPr="009042B9">
        <w:t>12.22  CONCRETE FLOORS AND WALKWAYS</w:t>
      </w:r>
      <w:r w:rsidRPr="009042B9">
        <w:tab/>
      </w:r>
      <w:r w:rsidRPr="009042B9">
        <w:fldChar w:fldCharType="begin"/>
      </w:r>
      <w:r w:rsidRPr="009042B9">
        <w:instrText xml:space="preserve"> PAGEREF _Toc381088942 \h </w:instrText>
      </w:r>
      <w:r w:rsidRPr="009042B9">
        <w:fldChar w:fldCharType="separate"/>
      </w:r>
      <w:r w:rsidR="00540DDF" w:rsidRPr="009042B9">
        <w:t>9</w:t>
      </w:r>
      <w:r w:rsidRPr="009042B9">
        <w:fldChar w:fldCharType="end"/>
      </w:r>
    </w:p>
    <w:p w14:paraId="20E87E76" w14:textId="77777777" w:rsidR="00646B75" w:rsidRPr="009042B9" w:rsidRDefault="00646B75">
      <w:pPr>
        <w:pStyle w:val="TOC2"/>
        <w:rPr>
          <w:rFonts w:ascii="Calibri" w:hAnsi="Calibri"/>
          <w:b w:val="0"/>
          <w:sz w:val="22"/>
          <w:szCs w:val="22"/>
        </w:rPr>
      </w:pPr>
      <w:r w:rsidRPr="009042B9">
        <w:t>12.23  SITE SECURITY</w:t>
      </w:r>
      <w:r w:rsidRPr="009042B9">
        <w:tab/>
      </w:r>
      <w:r w:rsidRPr="009042B9">
        <w:fldChar w:fldCharType="begin"/>
      </w:r>
      <w:r w:rsidRPr="009042B9">
        <w:instrText xml:space="preserve"> PAGEREF _Toc381088943 \h </w:instrText>
      </w:r>
      <w:r w:rsidRPr="009042B9">
        <w:fldChar w:fldCharType="separate"/>
      </w:r>
      <w:r w:rsidR="00540DDF" w:rsidRPr="009042B9">
        <w:t>9</w:t>
      </w:r>
      <w:r w:rsidRPr="009042B9">
        <w:fldChar w:fldCharType="end"/>
      </w:r>
    </w:p>
    <w:p w14:paraId="20E87E77" w14:textId="77777777" w:rsidR="00646B75" w:rsidRPr="009042B9" w:rsidRDefault="00646B75">
      <w:pPr>
        <w:pStyle w:val="TOC2"/>
        <w:rPr>
          <w:rFonts w:ascii="Calibri" w:hAnsi="Calibri"/>
          <w:b w:val="0"/>
          <w:sz w:val="22"/>
          <w:szCs w:val="22"/>
        </w:rPr>
      </w:pPr>
      <w:r w:rsidRPr="009042B9">
        <w:t>12.24  DESIGNING TO AVOID TRIP HAZARDS</w:t>
      </w:r>
      <w:r w:rsidRPr="009042B9">
        <w:tab/>
      </w:r>
      <w:r w:rsidRPr="009042B9">
        <w:fldChar w:fldCharType="begin"/>
      </w:r>
      <w:r w:rsidRPr="009042B9">
        <w:instrText xml:space="preserve"> PAGEREF _Toc381088944 \h </w:instrText>
      </w:r>
      <w:r w:rsidRPr="009042B9">
        <w:fldChar w:fldCharType="separate"/>
      </w:r>
      <w:r w:rsidR="00540DDF" w:rsidRPr="009042B9">
        <w:t>10</w:t>
      </w:r>
      <w:r w:rsidRPr="009042B9">
        <w:fldChar w:fldCharType="end"/>
      </w:r>
    </w:p>
    <w:p w14:paraId="20E87E78" w14:textId="77777777" w:rsidR="00646B75" w:rsidRPr="009042B9" w:rsidRDefault="00646B75">
      <w:pPr>
        <w:pStyle w:val="TOC2"/>
        <w:rPr>
          <w:rFonts w:ascii="Calibri" w:hAnsi="Calibri"/>
          <w:b w:val="0"/>
          <w:sz w:val="22"/>
          <w:szCs w:val="22"/>
        </w:rPr>
      </w:pPr>
      <w:r w:rsidRPr="009042B9">
        <w:t>12.25  DESIGN VERIFICATION</w:t>
      </w:r>
      <w:r w:rsidRPr="009042B9">
        <w:tab/>
      </w:r>
      <w:r w:rsidRPr="009042B9">
        <w:fldChar w:fldCharType="begin"/>
      </w:r>
      <w:r w:rsidRPr="009042B9">
        <w:instrText xml:space="preserve"> PAGEREF _Toc381088945 \h </w:instrText>
      </w:r>
      <w:r w:rsidRPr="009042B9">
        <w:fldChar w:fldCharType="separate"/>
      </w:r>
      <w:r w:rsidR="00540DDF" w:rsidRPr="009042B9">
        <w:t>10</w:t>
      </w:r>
      <w:r w:rsidRPr="009042B9">
        <w:fldChar w:fldCharType="end"/>
      </w:r>
    </w:p>
    <w:p w14:paraId="20E87E79" w14:textId="77777777" w:rsidR="006A3B80" w:rsidRPr="009042B9" w:rsidRDefault="006A3B80" w:rsidP="00835EFC">
      <w:pPr>
        <w:pStyle w:val="NormalIndent"/>
      </w:pPr>
      <w:r w:rsidRPr="009042B9">
        <w:rPr>
          <w:noProof/>
        </w:rPr>
        <w:fldChar w:fldCharType="end"/>
      </w:r>
    </w:p>
    <w:tbl>
      <w:tblPr>
        <w:tblW w:w="9180" w:type="dxa"/>
        <w:jc w:val="center"/>
        <w:tblLayout w:type="fixed"/>
        <w:tblLook w:val="0000" w:firstRow="0" w:lastRow="0" w:firstColumn="0" w:lastColumn="0" w:noHBand="0" w:noVBand="0"/>
      </w:tblPr>
      <w:tblGrid>
        <w:gridCol w:w="3174"/>
        <w:gridCol w:w="318"/>
        <w:gridCol w:w="3367"/>
        <w:gridCol w:w="426"/>
        <w:gridCol w:w="1895"/>
      </w:tblGrid>
      <w:tr w:rsidR="00D12D33" w:rsidRPr="009042B9" w14:paraId="20E87E7D" w14:textId="77777777" w:rsidTr="00666915">
        <w:trPr>
          <w:jc w:val="center"/>
        </w:trPr>
        <w:tc>
          <w:tcPr>
            <w:tcW w:w="3174" w:type="dxa"/>
            <w:tcBorders>
              <w:top w:val="nil"/>
              <w:left w:val="nil"/>
              <w:bottom w:val="nil"/>
              <w:right w:val="nil"/>
            </w:tcBorders>
          </w:tcPr>
          <w:p w14:paraId="20E87E7A" w14:textId="77777777" w:rsidR="00D12D33" w:rsidRPr="009042B9" w:rsidRDefault="00D12D33" w:rsidP="00666915">
            <w:pPr>
              <w:rPr>
                <w:i/>
              </w:rPr>
            </w:pPr>
            <w:bookmarkStart w:id="1138" w:name="Section12"/>
          </w:p>
        </w:tc>
        <w:tc>
          <w:tcPr>
            <w:tcW w:w="318" w:type="dxa"/>
            <w:tcBorders>
              <w:top w:val="nil"/>
              <w:left w:val="nil"/>
              <w:bottom w:val="nil"/>
              <w:right w:val="nil"/>
            </w:tcBorders>
          </w:tcPr>
          <w:p w14:paraId="20E87E7B" w14:textId="77777777" w:rsidR="00D12D33" w:rsidRPr="009042B9" w:rsidRDefault="00D12D33" w:rsidP="00666915"/>
        </w:tc>
        <w:tc>
          <w:tcPr>
            <w:tcW w:w="5688" w:type="dxa"/>
            <w:gridSpan w:val="3"/>
            <w:tcBorders>
              <w:top w:val="nil"/>
              <w:left w:val="nil"/>
              <w:bottom w:val="nil"/>
              <w:right w:val="nil"/>
            </w:tcBorders>
          </w:tcPr>
          <w:p w14:paraId="20E87E7C" w14:textId="77777777" w:rsidR="00D12D33" w:rsidRPr="009042B9" w:rsidRDefault="00D12D33" w:rsidP="00193206">
            <w:pPr>
              <w:pStyle w:val="Level1"/>
            </w:pPr>
            <w:bookmarkStart w:id="1139" w:name="_Toc6624705"/>
            <w:bookmarkStart w:id="1140" w:name="_Toc313368792"/>
            <w:bookmarkStart w:id="1141" w:name="_Toc313430189"/>
            <w:bookmarkStart w:id="1142" w:name="_Toc313430215"/>
            <w:bookmarkStart w:id="1143" w:name="_Toc313430444"/>
            <w:bookmarkStart w:id="1144" w:name="_Toc313430836"/>
            <w:r w:rsidRPr="009042B9">
              <w:t>SECTION 12 CIVIL AND STRUCTURAL DESIGN</w:t>
            </w:r>
            <w:bookmarkEnd w:id="1139"/>
            <w:bookmarkEnd w:id="1140"/>
            <w:bookmarkEnd w:id="1141"/>
            <w:bookmarkEnd w:id="1142"/>
            <w:bookmarkEnd w:id="1143"/>
            <w:bookmarkEnd w:id="1144"/>
          </w:p>
        </w:tc>
      </w:tr>
      <w:tr w:rsidR="00D12D33" w:rsidRPr="009042B9" w14:paraId="20E87E84" w14:textId="77777777" w:rsidTr="00666915">
        <w:trPr>
          <w:jc w:val="center"/>
        </w:trPr>
        <w:tc>
          <w:tcPr>
            <w:tcW w:w="3174" w:type="dxa"/>
            <w:tcBorders>
              <w:top w:val="nil"/>
              <w:left w:val="nil"/>
              <w:bottom w:val="nil"/>
              <w:right w:val="nil"/>
            </w:tcBorders>
          </w:tcPr>
          <w:p w14:paraId="20E87E7E" w14:textId="77777777" w:rsidR="00D12D33" w:rsidRPr="009042B9" w:rsidRDefault="00D12D33" w:rsidP="00666915">
            <w:pPr>
              <w:rPr>
                <w:i/>
              </w:rPr>
            </w:pPr>
          </w:p>
        </w:tc>
        <w:tc>
          <w:tcPr>
            <w:tcW w:w="318" w:type="dxa"/>
            <w:tcBorders>
              <w:top w:val="nil"/>
              <w:left w:val="nil"/>
              <w:bottom w:val="nil"/>
              <w:right w:val="nil"/>
            </w:tcBorders>
          </w:tcPr>
          <w:p w14:paraId="20E87E7F" w14:textId="77777777" w:rsidR="00D12D33" w:rsidRPr="009042B9" w:rsidRDefault="00D12D33" w:rsidP="00666915"/>
        </w:tc>
        <w:tc>
          <w:tcPr>
            <w:tcW w:w="5688" w:type="dxa"/>
            <w:gridSpan w:val="3"/>
            <w:tcBorders>
              <w:top w:val="nil"/>
              <w:left w:val="nil"/>
              <w:bottom w:val="nil"/>
              <w:right w:val="nil"/>
            </w:tcBorders>
          </w:tcPr>
          <w:p w14:paraId="20E87E80" w14:textId="77777777" w:rsidR="00D12D33" w:rsidRPr="009042B9" w:rsidRDefault="00D12D33" w:rsidP="00193206">
            <w:pPr>
              <w:pStyle w:val="Level2"/>
            </w:pPr>
            <w:bookmarkStart w:id="1145" w:name="_Toc504370009"/>
            <w:bookmarkStart w:id="1146" w:name="_Toc6624706"/>
            <w:bookmarkStart w:id="1147" w:name="_Toc313368793"/>
            <w:bookmarkStart w:id="1148" w:name="_Toc313430190"/>
            <w:bookmarkStart w:id="1149" w:name="_Toc313430216"/>
            <w:bookmarkStart w:id="1150" w:name="_Toc313430445"/>
            <w:bookmarkStart w:id="1151" w:name="_Toc313430837"/>
            <w:bookmarkStart w:id="1152" w:name="_Toc313433501"/>
            <w:bookmarkStart w:id="1153" w:name="_Toc381088921"/>
            <w:r w:rsidRPr="009042B9">
              <w:t>12.1  GENERAL REQUIREMENTS</w:t>
            </w:r>
            <w:bookmarkEnd w:id="1145"/>
            <w:bookmarkEnd w:id="1146"/>
            <w:bookmarkEnd w:id="1147"/>
            <w:bookmarkEnd w:id="1148"/>
            <w:bookmarkEnd w:id="1149"/>
            <w:bookmarkEnd w:id="1150"/>
            <w:bookmarkEnd w:id="1151"/>
            <w:bookmarkEnd w:id="1152"/>
            <w:bookmarkEnd w:id="1153"/>
          </w:p>
          <w:p w14:paraId="20E87E81" w14:textId="77777777" w:rsidR="00D12D33" w:rsidRPr="009042B9" w:rsidRDefault="00D12D33" w:rsidP="00666915">
            <w:r w:rsidRPr="009042B9">
              <w:t>1. Designers shall provide a schedule of operability that shall describe the nature and frequency of all anticipated operating and maintenance access requirements.  Designs shall make positive provision for these on a minimum whole life cost basis.  New facilities shall not inhibit the safe access or operation of existing facilities.</w:t>
            </w:r>
          </w:p>
          <w:p w14:paraId="20E87E82" w14:textId="77777777" w:rsidR="00D12D33" w:rsidRPr="009042B9" w:rsidRDefault="00D12D33" w:rsidP="00666915">
            <w:r w:rsidRPr="009042B9">
              <w:t>2. Designers shall use UU Standard Details and Standard Assemblies where these are available.</w:t>
            </w:r>
          </w:p>
          <w:p w14:paraId="20E87E83" w14:textId="77777777" w:rsidR="00D12D33" w:rsidRPr="009042B9" w:rsidRDefault="00D12D33" w:rsidP="00666915">
            <w:r w:rsidRPr="009042B9">
              <w:t xml:space="preserve">3. The </w:t>
            </w:r>
            <w:smartTag w:uri="urn:schemas-microsoft-com:office:smarttags" w:element="country-region">
              <w:smartTag w:uri="urn:schemas-microsoft-com:office:smarttags" w:element="place">
                <w:r w:rsidRPr="009042B9">
                  <w:t>UK</w:t>
                </w:r>
              </w:smartTag>
            </w:smartTag>
            <w:r w:rsidRPr="009042B9">
              <w:t xml:space="preserve"> national annexes shall be used when carrying out design using the structural </w:t>
            </w:r>
            <w:proofErr w:type="spellStart"/>
            <w:r w:rsidRPr="009042B9">
              <w:t>eurocodes</w:t>
            </w:r>
            <w:proofErr w:type="spellEnd"/>
            <w:r w:rsidRPr="009042B9">
              <w:t>.</w:t>
            </w:r>
          </w:p>
        </w:tc>
      </w:tr>
      <w:tr w:rsidR="00D12D33" w:rsidRPr="009042B9" w14:paraId="20E87E89" w14:textId="77777777" w:rsidTr="00666915">
        <w:trPr>
          <w:jc w:val="center"/>
        </w:trPr>
        <w:tc>
          <w:tcPr>
            <w:tcW w:w="3174" w:type="dxa"/>
            <w:tcBorders>
              <w:top w:val="nil"/>
              <w:left w:val="nil"/>
              <w:bottom w:val="nil"/>
              <w:right w:val="nil"/>
            </w:tcBorders>
          </w:tcPr>
          <w:p w14:paraId="20E87E85" w14:textId="77777777" w:rsidR="00D12D33" w:rsidRPr="009042B9" w:rsidRDefault="00D12D33" w:rsidP="00666915">
            <w:pPr>
              <w:rPr>
                <w:i/>
              </w:rPr>
            </w:pPr>
          </w:p>
        </w:tc>
        <w:tc>
          <w:tcPr>
            <w:tcW w:w="318" w:type="dxa"/>
            <w:tcBorders>
              <w:top w:val="nil"/>
              <w:left w:val="nil"/>
              <w:bottom w:val="nil"/>
              <w:right w:val="nil"/>
            </w:tcBorders>
          </w:tcPr>
          <w:p w14:paraId="20E87E86" w14:textId="77777777" w:rsidR="00D12D33" w:rsidRPr="009042B9" w:rsidRDefault="00D12D33" w:rsidP="00666915"/>
        </w:tc>
        <w:tc>
          <w:tcPr>
            <w:tcW w:w="5688" w:type="dxa"/>
            <w:gridSpan w:val="3"/>
            <w:tcBorders>
              <w:top w:val="nil"/>
              <w:left w:val="nil"/>
              <w:bottom w:val="nil"/>
              <w:right w:val="nil"/>
            </w:tcBorders>
          </w:tcPr>
          <w:p w14:paraId="20E87E87" w14:textId="77777777" w:rsidR="00D12D33" w:rsidRPr="009042B9" w:rsidRDefault="00D12D33" w:rsidP="00193206">
            <w:pPr>
              <w:pStyle w:val="Level2"/>
            </w:pPr>
            <w:bookmarkStart w:id="1154" w:name="_Toc313368794"/>
            <w:bookmarkStart w:id="1155" w:name="_Toc313430191"/>
            <w:bookmarkStart w:id="1156" w:name="_Toc313430217"/>
            <w:bookmarkStart w:id="1157" w:name="_Toc313430446"/>
            <w:bookmarkStart w:id="1158" w:name="_Toc313430838"/>
            <w:bookmarkStart w:id="1159" w:name="_Toc313433502"/>
            <w:bookmarkStart w:id="1160" w:name="_Toc381088922"/>
            <w:r w:rsidRPr="009042B9">
              <w:t xml:space="preserve">12.2  STRUCTURES IN THE </w:t>
            </w:r>
            <w:smartTag w:uri="urn:schemas-microsoft-com:office:smarttags" w:element="address">
              <w:smartTag w:uri="urn:schemas-microsoft-com:office:smarttags" w:element="Street">
                <w:r w:rsidRPr="009042B9">
                  <w:t>PUBLIC HIGHWAY</w:t>
                </w:r>
              </w:smartTag>
            </w:smartTag>
            <w:bookmarkEnd w:id="1154"/>
            <w:bookmarkEnd w:id="1155"/>
            <w:bookmarkEnd w:id="1156"/>
            <w:bookmarkEnd w:id="1157"/>
            <w:bookmarkEnd w:id="1158"/>
            <w:bookmarkEnd w:id="1159"/>
            <w:bookmarkEnd w:id="1160"/>
          </w:p>
          <w:p w14:paraId="20E87E88" w14:textId="77777777" w:rsidR="00D12D33" w:rsidRPr="009042B9" w:rsidRDefault="00D12D33" w:rsidP="00666915">
            <w:r w:rsidRPr="009042B9">
              <w:t xml:space="preserve">1. Design of structures in the public highway shall be in accordance with the requirements of the relevant parts of the Highways Agency </w:t>
            </w:r>
            <w:r w:rsidRPr="009042B9">
              <w:rPr>
                <w:i/>
              </w:rPr>
              <w:t>‘Design manual for roads and bridges’</w:t>
            </w:r>
            <w:r w:rsidRPr="009042B9">
              <w:t>.</w:t>
            </w:r>
          </w:p>
        </w:tc>
      </w:tr>
      <w:tr w:rsidR="00BC48E0" w:rsidRPr="009042B9" w14:paraId="20E87E8F" w14:textId="77777777" w:rsidTr="00BC48E0">
        <w:trPr>
          <w:jc w:val="center"/>
        </w:trPr>
        <w:tc>
          <w:tcPr>
            <w:tcW w:w="3174" w:type="dxa"/>
            <w:vMerge w:val="restart"/>
            <w:tcBorders>
              <w:top w:val="nil"/>
              <w:left w:val="nil"/>
              <w:right w:val="nil"/>
            </w:tcBorders>
          </w:tcPr>
          <w:p w14:paraId="20E87E8A" w14:textId="77777777" w:rsidR="00BC48E0" w:rsidRPr="009042B9" w:rsidRDefault="00BC48E0" w:rsidP="00666915">
            <w:pPr>
              <w:rPr>
                <w:i/>
              </w:rPr>
            </w:pPr>
          </w:p>
          <w:p w14:paraId="20E87E8B" w14:textId="77777777" w:rsidR="00BC48E0" w:rsidRPr="009042B9" w:rsidRDefault="00BC48E0" w:rsidP="005B489C">
            <w:pPr>
              <w:rPr>
                <w:i/>
              </w:rPr>
            </w:pPr>
            <w:r w:rsidRPr="009042B9">
              <w:rPr>
                <w:i/>
              </w:rPr>
              <w:t>(</w:t>
            </w:r>
            <w:proofErr w:type="spellStart"/>
            <w:r w:rsidRPr="009042B9">
              <w:rPr>
                <w:i/>
              </w:rPr>
              <w:t>i</w:t>
            </w:r>
            <w:proofErr w:type="spellEnd"/>
            <w:r w:rsidRPr="009042B9">
              <w:rPr>
                <w:i/>
              </w:rPr>
              <w:t>) The BS EN 1991-2 load models to be considered in the design of structures subjected to traffic loading should be stated in the Contract.</w:t>
            </w:r>
          </w:p>
        </w:tc>
        <w:tc>
          <w:tcPr>
            <w:tcW w:w="318" w:type="dxa"/>
            <w:vMerge w:val="restart"/>
            <w:tcBorders>
              <w:top w:val="nil"/>
              <w:left w:val="nil"/>
              <w:right w:val="nil"/>
            </w:tcBorders>
          </w:tcPr>
          <w:p w14:paraId="20E87E8C" w14:textId="77777777" w:rsidR="00BC48E0" w:rsidRPr="009042B9" w:rsidRDefault="00BC48E0" w:rsidP="00666915"/>
        </w:tc>
        <w:tc>
          <w:tcPr>
            <w:tcW w:w="5688" w:type="dxa"/>
            <w:gridSpan w:val="3"/>
            <w:tcBorders>
              <w:top w:val="nil"/>
              <w:left w:val="nil"/>
              <w:right w:val="nil"/>
            </w:tcBorders>
          </w:tcPr>
          <w:p w14:paraId="20E87E8D" w14:textId="77777777" w:rsidR="00BC48E0" w:rsidRPr="009042B9" w:rsidRDefault="00BC48E0" w:rsidP="00C51EE8">
            <w:pPr>
              <w:pStyle w:val="Level2"/>
              <w:keepNext/>
            </w:pPr>
            <w:bookmarkStart w:id="1161" w:name="_Toc6624707"/>
            <w:bookmarkStart w:id="1162" w:name="_Toc313368795"/>
            <w:bookmarkStart w:id="1163" w:name="_Toc313430192"/>
            <w:bookmarkStart w:id="1164" w:name="_Toc313430218"/>
            <w:bookmarkStart w:id="1165" w:name="_Toc313430447"/>
            <w:bookmarkStart w:id="1166" w:name="_Toc313430839"/>
            <w:bookmarkStart w:id="1167" w:name="_Toc313433503"/>
            <w:bookmarkStart w:id="1168" w:name="_Toc381088923"/>
            <w:r w:rsidRPr="009042B9">
              <w:t>12.3  LOADING</w:t>
            </w:r>
            <w:bookmarkEnd w:id="1161"/>
            <w:r w:rsidRPr="009042B9">
              <w:t xml:space="preserve"> (ACTIONS)</w:t>
            </w:r>
            <w:bookmarkEnd w:id="1162"/>
            <w:bookmarkEnd w:id="1163"/>
            <w:bookmarkEnd w:id="1164"/>
            <w:bookmarkEnd w:id="1165"/>
            <w:bookmarkEnd w:id="1166"/>
            <w:bookmarkEnd w:id="1167"/>
            <w:bookmarkEnd w:id="1168"/>
          </w:p>
          <w:p w14:paraId="20E87E8E" w14:textId="77777777" w:rsidR="00BC48E0" w:rsidRPr="009042B9" w:rsidRDefault="00BC48E0" w:rsidP="00BC48E0">
            <w:pPr>
              <w:spacing w:after="0"/>
            </w:pPr>
            <w:r w:rsidRPr="009042B9">
              <w:t>1. Actions on structures shall be determined in accordance with the standards in the table below:</w:t>
            </w:r>
          </w:p>
        </w:tc>
      </w:tr>
      <w:tr w:rsidR="00BC48E0" w:rsidRPr="009042B9" w14:paraId="20E87E93" w14:textId="77777777" w:rsidTr="00BC48E0">
        <w:trPr>
          <w:jc w:val="center"/>
        </w:trPr>
        <w:tc>
          <w:tcPr>
            <w:tcW w:w="3174" w:type="dxa"/>
            <w:vMerge/>
            <w:tcBorders>
              <w:left w:val="nil"/>
              <w:right w:val="nil"/>
            </w:tcBorders>
          </w:tcPr>
          <w:p w14:paraId="20E87E90" w14:textId="77777777" w:rsidR="00BC48E0" w:rsidRPr="009042B9" w:rsidRDefault="00BC48E0" w:rsidP="00666915">
            <w:pPr>
              <w:rPr>
                <w:i/>
                <w:sz w:val="24"/>
                <w:szCs w:val="24"/>
              </w:rPr>
            </w:pPr>
          </w:p>
        </w:tc>
        <w:tc>
          <w:tcPr>
            <w:tcW w:w="318" w:type="dxa"/>
            <w:vMerge/>
            <w:tcBorders>
              <w:left w:val="nil"/>
            </w:tcBorders>
          </w:tcPr>
          <w:p w14:paraId="20E87E91" w14:textId="77777777" w:rsidR="00BC48E0" w:rsidRPr="009042B9" w:rsidRDefault="00BC48E0" w:rsidP="00666915">
            <w:pPr>
              <w:rPr>
                <w:sz w:val="24"/>
                <w:szCs w:val="24"/>
              </w:rPr>
            </w:pPr>
          </w:p>
        </w:tc>
        <w:tc>
          <w:tcPr>
            <w:tcW w:w="5688" w:type="dxa"/>
            <w:gridSpan w:val="3"/>
            <w:tcBorders>
              <w:bottom w:val="single" w:sz="4" w:space="0" w:color="auto"/>
            </w:tcBorders>
          </w:tcPr>
          <w:p w14:paraId="20E87E92" w14:textId="77777777" w:rsidR="00BC48E0" w:rsidRPr="009042B9" w:rsidRDefault="00BC48E0" w:rsidP="00BC48E0">
            <w:pPr>
              <w:spacing w:after="0"/>
              <w:jc w:val="center"/>
              <w:rPr>
                <w:sz w:val="24"/>
                <w:szCs w:val="24"/>
              </w:rPr>
            </w:pPr>
          </w:p>
        </w:tc>
      </w:tr>
      <w:tr w:rsidR="00BC48E0" w:rsidRPr="009042B9" w14:paraId="20E87E98" w14:textId="77777777" w:rsidTr="00666915">
        <w:trPr>
          <w:jc w:val="center"/>
        </w:trPr>
        <w:tc>
          <w:tcPr>
            <w:tcW w:w="3174" w:type="dxa"/>
            <w:vMerge/>
            <w:tcBorders>
              <w:left w:val="nil"/>
              <w:right w:val="nil"/>
            </w:tcBorders>
          </w:tcPr>
          <w:p w14:paraId="20E87E94" w14:textId="77777777" w:rsidR="00BC48E0" w:rsidRPr="009042B9" w:rsidRDefault="00BC48E0" w:rsidP="00666915">
            <w:pPr>
              <w:rPr>
                <w:i/>
              </w:rPr>
            </w:pPr>
          </w:p>
        </w:tc>
        <w:tc>
          <w:tcPr>
            <w:tcW w:w="318" w:type="dxa"/>
            <w:vMerge/>
            <w:tcBorders>
              <w:left w:val="nil"/>
              <w:right w:val="single" w:sz="4" w:space="0" w:color="auto"/>
            </w:tcBorders>
          </w:tcPr>
          <w:p w14:paraId="20E87E95" w14:textId="77777777" w:rsidR="00BC48E0" w:rsidRPr="009042B9" w:rsidRDefault="00BC48E0" w:rsidP="00666915"/>
        </w:tc>
        <w:tc>
          <w:tcPr>
            <w:tcW w:w="3793" w:type="dxa"/>
            <w:gridSpan w:val="2"/>
            <w:tcBorders>
              <w:top w:val="single" w:sz="4" w:space="0" w:color="auto"/>
              <w:left w:val="single" w:sz="4" w:space="0" w:color="auto"/>
              <w:bottom w:val="single" w:sz="4" w:space="0" w:color="auto"/>
              <w:right w:val="single" w:sz="4" w:space="0" w:color="auto"/>
            </w:tcBorders>
          </w:tcPr>
          <w:p w14:paraId="20E87E96" w14:textId="77777777" w:rsidR="00BC48E0" w:rsidRPr="009042B9" w:rsidRDefault="00BC48E0" w:rsidP="00666915">
            <w:r w:rsidRPr="009042B9">
              <w:t>Action</w:t>
            </w:r>
          </w:p>
        </w:tc>
        <w:tc>
          <w:tcPr>
            <w:tcW w:w="1895" w:type="dxa"/>
            <w:tcBorders>
              <w:top w:val="single" w:sz="4" w:space="0" w:color="auto"/>
              <w:left w:val="single" w:sz="4" w:space="0" w:color="auto"/>
              <w:bottom w:val="single" w:sz="4" w:space="0" w:color="auto"/>
              <w:right w:val="single" w:sz="4" w:space="0" w:color="auto"/>
            </w:tcBorders>
          </w:tcPr>
          <w:p w14:paraId="20E87E97" w14:textId="77777777" w:rsidR="00BC48E0" w:rsidRPr="009042B9" w:rsidRDefault="00BC48E0" w:rsidP="00666915">
            <w:pPr>
              <w:jc w:val="center"/>
            </w:pPr>
            <w:r w:rsidRPr="009042B9">
              <w:t>Standard</w:t>
            </w:r>
          </w:p>
        </w:tc>
      </w:tr>
      <w:tr w:rsidR="00BC48E0" w:rsidRPr="009042B9" w14:paraId="20E87E9D" w14:textId="77777777" w:rsidTr="00666915">
        <w:trPr>
          <w:jc w:val="center"/>
        </w:trPr>
        <w:tc>
          <w:tcPr>
            <w:tcW w:w="3174" w:type="dxa"/>
            <w:vMerge/>
            <w:tcBorders>
              <w:left w:val="nil"/>
              <w:right w:val="nil"/>
            </w:tcBorders>
          </w:tcPr>
          <w:p w14:paraId="20E87E99" w14:textId="77777777" w:rsidR="00BC48E0" w:rsidRPr="009042B9" w:rsidRDefault="00BC48E0" w:rsidP="00666915">
            <w:pPr>
              <w:rPr>
                <w:i/>
              </w:rPr>
            </w:pPr>
          </w:p>
        </w:tc>
        <w:tc>
          <w:tcPr>
            <w:tcW w:w="318" w:type="dxa"/>
            <w:vMerge/>
            <w:tcBorders>
              <w:left w:val="nil"/>
              <w:right w:val="single" w:sz="4" w:space="0" w:color="auto"/>
            </w:tcBorders>
          </w:tcPr>
          <w:p w14:paraId="20E87E9A" w14:textId="77777777" w:rsidR="00BC48E0" w:rsidRPr="009042B9" w:rsidRDefault="00BC48E0" w:rsidP="00666915"/>
        </w:tc>
        <w:tc>
          <w:tcPr>
            <w:tcW w:w="3793" w:type="dxa"/>
            <w:gridSpan w:val="2"/>
            <w:tcBorders>
              <w:top w:val="single" w:sz="4" w:space="0" w:color="auto"/>
              <w:left w:val="single" w:sz="4" w:space="0" w:color="auto"/>
              <w:bottom w:val="nil"/>
              <w:right w:val="single" w:sz="4" w:space="0" w:color="auto"/>
            </w:tcBorders>
          </w:tcPr>
          <w:p w14:paraId="20E87E9B" w14:textId="77777777" w:rsidR="00BC48E0" w:rsidRPr="009042B9" w:rsidRDefault="00BC48E0" w:rsidP="00EF1DC4">
            <w:pPr>
              <w:pStyle w:val="Table"/>
            </w:pPr>
            <w:proofErr w:type="spellStart"/>
            <w:r w:rsidRPr="009042B9">
              <w:t>Self weight</w:t>
            </w:r>
            <w:proofErr w:type="spellEnd"/>
          </w:p>
        </w:tc>
        <w:tc>
          <w:tcPr>
            <w:tcW w:w="1895" w:type="dxa"/>
            <w:tcBorders>
              <w:top w:val="single" w:sz="4" w:space="0" w:color="auto"/>
              <w:left w:val="single" w:sz="4" w:space="0" w:color="auto"/>
              <w:bottom w:val="nil"/>
              <w:right w:val="single" w:sz="4" w:space="0" w:color="auto"/>
            </w:tcBorders>
          </w:tcPr>
          <w:p w14:paraId="20E87E9C" w14:textId="77777777" w:rsidR="00BC48E0" w:rsidRPr="009042B9" w:rsidRDefault="00BC48E0" w:rsidP="009E1E42">
            <w:pPr>
              <w:pStyle w:val="Table"/>
              <w:jc w:val="center"/>
            </w:pPr>
            <w:r w:rsidRPr="009042B9">
              <w:t>BS EN 1991-1-1</w:t>
            </w:r>
          </w:p>
        </w:tc>
      </w:tr>
      <w:tr w:rsidR="00BC48E0" w:rsidRPr="009042B9" w14:paraId="20E87EA2" w14:textId="77777777" w:rsidTr="00666915">
        <w:trPr>
          <w:jc w:val="center"/>
        </w:trPr>
        <w:tc>
          <w:tcPr>
            <w:tcW w:w="3174" w:type="dxa"/>
            <w:vMerge/>
            <w:tcBorders>
              <w:left w:val="nil"/>
              <w:right w:val="nil"/>
            </w:tcBorders>
          </w:tcPr>
          <w:p w14:paraId="20E87E9E" w14:textId="77777777" w:rsidR="00BC48E0" w:rsidRPr="009042B9" w:rsidRDefault="00BC48E0" w:rsidP="00666915">
            <w:pPr>
              <w:rPr>
                <w:i/>
              </w:rPr>
            </w:pPr>
          </w:p>
        </w:tc>
        <w:tc>
          <w:tcPr>
            <w:tcW w:w="318" w:type="dxa"/>
            <w:vMerge/>
            <w:tcBorders>
              <w:left w:val="nil"/>
              <w:right w:val="single" w:sz="4" w:space="0" w:color="auto"/>
            </w:tcBorders>
          </w:tcPr>
          <w:p w14:paraId="20E87E9F" w14:textId="77777777" w:rsidR="00BC48E0" w:rsidRPr="009042B9" w:rsidRDefault="00BC48E0" w:rsidP="00666915"/>
        </w:tc>
        <w:tc>
          <w:tcPr>
            <w:tcW w:w="3793" w:type="dxa"/>
            <w:gridSpan w:val="2"/>
            <w:tcBorders>
              <w:top w:val="nil"/>
              <w:left w:val="single" w:sz="4" w:space="0" w:color="auto"/>
              <w:bottom w:val="nil"/>
              <w:right w:val="single" w:sz="4" w:space="0" w:color="auto"/>
            </w:tcBorders>
          </w:tcPr>
          <w:p w14:paraId="20E87EA0" w14:textId="77777777" w:rsidR="00BC48E0" w:rsidRPr="009042B9" w:rsidRDefault="00BC48E0" w:rsidP="00EF1DC4">
            <w:pPr>
              <w:pStyle w:val="Table"/>
            </w:pPr>
            <w:r w:rsidRPr="009042B9">
              <w:t>Imposed</w:t>
            </w:r>
          </w:p>
        </w:tc>
        <w:tc>
          <w:tcPr>
            <w:tcW w:w="1895" w:type="dxa"/>
            <w:tcBorders>
              <w:top w:val="nil"/>
              <w:left w:val="single" w:sz="4" w:space="0" w:color="auto"/>
              <w:bottom w:val="nil"/>
              <w:right w:val="single" w:sz="4" w:space="0" w:color="auto"/>
            </w:tcBorders>
          </w:tcPr>
          <w:p w14:paraId="20E87EA1" w14:textId="77777777" w:rsidR="00BC48E0" w:rsidRPr="009042B9" w:rsidRDefault="00BC48E0" w:rsidP="009E1E42">
            <w:pPr>
              <w:pStyle w:val="Table"/>
              <w:jc w:val="center"/>
            </w:pPr>
            <w:r w:rsidRPr="009042B9">
              <w:t>BS EN 1991-1-1</w:t>
            </w:r>
          </w:p>
        </w:tc>
      </w:tr>
      <w:tr w:rsidR="00BC48E0" w:rsidRPr="009042B9" w14:paraId="20E87EA7" w14:textId="77777777" w:rsidTr="00666915">
        <w:trPr>
          <w:jc w:val="center"/>
        </w:trPr>
        <w:tc>
          <w:tcPr>
            <w:tcW w:w="3174" w:type="dxa"/>
            <w:vMerge/>
            <w:tcBorders>
              <w:left w:val="nil"/>
              <w:right w:val="nil"/>
            </w:tcBorders>
          </w:tcPr>
          <w:p w14:paraId="20E87EA3" w14:textId="77777777" w:rsidR="00BC48E0" w:rsidRPr="009042B9" w:rsidRDefault="00BC48E0" w:rsidP="00666915">
            <w:pPr>
              <w:rPr>
                <w:i/>
              </w:rPr>
            </w:pPr>
          </w:p>
        </w:tc>
        <w:tc>
          <w:tcPr>
            <w:tcW w:w="318" w:type="dxa"/>
            <w:vMerge/>
            <w:tcBorders>
              <w:left w:val="nil"/>
              <w:right w:val="single" w:sz="4" w:space="0" w:color="auto"/>
            </w:tcBorders>
          </w:tcPr>
          <w:p w14:paraId="20E87EA4" w14:textId="77777777" w:rsidR="00BC48E0" w:rsidRPr="009042B9" w:rsidRDefault="00BC48E0" w:rsidP="00666915"/>
        </w:tc>
        <w:tc>
          <w:tcPr>
            <w:tcW w:w="3793" w:type="dxa"/>
            <w:gridSpan w:val="2"/>
            <w:tcBorders>
              <w:top w:val="nil"/>
              <w:left w:val="single" w:sz="4" w:space="0" w:color="auto"/>
              <w:bottom w:val="nil"/>
              <w:right w:val="single" w:sz="4" w:space="0" w:color="auto"/>
            </w:tcBorders>
          </w:tcPr>
          <w:p w14:paraId="20E87EA5" w14:textId="77777777" w:rsidR="00BC48E0" w:rsidRPr="009042B9" w:rsidRDefault="00BC48E0" w:rsidP="00EF1DC4">
            <w:pPr>
              <w:pStyle w:val="Table"/>
            </w:pPr>
            <w:r w:rsidRPr="009042B9">
              <w:t>Actions on structures exposed to fire</w:t>
            </w:r>
          </w:p>
        </w:tc>
        <w:tc>
          <w:tcPr>
            <w:tcW w:w="1895" w:type="dxa"/>
            <w:tcBorders>
              <w:top w:val="nil"/>
              <w:left w:val="single" w:sz="4" w:space="0" w:color="auto"/>
              <w:bottom w:val="nil"/>
              <w:right w:val="single" w:sz="4" w:space="0" w:color="auto"/>
            </w:tcBorders>
          </w:tcPr>
          <w:p w14:paraId="20E87EA6" w14:textId="77777777" w:rsidR="00BC48E0" w:rsidRPr="009042B9" w:rsidRDefault="00BC48E0" w:rsidP="009E1E42">
            <w:pPr>
              <w:pStyle w:val="Table"/>
              <w:jc w:val="center"/>
            </w:pPr>
            <w:r w:rsidRPr="009042B9">
              <w:t>BS EN 1991-1-2</w:t>
            </w:r>
          </w:p>
        </w:tc>
      </w:tr>
      <w:tr w:rsidR="00BC48E0" w:rsidRPr="009042B9" w14:paraId="20E87EAC" w14:textId="77777777" w:rsidTr="00666915">
        <w:trPr>
          <w:jc w:val="center"/>
        </w:trPr>
        <w:tc>
          <w:tcPr>
            <w:tcW w:w="3174" w:type="dxa"/>
            <w:vMerge/>
            <w:tcBorders>
              <w:left w:val="nil"/>
              <w:right w:val="nil"/>
            </w:tcBorders>
          </w:tcPr>
          <w:p w14:paraId="20E87EA8" w14:textId="77777777" w:rsidR="00BC48E0" w:rsidRPr="009042B9" w:rsidRDefault="00BC48E0" w:rsidP="00666915">
            <w:pPr>
              <w:rPr>
                <w:i/>
              </w:rPr>
            </w:pPr>
          </w:p>
        </w:tc>
        <w:tc>
          <w:tcPr>
            <w:tcW w:w="318" w:type="dxa"/>
            <w:vMerge/>
            <w:tcBorders>
              <w:left w:val="nil"/>
              <w:right w:val="single" w:sz="4" w:space="0" w:color="auto"/>
            </w:tcBorders>
          </w:tcPr>
          <w:p w14:paraId="20E87EA9" w14:textId="77777777" w:rsidR="00BC48E0" w:rsidRPr="009042B9" w:rsidRDefault="00BC48E0" w:rsidP="00666915"/>
        </w:tc>
        <w:tc>
          <w:tcPr>
            <w:tcW w:w="3793" w:type="dxa"/>
            <w:gridSpan w:val="2"/>
            <w:tcBorders>
              <w:top w:val="nil"/>
              <w:left w:val="single" w:sz="4" w:space="0" w:color="auto"/>
              <w:bottom w:val="nil"/>
              <w:right w:val="single" w:sz="4" w:space="0" w:color="auto"/>
            </w:tcBorders>
          </w:tcPr>
          <w:p w14:paraId="20E87EAA" w14:textId="77777777" w:rsidR="00BC48E0" w:rsidRPr="009042B9" w:rsidRDefault="00BC48E0" w:rsidP="00EF1DC4">
            <w:pPr>
              <w:pStyle w:val="Table"/>
            </w:pPr>
            <w:r w:rsidRPr="009042B9">
              <w:t>Snow load</w:t>
            </w:r>
          </w:p>
        </w:tc>
        <w:tc>
          <w:tcPr>
            <w:tcW w:w="1895" w:type="dxa"/>
            <w:tcBorders>
              <w:top w:val="nil"/>
              <w:left w:val="single" w:sz="4" w:space="0" w:color="auto"/>
              <w:bottom w:val="nil"/>
              <w:right w:val="single" w:sz="4" w:space="0" w:color="auto"/>
            </w:tcBorders>
          </w:tcPr>
          <w:p w14:paraId="20E87EAB" w14:textId="77777777" w:rsidR="00BC48E0" w:rsidRPr="009042B9" w:rsidRDefault="00BC48E0" w:rsidP="009E1E42">
            <w:pPr>
              <w:pStyle w:val="Table"/>
              <w:jc w:val="center"/>
            </w:pPr>
            <w:r w:rsidRPr="009042B9">
              <w:t>BS EN 1991-1-3</w:t>
            </w:r>
          </w:p>
        </w:tc>
      </w:tr>
      <w:tr w:rsidR="00BC48E0" w:rsidRPr="009042B9" w14:paraId="20E87EB1" w14:textId="77777777" w:rsidTr="00666915">
        <w:trPr>
          <w:jc w:val="center"/>
        </w:trPr>
        <w:tc>
          <w:tcPr>
            <w:tcW w:w="3174" w:type="dxa"/>
            <w:vMerge/>
            <w:tcBorders>
              <w:left w:val="nil"/>
              <w:right w:val="nil"/>
            </w:tcBorders>
          </w:tcPr>
          <w:p w14:paraId="20E87EAD" w14:textId="77777777" w:rsidR="00BC48E0" w:rsidRPr="009042B9" w:rsidRDefault="00BC48E0" w:rsidP="00666915">
            <w:pPr>
              <w:rPr>
                <w:i/>
              </w:rPr>
            </w:pPr>
          </w:p>
        </w:tc>
        <w:tc>
          <w:tcPr>
            <w:tcW w:w="318" w:type="dxa"/>
            <w:vMerge/>
            <w:tcBorders>
              <w:left w:val="nil"/>
              <w:right w:val="single" w:sz="4" w:space="0" w:color="auto"/>
            </w:tcBorders>
          </w:tcPr>
          <w:p w14:paraId="20E87EAE" w14:textId="77777777" w:rsidR="00BC48E0" w:rsidRPr="009042B9" w:rsidRDefault="00BC48E0" w:rsidP="00666915"/>
        </w:tc>
        <w:tc>
          <w:tcPr>
            <w:tcW w:w="3793" w:type="dxa"/>
            <w:gridSpan w:val="2"/>
            <w:tcBorders>
              <w:top w:val="nil"/>
              <w:left w:val="single" w:sz="4" w:space="0" w:color="auto"/>
              <w:bottom w:val="nil"/>
              <w:right w:val="single" w:sz="4" w:space="0" w:color="auto"/>
            </w:tcBorders>
          </w:tcPr>
          <w:p w14:paraId="20E87EAF" w14:textId="77777777" w:rsidR="00BC48E0" w:rsidRPr="009042B9" w:rsidRDefault="00BC48E0" w:rsidP="00EF1DC4">
            <w:pPr>
              <w:pStyle w:val="Table"/>
            </w:pPr>
            <w:r w:rsidRPr="009042B9">
              <w:t>Wind actions</w:t>
            </w:r>
          </w:p>
        </w:tc>
        <w:tc>
          <w:tcPr>
            <w:tcW w:w="1895" w:type="dxa"/>
            <w:tcBorders>
              <w:top w:val="nil"/>
              <w:left w:val="single" w:sz="4" w:space="0" w:color="auto"/>
              <w:bottom w:val="nil"/>
              <w:right w:val="single" w:sz="4" w:space="0" w:color="auto"/>
            </w:tcBorders>
          </w:tcPr>
          <w:p w14:paraId="20E87EB0" w14:textId="77777777" w:rsidR="00BC48E0" w:rsidRPr="009042B9" w:rsidRDefault="00BC48E0" w:rsidP="009E1E42">
            <w:pPr>
              <w:pStyle w:val="Table"/>
              <w:jc w:val="center"/>
            </w:pPr>
            <w:r w:rsidRPr="009042B9">
              <w:t>BS EN 1991-1-4</w:t>
            </w:r>
          </w:p>
        </w:tc>
      </w:tr>
      <w:tr w:rsidR="00BC48E0" w:rsidRPr="009042B9" w14:paraId="20E87EB6" w14:textId="77777777" w:rsidTr="00666915">
        <w:trPr>
          <w:jc w:val="center"/>
        </w:trPr>
        <w:tc>
          <w:tcPr>
            <w:tcW w:w="3174" w:type="dxa"/>
            <w:vMerge/>
            <w:tcBorders>
              <w:left w:val="nil"/>
              <w:right w:val="nil"/>
            </w:tcBorders>
          </w:tcPr>
          <w:p w14:paraId="20E87EB2" w14:textId="77777777" w:rsidR="00BC48E0" w:rsidRPr="009042B9" w:rsidRDefault="00BC48E0" w:rsidP="00666915">
            <w:pPr>
              <w:rPr>
                <w:i/>
              </w:rPr>
            </w:pPr>
          </w:p>
        </w:tc>
        <w:tc>
          <w:tcPr>
            <w:tcW w:w="318" w:type="dxa"/>
            <w:vMerge/>
            <w:tcBorders>
              <w:left w:val="nil"/>
              <w:right w:val="single" w:sz="4" w:space="0" w:color="auto"/>
            </w:tcBorders>
          </w:tcPr>
          <w:p w14:paraId="20E87EB3" w14:textId="77777777" w:rsidR="00BC48E0" w:rsidRPr="009042B9" w:rsidRDefault="00BC48E0" w:rsidP="00666915"/>
        </w:tc>
        <w:tc>
          <w:tcPr>
            <w:tcW w:w="3793" w:type="dxa"/>
            <w:gridSpan w:val="2"/>
            <w:tcBorders>
              <w:top w:val="nil"/>
              <w:left w:val="single" w:sz="4" w:space="0" w:color="auto"/>
              <w:bottom w:val="nil"/>
              <w:right w:val="single" w:sz="4" w:space="0" w:color="auto"/>
            </w:tcBorders>
          </w:tcPr>
          <w:p w14:paraId="20E87EB4" w14:textId="77777777" w:rsidR="00BC48E0" w:rsidRPr="009042B9" w:rsidRDefault="00BC48E0" w:rsidP="00EF1DC4">
            <w:pPr>
              <w:pStyle w:val="Table"/>
            </w:pPr>
            <w:r w:rsidRPr="009042B9">
              <w:t>Thermal actions</w:t>
            </w:r>
          </w:p>
        </w:tc>
        <w:tc>
          <w:tcPr>
            <w:tcW w:w="1895" w:type="dxa"/>
            <w:tcBorders>
              <w:top w:val="nil"/>
              <w:left w:val="single" w:sz="4" w:space="0" w:color="auto"/>
              <w:bottom w:val="nil"/>
              <w:right w:val="single" w:sz="4" w:space="0" w:color="auto"/>
            </w:tcBorders>
          </w:tcPr>
          <w:p w14:paraId="20E87EB5" w14:textId="77777777" w:rsidR="00BC48E0" w:rsidRPr="009042B9" w:rsidRDefault="00BC48E0" w:rsidP="009E1E42">
            <w:pPr>
              <w:pStyle w:val="Table"/>
              <w:jc w:val="center"/>
            </w:pPr>
            <w:r w:rsidRPr="009042B9">
              <w:t>BS EN 1991-1-5</w:t>
            </w:r>
          </w:p>
        </w:tc>
      </w:tr>
      <w:tr w:rsidR="00BC48E0" w:rsidRPr="009042B9" w14:paraId="20E87EBB" w14:textId="77777777" w:rsidTr="00666915">
        <w:trPr>
          <w:jc w:val="center"/>
        </w:trPr>
        <w:tc>
          <w:tcPr>
            <w:tcW w:w="3174" w:type="dxa"/>
            <w:vMerge/>
            <w:tcBorders>
              <w:left w:val="nil"/>
              <w:right w:val="nil"/>
            </w:tcBorders>
          </w:tcPr>
          <w:p w14:paraId="20E87EB7" w14:textId="77777777" w:rsidR="00BC48E0" w:rsidRPr="009042B9" w:rsidRDefault="00BC48E0" w:rsidP="00666915">
            <w:pPr>
              <w:rPr>
                <w:i/>
              </w:rPr>
            </w:pPr>
          </w:p>
        </w:tc>
        <w:tc>
          <w:tcPr>
            <w:tcW w:w="318" w:type="dxa"/>
            <w:vMerge/>
            <w:tcBorders>
              <w:left w:val="nil"/>
              <w:right w:val="single" w:sz="4" w:space="0" w:color="auto"/>
            </w:tcBorders>
          </w:tcPr>
          <w:p w14:paraId="20E87EB8" w14:textId="77777777" w:rsidR="00BC48E0" w:rsidRPr="009042B9" w:rsidRDefault="00BC48E0" w:rsidP="00666915"/>
        </w:tc>
        <w:tc>
          <w:tcPr>
            <w:tcW w:w="3793" w:type="dxa"/>
            <w:gridSpan w:val="2"/>
            <w:tcBorders>
              <w:top w:val="nil"/>
              <w:left w:val="single" w:sz="4" w:space="0" w:color="auto"/>
              <w:bottom w:val="nil"/>
              <w:right w:val="single" w:sz="4" w:space="0" w:color="auto"/>
            </w:tcBorders>
          </w:tcPr>
          <w:p w14:paraId="20E87EB9" w14:textId="77777777" w:rsidR="00BC48E0" w:rsidRPr="009042B9" w:rsidRDefault="00BC48E0" w:rsidP="00EF1DC4">
            <w:pPr>
              <w:pStyle w:val="Table"/>
            </w:pPr>
            <w:r w:rsidRPr="009042B9">
              <w:t xml:space="preserve">Actions during execution </w:t>
            </w:r>
          </w:p>
        </w:tc>
        <w:tc>
          <w:tcPr>
            <w:tcW w:w="1895" w:type="dxa"/>
            <w:tcBorders>
              <w:top w:val="nil"/>
              <w:left w:val="single" w:sz="4" w:space="0" w:color="auto"/>
              <w:bottom w:val="nil"/>
              <w:right w:val="single" w:sz="4" w:space="0" w:color="auto"/>
            </w:tcBorders>
          </w:tcPr>
          <w:p w14:paraId="20E87EBA" w14:textId="77777777" w:rsidR="00BC48E0" w:rsidRPr="009042B9" w:rsidRDefault="00BC48E0" w:rsidP="009E1E42">
            <w:pPr>
              <w:pStyle w:val="Table"/>
              <w:jc w:val="center"/>
            </w:pPr>
            <w:r w:rsidRPr="009042B9">
              <w:t>BS EN 1991-1-6</w:t>
            </w:r>
          </w:p>
        </w:tc>
      </w:tr>
      <w:tr w:rsidR="00BC48E0" w:rsidRPr="009042B9" w14:paraId="20E87EC0" w14:textId="77777777" w:rsidTr="00666915">
        <w:trPr>
          <w:jc w:val="center"/>
        </w:trPr>
        <w:tc>
          <w:tcPr>
            <w:tcW w:w="3174" w:type="dxa"/>
            <w:vMerge/>
            <w:tcBorders>
              <w:left w:val="nil"/>
              <w:right w:val="nil"/>
            </w:tcBorders>
          </w:tcPr>
          <w:p w14:paraId="20E87EBC" w14:textId="77777777" w:rsidR="00BC48E0" w:rsidRPr="009042B9" w:rsidRDefault="00BC48E0" w:rsidP="00666915">
            <w:pPr>
              <w:rPr>
                <w:i/>
              </w:rPr>
            </w:pPr>
          </w:p>
        </w:tc>
        <w:tc>
          <w:tcPr>
            <w:tcW w:w="318" w:type="dxa"/>
            <w:vMerge/>
            <w:tcBorders>
              <w:left w:val="nil"/>
              <w:right w:val="single" w:sz="4" w:space="0" w:color="auto"/>
            </w:tcBorders>
          </w:tcPr>
          <w:p w14:paraId="20E87EBD" w14:textId="77777777" w:rsidR="00BC48E0" w:rsidRPr="009042B9" w:rsidRDefault="00BC48E0" w:rsidP="00666915"/>
        </w:tc>
        <w:tc>
          <w:tcPr>
            <w:tcW w:w="3793" w:type="dxa"/>
            <w:gridSpan w:val="2"/>
            <w:tcBorders>
              <w:top w:val="nil"/>
              <w:left w:val="single" w:sz="4" w:space="0" w:color="auto"/>
              <w:bottom w:val="nil"/>
              <w:right w:val="single" w:sz="4" w:space="0" w:color="auto"/>
            </w:tcBorders>
          </w:tcPr>
          <w:p w14:paraId="20E87EBE" w14:textId="77777777" w:rsidR="00BC48E0" w:rsidRPr="009042B9" w:rsidRDefault="00BC48E0" w:rsidP="00EF1DC4">
            <w:pPr>
              <w:pStyle w:val="Table"/>
            </w:pPr>
            <w:r w:rsidRPr="009042B9">
              <w:t>Accidental actions</w:t>
            </w:r>
          </w:p>
        </w:tc>
        <w:tc>
          <w:tcPr>
            <w:tcW w:w="1895" w:type="dxa"/>
            <w:tcBorders>
              <w:top w:val="nil"/>
              <w:left w:val="single" w:sz="4" w:space="0" w:color="auto"/>
              <w:bottom w:val="nil"/>
              <w:right w:val="single" w:sz="4" w:space="0" w:color="auto"/>
            </w:tcBorders>
          </w:tcPr>
          <w:p w14:paraId="20E87EBF" w14:textId="77777777" w:rsidR="00BC48E0" w:rsidRPr="009042B9" w:rsidRDefault="00BC48E0" w:rsidP="009E1E42">
            <w:pPr>
              <w:pStyle w:val="Table"/>
              <w:jc w:val="center"/>
            </w:pPr>
            <w:r w:rsidRPr="009042B9">
              <w:t>BS EN 1991-1-7</w:t>
            </w:r>
          </w:p>
        </w:tc>
      </w:tr>
      <w:tr w:rsidR="00BC48E0" w:rsidRPr="009042B9" w14:paraId="20E87EC5" w14:textId="77777777" w:rsidTr="00666915">
        <w:trPr>
          <w:jc w:val="center"/>
        </w:trPr>
        <w:tc>
          <w:tcPr>
            <w:tcW w:w="3174" w:type="dxa"/>
            <w:vMerge/>
            <w:tcBorders>
              <w:left w:val="nil"/>
              <w:right w:val="nil"/>
            </w:tcBorders>
          </w:tcPr>
          <w:p w14:paraId="20E87EC1" w14:textId="77777777" w:rsidR="00BC48E0" w:rsidRPr="009042B9" w:rsidRDefault="00BC48E0" w:rsidP="00666915">
            <w:pPr>
              <w:rPr>
                <w:i/>
              </w:rPr>
            </w:pPr>
          </w:p>
        </w:tc>
        <w:tc>
          <w:tcPr>
            <w:tcW w:w="318" w:type="dxa"/>
            <w:vMerge/>
            <w:tcBorders>
              <w:left w:val="nil"/>
              <w:right w:val="single" w:sz="4" w:space="0" w:color="auto"/>
            </w:tcBorders>
          </w:tcPr>
          <w:p w14:paraId="20E87EC2" w14:textId="77777777" w:rsidR="00BC48E0" w:rsidRPr="009042B9" w:rsidRDefault="00BC48E0" w:rsidP="00666915"/>
        </w:tc>
        <w:tc>
          <w:tcPr>
            <w:tcW w:w="3793" w:type="dxa"/>
            <w:gridSpan w:val="2"/>
            <w:tcBorders>
              <w:top w:val="nil"/>
              <w:left w:val="single" w:sz="4" w:space="0" w:color="auto"/>
              <w:bottom w:val="nil"/>
              <w:right w:val="single" w:sz="4" w:space="0" w:color="auto"/>
            </w:tcBorders>
          </w:tcPr>
          <w:p w14:paraId="20E87EC3" w14:textId="77777777" w:rsidR="00BC48E0" w:rsidRPr="009042B9" w:rsidRDefault="00BC48E0" w:rsidP="00EF1DC4">
            <w:pPr>
              <w:pStyle w:val="Table"/>
            </w:pPr>
            <w:r w:rsidRPr="009042B9">
              <w:t>Loads from traffic</w:t>
            </w:r>
          </w:p>
        </w:tc>
        <w:tc>
          <w:tcPr>
            <w:tcW w:w="1895" w:type="dxa"/>
            <w:tcBorders>
              <w:top w:val="nil"/>
              <w:left w:val="single" w:sz="4" w:space="0" w:color="auto"/>
              <w:bottom w:val="nil"/>
              <w:right w:val="single" w:sz="4" w:space="0" w:color="auto"/>
            </w:tcBorders>
          </w:tcPr>
          <w:p w14:paraId="20E87EC4" w14:textId="77777777" w:rsidR="00BC48E0" w:rsidRPr="009042B9" w:rsidRDefault="00BC48E0" w:rsidP="009E1E42">
            <w:pPr>
              <w:pStyle w:val="Table"/>
              <w:jc w:val="center"/>
            </w:pPr>
            <w:r w:rsidRPr="009042B9">
              <w:t>BS EN 1991-2</w:t>
            </w:r>
          </w:p>
        </w:tc>
      </w:tr>
      <w:tr w:rsidR="00BC48E0" w:rsidRPr="009042B9" w14:paraId="20E87ECA" w14:textId="77777777" w:rsidTr="00666915">
        <w:trPr>
          <w:jc w:val="center"/>
        </w:trPr>
        <w:tc>
          <w:tcPr>
            <w:tcW w:w="3174" w:type="dxa"/>
            <w:vMerge/>
            <w:tcBorders>
              <w:left w:val="nil"/>
              <w:right w:val="nil"/>
            </w:tcBorders>
          </w:tcPr>
          <w:p w14:paraId="20E87EC6" w14:textId="77777777" w:rsidR="00BC48E0" w:rsidRPr="009042B9" w:rsidRDefault="00BC48E0" w:rsidP="00666915">
            <w:pPr>
              <w:rPr>
                <w:i/>
              </w:rPr>
            </w:pPr>
          </w:p>
        </w:tc>
        <w:tc>
          <w:tcPr>
            <w:tcW w:w="318" w:type="dxa"/>
            <w:vMerge/>
            <w:tcBorders>
              <w:left w:val="nil"/>
              <w:right w:val="single" w:sz="4" w:space="0" w:color="auto"/>
            </w:tcBorders>
          </w:tcPr>
          <w:p w14:paraId="20E87EC7" w14:textId="77777777" w:rsidR="00BC48E0" w:rsidRPr="009042B9" w:rsidRDefault="00BC48E0" w:rsidP="00666915"/>
        </w:tc>
        <w:tc>
          <w:tcPr>
            <w:tcW w:w="3793" w:type="dxa"/>
            <w:gridSpan w:val="2"/>
            <w:tcBorders>
              <w:top w:val="nil"/>
              <w:left w:val="single" w:sz="4" w:space="0" w:color="auto"/>
              <w:bottom w:val="nil"/>
              <w:right w:val="single" w:sz="4" w:space="0" w:color="auto"/>
            </w:tcBorders>
          </w:tcPr>
          <w:p w14:paraId="20E87EC8" w14:textId="77777777" w:rsidR="00BC48E0" w:rsidRPr="009042B9" w:rsidRDefault="00BC48E0" w:rsidP="00EF1DC4">
            <w:pPr>
              <w:pStyle w:val="Table"/>
            </w:pPr>
            <w:r w:rsidRPr="009042B9">
              <w:t>Actions from cranes and machinery</w:t>
            </w:r>
          </w:p>
        </w:tc>
        <w:tc>
          <w:tcPr>
            <w:tcW w:w="1895" w:type="dxa"/>
            <w:tcBorders>
              <w:top w:val="nil"/>
              <w:left w:val="single" w:sz="4" w:space="0" w:color="auto"/>
              <w:bottom w:val="nil"/>
              <w:right w:val="single" w:sz="4" w:space="0" w:color="auto"/>
            </w:tcBorders>
          </w:tcPr>
          <w:p w14:paraId="20E87EC9" w14:textId="77777777" w:rsidR="00BC48E0" w:rsidRPr="009042B9" w:rsidRDefault="00BC48E0" w:rsidP="009E1E42">
            <w:pPr>
              <w:pStyle w:val="Table"/>
              <w:jc w:val="center"/>
            </w:pPr>
            <w:r w:rsidRPr="009042B9">
              <w:t>BS EN 1991-3</w:t>
            </w:r>
          </w:p>
        </w:tc>
      </w:tr>
      <w:tr w:rsidR="00BC48E0" w:rsidRPr="009042B9" w14:paraId="20E87ECF" w14:textId="77777777" w:rsidTr="00770933">
        <w:trPr>
          <w:jc w:val="center"/>
        </w:trPr>
        <w:tc>
          <w:tcPr>
            <w:tcW w:w="3174" w:type="dxa"/>
            <w:vMerge/>
            <w:tcBorders>
              <w:left w:val="nil"/>
              <w:right w:val="nil"/>
            </w:tcBorders>
          </w:tcPr>
          <w:p w14:paraId="20E87ECB" w14:textId="77777777" w:rsidR="00BC48E0" w:rsidRPr="009042B9" w:rsidRDefault="00BC48E0" w:rsidP="00666915">
            <w:pPr>
              <w:rPr>
                <w:i/>
              </w:rPr>
            </w:pPr>
          </w:p>
        </w:tc>
        <w:tc>
          <w:tcPr>
            <w:tcW w:w="318" w:type="dxa"/>
            <w:vMerge/>
            <w:tcBorders>
              <w:left w:val="nil"/>
              <w:right w:val="single" w:sz="4" w:space="0" w:color="auto"/>
            </w:tcBorders>
          </w:tcPr>
          <w:p w14:paraId="20E87ECC" w14:textId="77777777" w:rsidR="00BC48E0" w:rsidRPr="009042B9" w:rsidRDefault="00BC48E0" w:rsidP="00666915"/>
        </w:tc>
        <w:tc>
          <w:tcPr>
            <w:tcW w:w="3793" w:type="dxa"/>
            <w:gridSpan w:val="2"/>
            <w:tcBorders>
              <w:top w:val="nil"/>
              <w:left w:val="single" w:sz="4" w:space="0" w:color="auto"/>
              <w:right w:val="single" w:sz="4" w:space="0" w:color="auto"/>
            </w:tcBorders>
          </w:tcPr>
          <w:p w14:paraId="20E87ECD" w14:textId="77777777" w:rsidR="00BC48E0" w:rsidRPr="009042B9" w:rsidRDefault="00BC48E0" w:rsidP="00EF1DC4">
            <w:pPr>
              <w:pStyle w:val="Table"/>
            </w:pPr>
            <w:r w:rsidRPr="009042B9">
              <w:t>Loads on silos and tanks</w:t>
            </w:r>
          </w:p>
        </w:tc>
        <w:tc>
          <w:tcPr>
            <w:tcW w:w="1895" w:type="dxa"/>
            <w:tcBorders>
              <w:top w:val="nil"/>
              <w:left w:val="single" w:sz="4" w:space="0" w:color="auto"/>
              <w:right w:val="single" w:sz="4" w:space="0" w:color="auto"/>
            </w:tcBorders>
          </w:tcPr>
          <w:p w14:paraId="20E87ECE" w14:textId="77777777" w:rsidR="00BC48E0" w:rsidRPr="009042B9" w:rsidRDefault="00BC48E0" w:rsidP="009E1E42">
            <w:pPr>
              <w:pStyle w:val="Table"/>
              <w:jc w:val="center"/>
            </w:pPr>
            <w:r w:rsidRPr="009042B9">
              <w:t>BS EN 1991-4</w:t>
            </w:r>
          </w:p>
        </w:tc>
      </w:tr>
      <w:tr w:rsidR="00BC48E0" w:rsidRPr="009042B9" w14:paraId="20E87ED4" w14:textId="77777777" w:rsidTr="00770933">
        <w:trPr>
          <w:jc w:val="center"/>
        </w:trPr>
        <w:tc>
          <w:tcPr>
            <w:tcW w:w="3174" w:type="dxa"/>
            <w:vMerge/>
            <w:tcBorders>
              <w:left w:val="nil"/>
              <w:right w:val="nil"/>
            </w:tcBorders>
          </w:tcPr>
          <w:p w14:paraId="20E87ED0" w14:textId="77777777" w:rsidR="00BC48E0" w:rsidRPr="009042B9" w:rsidRDefault="00BC48E0" w:rsidP="00666915">
            <w:pPr>
              <w:rPr>
                <w:i/>
              </w:rPr>
            </w:pPr>
          </w:p>
        </w:tc>
        <w:tc>
          <w:tcPr>
            <w:tcW w:w="318" w:type="dxa"/>
            <w:vMerge/>
            <w:tcBorders>
              <w:left w:val="nil"/>
              <w:right w:val="single" w:sz="4" w:space="0" w:color="auto"/>
            </w:tcBorders>
          </w:tcPr>
          <w:p w14:paraId="20E87ED1" w14:textId="77777777" w:rsidR="00BC48E0" w:rsidRPr="009042B9" w:rsidRDefault="00BC48E0" w:rsidP="00666915"/>
        </w:tc>
        <w:tc>
          <w:tcPr>
            <w:tcW w:w="3793" w:type="dxa"/>
            <w:gridSpan w:val="2"/>
            <w:tcBorders>
              <w:top w:val="nil"/>
              <w:left w:val="single" w:sz="4" w:space="0" w:color="auto"/>
              <w:bottom w:val="single" w:sz="4" w:space="0" w:color="auto"/>
              <w:right w:val="single" w:sz="4" w:space="0" w:color="auto"/>
            </w:tcBorders>
          </w:tcPr>
          <w:p w14:paraId="20E87ED2" w14:textId="77777777" w:rsidR="00BC48E0" w:rsidRPr="009042B9" w:rsidRDefault="00BC48E0" w:rsidP="00EF1DC4">
            <w:pPr>
              <w:pStyle w:val="Table"/>
            </w:pPr>
            <w:r w:rsidRPr="009042B9">
              <w:t>Loads from earth and groundwater</w:t>
            </w:r>
          </w:p>
        </w:tc>
        <w:tc>
          <w:tcPr>
            <w:tcW w:w="1895" w:type="dxa"/>
            <w:tcBorders>
              <w:top w:val="nil"/>
              <w:left w:val="single" w:sz="4" w:space="0" w:color="auto"/>
              <w:bottom w:val="single" w:sz="4" w:space="0" w:color="auto"/>
              <w:right w:val="single" w:sz="4" w:space="0" w:color="auto"/>
            </w:tcBorders>
          </w:tcPr>
          <w:p w14:paraId="20E87ED3" w14:textId="77777777" w:rsidR="00BC48E0" w:rsidRPr="009042B9" w:rsidRDefault="00BC48E0" w:rsidP="009E1E42">
            <w:pPr>
              <w:pStyle w:val="Table"/>
              <w:jc w:val="center"/>
            </w:pPr>
            <w:r w:rsidRPr="009042B9">
              <w:t>BS EN 1997-1</w:t>
            </w:r>
          </w:p>
        </w:tc>
      </w:tr>
      <w:tr w:rsidR="00BC48E0" w:rsidRPr="009042B9" w14:paraId="20E87ED8" w14:textId="77777777" w:rsidTr="00BC48E0">
        <w:trPr>
          <w:jc w:val="center"/>
        </w:trPr>
        <w:tc>
          <w:tcPr>
            <w:tcW w:w="3174" w:type="dxa"/>
            <w:vMerge/>
            <w:tcBorders>
              <w:left w:val="nil"/>
              <w:bottom w:val="nil"/>
              <w:right w:val="nil"/>
            </w:tcBorders>
          </w:tcPr>
          <w:p w14:paraId="20E87ED5" w14:textId="77777777" w:rsidR="00BC48E0" w:rsidRPr="009042B9" w:rsidRDefault="00BC48E0" w:rsidP="00666915">
            <w:pPr>
              <w:rPr>
                <w:i/>
              </w:rPr>
            </w:pPr>
          </w:p>
        </w:tc>
        <w:tc>
          <w:tcPr>
            <w:tcW w:w="318" w:type="dxa"/>
            <w:vMerge/>
            <w:tcBorders>
              <w:left w:val="nil"/>
              <w:bottom w:val="nil"/>
            </w:tcBorders>
          </w:tcPr>
          <w:p w14:paraId="20E87ED6" w14:textId="77777777" w:rsidR="00BC48E0" w:rsidRPr="009042B9" w:rsidRDefault="00BC48E0" w:rsidP="00666915"/>
        </w:tc>
        <w:tc>
          <w:tcPr>
            <w:tcW w:w="5688" w:type="dxa"/>
            <w:gridSpan w:val="3"/>
            <w:tcBorders>
              <w:top w:val="nil"/>
            </w:tcBorders>
          </w:tcPr>
          <w:p w14:paraId="20E87ED7" w14:textId="77777777" w:rsidR="00BC48E0" w:rsidRPr="009042B9" w:rsidRDefault="00BC48E0" w:rsidP="00BC48E0">
            <w:pPr>
              <w:pStyle w:val="Table"/>
              <w:spacing w:before="0" w:after="0"/>
              <w:jc w:val="center"/>
              <w:rPr>
                <w:sz w:val="24"/>
                <w:szCs w:val="24"/>
              </w:rPr>
            </w:pPr>
          </w:p>
        </w:tc>
      </w:tr>
      <w:tr w:rsidR="00D12D33" w:rsidRPr="009042B9" w14:paraId="20E87EE2" w14:textId="77777777" w:rsidTr="00BC48E0">
        <w:trPr>
          <w:jc w:val="center"/>
        </w:trPr>
        <w:tc>
          <w:tcPr>
            <w:tcW w:w="3174" w:type="dxa"/>
            <w:tcBorders>
              <w:top w:val="nil"/>
              <w:left w:val="nil"/>
              <w:bottom w:val="nil"/>
              <w:right w:val="nil"/>
            </w:tcBorders>
          </w:tcPr>
          <w:p w14:paraId="20E87ED9" w14:textId="77777777" w:rsidR="00BC48E0" w:rsidRPr="009042B9" w:rsidRDefault="00BC48E0" w:rsidP="009739FE">
            <w:pPr>
              <w:rPr>
                <w:i/>
                <w:iCs/>
              </w:rPr>
            </w:pPr>
          </w:p>
          <w:p w14:paraId="20E87EDA" w14:textId="77777777" w:rsidR="00D12D33" w:rsidRPr="009042B9" w:rsidRDefault="00D12D33" w:rsidP="009739FE">
            <w:pPr>
              <w:rPr>
                <w:i/>
                <w:iCs/>
              </w:rPr>
            </w:pPr>
            <w:r w:rsidRPr="009042B9">
              <w:rPr>
                <w:i/>
                <w:iCs/>
              </w:rPr>
              <w:t>(</w:t>
            </w:r>
            <w:proofErr w:type="spellStart"/>
            <w:r w:rsidRPr="009042B9">
              <w:rPr>
                <w:i/>
                <w:iCs/>
              </w:rPr>
              <w:t>i</w:t>
            </w:r>
            <w:proofErr w:type="spellEnd"/>
            <w:r w:rsidRPr="009042B9">
              <w:rPr>
                <w:i/>
                <w:iCs/>
              </w:rPr>
              <w:t>) Any specific settlement limits should be stated in the Contract.</w:t>
            </w:r>
          </w:p>
          <w:p w14:paraId="20E87EDB" w14:textId="41849B33" w:rsidR="00CF5F15" w:rsidRPr="009042B9" w:rsidRDefault="00CF5F15" w:rsidP="00D97279">
            <w:r w:rsidRPr="009042B9">
              <w:rPr>
                <w:i/>
                <w:iCs/>
              </w:rPr>
              <w:t>(ii) Guidance on anti-flotation measures is given in UU ENG801 ‘Civil engineering design guidance – anti flotation measures’.</w:t>
            </w:r>
          </w:p>
        </w:tc>
        <w:tc>
          <w:tcPr>
            <w:tcW w:w="318" w:type="dxa"/>
            <w:tcBorders>
              <w:top w:val="nil"/>
              <w:left w:val="nil"/>
              <w:bottom w:val="nil"/>
              <w:right w:val="nil"/>
            </w:tcBorders>
          </w:tcPr>
          <w:p w14:paraId="20E87EDC" w14:textId="77777777" w:rsidR="00D12D33" w:rsidRPr="009042B9" w:rsidRDefault="00D12D33" w:rsidP="00666915"/>
        </w:tc>
        <w:tc>
          <w:tcPr>
            <w:tcW w:w="5688" w:type="dxa"/>
            <w:gridSpan w:val="3"/>
            <w:tcBorders>
              <w:left w:val="nil"/>
              <w:bottom w:val="nil"/>
              <w:right w:val="nil"/>
            </w:tcBorders>
          </w:tcPr>
          <w:p w14:paraId="20E87EDD" w14:textId="77777777" w:rsidR="00D12D33" w:rsidRPr="009042B9" w:rsidRDefault="00D12D33" w:rsidP="00BC48E0">
            <w:pPr>
              <w:pStyle w:val="Level2"/>
            </w:pPr>
            <w:bookmarkStart w:id="1169" w:name="_Toc6624708"/>
            <w:bookmarkStart w:id="1170" w:name="_Toc313368796"/>
            <w:bookmarkStart w:id="1171" w:name="_Toc313430193"/>
            <w:bookmarkStart w:id="1172" w:name="_Toc313430219"/>
            <w:bookmarkStart w:id="1173" w:name="_Toc313430448"/>
            <w:bookmarkStart w:id="1174" w:name="_Toc313430840"/>
            <w:bookmarkStart w:id="1175" w:name="_Toc313433504"/>
            <w:bookmarkStart w:id="1176" w:name="_Toc381088924"/>
            <w:r w:rsidRPr="009042B9">
              <w:t>12.4  M</w:t>
            </w:r>
            <w:bookmarkEnd w:id="1169"/>
            <w:r w:rsidRPr="009042B9">
              <w:t>OVEMENT</w:t>
            </w:r>
            <w:bookmarkEnd w:id="1170"/>
            <w:bookmarkEnd w:id="1171"/>
            <w:bookmarkEnd w:id="1172"/>
            <w:bookmarkEnd w:id="1173"/>
            <w:bookmarkEnd w:id="1174"/>
            <w:bookmarkEnd w:id="1175"/>
            <w:bookmarkEnd w:id="1176"/>
          </w:p>
          <w:p w14:paraId="20E87EDE" w14:textId="77777777" w:rsidR="00D12D33" w:rsidRPr="009042B9" w:rsidRDefault="00D12D33" w:rsidP="00666915">
            <w:r w:rsidRPr="009042B9">
              <w:t>1. Structures and their foundations shall be designed to accommodate or resist as appropriate the effects of movement.  Settlements shall not affect the serviceability of the structure, any of its components or interconnecting pipework.</w:t>
            </w:r>
          </w:p>
          <w:p w14:paraId="20E87EDF" w14:textId="77777777" w:rsidR="00D12D33" w:rsidRPr="009042B9" w:rsidRDefault="00D12D33" w:rsidP="00666915">
            <w:r w:rsidRPr="009042B9">
              <w:t>2. Design against sliding and overturning of structures in their temporary or permanent condition shall be in accordance with BS EN 1997-1 using the partial factors specified in the UK National Annex to BS EN 1990.</w:t>
            </w:r>
          </w:p>
          <w:p w14:paraId="20E87EE0" w14:textId="77777777" w:rsidR="00D12D33" w:rsidRPr="009042B9" w:rsidRDefault="00D12D33" w:rsidP="00666915">
            <w:r w:rsidRPr="009042B9">
              <w:t>3. Design against flotation of structures and pipes in their temporary or permanent condition shall be in accordance with BS EN 1997-1 using the partial factors specified in the UK National Annex to BS EN 1990.</w:t>
            </w:r>
          </w:p>
          <w:p w14:paraId="32763083" w14:textId="77777777" w:rsidR="00D12D33" w:rsidRPr="009042B9" w:rsidRDefault="00D12D33" w:rsidP="00666915">
            <w:r w:rsidRPr="009042B9">
              <w:t>4. Ground friction on precast concrete segmental shafts shall be excluded from any flotation calculations unless the Contractor can demonstrate that the ground conditions and his construction method can mobilise this force.</w:t>
            </w:r>
          </w:p>
          <w:p w14:paraId="0D53C745" w14:textId="4FDEB0C7" w:rsidR="00D97279" w:rsidRPr="009042B9" w:rsidRDefault="00DD12AB" w:rsidP="00D97279">
            <w:r w:rsidRPr="009042B9">
              <w:t xml:space="preserve">5. </w:t>
            </w:r>
            <w:r w:rsidR="00D97279" w:rsidRPr="009042B9">
              <w:t xml:space="preserve">The Contractor shall follow the guidance in UU ENG801 </w:t>
            </w:r>
            <w:r w:rsidR="00D97279" w:rsidRPr="009042B9">
              <w:rPr>
                <w:i/>
              </w:rPr>
              <w:t>‘</w:t>
            </w:r>
            <w:r w:rsidR="004F765A" w:rsidRPr="009042B9">
              <w:rPr>
                <w:i/>
              </w:rPr>
              <w:t>Civil engineering design guidance – anti flotation m</w:t>
            </w:r>
            <w:r w:rsidR="00D97279" w:rsidRPr="009042B9">
              <w:rPr>
                <w:i/>
              </w:rPr>
              <w:t>easures’</w:t>
            </w:r>
            <w:r w:rsidR="00D97279" w:rsidRPr="009042B9">
              <w:t xml:space="preserve">.  For each structure the initial assumption for design groundwater level (DGWL) shall be taken as finished ground level local to the structure (or coping level where appropriate). </w:t>
            </w:r>
          </w:p>
          <w:p w14:paraId="25897FDF" w14:textId="41605286" w:rsidR="00D97279" w:rsidRPr="009042B9" w:rsidRDefault="00D97279" w:rsidP="00D97279">
            <w:r w:rsidRPr="009042B9">
              <w:t xml:space="preserve">6. Deviation from the initial assumed design ground water level shall be based on the UU guidance and risk assessment following site specific investigations and determination of other long-term or temporary influences on groundwater level (both natural and anthropogenic).  The Contractor shall, for each structure, detail the design groundwater level in the Geotechnical Design Report (GDR) prepared by the </w:t>
            </w:r>
            <w:r w:rsidRPr="009042B9">
              <w:lastRenderedPageBreak/>
              <w:t>Contractor along with details of the appropriate risk assessment.  The GDR shall also include the design to achieve temporary and long-term stability applying the determined DGWL.</w:t>
            </w:r>
          </w:p>
          <w:p w14:paraId="20E87EE1" w14:textId="38BF660A" w:rsidR="00DD12AB" w:rsidRPr="009042B9" w:rsidRDefault="00330FC7" w:rsidP="00330FC7">
            <w:r w:rsidRPr="009042B9">
              <w:t>7</w:t>
            </w:r>
            <w:r w:rsidR="00D97279" w:rsidRPr="009042B9">
              <w:t xml:space="preserve">. The </w:t>
            </w:r>
            <w:r w:rsidR="004F765A" w:rsidRPr="009042B9">
              <w:t>DGWL</w:t>
            </w:r>
            <w:r w:rsidR="00D97279" w:rsidRPr="009042B9">
              <w:t xml:space="preserve"> for each structure and method of counteracting flotation shall be included in the Health and Safety File. </w:t>
            </w:r>
            <w:r w:rsidR="004F765A" w:rsidRPr="009042B9">
              <w:t xml:space="preserve"> </w:t>
            </w:r>
            <w:r w:rsidR="00D97279" w:rsidRPr="009042B9">
              <w:t xml:space="preserve">The </w:t>
            </w:r>
            <w:r w:rsidR="004F765A" w:rsidRPr="009042B9">
              <w:t>DGWL</w:t>
            </w:r>
            <w:r w:rsidR="00D97279" w:rsidRPr="009042B9">
              <w:t xml:space="preserve"> shall be recorded in metres above Ordnance Datum and details of any “removable weight” (e.g. benching, roof slab, backfill on toes or roof) used in the calculation included.</w:t>
            </w:r>
          </w:p>
        </w:tc>
      </w:tr>
      <w:tr w:rsidR="00BF1E07" w:rsidRPr="009042B9" w14:paraId="20E87EEF" w14:textId="77777777" w:rsidTr="00BF1E07">
        <w:trPr>
          <w:jc w:val="center"/>
        </w:trPr>
        <w:tc>
          <w:tcPr>
            <w:tcW w:w="3174" w:type="dxa"/>
            <w:tcBorders>
              <w:top w:val="nil"/>
              <w:left w:val="nil"/>
              <w:bottom w:val="nil"/>
              <w:right w:val="nil"/>
            </w:tcBorders>
          </w:tcPr>
          <w:p w14:paraId="20E87EE3" w14:textId="77777777" w:rsidR="00BF1E07" w:rsidRPr="009042B9" w:rsidRDefault="00BF1E07" w:rsidP="00BF1E07"/>
          <w:p w14:paraId="20E87EE4" w14:textId="77777777" w:rsidR="009C629D" w:rsidRPr="009042B9" w:rsidRDefault="009C629D" w:rsidP="00BF1E07">
            <w:pPr>
              <w:rPr>
                <w:i/>
              </w:rPr>
            </w:pPr>
            <w:r w:rsidRPr="009042B9">
              <w:rPr>
                <w:i/>
              </w:rPr>
              <w:t>(</w:t>
            </w:r>
            <w:proofErr w:type="spellStart"/>
            <w:r w:rsidRPr="009042B9">
              <w:rPr>
                <w:i/>
              </w:rPr>
              <w:t>i</w:t>
            </w:r>
            <w:proofErr w:type="spellEnd"/>
            <w:r w:rsidRPr="009042B9">
              <w:rPr>
                <w:i/>
              </w:rPr>
              <w:t>) The ACEC</w:t>
            </w:r>
            <w:r w:rsidR="002842E4" w:rsidRPr="009042B9">
              <w:rPr>
                <w:i/>
              </w:rPr>
              <w:t xml:space="preserve"> class</w:t>
            </w:r>
            <w:r w:rsidRPr="009042B9">
              <w:rPr>
                <w:i/>
              </w:rPr>
              <w:t xml:space="preserve"> from BS 8500-1; Table A.2 should be stated in the Contract.</w:t>
            </w:r>
          </w:p>
          <w:p w14:paraId="20E87EE5" w14:textId="77777777" w:rsidR="009C629D" w:rsidRPr="009042B9" w:rsidRDefault="009C629D" w:rsidP="00BF1E07">
            <w:pPr>
              <w:rPr>
                <w:i/>
              </w:rPr>
            </w:pPr>
            <w:r w:rsidRPr="009042B9">
              <w:rPr>
                <w:i/>
              </w:rPr>
              <w:t>(ii) The exposure class from BS 8500-1; Table A.1 should be stated in the Contract.</w:t>
            </w:r>
          </w:p>
          <w:p w14:paraId="5A6B0908" w14:textId="77777777" w:rsidR="009C629D" w:rsidRPr="009042B9" w:rsidRDefault="009C629D" w:rsidP="002842E4">
            <w:pPr>
              <w:rPr>
                <w:i/>
              </w:rPr>
            </w:pPr>
            <w:r w:rsidRPr="009042B9">
              <w:rPr>
                <w:i/>
              </w:rPr>
              <w:t xml:space="preserve">(iii) Details </w:t>
            </w:r>
            <w:r w:rsidR="002842E4" w:rsidRPr="009042B9">
              <w:rPr>
                <w:i/>
              </w:rPr>
              <w:t>of any aggressive sewage, water,</w:t>
            </w:r>
            <w:r w:rsidRPr="009042B9">
              <w:rPr>
                <w:i/>
              </w:rPr>
              <w:t xml:space="preserve"> chemicals</w:t>
            </w:r>
            <w:r w:rsidR="002842E4" w:rsidRPr="009042B9">
              <w:rPr>
                <w:i/>
              </w:rPr>
              <w:t xml:space="preserve"> or processes</w:t>
            </w:r>
            <w:r w:rsidRPr="009042B9">
              <w:rPr>
                <w:i/>
              </w:rPr>
              <w:t xml:space="preserve"> should be stated in the Contract.</w:t>
            </w:r>
          </w:p>
          <w:p w14:paraId="0EC51C35" w14:textId="77777777" w:rsidR="00C31D5E" w:rsidRPr="009042B9" w:rsidRDefault="00C31D5E" w:rsidP="00C31D5E">
            <w:pPr>
              <w:rPr>
                <w:i/>
              </w:rPr>
            </w:pPr>
            <w:r w:rsidRPr="009042B9">
              <w:rPr>
                <w:i/>
              </w:rPr>
              <w:t>(iv) BRE Special Digest 1 gives guidance on appropriate concrete mixes and additional protective measures for concrete in an aggressive environment.</w:t>
            </w:r>
          </w:p>
          <w:p w14:paraId="20E87EE6" w14:textId="059A5A29" w:rsidR="00C03AEB" w:rsidRPr="009042B9" w:rsidRDefault="00C03AEB" w:rsidP="00C31D5E">
            <w:r w:rsidRPr="009042B9">
              <w:rPr>
                <w:i/>
              </w:rPr>
              <w:t>(v) Any structures that can be considered as ‘minor structures’ should be stated in the Contract.</w:t>
            </w:r>
          </w:p>
        </w:tc>
        <w:tc>
          <w:tcPr>
            <w:tcW w:w="318" w:type="dxa"/>
            <w:tcBorders>
              <w:top w:val="nil"/>
              <w:left w:val="nil"/>
              <w:bottom w:val="nil"/>
              <w:right w:val="nil"/>
            </w:tcBorders>
          </w:tcPr>
          <w:p w14:paraId="20E87EE7" w14:textId="77777777" w:rsidR="00BF1E07" w:rsidRPr="009042B9" w:rsidRDefault="00BF1E07" w:rsidP="00BF1E07"/>
        </w:tc>
        <w:tc>
          <w:tcPr>
            <w:tcW w:w="5688" w:type="dxa"/>
            <w:gridSpan w:val="3"/>
            <w:tcBorders>
              <w:top w:val="nil"/>
              <w:left w:val="nil"/>
              <w:bottom w:val="nil"/>
              <w:right w:val="nil"/>
            </w:tcBorders>
          </w:tcPr>
          <w:p w14:paraId="20E87EE8" w14:textId="77777777" w:rsidR="00BF1E07" w:rsidRPr="009042B9" w:rsidRDefault="00BF1E07" w:rsidP="00BF1E07">
            <w:pPr>
              <w:pStyle w:val="Level2"/>
            </w:pPr>
            <w:bookmarkStart w:id="1177" w:name="_Toc313368797"/>
            <w:bookmarkStart w:id="1178" w:name="_Toc313430194"/>
            <w:bookmarkStart w:id="1179" w:name="_Toc313430220"/>
            <w:bookmarkStart w:id="1180" w:name="_Toc313430449"/>
            <w:bookmarkStart w:id="1181" w:name="_Toc313430841"/>
            <w:bookmarkStart w:id="1182" w:name="_Toc313433505"/>
            <w:bookmarkStart w:id="1183" w:name="_Toc381088925"/>
            <w:r w:rsidRPr="009042B9">
              <w:t>12.5  CONCRETE MIX DESIGN</w:t>
            </w:r>
            <w:bookmarkEnd w:id="1177"/>
            <w:bookmarkEnd w:id="1178"/>
            <w:bookmarkEnd w:id="1179"/>
            <w:bookmarkEnd w:id="1180"/>
            <w:bookmarkEnd w:id="1181"/>
            <w:bookmarkEnd w:id="1182"/>
            <w:bookmarkEnd w:id="1183"/>
          </w:p>
          <w:p w14:paraId="20E87EE9" w14:textId="77777777" w:rsidR="00BF1E07" w:rsidRPr="009042B9" w:rsidRDefault="00BF1E07" w:rsidP="00BF1E07">
            <w:r w:rsidRPr="009042B9">
              <w:t>1. Concrete mixes shall be designed and specified in accordance with the requirements of BS 8500-1 &amp; 2 and the requirements of other relevant standards used by the designer.  Mix limits shall be chosen to meet the more onerous of the requirements relevant to each structure.  Where possible Designated mixes shall be used.  Where suitable Designated mixes are not available Designed mixes shall be used.</w:t>
            </w:r>
          </w:p>
          <w:p w14:paraId="20E87EEA" w14:textId="12F2666C" w:rsidR="00BF1E07" w:rsidRPr="009042B9" w:rsidRDefault="00BF1E07" w:rsidP="00BF1E07">
            <w:r w:rsidRPr="009042B9">
              <w:t>2. For the purpose of concrete mix selection and design, concrete structures shall have an intended working life of at least 100 years.</w:t>
            </w:r>
            <w:r w:rsidR="00C03AEB" w:rsidRPr="009042B9">
              <w:t xml:space="preserve">  For the purpose of concrete mix selection and design the intended working life of minor structures shall be at least 50 years.</w:t>
            </w:r>
          </w:p>
          <w:p w14:paraId="20E87EEB" w14:textId="2699A1CF" w:rsidR="00BF1E07" w:rsidRPr="009042B9" w:rsidRDefault="00BF1E07" w:rsidP="00BF1E07">
            <w:r w:rsidRPr="009042B9">
              <w:t>3. The designer responsible for the detail</w:t>
            </w:r>
            <w:r w:rsidR="00C31D5E" w:rsidRPr="009042B9">
              <w:t>ed</w:t>
            </w:r>
            <w:r w:rsidRPr="009042B9">
              <w:t xml:space="preserve"> design shall take the information </w:t>
            </w:r>
            <w:r w:rsidR="00C31D5E" w:rsidRPr="009042B9">
              <w:t xml:space="preserve">included in the contract specific documentation and </w:t>
            </w:r>
            <w:r w:rsidRPr="009042B9">
              <w:t>specify requirements appropriate for fire resistance, structural requirements and durability.  The Contractor shall complete the specification with de</w:t>
            </w:r>
            <w:r w:rsidR="00EA0D38" w:rsidRPr="009042B9">
              <w:t>tails appropriate for constructa</w:t>
            </w:r>
            <w:r w:rsidRPr="009042B9">
              <w:t>bility and other elements of this specification.  The Contractor shall ensure that concrete supplied conforms to the requirements detailed in the following documents:</w:t>
            </w:r>
          </w:p>
          <w:p w14:paraId="20E87EEC" w14:textId="77777777" w:rsidR="00BF1E07" w:rsidRPr="009042B9" w:rsidRDefault="00BF1E07" w:rsidP="00BF1E07">
            <w:pPr>
              <w:spacing w:after="0"/>
              <w:ind w:left="283" w:hanging="283"/>
            </w:pPr>
            <w:r w:rsidRPr="009042B9">
              <w:t>-</w:t>
            </w:r>
            <w:r w:rsidRPr="009042B9">
              <w:tab/>
              <w:t>UUCESWI sections 2 and 4.</w:t>
            </w:r>
          </w:p>
          <w:p w14:paraId="20E87EED" w14:textId="77777777" w:rsidR="00BF1E07" w:rsidRPr="009042B9" w:rsidRDefault="00BF1E07" w:rsidP="00BF1E07">
            <w:pPr>
              <w:spacing w:after="0"/>
              <w:ind w:left="283" w:hanging="283"/>
            </w:pPr>
            <w:r w:rsidRPr="009042B9">
              <w:t>-</w:t>
            </w:r>
            <w:r w:rsidRPr="009042B9">
              <w:tab/>
              <w:t>Any project specific amendments or requirements detailed in the project-specific specification.</w:t>
            </w:r>
          </w:p>
          <w:p w14:paraId="20E87EEE" w14:textId="77777777" w:rsidR="00253B7A" w:rsidRPr="009042B9" w:rsidRDefault="00BF1E07" w:rsidP="00BF1E07">
            <w:pPr>
              <w:ind w:left="283" w:hanging="283"/>
            </w:pPr>
            <w:r w:rsidRPr="009042B9">
              <w:t>-</w:t>
            </w:r>
            <w:r w:rsidRPr="009042B9">
              <w:tab/>
              <w:t>The designer’s/Contractor’s completed specification of requirements for each mix.</w:t>
            </w:r>
          </w:p>
        </w:tc>
      </w:tr>
      <w:tr w:rsidR="00D12D33" w:rsidRPr="009042B9" w14:paraId="20E87EF5" w14:textId="77777777" w:rsidTr="00BC48E0">
        <w:trPr>
          <w:jc w:val="center"/>
        </w:trPr>
        <w:tc>
          <w:tcPr>
            <w:tcW w:w="3174" w:type="dxa"/>
            <w:vMerge w:val="restart"/>
            <w:tcBorders>
              <w:top w:val="nil"/>
              <w:left w:val="nil"/>
              <w:right w:val="nil"/>
            </w:tcBorders>
          </w:tcPr>
          <w:p w14:paraId="20E87EF0" w14:textId="77777777" w:rsidR="00D12D33" w:rsidRPr="009042B9" w:rsidRDefault="00D12D33" w:rsidP="00666915">
            <w:pPr>
              <w:rPr>
                <w:i/>
              </w:rPr>
            </w:pPr>
          </w:p>
          <w:p w14:paraId="2048948C" w14:textId="77777777" w:rsidR="00D12D33" w:rsidRPr="009042B9" w:rsidRDefault="00D12D33" w:rsidP="00666915">
            <w:pPr>
              <w:rPr>
                <w:i/>
              </w:rPr>
            </w:pPr>
            <w:r w:rsidRPr="009042B9">
              <w:rPr>
                <w:i/>
              </w:rPr>
              <w:t>(</w:t>
            </w:r>
            <w:proofErr w:type="spellStart"/>
            <w:r w:rsidRPr="009042B9">
              <w:rPr>
                <w:i/>
              </w:rPr>
              <w:t>i</w:t>
            </w:r>
            <w:proofErr w:type="spellEnd"/>
            <w:r w:rsidRPr="009042B9">
              <w:rPr>
                <w:i/>
              </w:rPr>
              <w:t>) For water retaining and excluding structures designed to BS EN 1992-3 the tightness class should be included in the Contract.</w:t>
            </w:r>
          </w:p>
          <w:p w14:paraId="685A8B7A" w14:textId="77777777" w:rsidR="00255F44" w:rsidRPr="009042B9" w:rsidRDefault="00255F44" w:rsidP="0060035D">
            <w:pPr>
              <w:rPr>
                <w:i/>
              </w:rPr>
            </w:pPr>
            <w:r w:rsidRPr="009042B9">
              <w:rPr>
                <w:i/>
              </w:rPr>
              <w:t xml:space="preserve">(ii) See Clause </w:t>
            </w:r>
            <w:r w:rsidR="0060035D" w:rsidRPr="009042B9">
              <w:rPr>
                <w:i/>
              </w:rPr>
              <w:t>7.8 for watertightness requirements for manholes and Clause 11.11 for shafts and tunnels.</w:t>
            </w:r>
          </w:p>
          <w:p w14:paraId="20E87EF1" w14:textId="7E878792" w:rsidR="0060035D" w:rsidRPr="009042B9" w:rsidRDefault="0060035D" w:rsidP="0060035D">
            <w:pPr>
              <w:rPr>
                <w:i/>
              </w:rPr>
            </w:pPr>
            <w:r w:rsidRPr="009042B9">
              <w:rPr>
                <w:i/>
              </w:rPr>
              <w:lastRenderedPageBreak/>
              <w:t>(iii) Generally watertight structures may be tested in accordance with Clause 7.14 if this is less onerous than the daily infiltration/leakage allowance.</w:t>
            </w:r>
          </w:p>
        </w:tc>
        <w:tc>
          <w:tcPr>
            <w:tcW w:w="318" w:type="dxa"/>
            <w:vMerge w:val="restart"/>
            <w:tcBorders>
              <w:top w:val="nil"/>
              <w:left w:val="nil"/>
              <w:right w:val="nil"/>
            </w:tcBorders>
          </w:tcPr>
          <w:p w14:paraId="20E87EF2" w14:textId="77777777" w:rsidR="00D12D33" w:rsidRPr="009042B9" w:rsidRDefault="00D12D33" w:rsidP="00666915"/>
        </w:tc>
        <w:tc>
          <w:tcPr>
            <w:tcW w:w="5688" w:type="dxa"/>
            <w:gridSpan w:val="3"/>
            <w:tcBorders>
              <w:top w:val="nil"/>
              <w:left w:val="nil"/>
              <w:right w:val="nil"/>
            </w:tcBorders>
          </w:tcPr>
          <w:p w14:paraId="20E87EF3" w14:textId="77777777" w:rsidR="00D12D33" w:rsidRPr="009042B9" w:rsidRDefault="00D12D33" w:rsidP="00193206">
            <w:pPr>
              <w:pStyle w:val="Level2"/>
            </w:pPr>
            <w:bookmarkStart w:id="1184" w:name="_Toc504370011"/>
            <w:bookmarkStart w:id="1185" w:name="_Toc6624710"/>
            <w:bookmarkStart w:id="1186" w:name="_Toc313368798"/>
            <w:bookmarkStart w:id="1187" w:name="_Toc313430195"/>
            <w:bookmarkStart w:id="1188" w:name="_Toc313430221"/>
            <w:bookmarkStart w:id="1189" w:name="_Toc313430450"/>
            <w:bookmarkStart w:id="1190" w:name="_Toc313430842"/>
            <w:bookmarkStart w:id="1191" w:name="_Toc313433506"/>
            <w:bookmarkStart w:id="1192" w:name="_Toc381088926"/>
            <w:r w:rsidRPr="009042B9">
              <w:t>12.</w:t>
            </w:r>
            <w:r w:rsidR="00BF1E07" w:rsidRPr="009042B9">
              <w:t>6</w:t>
            </w:r>
            <w:r w:rsidRPr="009042B9">
              <w:t xml:space="preserve">  REINFORCED CONCRETE</w:t>
            </w:r>
            <w:bookmarkEnd w:id="1184"/>
            <w:bookmarkEnd w:id="1185"/>
            <w:bookmarkEnd w:id="1186"/>
            <w:bookmarkEnd w:id="1187"/>
            <w:bookmarkEnd w:id="1188"/>
            <w:bookmarkEnd w:id="1189"/>
            <w:bookmarkEnd w:id="1190"/>
            <w:bookmarkEnd w:id="1191"/>
            <w:bookmarkEnd w:id="1192"/>
          </w:p>
          <w:p w14:paraId="20E87EF4" w14:textId="77777777" w:rsidR="00D12D33" w:rsidRPr="009042B9" w:rsidRDefault="00D12D33" w:rsidP="00BC48E0">
            <w:pPr>
              <w:spacing w:after="0"/>
            </w:pPr>
            <w:r w:rsidRPr="009042B9">
              <w:t>1. The level of ‘watertightness’ of concrete structures shall be as in the table below:</w:t>
            </w:r>
          </w:p>
        </w:tc>
      </w:tr>
      <w:tr w:rsidR="00BC48E0" w:rsidRPr="009042B9" w14:paraId="20E87EF9" w14:textId="77777777" w:rsidTr="00BC48E0">
        <w:trPr>
          <w:jc w:val="center"/>
        </w:trPr>
        <w:tc>
          <w:tcPr>
            <w:tcW w:w="3174" w:type="dxa"/>
            <w:vMerge/>
            <w:tcBorders>
              <w:left w:val="nil"/>
              <w:right w:val="nil"/>
            </w:tcBorders>
          </w:tcPr>
          <w:p w14:paraId="20E87EF6" w14:textId="77777777" w:rsidR="00BC48E0" w:rsidRPr="009042B9" w:rsidRDefault="00BC48E0" w:rsidP="00666915">
            <w:pPr>
              <w:rPr>
                <w:i/>
              </w:rPr>
            </w:pPr>
          </w:p>
        </w:tc>
        <w:tc>
          <w:tcPr>
            <w:tcW w:w="318" w:type="dxa"/>
            <w:vMerge/>
            <w:tcBorders>
              <w:left w:val="nil"/>
            </w:tcBorders>
          </w:tcPr>
          <w:p w14:paraId="20E87EF7" w14:textId="77777777" w:rsidR="00BC48E0" w:rsidRPr="009042B9" w:rsidRDefault="00BC48E0" w:rsidP="00666915"/>
        </w:tc>
        <w:tc>
          <w:tcPr>
            <w:tcW w:w="5688" w:type="dxa"/>
            <w:gridSpan w:val="3"/>
            <w:tcBorders>
              <w:bottom w:val="single" w:sz="4" w:space="0" w:color="auto"/>
            </w:tcBorders>
          </w:tcPr>
          <w:p w14:paraId="20E87EF8" w14:textId="77777777" w:rsidR="00BC48E0" w:rsidRPr="009042B9" w:rsidRDefault="00BC48E0" w:rsidP="00BC48E0">
            <w:pPr>
              <w:spacing w:after="0"/>
              <w:jc w:val="center"/>
              <w:rPr>
                <w:sz w:val="24"/>
                <w:szCs w:val="24"/>
              </w:rPr>
            </w:pPr>
          </w:p>
        </w:tc>
      </w:tr>
      <w:tr w:rsidR="00D12D33" w:rsidRPr="009042B9" w14:paraId="20E87EFE" w14:textId="77777777" w:rsidTr="00666915">
        <w:trPr>
          <w:jc w:val="center"/>
        </w:trPr>
        <w:tc>
          <w:tcPr>
            <w:tcW w:w="3174" w:type="dxa"/>
            <w:vMerge/>
            <w:tcBorders>
              <w:left w:val="nil"/>
              <w:right w:val="nil"/>
            </w:tcBorders>
          </w:tcPr>
          <w:p w14:paraId="20E87EFA" w14:textId="77777777" w:rsidR="00D12D33" w:rsidRPr="009042B9" w:rsidRDefault="00D12D33" w:rsidP="00666915">
            <w:pPr>
              <w:rPr>
                <w:i/>
              </w:rPr>
            </w:pPr>
          </w:p>
        </w:tc>
        <w:tc>
          <w:tcPr>
            <w:tcW w:w="318" w:type="dxa"/>
            <w:vMerge/>
            <w:tcBorders>
              <w:left w:val="nil"/>
              <w:right w:val="single" w:sz="4" w:space="0" w:color="auto"/>
            </w:tcBorders>
          </w:tcPr>
          <w:p w14:paraId="20E87EFB" w14:textId="77777777" w:rsidR="00D12D33" w:rsidRPr="009042B9" w:rsidRDefault="00D12D33" w:rsidP="00666915"/>
        </w:tc>
        <w:tc>
          <w:tcPr>
            <w:tcW w:w="3367" w:type="dxa"/>
            <w:tcBorders>
              <w:top w:val="single" w:sz="4" w:space="0" w:color="auto"/>
              <w:left w:val="single" w:sz="4" w:space="0" w:color="auto"/>
              <w:bottom w:val="single" w:sz="4" w:space="0" w:color="auto"/>
              <w:right w:val="single" w:sz="4" w:space="0" w:color="auto"/>
            </w:tcBorders>
          </w:tcPr>
          <w:p w14:paraId="20E87EFC" w14:textId="77777777" w:rsidR="00D12D33" w:rsidRPr="009042B9" w:rsidRDefault="00D12D33" w:rsidP="00666915">
            <w:r w:rsidRPr="009042B9">
              <w:t>Structure</w:t>
            </w:r>
          </w:p>
        </w:tc>
        <w:tc>
          <w:tcPr>
            <w:tcW w:w="2321" w:type="dxa"/>
            <w:gridSpan w:val="2"/>
            <w:tcBorders>
              <w:top w:val="single" w:sz="4" w:space="0" w:color="auto"/>
              <w:left w:val="single" w:sz="4" w:space="0" w:color="auto"/>
              <w:bottom w:val="single" w:sz="4" w:space="0" w:color="auto"/>
              <w:right w:val="single" w:sz="4" w:space="0" w:color="auto"/>
            </w:tcBorders>
          </w:tcPr>
          <w:p w14:paraId="20E87EFD" w14:textId="77777777" w:rsidR="00D12D33" w:rsidRPr="009042B9" w:rsidRDefault="00D12D33" w:rsidP="00666915">
            <w:r w:rsidRPr="009042B9">
              <w:t>Watertightness</w:t>
            </w:r>
          </w:p>
        </w:tc>
      </w:tr>
      <w:tr w:rsidR="00D12D33" w:rsidRPr="009042B9" w14:paraId="20E87F03" w14:textId="77777777" w:rsidTr="00666915">
        <w:trPr>
          <w:jc w:val="center"/>
        </w:trPr>
        <w:tc>
          <w:tcPr>
            <w:tcW w:w="3174" w:type="dxa"/>
            <w:vMerge/>
            <w:tcBorders>
              <w:left w:val="nil"/>
              <w:right w:val="nil"/>
            </w:tcBorders>
          </w:tcPr>
          <w:p w14:paraId="20E87EFF" w14:textId="77777777" w:rsidR="00D12D33" w:rsidRPr="009042B9" w:rsidRDefault="00D12D33" w:rsidP="00666915">
            <w:pPr>
              <w:rPr>
                <w:i/>
              </w:rPr>
            </w:pPr>
          </w:p>
        </w:tc>
        <w:tc>
          <w:tcPr>
            <w:tcW w:w="318" w:type="dxa"/>
            <w:vMerge/>
            <w:tcBorders>
              <w:left w:val="nil"/>
              <w:right w:val="single" w:sz="4" w:space="0" w:color="auto"/>
            </w:tcBorders>
          </w:tcPr>
          <w:p w14:paraId="20E87F00" w14:textId="77777777" w:rsidR="00D12D33" w:rsidRPr="009042B9" w:rsidRDefault="00D12D33" w:rsidP="00666915"/>
        </w:tc>
        <w:tc>
          <w:tcPr>
            <w:tcW w:w="3367" w:type="dxa"/>
            <w:tcBorders>
              <w:top w:val="single" w:sz="4" w:space="0" w:color="auto"/>
              <w:left w:val="single" w:sz="4" w:space="0" w:color="auto"/>
              <w:bottom w:val="nil"/>
              <w:right w:val="single" w:sz="4" w:space="0" w:color="auto"/>
            </w:tcBorders>
          </w:tcPr>
          <w:p w14:paraId="20E87F01" w14:textId="489C44E3" w:rsidR="00D12D33" w:rsidRPr="009042B9" w:rsidRDefault="00D12D33" w:rsidP="005F0515">
            <w:pPr>
              <w:pStyle w:val="Table"/>
            </w:pPr>
            <w:r w:rsidRPr="009042B9">
              <w:t xml:space="preserve">All liquid containing concrete works covered by the </w:t>
            </w:r>
            <w:r w:rsidR="005F0515" w:rsidRPr="009042B9">
              <w:t>Environmental Permitting</w:t>
            </w:r>
            <w:r w:rsidRPr="009042B9">
              <w:t xml:space="preserve"> Regulations</w:t>
            </w:r>
          </w:p>
        </w:tc>
        <w:tc>
          <w:tcPr>
            <w:tcW w:w="2321" w:type="dxa"/>
            <w:gridSpan w:val="2"/>
            <w:tcBorders>
              <w:top w:val="single" w:sz="4" w:space="0" w:color="auto"/>
              <w:left w:val="single" w:sz="4" w:space="0" w:color="auto"/>
              <w:bottom w:val="nil"/>
              <w:right w:val="single" w:sz="4" w:space="0" w:color="auto"/>
            </w:tcBorders>
          </w:tcPr>
          <w:p w14:paraId="20E87F02" w14:textId="77777777" w:rsidR="00D12D33" w:rsidRPr="009042B9" w:rsidRDefault="00D12D33" w:rsidP="00EF1DC4">
            <w:pPr>
              <w:pStyle w:val="Table"/>
            </w:pPr>
            <w:r w:rsidRPr="009042B9">
              <w:t>Water retaining and excluding</w:t>
            </w:r>
          </w:p>
        </w:tc>
      </w:tr>
      <w:tr w:rsidR="00D12D33" w:rsidRPr="009042B9" w14:paraId="20E87F08" w14:textId="77777777" w:rsidTr="00666915">
        <w:trPr>
          <w:jc w:val="center"/>
        </w:trPr>
        <w:tc>
          <w:tcPr>
            <w:tcW w:w="3174" w:type="dxa"/>
            <w:vMerge/>
            <w:tcBorders>
              <w:left w:val="nil"/>
              <w:right w:val="nil"/>
            </w:tcBorders>
          </w:tcPr>
          <w:p w14:paraId="20E87F04" w14:textId="77777777" w:rsidR="00D12D33" w:rsidRPr="009042B9" w:rsidRDefault="00D12D33" w:rsidP="00666915">
            <w:pPr>
              <w:rPr>
                <w:i/>
              </w:rPr>
            </w:pPr>
          </w:p>
        </w:tc>
        <w:tc>
          <w:tcPr>
            <w:tcW w:w="318" w:type="dxa"/>
            <w:vMerge/>
            <w:tcBorders>
              <w:left w:val="nil"/>
              <w:right w:val="single" w:sz="4" w:space="0" w:color="auto"/>
            </w:tcBorders>
          </w:tcPr>
          <w:p w14:paraId="20E87F05" w14:textId="77777777" w:rsidR="00D12D33" w:rsidRPr="009042B9" w:rsidRDefault="00D12D33" w:rsidP="00666915"/>
        </w:tc>
        <w:tc>
          <w:tcPr>
            <w:tcW w:w="3367" w:type="dxa"/>
            <w:tcBorders>
              <w:top w:val="nil"/>
              <w:left w:val="single" w:sz="4" w:space="0" w:color="auto"/>
              <w:bottom w:val="nil"/>
              <w:right w:val="single" w:sz="4" w:space="0" w:color="auto"/>
            </w:tcBorders>
          </w:tcPr>
          <w:p w14:paraId="20E87F06" w14:textId="77777777" w:rsidR="00D12D33" w:rsidRPr="009042B9" w:rsidRDefault="00D12D33" w:rsidP="00EF1DC4">
            <w:pPr>
              <w:pStyle w:val="Table"/>
            </w:pPr>
            <w:r w:rsidRPr="009042B9">
              <w:t>All tanks, channels, wet wells, containment bunds and reservoirs except as below</w:t>
            </w:r>
          </w:p>
        </w:tc>
        <w:tc>
          <w:tcPr>
            <w:tcW w:w="2321" w:type="dxa"/>
            <w:gridSpan w:val="2"/>
            <w:tcBorders>
              <w:top w:val="nil"/>
              <w:left w:val="single" w:sz="4" w:space="0" w:color="auto"/>
              <w:bottom w:val="nil"/>
              <w:right w:val="single" w:sz="4" w:space="0" w:color="auto"/>
            </w:tcBorders>
          </w:tcPr>
          <w:p w14:paraId="20E87F07" w14:textId="77777777" w:rsidR="00D12D33" w:rsidRPr="009042B9" w:rsidRDefault="00D12D33" w:rsidP="00EF1DC4">
            <w:pPr>
              <w:pStyle w:val="Table"/>
            </w:pPr>
            <w:r w:rsidRPr="009042B9">
              <w:t>Water retaining and excluding</w:t>
            </w:r>
          </w:p>
        </w:tc>
      </w:tr>
      <w:tr w:rsidR="00D12D33" w:rsidRPr="009042B9" w14:paraId="20E87F0D" w14:textId="77777777" w:rsidTr="00770933">
        <w:trPr>
          <w:jc w:val="center"/>
        </w:trPr>
        <w:tc>
          <w:tcPr>
            <w:tcW w:w="3174" w:type="dxa"/>
            <w:vMerge/>
            <w:tcBorders>
              <w:left w:val="nil"/>
              <w:right w:val="nil"/>
            </w:tcBorders>
          </w:tcPr>
          <w:p w14:paraId="20E87F09" w14:textId="77777777" w:rsidR="00D12D33" w:rsidRPr="009042B9" w:rsidRDefault="00D12D33" w:rsidP="00666915">
            <w:pPr>
              <w:rPr>
                <w:i/>
              </w:rPr>
            </w:pPr>
          </w:p>
        </w:tc>
        <w:tc>
          <w:tcPr>
            <w:tcW w:w="318" w:type="dxa"/>
            <w:vMerge/>
            <w:tcBorders>
              <w:left w:val="nil"/>
              <w:right w:val="single" w:sz="4" w:space="0" w:color="auto"/>
            </w:tcBorders>
          </w:tcPr>
          <w:p w14:paraId="20E87F0A" w14:textId="77777777" w:rsidR="00D12D33" w:rsidRPr="009042B9" w:rsidRDefault="00D12D33" w:rsidP="00666915"/>
        </w:tc>
        <w:tc>
          <w:tcPr>
            <w:tcW w:w="3367" w:type="dxa"/>
            <w:tcBorders>
              <w:top w:val="nil"/>
              <w:left w:val="single" w:sz="4" w:space="0" w:color="auto"/>
              <w:right w:val="single" w:sz="4" w:space="0" w:color="auto"/>
            </w:tcBorders>
          </w:tcPr>
          <w:p w14:paraId="20E87F0B" w14:textId="21E8546E" w:rsidR="00D12D33" w:rsidRPr="009042B9" w:rsidRDefault="00430C9B" w:rsidP="00430C9B">
            <w:pPr>
              <w:pStyle w:val="Table"/>
            </w:pPr>
            <w:r w:rsidRPr="009042B9">
              <w:t>CSO chambers, s</w:t>
            </w:r>
            <w:r w:rsidR="00D12D33" w:rsidRPr="009042B9">
              <w:t xml:space="preserve">ubmersible pump wells, below ground </w:t>
            </w:r>
            <w:r w:rsidR="005F0515" w:rsidRPr="009042B9">
              <w:t xml:space="preserve">storm tanks and </w:t>
            </w:r>
            <w:r w:rsidR="00D12D33" w:rsidRPr="009042B9">
              <w:t>detention tank</w:t>
            </w:r>
            <w:r w:rsidR="005F0515" w:rsidRPr="009042B9">
              <w:t>s</w:t>
            </w:r>
          </w:p>
        </w:tc>
        <w:tc>
          <w:tcPr>
            <w:tcW w:w="2321" w:type="dxa"/>
            <w:gridSpan w:val="2"/>
            <w:tcBorders>
              <w:top w:val="nil"/>
              <w:left w:val="single" w:sz="4" w:space="0" w:color="auto"/>
              <w:right w:val="single" w:sz="4" w:space="0" w:color="auto"/>
            </w:tcBorders>
          </w:tcPr>
          <w:p w14:paraId="20E87F0C" w14:textId="485EFCA4" w:rsidR="00D12D33" w:rsidRPr="009042B9" w:rsidRDefault="0060035D" w:rsidP="00EF1DC4">
            <w:pPr>
              <w:pStyle w:val="Table"/>
            </w:pPr>
            <w:r w:rsidRPr="009042B9">
              <w:t>Generally</w:t>
            </w:r>
            <w:r w:rsidR="00D12D33" w:rsidRPr="009042B9">
              <w:t xml:space="preserve"> watertight</w:t>
            </w:r>
          </w:p>
        </w:tc>
      </w:tr>
      <w:tr w:rsidR="00D12D33" w:rsidRPr="009042B9" w14:paraId="20E87F12" w14:textId="77777777" w:rsidTr="00770933">
        <w:trPr>
          <w:jc w:val="center"/>
        </w:trPr>
        <w:tc>
          <w:tcPr>
            <w:tcW w:w="3174" w:type="dxa"/>
            <w:vMerge/>
            <w:tcBorders>
              <w:left w:val="nil"/>
              <w:right w:val="nil"/>
            </w:tcBorders>
          </w:tcPr>
          <w:p w14:paraId="20E87F0E" w14:textId="77777777" w:rsidR="00D12D33" w:rsidRPr="009042B9" w:rsidRDefault="00D12D33" w:rsidP="00666915">
            <w:pPr>
              <w:rPr>
                <w:i/>
              </w:rPr>
            </w:pPr>
          </w:p>
        </w:tc>
        <w:tc>
          <w:tcPr>
            <w:tcW w:w="318" w:type="dxa"/>
            <w:vMerge/>
            <w:tcBorders>
              <w:left w:val="nil"/>
              <w:right w:val="single" w:sz="4" w:space="0" w:color="auto"/>
            </w:tcBorders>
          </w:tcPr>
          <w:p w14:paraId="20E87F0F" w14:textId="77777777" w:rsidR="00D12D33" w:rsidRPr="009042B9" w:rsidRDefault="00D12D33" w:rsidP="00666915"/>
        </w:tc>
        <w:tc>
          <w:tcPr>
            <w:tcW w:w="3367" w:type="dxa"/>
            <w:tcBorders>
              <w:top w:val="nil"/>
              <w:left w:val="single" w:sz="4" w:space="0" w:color="auto"/>
              <w:bottom w:val="single" w:sz="4" w:space="0" w:color="auto"/>
              <w:right w:val="single" w:sz="4" w:space="0" w:color="auto"/>
            </w:tcBorders>
          </w:tcPr>
          <w:p w14:paraId="20E87F10" w14:textId="77777777" w:rsidR="00D12D33" w:rsidRPr="009042B9" w:rsidRDefault="00D12D33" w:rsidP="00EF1DC4">
            <w:pPr>
              <w:pStyle w:val="Table"/>
            </w:pPr>
            <w:r w:rsidRPr="009042B9">
              <w:t>Other structures</w:t>
            </w:r>
          </w:p>
        </w:tc>
        <w:tc>
          <w:tcPr>
            <w:tcW w:w="2321" w:type="dxa"/>
            <w:gridSpan w:val="2"/>
            <w:tcBorders>
              <w:top w:val="nil"/>
              <w:left w:val="single" w:sz="4" w:space="0" w:color="auto"/>
              <w:bottom w:val="single" w:sz="4" w:space="0" w:color="auto"/>
              <w:right w:val="single" w:sz="4" w:space="0" w:color="auto"/>
            </w:tcBorders>
          </w:tcPr>
          <w:p w14:paraId="20E87F11" w14:textId="77777777" w:rsidR="00D12D33" w:rsidRPr="009042B9" w:rsidRDefault="00D12D33" w:rsidP="00EF1DC4">
            <w:pPr>
              <w:pStyle w:val="Table"/>
            </w:pPr>
            <w:r w:rsidRPr="009042B9">
              <w:t>No requirement</w:t>
            </w:r>
          </w:p>
        </w:tc>
      </w:tr>
      <w:tr w:rsidR="00BC48E0" w:rsidRPr="009042B9" w14:paraId="20E87F16" w14:textId="77777777" w:rsidTr="00BC48E0">
        <w:trPr>
          <w:jc w:val="center"/>
        </w:trPr>
        <w:tc>
          <w:tcPr>
            <w:tcW w:w="3174" w:type="dxa"/>
            <w:vMerge/>
            <w:tcBorders>
              <w:left w:val="nil"/>
              <w:right w:val="nil"/>
            </w:tcBorders>
          </w:tcPr>
          <w:p w14:paraId="20E87F13" w14:textId="77777777" w:rsidR="00BC48E0" w:rsidRPr="009042B9" w:rsidRDefault="00BC48E0" w:rsidP="00666915">
            <w:pPr>
              <w:rPr>
                <w:i/>
              </w:rPr>
            </w:pPr>
          </w:p>
        </w:tc>
        <w:tc>
          <w:tcPr>
            <w:tcW w:w="318" w:type="dxa"/>
            <w:vMerge/>
            <w:tcBorders>
              <w:left w:val="nil"/>
            </w:tcBorders>
          </w:tcPr>
          <w:p w14:paraId="20E87F14" w14:textId="77777777" w:rsidR="00BC48E0" w:rsidRPr="009042B9" w:rsidRDefault="00BC48E0" w:rsidP="00666915"/>
        </w:tc>
        <w:tc>
          <w:tcPr>
            <w:tcW w:w="5688" w:type="dxa"/>
            <w:gridSpan w:val="3"/>
            <w:tcBorders>
              <w:top w:val="nil"/>
            </w:tcBorders>
          </w:tcPr>
          <w:p w14:paraId="20E87F15" w14:textId="77777777" w:rsidR="00BC48E0" w:rsidRPr="009042B9" w:rsidRDefault="00BC48E0" w:rsidP="00BC48E0">
            <w:pPr>
              <w:pStyle w:val="Table"/>
              <w:jc w:val="center"/>
              <w:rPr>
                <w:sz w:val="24"/>
                <w:szCs w:val="24"/>
              </w:rPr>
            </w:pPr>
          </w:p>
        </w:tc>
      </w:tr>
      <w:tr w:rsidR="00D12D33" w:rsidRPr="009042B9" w14:paraId="20E87F1D" w14:textId="77777777" w:rsidTr="00BC48E0">
        <w:trPr>
          <w:jc w:val="center"/>
        </w:trPr>
        <w:tc>
          <w:tcPr>
            <w:tcW w:w="3174" w:type="dxa"/>
            <w:vMerge/>
            <w:tcBorders>
              <w:left w:val="nil"/>
              <w:right w:val="nil"/>
            </w:tcBorders>
          </w:tcPr>
          <w:p w14:paraId="20E87F17" w14:textId="77777777" w:rsidR="00D12D33" w:rsidRPr="009042B9" w:rsidRDefault="00D12D33" w:rsidP="00666915">
            <w:pPr>
              <w:rPr>
                <w:i/>
              </w:rPr>
            </w:pPr>
          </w:p>
        </w:tc>
        <w:tc>
          <w:tcPr>
            <w:tcW w:w="318" w:type="dxa"/>
            <w:vMerge/>
            <w:tcBorders>
              <w:left w:val="nil"/>
            </w:tcBorders>
          </w:tcPr>
          <w:p w14:paraId="20E87F18" w14:textId="77777777" w:rsidR="00D12D33" w:rsidRPr="009042B9" w:rsidRDefault="00D12D33" w:rsidP="00666915"/>
        </w:tc>
        <w:tc>
          <w:tcPr>
            <w:tcW w:w="5688" w:type="dxa"/>
            <w:gridSpan w:val="3"/>
          </w:tcPr>
          <w:p w14:paraId="20E87F19" w14:textId="18D9656D" w:rsidR="00D12D33" w:rsidRPr="009042B9" w:rsidRDefault="00D12D33" w:rsidP="00BC48E0">
            <w:r w:rsidRPr="009042B9">
              <w:t xml:space="preserve">2. In situ concrete elements and precast components of water retaining structures shall be designed to BS EN 1992-3 tightness class 1 except for the water compartments of water towers and the roofs to tanks containing potable water where tightness class 2 shall be used.  The completed structure shall be tested in accordance with Clauses </w:t>
            </w:r>
            <w:r w:rsidR="00430C9B" w:rsidRPr="009042B9">
              <w:t xml:space="preserve">7.13 and </w:t>
            </w:r>
            <w:r w:rsidRPr="009042B9">
              <w:t>7.14.</w:t>
            </w:r>
          </w:p>
          <w:p w14:paraId="20E87F1A" w14:textId="190B7A2B" w:rsidR="00D12D33" w:rsidRPr="009042B9" w:rsidRDefault="00D12D33" w:rsidP="00666915">
            <w:r w:rsidRPr="009042B9">
              <w:t xml:space="preserve">3. In situ concrete elements and precast components of </w:t>
            </w:r>
            <w:r w:rsidR="0060035D" w:rsidRPr="009042B9">
              <w:t>generally</w:t>
            </w:r>
            <w:r w:rsidRPr="009042B9">
              <w:t xml:space="preserve"> watertight structures shall be designed to BS EN 1992-1</w:t>
            </w:r>
            <w:r w:rsidR="002427F2" w:rsidRPr="009042B9">
              <w:t xml:space="preserve"> with a crack width in accordance with Table NA.4 of the UK National Annex</w:t>
            </w:r>
            <w:r w:rsidRPr="009042B9">
              <w:t xml:space="preserve">.  The completed structure shall </w:t>
            </w:r>
            <w:r w:rsidR="0060035D" w:rsidRPr="009042B9">
              <w:t>have a daily infiltration or leakage not exceeding 0.5 litres per square metre of wetted surface</w:t>
            </w:r>
            <w:r w:rsidRPr="009042B9">
              <w:t>.</w:t>
            </w:r>
          </w:p>
          <w:p w14:paraId="20E87F1B" w14:textId="77777777" w:rsidR="00D12D33" w:rsidRPr="009042B9" w:rsidRDefault="00D12D33" w:rsidP="00666915">
            <w:r w:rsidRPr="009042B9">
              <w:t>4. In situ concrete elements and precast components with no watertightness requirements shall be designed to BS EN 1992-1 with a crack width in accordance with Table NA.4 of the UK National Annex.</w:t>
            </w:r>
          </w:p>
          <w:p w14:paraId="20E87F1C" w14:textId="77777777" w:rsidR="00D12D33" w:rsidRPr="009042B9" w:rsidRDefault="00D12D33" w:rsidP="00666915">
            <w:r w:rsidRPr="009042B9">
              <w:t>5. Unless justified by specific data T</w:t>
            </w:r>
            <w:r w:rsidRPr="009042B9">
              <w:rPr>
                <w:vertAlign w:val="subscript"/>
              </w:rPr>
              <w:t>2</w:t>
            </w:r>
            <w:r w:rsidRPr="009042B9">
              <w:t xml:space="preserve"> shall be taken as 20ºC for design to BS EN 1992-3.</w:t>
            </w:r>
          </w:p>
        </w:tc>
      </w:tr>
      <w:tr w:rsidR="00D12D33" w:rsidRPr="009042B9" w14:paraId="20E87F26" w14:textId="77777777" w:rsidTr="00666915">
        <w:trPr>
          <w:jc w:val="center"/>
        </w:trPr>
        <w:tc>
          <w:tcPr>
            <w:tcW w:w="3174" w:type="dxa"/>
            <w:tcBorders>
              <w:top w:val="nil"/>
              <w:left w:val="nil"/>
              <w:bottom w:val="nil"/>
              <w:right w:val="nil"/>
            </w:tcBorders>
          </w:tcPr>
          <w:p w14:paraId="20E87F1E" w14:textId="77777777" w:rsidR="00D12D33" w:rsidRPr="009042B9" w:rsidRDefault="00D12D33" w:rsidP="00666915">
            <w:pPr>
              <w:rPr>
                <w:i/>
              </w:rPr>
            </w:pPr>
          </w:p>
          <w:p w14:paraId="20E87F1F" w14:textId="77777777" w:rsidR="00D12D33" w:rsidRPr="009042B9" w:rsidRDefault="00D12D33" w:rsidP="00666915">
            <w:pPr>
              <w:rPr>
                <w:i/>
              </w:rPr>
            </w:pPr>
            <w:r w:rsidRPr="009042B9">
              <w:rPr>
                <w:i/>
              </w:rPr>
              <w:t>(</w:t>
            </w:r>
            <w:proofErr w:type="spellStart"/>
            <w:r w:rsidRPr="009042B9">
              <w:rPr>
                <w:i/>
              </w:rPr>
              <w:t>i</w:t>
            </w:r>
            <w:proofErr w:type="spellEnd"/>
            <w:r w:rsidRPr="009042B9">
              <w:rPr>
                <w:i/>
              </w:rPr>
              <w:t xml:space="preserve">) General duty equates to a uniformly distributed load of 5 </w:t>
            </w:r>
            <w:proofErr w:type="spellStart"/>
            <w:r w:rsidRPr="009042B9">
              <w:rPr>
                <w:i/>
              </w:rPr>
              <w:t>kN</w:t>
            </w:r>
            <w:proofErr w:type="spellEnd"/>
            <w:r w:rsidRPr="009042B9">
              <w:rPr>
                <w:i/>
              </w:rPr>
              <w:t>/m</w:t>
            </w:r>
            <w:r w:rsidRPr="009042B9">
              <w:rPr>
                <w:i/>
                <w:vertAlign w:val="superscript"/>
              </w:rPr>
              <w:t>2</w:t>
            </w:r>
            <w:r w:rsidRPr="009042B9">
              <w:rPr>
                <w:i/>
              </w:rPr>
              <w:t xml:space="preserve"> on stairs and flooring and a horizontal load of 0.36 </w:t>
            </w:r>
            <w:proofErr w:type="spellStart"/>
            <w:r w:rsidRPr="009042B9">
              <w:rPr>
                <w:i/>
              </w:rPr>
              <w:t>kN</w:t>
            </w:r>
            <w:proofErr w:type="spellEnd"/>
            <w:r w:rsidRPr="009042B9">
              <w:rPr>
                <w:i/>
              </w:rPr>
              <w:t>/m on handrails.  Where other loading duties are required details should be given in the Contract.</w:t>
            </w:r>
          </w:p>
          <w:p w14:paraId="20E87F20" w14:textId="77777777" w:rsidR="00D12D33" w:rsidRPr="009042B9" w:rsidRDefault="00D12D33" w:rsidP="00666915">
            <w:pPr>
              <w:rPr>
                <w:i/>
              </w:rPr>
            </w:pPr>
            <w:r w:rsidRPr="009042B9">
              <w:rPr>
                <w:i/>
              </w:rPr>
              <w:t>(ii) For stairs subject to Building Regulations the rise should be limited to between 150 mm and 170 mm.</w:t>
            </w:r>
          </w:p>
        </w:tc>
        <w:tc>
          <w:tcPr>
            <w:tcW w:w="318" w:type="dxa"/>
            <w:tcBorders>
              <w:top w:val="nil"/>
              <w:left w:val="nil"/>
              <w:bottom w:val="nil"/>
              <w:right w:val="nil"/>
            </w:tcBorders>
          </w:tcPr>
          <w:p w14:paraId="20E87F21" w14:textId="77777777" w:rsidR="00D12D33" w:rsidRPr="009042B9" w:rsidRDefault="00D12D33" w:rsidP="00666915"/>
        </w:tc>
        <w:tc>
          <w:tcPr>
            <w:tcW w:w="5688" w:type="dxa"/>
            <w:gridSpan w:val="3"/>
            <w:tcBorders>
              <w:top w:val="nil"/>
              <w:left w:val="nil"/>
              <w:bottom w:val="nil"/>
              <w:right w:val="nil"/>
            </w:tcBorders>
          </w:tcPr>
          <w:p w14:paraId="20E87F22" w14:textId="77777777" w:rsidR="00D12D33" w:rsidRPr="009042B9" w:rsidRDefault="00D12D33" w:rsidP="00DB4875">
            <w:pPr>
              <w:pStyle w:val="Level2"/>
              <w:keepNext/>
            </w:pPr>
            <w:bookmarkStart w:id="1193" w:name="_Toc313368799"/>
            <w:bookmarkStart w:id="1194" w:name="_Toc313430196"/>
            <w:bookmarkStart w:id="1195" w:name="_Toc313430222"/>
            <w:bookmarkStart w:id="1196" w:name="_Toc313430451"/>
            <w:bookmarkStart w:id="1197" w:name="_Toc313430843"/>
            <w:bookmarkStart w:id="1198" w:name="_Toc313433507"/>
            <w:bookmarkStart w:id="1199" w:name="_Toc381088927"/>
            <w:r w:rsidRPr="009042B9">
              <w:t>12.</w:t>
            </w:r>
            <w:r w:rsidR="00BF1E07" w:rsidRPr="009042B9">
              <w:t>7</w:t>
            </w:r>
            <w:r w:rsidRPr="009042B9">
              <w:t xml:space="preserve">  ACCESS STAIRS, WALKWAYS AND HANDRAILS</w:t>
            </w:r>
            <w:bookmarkEnd w:id="1193"/>
            <w:bookmarkEnd w:id="1194"/>
            <w:bookmarkEnd w:id="1195"/>
            <w:bookmarkEnd w:id="1196"/>
            <w:bookmarkEnd w:id="1197"/>
            <w:bookmarkEnd w:id="1198"/>
            <w:bookmarkEnd w:id="1199"/>
          </w:p>
          <w:p w14:paraId="20E87F23" w14:textId="77777777" w:rsidR="00D12D33" w:rsidRPr="009042B9" w:rsidRDefault="00D12D33" w:rsidP="00666915">
            <w:r w:rsidRPr="009042B9">
              <w:t>1. Access stairs, walkways and handrails shall be designed and installed in accordance with BS 4592-0 General Duty.</w:t>
            </w:r>
          </w:p>
          <w:p w14:paraId="20E87F24" w14:textId="77777777" w:rsidR="00D12D33" w:rsidRPr="009042B9" w:rsidRDefault="00D12D33" w:rsidP="00666915">
            <w:r w:rsidRPr="009042B9">
              <w:t>2. Access stairs shall conform to BS EN ISO 14122-3 with a minimum going of 250 mm and a maximum rise of 190 mm.</w:t>
            </w:r>
          </w:p>
          <w:p w14:paraId="72CA71C0" w14:textId="77777777" w:rsidR="00D12D33" w:rsidRPr="009042B9" w:rsidRDefault="00D12D33" w:rsidP="00666915">
            <w:r w:rsidRPr="009042B9">
              <w:t>3. Suspended floor panels supported on concrete or masonry structures shall preferably be seated on rebates or built-in structural members.  Where the use of face-fixed support steelwork is unavoidable this shall be designed in accordance with recognised design methods.</w:t>
            </w:r>
          </w:p>
          <w:p w14:paraId="20E87F25" w14:textId="167784DD" w:rsidR="00F239C6" w:rsidRPr="009042B9" w:rsidRDefault="00F239C6" w:rsidP="00666915">
            <w:r w:rsidRPr="009042B9">
              <w:t>4. External pedestrian paths, steps and stairs shall conform to Building Regulations Approved Document M Section 1.</w:t>
            </w:r>
          </w:p>
        </w:tc>
      </w:tr>
      <w:tr w:rsidR="00D12D33" w:rsidRPr="009042B9" w14:paraId="20E87F2B" w14:textId="77777777" w:rsidTr="00666915">
        <w:trPr>
          <w:jc w:val="center"/>
        </w:trPr>
        <w:tc>
          <w:tcPr>
            <w:tcW w:w="3174" w:type="dxa"/>
            <w:tcBorders>
              <w:top w:val="nil"/>
              <w:left w:val="nil"/>
              <w:bottom w:val="nil"/>
              <w:right w:val="nil"/>
            </w:tcBorders>
          </w:tcPr>
          <w:p w14:paraId="20E87F27" w14:textId="77777777" w:rsidR="00D12D33" w:rsidRPr="009042B9" w:rsidRDefault="00D12D33" w:rsidP="00666915">
            <w:pPr>
              <w:rPr>
                <w:i/>
              </w:rPr>
            </w:pPr>
          </w:p>
        </w:tc>
        <w:tc>
          <w:tcPr>
            <w:tcW w:w="318" w:type="dxa"/>
            <w:tcBorders>
              <w:top w:val="nil"/>
              <w:left w:val="nil"/>
              <w:bottom w:val="nil"/>
              <w:right w:val="nil"/>
            </w:tcBorders>
          </w:tcPr>
          <w:p w14:paraId="20E87F28" w14:textId="77777777" w:rsidR="00D12D33" w:rsidRPr="009042B9" w:rsidRDefault="00D12D33" w:rsidP="00666915"/>
        </w:tc>
        <w:tc>
          <w:tcPr>
            <w:tcW w:w="5688" w:type="dxa"/>
            <w:gridSpan w:val="3"/>
            <w:tcBorders>
              <w:top w:val="nil"/>
              <w:left w:val="nil"/>
              <w:bottom w:val="nil"/>
              <w:right w:val="nil"/>
            </w:tcBorders>
          </w:tcPr>
          <w:p w14:paraId="20E87F29" w14:textId="77777777" w:rsidR="00D12D33" w:rsidRPr="009042B9" w:rsidRDefault="00D12D33" w:rsidP="00193206">
            <w:pPr>
              <w:pStyle w:val="Level2"/>
            </w:pPr>
            <w:bookmarkStart w:id="1200" w:name="_Toc313368800"/>
            <w:bookmarkStart w:id="1201" w:name="_Toc313430197"/>
            <w:bookmarkStart w:id="1202" w:name="_Toc313430223"/>
            <w:bookmarkStart w:id="1203" w:name="_Toc313430452"/>
            <w:bookmarkStart w:id="1204" w:name="_Toc313430844"/>
            <w:bookmarkStart w:id="1205" w:name="_Toc313433508"/>
            <w:bookmarkStart w:id="1206" w:name="_Toc381088928"/>
            <w:r w:rsidRPr="009042B9">
              <w:t>12.</w:t>
            </w:r>
            <w:r w:rsidR="00BF1E07" w:rsidRPr="009042B9">
              <w:t>8</w:t>
            </w:r>
            <w:r w:rsidRPr="009042B9">
              <w:t xml:space="preserve">  STRUCTURAL STEELWORK</w:t>
            </w:r>
            <w:bookmarkEnd w:id="1200"/>
            <w:bookmarkEnd w:id="1201"/>
            <w:bookmarkEnd w:id="1202"/>
            <w:bookmarkEnd w:id="1203"/>
            <w:bookmarkEnd w:id="1204"/>
            <w:bookmarkEnd w:id="1205"/>
            <w:bookmarkEnd w:id="1206"/>
          </w:p>
          <w:p w14:paraId="513454BE" w14:textId="77777777" w:rsidR="00D12D33" w:rsidRPr="009042B9" w:rsidRDefault="00D12D33" w:rsidP="00666915">
            <w:r w:rsidRPr="009042B9">
              <w:t xml:space="preserve">1. Structural steelwork shall be designed and detailed in accordance with BS EN 1993-1 and fabricated and constructed in accordance with BS EN 1090-2.  Steel frames to buildings shall be galvanised to BS EN ISO 1461.  Steelwork located within aerated or oxygenated water as part of a treatment process shall be stainless </w:t>
            </w:r>
            <w:r w:rsidR="00B1413A" w:rsidRPr="009042B9">
              <w:t xml:space="preserve">steel, </w:t>
            </w:r>
            <w:r w:rsidRPr="009042B9">
              <w:t xml:space="preserve">grade to </w:t>
            </w:r>
            <w:r w:rsidR="00B1413A" w:rsidRPr="009042B9">
              <w:t>Clause 2.147</w:t>
            </w:r>
            <w:r w:rsidRPr="009042B9">
              <w:t>.</w:t>
            </w:r>
          </w:p>
          <w:p w14:paraId="5FA3D2AA" w14:textId="77777777" w:rsidR="00911A97" w:rsidRPr="009042B9" w:rsidRDefault="00911A97" w:rsidP="00666915"/>
          <w:p w14:paraId="20E87F2A" w14:textId="77777777" w:rsidR="00911A97" w:rsidRPr="009042B9" w:rsidRDefault="00911A97" w:rsidP="00666915"/>
        </w:tc>
      </w:tr>
      <w:tr w:rsidR="00D12D33" w:rsidRPr="009042B9" w14:paraId="20E87F31" w14:textId="77777777" w:rsidTr="00666915">
        <w:trPr>
          <w:jc w:val="center"/>
        </w:trPr>
        <w:tc>
          <w:tcPr>
            <w:tcW w:w="3174" w:type="dxa"/>
            <w:tcBorders>
              <w:top w:val="nil"/>
              <w:left w:val="nil"/>
              <w:bottom w:val="nil"/>
              <w:right w:val="nil"/>
            </w:tcBorders>
          </w:tcPr>
          <w:p w14:paraId="20E87F2C" w14:textId="77777777" w:rsidR="00D12D33" w:rsidRPr="009042B9" w:rsidRDefault="00D12D33" w:rsidP="00666915">
            <w:pPr>
              <w:rPr>
                <w:i/>
              </w:rPr>
            </w:pPr>
          </w:p>
        </w:tc>
        <w:tc>
          <w:tcPr>
            <w:tcW w:w="318" w:type="dxa"/>
            <w:tcBorders>
              <w:top w:val="nil"/>
              <w:left w:val="nil"/>
              <w:bottom w:val="nil"/>
              <w:right w:val="nil"/>
            </w:tcBorders>
          </w:tcPr>
          <w:p w14:paraId="20E87F2D" w14:textId="77777777" w:rsidR="00D12D33" w:rsidRPr="009042B9" w:rsidRDefault="00D12D33" w:rsidP="00666915"/>
        </w:tc>
        <w:tc>
          <w:tcPr>
            <w:tcW w:w="5688" w:type="dxa"/>
            <w:gridSpan w:val="3"/>
            <w:tcBorders>
              <w:top w:val="nil"/>
              <w:left w:val="nil"/>
              <w:bottom w:val="nil"/>
              <w:right w:val="nil"/>
            </w:tcBorders>
          </w:tcPr>
          <w:p w14:paraId="20E87F2E" w14:textId="77777777" w:rsidR="00D12D33" w:rsidRPr="009042B9" w:rsidRDefault="00D12D33" w:rsidP="00193206">
            <w:pPr>
              <w:pStyle w:val="Level2"/>
            </w:pPr>
            <w:bookmarkStart w:id="1207" w:name="_Toc313368801"/>
            <w:bookmarkStart w:id="1208" w:name="_Toc313430198"/>
            <w:bookmarkStart w:id="1209" w:name="_Toc313430224"/>
            <w:bookmarkStart w:id="1210" w:name="_Toc313430453"/>
            <w:bookmarkStart w:id="1211" w:name="_Toc313430845"/>
            <w:bookmarkStart w:id="1212" w:name="_Toc313433509"/>
            <w:bookmarkStart w:id="1213" w:name="_Toc381088929"/>
            <w:r w:rsidRPr="009042B9">
              <w:t>12.</w:t>
            </w:r>
            <w:r w:rsidR="00BF1E07" w:rsidRPr="009042B9">
              <w:t>9</w:t>
            </w:r>
            <w:r w:rsidRPr="009042B9">
              <w:t xml:space="preserve">  MASONRY</w:t>
            </w:r>
            <w:bookmarkEnd w:id="1207"/>
            <w:bookmarkEnd w:id="1208"/>
            <w:bookmarkEnd w:id="1209"/>
            <w:bookmarkEnd w:id="1210"/>
            <w:bookmarkEnd w:id="1211"/>
            <w:bookmarkEnd w:id="1212"/>
            <w:bookmarkEnd w:id="1213"/>
          </w:p>
          <w:p w14:paraId="20E87F2F" w14:textId="77777777" w:rsidR="00D12D33" w:rsidRPr="009042B9" w:rsidRDefault="00D12D33" w:rsidP="00666915">
            <w:r w:rsidRPr="009042B9">
              <w:t>1. Plain and reinforced masonry shall be designed to BS EN 1996-1.</w:t>
            </w:r>
          </w:p>
          <w:p w14:paraId="20E87F30" w14:textId="77777777" w:rsidR="00D12D33" w:rsidRPr="009042B9" w:rsidRDefault="00D12D33" w:rsidP="00666915">
            <w:r w:rsidRPr="009042B9">
              <w:t>2. Any sludge treatment rooms, or rooms regularly susceptible to spraying / damage by sewage or partially treated sewage / sludges shall have a protection system capable of being washed down with a high-pressure hose and brush.</w:t>
            </w:r>
          </w:p>
        </w:tc>
      </w:tr>
      <w:tr w:rsidR="00D12D33" w:rsidRPr="009042B9" w14:paraId="20E87F36" w14:textId="77777777" w:rsidTr="00666915">
        <w:trPr>
          <w:jc w:val="center"/>
        </w:trPr>
        <w:tc>
          <w:tcPr>
            <w:tcW w:w="3174" w:type="dxa"/>
            <w:tcBorders>
              <w:top w:val="nil"/>
              <w:left w:val="nil"/>
              <w:bottom w:val="nil"/>
              <w:right w:val="nil"/>
            </w:tcBorders>
          </w:tcPr>
          <w:p w14:paraId="20E87F32" w14:textId="77777777" w:rsidR="00D12D33" w:rsidRPr="009042B9" w:rsidRDefault="00D12D33" w:rsidP="00666915">
            <w:pPr>
              <w:rPr>
                <w:i/>
              </w:rPr>
            </w:pPr>
          </w:p>
        </w:tc>
        <w:tc>
          <w:tcPr>
            <w:tcW w:w="318" w:type="dxa"/>
            <w:tcBorders>
              <w:top w:val="nil"/>
              <w:left w:val="nil"/>
              <w:bottom w:val="nil"/>
              <w:right w:val="nil"/>
            </w:tcBorders>
          </w:tcPr>
          <w:p w14:paraId="20E87F33" w14:textId="77777777" w:rsidR="00D12D33" w:rsidRPr="009042B9" w:rsidRDefault="00D12D33" w:rsidP="00666915"/>
        </w:tc>
        <w:tc>
          <w:tcPr>
            <w:tcW w:w="5688" w:type="dxa"/>
            <w:gridSpan w:val="3"/>
            <w:tcBorders>
              <w:top w:val="nil"/>
              <w:left w:val="nil"/>
              <w:bottom w:val="nil"/>
              <w:right w:val="nil"/>
            </w:tcBorders>
          </w:tcPr>
          <w:p w14:paraId="20E87F34" w14:textId="77777777" w:rsidR="00D12D33" w:rsidRPr="009042B9" w:rsidRDefault="00D12D33" w:rsidP="00193206">
            <w:pPr>
              <w:pStyle w:val="Level2"/>
            </w:pPr>
            <w:bookmarkStart w:id="1214" w:name="_Toc313368802"/>
            <w:bookmarkStart w:id="1215" w:name="_Toc313430199"/>
            <w:bookmarkStart w:id="1216" w:name="_Toc313430225"/>
            <w:bookmarkStart w:id="1217" w:name="_Toc313430454"/>
            <w:bookmarkStart w:id="1218" w:name="_Toc313430846"/>
            <w:bookmarkStart w:id="1219" w:name="_Toc313433510"/>
            <w:bookmarkStart w:id="1220" w:name="_Toc381088930"/>
            <w:r w:rsidRPr="009042B9">
              <w:t>12.</w:t>
            </w:r>
            <w:r w:rsidR="00BF1E07" w:rsidRPr="009042B9">
              <w:t>10</w:t>
            </w:r>
            <w:r w:rsidRPr="009042B9">
              <w:t xml:space="preserve">  </w:t>
            </w:r>
            <w:r w:rsidR="00670D4D" w:rsidRPr="009042B9">
              <w:t xml:space="preserve">STRUCTURAL </w:t>
            </w:r>
            <w:r w:rsidRPr="009042B9">
              <w:t>TIMBER</w:t>
            </w:r>
            <w:bookmarkEnd w:id="1214"/>
            <w:bookmarkEnd w:id="1215"/>
            <w:bookmarkEnd w:id="1216"/>
            <w:bookmarkEnd w:id="1217"/>
            <w:bookmarkEnd w:id="1218"/>
            <w:bookmarkEnd w:id="1219"/>
            <w:bookmarkEnd w:id="1220"/>
          </w:p>
          <w:p w14:paraId="20E87F35" w14:textId="0495DC78" w:rsidR="005F0515" w:rsidRPr="009042B9" w:rsidRDefault="00D12D33" w:rsidP="00670D4D">
            <w:r w:rsidRPr="009042B9">
              <w:t xml:space="preserve">1. </w:t>
            </w:r>
            <w:r w:rsidR="00670D4D" w:rsidRPr="009042B9">
              <w:t>S</w:t>
            </w:r>
            <w:r w:rsidRPr="009042B9">
              <w:t>tructur</w:t>
            </w:r>
            <w:r w:rsidR="00670D4D" w:rsidRPr="009042B9">
              <w:t>al timber</w:t>
            </w:r>
            <w:r w:rsidRPr="009042B9">
              <w:t xml:space="preserve"> shall be designed to BS EN 1995-1.</w:t>
            </w:r>
          </w:p>
        </w:tc>
      </w:tr>
      <w:tr w:rsidR="00D12D33" w:rsidRPr="009042B9" w14:paraId="20E87F5B" w14:textId="77777777" w:rsidTr="00666915">
        <w:trPr>
          <w:jc w:val="center"/>
        </w:trPr>
        <w:tc>
          <w:tcPr>
            <w:tcW w:w="3174" w:type="dxa"/>
            <w:tcBorders>
              <w:top w:val="nil"/>
              <w:left w:val="nil"/>
              <w:bottom w:val="nil"/>
              <w:right w:val="nil"/>
            </w:tcBorders>
          </w:tcPr>
          <w:p w14:paraId="20E87F37" w14:textId="77777777" w:rsidR="00D12D33" w:rsidRPr="009042B9" w:rsidRDefault="00D12D33" w:rsidP="00666915">
            <w:pPr>
              <w:rPr>
                <w:i/>
              </w:rPr>
            </w:pPr>
          </w:p>
          <w:p w14:paraId="20E87F38" w14:textId="77777777" w:rsidR="00BB4A3E" w:rsidRPr="009042B9" w:rsidRDefault="00BB4A3E" w:rsidP="00666915">
            <w:pPr>
              <w:rPr>
                <w:i/>
              </w:rPr>
            </w:pPr>
          </w:p>
          <w:p w14:paraId="20E87F39" w14:textId="77777777" w:rsidR="00BB4A3E" w:rsidRPr="009042B9" w:rsidRDefault="00042C8F" w:rsidP="00666915">
            <w:pPr>
              <w:rPr>
                <w:i/>
              </w:rPr>
            </w:pPr>
            <w:r w:rsidRPr="009042B9">
              <w:rPr>
                <w:i/>
              </w:rPr>
              <w:t>(</w:t>
            </w:r>
            <w:proofErr w:type="spellStart"/>
            <w:r w:rsidRPr="009042B9">
              <w:rPr>
                <w:i/>
              </w:rPr>
              <w:t>i</w:t>
            </w:r>
            <w:proofErr w:type="spellEnd"/>
            <w:r w:rsidRPr="009042B9">
              <w:rPr>
                <w:i/>
              </w:rPr>
              <w:t>) BS 9295 contains additional information and guidance on the use of BS EN 1295-1.</w:t>
            </w:r>
          </w:p>
          <w:p w14:paraId="20E87F3A" w14:textId="77777777" w:rsidR="00BB4A3E" w:rsidRPr="009042B9" w:rsidRDefault="00173E95" w:rsidP="00666915">
            <w:pPr>
              <w:rPr>
                <w:i/>
              </w:rPr>
            </w:pPr>
            <w:r w:rsidRPr="009042B9">
              <w:rPr>
                <w:i/>
              </w:rPr>
              <w:t>(ii) Additional; guidance on pipe material selection for marine outfalls is included in UU ‘UUCESWI – Additional information and guidance’.</w:t>
            </w:r>
          </w:p>
          <w:p w14:paraId="20E87F3B" w14:textId="77777777" w:rsidR="00BB4A3E" w:rsidRPr="009042B9" w:rsidRDefault="00BB4A3E" w:rsidP="00666915">
            <w:pPr>
              <w:rPr>
                <w:i/>
              </w:rPr>
            </w:pPr>
          </w:p>
          <w:p w14:paraId="20E87F3C" w14:textId="77777777" w:rsidR="00BB4A3E" w:rsidRPr="009042B9" w:rsidRDefault="00BB4A3E" w:rsidP="00666915">
            <w:pPr>
              <w:rPr>
                <w:i/>
              </w:rPr>
            </w:pPr>
          </w:p>
          <w:p w14:paraId="20E87F3D" w14:textId="77777777" w:rsidR="00BB4A3E" w:rsidRPr="009042B9" w:rsidRDefault="00BB4A3E" w:rsidP="00666915">
            <w:pPr>
              <w:rPr>
                <w:i/>
              </w:rPr>
            </w:pPr>
          </w:p>
          <w:p w14:paraId="20E87F3E" w14:textId="77777777" w:rsidR="00BB4A3E" w:rsidRPr="009042B9" w:rsidRDefault="00BB4A3E" w:rsidP="00666915">
            <w:pPr>
              <w:rPr>
                <w:i/>
              </w:rPr>
            </w:pPr>
          </w:p>
          <w:p w14:paraId="20E87F3F" w14:textId="77777777" w:rsidR="00BB4A3E" w:rsidRPr="009042B9" w:rsidRDefault="00BB4A3E" w:rsidP="00666915">
            <w:pPr>
              <w:rPr>
                <w:i/>
              </w:rPr>
            </w:pPr>
          </w:p>
          <w:p w14:paraId="20E87F40" w14:textId="77777777" w:rsidR="00BB4A3E" w:rsidRPr="009042B9" w:rsidRDefault="00BB4A3E" w:rsidP="00666915">
            <w:pPr>
              <w:rPr>
                <w:i/>
              </w:rPr>
            </w:pPr>
          </w:p>
          <w:p w14:paraId="20E87F41" w14:textId="77777777" w:rsidR="00BB4A3E" w:rsidRPr="009042B9" w:rsidRDefault="00BB4A3E" w:rsidP="00666915">
            <w:pPr>
              <w:rPr>
                <w:i/>
              </w:rPr>
            </w:pPr>
          </w:p>
          <w:p w14:paraId="20E87F42" w14:textId="77777777" w:rsidR="00E27010" w:rsidRPr="009042B9" w:rsidRDefault="00E27010" w:rsidP="00666915">
            <w:pPr>
              <w:rPr>
                <w:i/>
              </w:rPr>
            </w:pPr>
          </w:p>
          <w:p w14:paraId="20E87F43" w14:textId="77777777" w:rsidR="000E1F23" w:rsidRPr="009042B9" w:rsidRDefault="000E1F23" w:rsidP="00666915">
            <w:pPr>
              <w:rPr>
                <w:i/>
              </w:rPr>
            </w:pPr>
          </w:p>
          <w:p w14:paraId="20E87F44" w14:textId="77777777" w:rsidR="00BB4A3E" w:rsidRPr="009042B9" w:rsidRDefault="00BB4A3E" w:rsidP="00666915">
            <w:pPr>
              <w:rPr>
                <w:i/>
              </w:rPr>
            </w:pPr>
            <w:r w:rsidRPr="009042B9">
              <w:rPr>
                <w:i/>
              </w:rPr>
              <w:t>(</w:t>
            </w:r>
            <w:r w:rsidR="00042C8F" w:rsidRPr="009042B9">
              <w:rPr>
                <w:i/>
              </w:rPr>
              <w:t>i</w:t>
            </w:r>
            <w:r w:rsidR="00173E95" w:rsidRPr="009042B9">
              <w:rPr>
                <w:i/>
              </w:rPr>
              <w:t>i</w:t>
            </w:r>
            <w:r w:rsidRPr="009042B9">
              <w:rPr>
                <w:i/>
              </w:rPr>
              <w:t>i) Thrust loads can be generated at bends, tapers, tees, blank ends, stepped couplings, valves and other fittings.</w:t>
            </w:r>
          </w:p>
        </w:tc>
        <w:tc>
          <w:tcPr>
            <w:tcW w:w="318" w:type="dxa"/>
            <w:tcBorders>
              <w:top w:val="nil"/>
              <w:left w:val="nil"/>
              <w:bottom w:val="nil"/>
              <w:right w:val="nil"/>
            </w:tcBorders>
          </w:tcPr>
          <w:p w14:paraId="20E87F45" w14:textId="77777777" w:rsidR="00D12D33" w:rsidRPr="009042B9" w:rsidRDefault="00D12D33" w:rsidP="00666915"/>
        </w:tc>
        <w:tc>
          <w:tcPr>
            <w:tcW w:w="5688" w:type="dxa"/>
            <w:gridSpan w:val="3"/>
            <w:tcBorders>
              <w:top w:val="nil"/>
              <w:left w:val="nil"/>
              <w:bottom w:val="nil"/>
              <w:right w:val="nil"/>
            </w:tcBorders>
          </w:tcPr>
          <w:p w14:paraId="20E87F46" w14:textId="77777777" w:rsidR="00D12D33" w:rsidRPr="009042B9" w:rsidRDefault="00D12D33" w:rsidP="00193206">
            <w:pPr>
              <w:pStyle w:val="Level2"/>
            </w:pPr>
            <w:bookmarkStart w:id="1221" w:name="_Toc313368803"/>
            <w:bookmarkStart w:id="1222" w:name="_Toc313430200"/>
            <w:bookmarkStart w:id="1223" w:name="_Toc313430226"/>
            <w:bookmarkStart w:id="1224" w:name="_Toc313430455"/>
            <w:bookmarkStart w:id="1225" w:name="_Toc313430847"/>
            <w:bookmarkStart w:id="1226" w:name="_Toc313433511"/>
            <w:bookmarkStart w:id="1227" w:name="_Toc381088931"/>
            <w:r w:rsidRPr="009042B9">
              <w:t>12.1</w:t>
            </w:r>
            <w:r w:rsidR="00BF1E07" w:rsidRPr="009042B9">
              <w:t>1</w:t>
            </w:r>
            <w:r w:rsidRPr="009042B9">
              <w:t xml:space="preserve">  PIPELINES AND PIPEWORK</w:t>
            </w:r>
            <w:bookmarkEnd w:id="1221"/>
            <w:bookmarkEnd w:id="1222"/>
            <w:bookmarkEnd w:id="1223"/>
            <w:bookmarkEnd w:id="1224"/>
            <w:bookmarkEnd w:id="1225"/>
            <w:bookmarkEnd w:id="1226"/>
            <w:bookmarkEnd w:id="1227"/>
          </w:p>
          <w:p w14:paraId="20E87F47" w14:textId="77777777" w:rsidR="00D12D33" w:rsidRPr="009042B9" w:rsidRDefault="00D12D33" w:rsidP="00666915">
            <w:r w:rsidRPr="009042B9">
              <w:t>General</w:t>
            </w:r>
          </w:p>
          <w:p w14:paraId="20E87F48" w14:textId="77777777" w:rsidR="00D12D33" w:rsidRPr="009042B9" w:rsidRDefault="00D12D33" w:rsidP="00666915">
            <w:r w:rsidRPr="009042B9">
              <w:t>1. Structural design of buried pipelines under various conditions of loading shall be in accordance with BS EN 1295-1.</w:t>
            </w:r>
          </w:p>
          <w:p w14:paraId="20E87F49" w14:textId="77777777" w:rsidR="00D12D33" w:rsidRPr="009042B9" w:rsidRDefault="00D12D33" w:rsidP="00666915">
            <w:r w:rsidRPr="009042B9">
              <w:t xml:space="preserve">2. Materials for </w:t>
            </w:r>
            <w:r w:rsidR="00D50F04" w:rsidRPr="009042B9">
              <w:t xml:space="preserve">marine outfalls, </w:t>
            </w:r>
            <w:r w:rsidRPr="009042B9">
              <w:t xml:space="preserve">pipelines within water treatment and wastewater treatment works, and on wastewater network projects, shall be selected in accordance with </w:t>
            </w:r>
            <w:r w:rsidR="00B1413A" w:rsidRPr="009042B9">
              <w:t>Appendix X</w:t>
            </w:r>
            <w:r w:rsidR="009E1E42" w:rsidRPr="009042B9">
              <w:t>.</w:t>
            </w:r>
          </w:p>
          <w:p w14:paraId="20E87F4A" w14:textId="2CA3761E" w:rsidR="00D12D33" w:rsidRPr="009042B9" w:rsidRDefault="00D12D33" w:rsidP="00666915">
            <w:r w:rsidRPr="009042B9">
              <w:t>3. Materials for water network pipelines shall be sel</w:t>
            </w:r>
            <w:r w:rsidR="00FC5F7B" w:rsidRPr="009042B9">
              <w:t>ected in accordance with UU</w:t>
            </w:r>
            <w:r w:rsidR="0054176B" w:rsidRPr="009042B9">
              <w:t xml:space="preserve"> </w:t>
            </w:r>
            <w:r w:rsidR="007130BC" w:rsidRPr="009042B9">
              <w:t xml:space="preserve">Technical Guidance </w:t>
            </w:r>
            <w:r w:rsidR="0054176B" w:rsidRPr="009042B9">
              <w:t>29071</w:t>
            </w:r>
            <w:r w:rsidRPr="009042B9">
              <w:t xml:space="preserve"> </w:t>
            </w:r>
            <w:r w:rsidRPr="009042B9">
              <w:rPr>
                <w:i/>
              </w:rPr>
              <w:t>‘</w:t>
            </w:r>
            <w:r w:rsidR="007130BC" w:rsidRPr="009042B9">
              <w:rPr>
                <w:i/>
              </w:rPr>
              <w:t>Water n</w:t>
            </w:r>
            <w:r w:rsidR="00FC5F7B" w:rsidRPr="009042B9">
              <w:rPr>
                <w:i/>
              </w:rPr>
              <w:t>etwork p</w:t>
            </w:r>
            <w:r w:rsidRPr="009042B9">
              <w:rPr>
                <w:i/>
              </w:rPr>
              <w:t xml:space="preserve">ipeline </w:t>
            </w:r>
            <w:r w:rsidR="009E1E42" w:rsidRPr="009042B9">
              <w:rPr>
                <w:i/>
              </w:rPr>
              <w:t>m</w:t>
            </w:r>
            <w:r w:rsidRPr="009042B9">
              <w:rPr>
                <w:i/>
              </w:rPr>
              <w:t xml:space="preserve">aterials </w:t>
            </w:r>
            <w:r w:rsidR="009E1E42" w:rsidRPr="009042B9">
              <w:rPr>
                <w:i/>
              </w:rPr>
              <w:t>s</w:t>
            </w:r>
            <w:r w:rsidR="00FC5F7B" w:rsidRPr="009042B9">
              <w:rPr>
                <w:i/>
              </w:rPr>
              <w:t>election</w:t>
            </w:r>
            <w:r w:rsidRPr="009042B9">
              <w:rPr>
                <w:i/>
              </w:rPr>
              <w:t>’</w:t>
            </w:r>
            <w:r w:rsidRPr="009042B9">
              <w:t>.</w:t>
            </w:r>
          </w:p>
          <w:p w14:paraId="20E87F4B" w14:textId="77777777" w:rsidR="00D12D33" w:rsidRPr="009042B9" w:rsidRDefault="00D12D33" w:rsidP="00666915">
            <w:r w:rsidRPr="009042B9">
              <w:t>4. The colour of buried pipework shall conform to Table 1 of NJUG Publication Volume 1.</w:t>
            </w:r>
          </w:p>
          <w:p w14:paraId="20E87F4C" w14:textId="77777777" w:rsidR="00D12D33" w:rsidRPr="009042B9" w:rsidRDefault="00D12D33" w:rsidP="00666915">
            <w:r w:rsidRPr="009042B9">
              <w:t>5. Surge and fatigue shall be taken into account in the design of pressure pipelines.  Plastic pipe materials shall be derated as appropriate in accordance with IGN 4-37-02.</w:t>
            </w:r>
          </w:p>
          <w:p w14:paraId="20E87F4D" w14:textId="77777777" w:rsidR="00D12D33" w:rsidRPr="009042B9" w:rsidRDefault="00D12D33" w:rsidP="00666915">
            <w:r w:rsidRPr="009042B9">
              <w:t xml:space="preserve">6. Thrust blocks shall be designed in accordance with CIRIA Report R128 </w:t>
            </w:r>
            <w:r w:rsidRPr="009042B9">
              <w:rPr>
                <w:i/>
              </w:rPr>
              <w:t>‘Guide to the Design of Thrust Blocks for buried pressure pipes’</w:t>
            </w:r>
            <w:r w:rsidRPr="009042B9">
              <w:t>.</w:t>
            </w:r>
          </w:p>
          <w:p w14:paraId="20E87F4E" w14:textId="77777777" w:rsidR="00D12D33" w:rsidRPr="009042B9" w:rsidRDefault="00D12D33" w:rsidP="00666915">
            <w:r w:rsidRPr="009042B9">
              <w:t xml:space="preserve">7. The detailing of the pipework layout shall allow for the easy removal of all plant items which require maintenance, </w:t>
            </w:r>
            <w:proofErr w:type="spellStart"/>
            <w:r w:rsidRPr="009042B9">
              <w:t>eg</w:t>
            </w:r>
            <w:proofErr w:type="spellEnd"/>
            <w:r w:rsidRPr="009042B9">
              <w:t xml:space="preserve"> valves, meters, pumps etc.</w:t>
            </w:r>
          </w:p>
          <w:p w14:paraId="20E87F4F" w14:textId="77777777" w:rsidR="00D12D33" w:rsidRPr="009042B9" w:rsidRDefault="00D12D33" w:rsidP="00666915">
            <w:r w:rsidRPr="009042B9">
              <w:t>8. Pipework and fittings shall be restrained as necessary to accommodate longitudinal thrust loads that may arise from any construction, operational or maintenance activities.  Pipes that penetrate tank walls and may be subject to longitudinal thrust due to the hydrostatic head of the tank contents shall be restrained by means of an integral ‘cast-in’ puddle flange or equivalent positive and permanent means.</w:t>
            </w:r>
          </w:p>
          <w:p w14:paraId="20E87F50" w14:textId="77777777" w:rsidR="00D12D33" w:rsidRPr="009042B9" w:rsidRDefault="00D12D33" w:rsidP="00666915">
            <w:r w:rsidRPr="009042B9">
              <w:t xml:space="preserve">9. Isolating valves located in pipework downstream of a tank penetration point shall be positively and permanently restrained.  This is to ensure that, in the event of the valve </w:t>
            </w:r>
            <w:r w:rsidRPr="009042B9">
              <w:lastRenderedPageBreak/>
              <w:t>being closed against the head of the tank and the downstream pipework being dismantled, the isolating valve will not detach under the force of the head.  Valves installed under such circumstances shall be suitable for ‘open end’ duty.</w:t>
            </w:r>
          </w:p>
          <w:p w14:paraId="20E87F51" w14:textId="77777777" w:rsidR="00D12D33" w:rsidRPr="009042B9" w:rsidRDefault="00D12D33" w:rsidP="00666915">
            <w:r w:rsidRPr="009042B9">
              <w:t>10. Non-buried pipework shall be supported in accordance with the manufacturer’s instructions.  Valves, meters, strainers and other equipment mounted in pipework shall be supported independently of the pipes to which they are connected.</w:t>
            </w:r>
          </w:p>
          <w:p w14:paraId="20E87F52" w14:textId="77777777" w:rsidR="00D12D33" w:rsidRPr="009042B9" w:rsidRDefault="00D12D33" w:rsidP="00666915">
            <w:r w:rsidRPr="009042B9">
              <w:t xml:space="preserve">11. Where necessary and appropriate, exposed pipework laid above ground and up to 750 mm below ground shall be protected against freezing.  Where pipework requires trace heating, insulating and cladding to prevent contents from freezing or to protect personnel from exposure to excessive temperatures, this shall be done in accordance with UU Standard Specification S03 </w:t>
            </w:r>
            <w:r w:rsidRPr="009042B9">
              <w:rPr>
                <w:i/>
              </w:rPr>
              <w:t>‘Mechanical Engineering’</w:t>
            </w:r>
            <w:r w:rsidRPr="009042B9">
              <w:t>.</w:t>
            </w:r>
          </w:p>
          <w:p w14:paraId="20E87F53" w14:textId="77777777" w:rsidR="00D12D33" w:rsidRPr="009042B9" w:rsidRDefault="00D12D33" w:rsidP="00666915">
            <w:r w:rsidRPr="009042B9">
              <w:t>Wastewater</w:t>
            </w:r>
          </w:p>
          <w:p w14:paraId="20E87F54" w14:textId="77777777" w:rsidR="00D12D33" w:rsidRPr="009042B9" w:rsidRDefault="00D12D33" w:rsidP="00666915">
            <w:r w:rsidRPr="009042B9">
              <w:t>12. Pipelines conveying wastewater, chemical slurries, sludges, etc., shall be provided with rodding points and / or inspection covers to facilitate clearing of blockages without dismantling the pipework.</w:t>
            </w:r>
          </w:p>
          <w:p w14:paraId="20E87F55" w14:textId="77777777" w:rsidR="00D12D33" w:rsidRPr="009042B9" w:rsidRDefault="00D12D33" w:rsidP="00666915">
            <w:r w:rsidRPr="009042B9">
              <w:t>13. Sludge pipelines shall not be less than 150 mm ID and bends shall be long radius.</w:t>
            </w:r>
          </w:p>
          <w:p w14:paraId="20E87F58" w14:textId="77777777" w:rsidR="00D50F04" w:rsidRPr="009042B9" w:rsidRDefault="00D50F04" w:rsidP="00666915">
            <w:r w:rsidRPr="009042B9">
              <w:t>Marine Outfalls</w:t>
            </w:r>
          </w:p>
          <w:p w14:paraId="20E87F59" w14:textId="5450CA3B" w:rsidR="00D50F04" w:rsidRPr="009042B9" w:rsidRDefault="004233BE" w:rsidP="00D50F04">
            <w:pPr>
              <w:rPr>
                <w:rFonts w:cs="Arial"/>
              </w:rPr>
            </w:pPr>
            <w:r w:rsidRPr="009042B9">
              <w:t>14</w:t>
            </w:r>
            <w:r w:rsidR="00D50F04" w:rsidRPr="009042B9">
              <w:t xml:space="preserve">. </w:t>
            </w:r>
            <w:r w:rsidR="00D50F04" w:rsidRPr="009042B9">
              <w:rPr>
                <w:rFonts w:cs="Arial"/>
              </w:rPr>
              <w:t xml:space="preserve">The specific gravity of the pipe and any weighting fixed to the pipe shall be a minimum of 1.35 in </w:t>
            </w:r>
            <w:r w:rsidR="00C56A54" w:rsidRPr="009042B9">
              <w:rPr>
                <w:rFonts w:cs="Arial"/>
              </w:rPr>
              <w:t>all</w:t>
            </w:r>
            <w:r w:rsidR="00D50F04" w:rsidRPr="009042B9">
              <w:rPr>
                <w:rFonts w:cs="Arial"/>
              </w:rPr>
              <w:t xml:space="preserve"> </w:t>
            </w:r>
            <w:r w:rsidR="00C56A54" w:rsidRPr="009042B9">
              <w:rPr>
                <w:rFonts w:cs="Arial"/>
              </w:rPr>
              <w:t xml:space="preserve">maintenance and operational </w:t>
            </w:r>
            <w:r w:rsidR="00D50F04" w:rsidRPr="009042B9">
              <w:rPr>
                <w:rFonts w:cs="Arial"/>
              </w:rPr>
              <w:t>conditions.  The weight of rock armour, scour protection and backfill shall not be included in the calculation of specific gravity.</w:t>
            </w:r>
            <w:r w:rsidR="00C56A54" w:rsidRPr="009042B9">
              <w:rPr>
                <w:iCs/>
              </w:rPr>
              <w:t xml:space="preserve">  For tunnel construction, the buoyant weight of natural ground, not subject to risk of scour over the life of the asset, may be used in anti-flotation calculations.</w:t>
            </w:r>
          </w:p>
          <w:p w14:paraId="20E87F5A" w14:textId="3B029CC1" w:rsidR="00D50F04" w:rsidRPr="009042B9" w:rsidRDefault="004233BE" w:rsidP="009C401F">
            <w:r w:rsidRPr="009042B9">
              <w:t>15</w:t>
            </w:r>
            <w:r w:rsidR="00D50F04" w:rsidRPr="009042B9">
              <w:t xml:space="preserve">. The permanent pipe stability shall be assessed in accordance with DNV-RP-F109 using environmental loading generated from the combination of a 1 in 1 year current and </w:t>
            </w:r>
            <w:r w:rsidR="009C401F" w:rsidRPr="009042B9">
              <w:t>a 1 in 100 year wave or a 1 in 100 year current and a 1 in 1 year wave, whichever is more onerous.</w:t>
            </w:r>
          </w:p>
        </w:tc>
      </w:tr>
      <w:tr w:rsidR="00D12D33" w:rsidRPr="009042B9" w14:paraId="20E87F62" w14:textId="77777777" w:rsidTr="00666915">
        <w:trPr>
          <w:jc w:val="center"/>
        </w:trPr>
        <w:tc>
          <w:tcPr>
            <w:tcW w:w="3174" w:type="dxa"/>
            <w:tcBorders>
              <w:top w:val="nil"/>
              <w:left w:val="nil"/>
              <w:bottom w:val="nil"/>
              <w:right w:val="nil"/>
            </w:tcBorders>
          </w:tcPr>
          <w:p w14:paraId="20E87F5C" w14:textId="77777777" w:rsidR="00D12D33" w:rsidRPr="009042B9" w:rsidRDefault="00D12D33" w:rsidP="00666915">
            <w:pPr>
              <w:rPr>
                <w:i/>
              </w:rPr>
            </w:pPr>
          </w:p>
        </w:tc>
        <w:tc>
          <w:tcPr>
            <w:tcW w:w="318" w:type="dxa"/>
            <w:tcBorders>
              <w:top w:val="nil"/>
              <w:left w:val="nil"/>
              <w:bottom w:val="nil"/>
              <w:right w:val="nil"/>
            </w:tcBorders>
          </w:tcPr>
          <w:p w14:paraId="20E87F5D" w14:textId="77777777" w:rsidR="00D12D33" w:rsidRPr="009042B9" w:rsidRDefault="00D12D33" w:rsidP="00666915"/>
        </w:tc>
        <w:tc>
          <w:tcPr>
            <w:tcW w:w="5688" w:type="dxa"/>
            <w:gridSpan w:val="3"/>
            <w:tcBorders>
              <w:top w:val="nil"/>
              <w:left w:val="nil"/>
              <w:bottom w:val="nil"/>
              <w:right w:val="nil"/>
            </w:tcBorders>
          </w:tcPr>
          <w:p w14:paraId="20E87F5E" w14:textId="77777777" w:rsidR="00D12D33" w:rsidRPr="009042B9" w:rsidRDefault="00D12D33" w:rsidP="00193206">
            <w:pPr>
              <w:pStyle w:val="Level2"/>
            </w:pPr>
            <w:bookmarkStart w:id="1228" w:name="_Toc313368804"/>
            <w:bookmarkStart w:id="1229" w:name="_Toc313430201"/>
            <w:bookmarkStart w:id="1230" w:name="_Toc313430227"/>
            <w:bookmarkStart w:id="1231" w:name="_Toc313430456"/>
            <w:bookmarkStart w:id="1232" w:name="_Toc313430848"/>
            <w:bookmarkStart w:id="1233" w:name="_Toc313433512"/>
            <w:bookmarkStart w:id="1234" w:name="_Toc381088932"/>
            <w:r w:rsidRPr="009042B9">
              <w:t>12.1</w:t>
            </w:r>
            <w:r w:rsidR="00BF1E07" w:rsidRPr="009042B9">
              <w:t>2</w:t>
            </w:r>
            <w:r w:rsidRPr="009042B9">
              <w:t xml:space="preserve">  DRAINAGE</w:t>
            </w:r>
            <w:bookmarkEnd w:id="1228"/>
            <w:bookmarkEnd w:id="1229"/>
            <w:bookmarkEnd w:id="1230"/>
            <w:bookmarkEnd w:id="1231"/>
            <w:bookmarkEnd w:id="1232"/>
            <w:bookmarkEnd w:id="1233"/>
            <w:bookmarkEnd w:id="1234"/>
          </w:p>
          <w:p w14:paraId="20E87F5F" w14:textId="4348861D" w:rsidR="00D12D33" w:rsidRPr="009042B9" w:rsidRDefault="00D12D33" w:rsidP="00666915">
            <w:r w:rsidRPr="009042B9">
              <w:t>1. The Contractor shall include in his design for a comprehensive site drainage scheme including road drainage (which, except areas potentially contaminated by sewage or sludge, shall normally be shed directly into grassed areas), building drainage and kiosks drainage.  On wastewater treatment works, the design should ensure that all drainage streams are returned to the inlet works app</w:t>
            </w:r>
            <w:r w:rsidR="00DB564C" w:rsidRPr="009042B9">
              <w:t>ropriately treated and balanced if required</w:t>
            </w:r>
            <w:r w:rsidRPr="009042B9">
              <w:t xml:space="preserve"> by the Contractor’s design.</w:t>
            </w:r>
          </w:p>
          <w:p w14:paraId="20E87F60" w14:textId="77777777" w:rsidR="00D12D33" w:rsidRPr="009042B9" w:rsidRDefault="00D12D33" w:rsidP="00666915">
            <w:r w:rsidRPr="009042B9">
              <w:lastRenderedPageBreak/>
              <w:t>2. On wastewater treatment works, process drainage shall be returned to prevent interference with all flow measurement and sampling systems i.e. downstream thereof.</w:t>
            </w:r>
          </w:p>
          <w:p w14:paraId="20E87F61" w14:textId="6A1ECACC" w:rsidR="00D12D33" w:rsidRPr="009042B9" w:rsidRDefault="00D12D33" w:rsidP="00666915">
            <w:r w:rsidRPr="009042B9">
              <w:t>3. Road and site drainage shall conform to the require</w:t>
            </w:r>
            <w:r w:rsidR="00D7631E" w:rsidRPr="009042B9">
              <w:t>ments of Highways Agency HD 33/1</w:t>
            </w:r>
            <w:r w:rsidRPr="009042B9">
              <w:t>6.</w:t>
            </w:r>
          </w:p>
        </w:tc>
      </w:tr>
      <w:tr w:rsidR="00D12D33" w:rsidRPr="009042B9" w14:paraId="20E87F67" w14:textId="77777777" w:rsidTr="00666915">
        <w:trPr>
          <w:jc w:val="center"/>
        </w:trPr>
        <w:tc>
          <w:tcPr>
            <w:tcW w:w="3174" w:type="dxa"/>
            <w:tcBorders>
              <w:top w:val="nil"/>
              <w:left w:val="nil"/>
              <w:bottom w:val="nil"/>
              <w:right w:val="nil"/>
            </w:tcBorders>
          </w:tcPr>
          <w:p w14:paraId="20E87F63" w14:textId="77777777" w:rsidR="00D12D33" w:rsidRPr="009042B9" w:rsidRDefault="00D12D33" w:rsidP="00666915">
            <w:pPr>
              <w:rPr>
                <w:i/>
              </w:rPr>
            </w:pPr>
          </w:p>
        </w:tc>
        <w:tc>
          <w:tcPr>
            <w:tcW w:w="318" w:type="dxa"/>
            <w:tcBorders>
              <w:top w:val="nil"/>
              <w:left w:val="nil"/>
              <w:bottom w:val="nil"/>
              <w:right w:val="nil"/>
            </w:tcBorders>
          </w:tcPr>
          <w:p w14:paraId="20E87F64" w14:textId="77777777" w:rsidR="00D12D33" w:rsidRPr="009042B9" w:rsidRDefault="00D12D33" w:rsidP="00666915"/>
        </w:tc>
        <w:tc>
          <w:tcPr>
            <w:tcW w:w="5688" w:type="dxa"/>
            <w:gridSpan w:val="3"/>
            <w:tcBorders>
              <w:top w:val="nil"/>
              <w:left w:val="nil"/>
              <w:bottom w:val="nil"/>
              <w:right w:val="nil"/>
            </w:tcBorders>
          </w:tcPr>
          <w:p w14:paraId="20E87F65" w14:textId="77777777" w:rsidR="00D12D33" w:rsidRPr="009042B9" w:rsidRDefault="00D12D33" w:rsidP="00193206">
            <w:pPr>
              <w:pStyle w:val="Level2"/>
            </w:pPr>
            <w:bookmarkStart w:id="1235" w:name="_Toc313368805"/>
            <w:bookmarkStart w:id="1236" w:name="_Toc313430202"/>
            <w:bookmarkStart w:id="1237" w:name="_Toc313430228"/>
            <w:bookmarkStart w:id="1238" w:name="_Toc313430457"/>
            <w:bookmarkStart w:id="1239" w:name="_Toc313430849"/>
            <w:bookmarkStart w:id="1240" w:name="_Toc313433513"/>
            <w:bookmarkStart w:id="1241" w:name="_Toc381088933"/>
            <w:r w:rsidRPr="009042B9">
              <w:t>12.1</w:t>
            </w:r>
            <w:r w:rsidR="00BF1E07" w:rsidRPr="009042B9">
              <w:t>3</w:t>
            </w:r>
            <w:r w:rsidRPr="009042B9">
              <w:t xml:space="preserve">  MANHOLES</w:t>
            </w:r>
            <w:bookmarkEnd w:id="1235"/>
            <w:bookmarkEnd w:id="1236"/>
            <w:bookmarkEnd w:id="1237"/>
            <w:bookmarkEnd w:id="1238"/>
            <w:bookmarkEnd w:id="1239"/>
            <w:bookmarkEnd w:id="1240"/>
            <w:bookmarkEnd w:id="1241"/>
          </w:p>
          <w:p w14:paraId="20E87F66" w14:textId="77777777" w:rsidR="00D12D33" w:rsidRPr="009042B9" w:rsidRDefault="00D12D33" w:rsidP="00666915">
            <w:r w:rsidRPr="009042B9">
              <w:t xml:space="preserve">1. On process plants manholes shall be provided on gravity pipework at each abrupt change of horizontal or vertical direction, change of pipe diameter or intersection of main pipework.  Manholes shall be designed to the requirements of </w:t>
            </w:r>
            <w:r w:rsidRPr="009042B9">
              <w:rPr>
                <w:i/>
              </w:rPr>
              <w:t xml:space="preserve">‘Sewers for </w:t>
            </w:r>
            <w:r w:rsidR="009E1E42" w:rsidRPr="009042B9">
              <w:rPr>
                <w:i/>
              </w:rPr>
              <w:t>a</w:t>
            </w:r>
            <w:r w:rsidRPr="009042B9">
              <w:rPr>
                <w:i/>
              </w:rPr>
              <w:t>doption’</w:t>
            </w:r>
            <w:r w:rsidRPr="009042B9">
              <w:t>.  The minimum allowable manhole size is 1200 mm diameter.</w:t>
            </w:r>
          </w:p>
        </w:tc>
      </w:tr>
      <w:tr w:rsidR="00D12D33" w:rsidRPr="009042B9" w14:paraId="20E87F6C" w14:textId="77777777" w:rsidTr="00666915">
        <w:trPr>
          <w:jc w:val="center"/>
        </w:trPr>
        <w:tc>
          <w:tcPr>
            <w:tcW w:w="3174" w:type="dxa"/>
            <w:tcBorders>
              <w:top w:val="nil"/>
              <w:left w:val="nil"/>
              <w:bottom w:val="nil"/>
              <w:right w:val="nil"/>
            </w:tcBorders>
          </w:tcPr>
          <w:p w14:paraId="20E87F68" w14:textId="77777777" w:rsidR="00D12D33" w:rsidRPr="009042B9" w:rsidRDefault="00D12D33" w:rsidP="00666915">
            <w:pPr>
              <w:rPr>
                <w:i/>
              </w:rPr>
            </w:pPr>
          </w:p>
        </w:tc>
        <w:tc>
          <w:tcPr>
            <w:tcW w:w="318" w:type="dxa"/>
            <w:tcBorders>
              <w:top w:val="nil"/>
              <w:left w:val="nil"/>
              <w:bottom w:val="nil"/>
              <w:right w:val="nil"/>
            </w:tcBorders>
          </w:tcPr>
          <w:p w14:paraId="20E87F69" w14:textId="77777777" w:rsidR="00D12D33" w:rsidRPr="009042B9" w:rsidRDefault="00D12D33" w:rsidP="00666915"/>
        </w:tc>
        <w:tc>
          <w:tcPr>
            <w:tcW w:w="5688" w:type="dxa"/>
            <w:gridSpan w:val="3"/>
            <w:tcBorders>
              <w:top w:val="nil"/>
              <w:left w:val="nil"/>
              <w:bottom w:val="nil"/>
              <w:right w:val="nil"/>
            </w:tcBorders>
          </w:tcPr>
          <w:p w14:paraId="20E87F6A" w14:textId="77777777" w:rsidR="00D12D33" w:rsidRPr="009042B9" w:rsidRDefault="00D12D33" w:rsidP="00193206">
            <w:pPr>
              <w:pStyle w:val="Level2"/>
            </w:pPr>
            <w:bookmarkStart w:id="1242" w:name="_Toc313368806"/>
            <w:bookmarkStart w:id="1243" w:name="_Toc313430203"/>
            <w:bookmarkStart w:id="1244" w:name="_Toc313430229"/>
            <w:bookmarkStart w:id="1245" w:name="_Toc313430458"/>
            <w:bookmarkStart w:id="1246" w:name="_Toc313430850"/>
            <w:bookmarkStart w:id="1247" w:name="_Toc313433514"/>
            <w:bookmarkStart w:id="1248" w:name="_Toc381088934"/>
            <w:r w:rsidRPr="009042B9">
              <w:t>12.1</w:t>
            </w:r>
            <w:r w:rsidR="00BF1E07" w:rsidRPr="009042B9">
              <w:t>4</w:t>
            </w:r>
            <w:r w:rsidRPr="009042B9">
              <w:t xml:space="preserve">  OVERFLOWS</w:t>
            </w:r>
            <w:bookmarkEnd w:id="1242"/>
            <w:bookmarkEnd w:id="1243"/>
            <w:bookmarkEnd w:id="1244"/>
            <w:bookmarkEnd w:id="1245"/>
            <w:bookmarkEnd w:id="1246"/>
            <w:bookmarkEnd w:id="1247"/>
            <w:bookmarkEnd w:id="1248"/>
          </w:p>
          <w:p w14:paraId="20E87F6B" w14:textId="77777777" w:rsidR="00D12D33" w:rsidRPr="009042B9" w:rsidRDefault="00D12D33" w:rsidP="00666915">
            <w:r w:rsidRPr="009042B9">
              <w:t>1. Overflows on process plants shall be sized to pass the maximum possible flow, allowance shall be made for parallel plant items being out of service.  Overflows shall be designed to not operate until full utilisation of the plant is achieved.</w:t>
            </w:r>
          </w:p>
        </w:tc>
      </w:tr>
      <w:tr w:rsidR="00D12D33" w:rsidRPr="009042B9" w14:paraId="20E87F71" w14:textId="77777777" w:rsidTr="00666915">
        <w:trPr>
          <w:jc w:val="center"/>
        </w:trPr>
        <w:tc>
          <w:tcPr>
            <w:tcW w:w="3174" w:type="dxa"/>
            <w:tcBorders>
              <w:top w:val="nil"/>
              <w:left w:val="nil"/>
              <w:bottom w:val="nil"/>
              <w:right w:val="nil"/>
            </w:tcBorders>
          </w:tcPr>
          <w:p w14:paraId="20E87F6D" w14:textId="77777777" w:rsidR="00D12D33" w:rsidRPr="009042B9" w:rsidRDefault="00D12D33" w:rsidP="00666915">
            <w:pPr>
              <w:rPr>
                <w:i/>
              </w:rPr>
            </w:pPr>
          </w:p>
        </w:tc>
        <w:tc>
          <w:tcPr>
            <w:tcW w:w="318" w:type="dxa"/>
            <w:tcBorders>
              <w:top w:val="nil"/>
              <w:left w:val="nil"/>
              <w:bottom w:val="nil"/>
              <w:right w:val="nil"/>
            </w:tcBorders>
          </w:tcPr>
          <w:p w14:paraId="20E87F6E" w14:textId="77777777" w:rsidR="00D12D33" w:rsidRPr="009042B9" w:rsidRDefault="00D12D33" w:rsidP="00666915"/>
        </w:tc>
        <w:tc>
          <w:tcPr>
            <w:tcW w:w="5688" w:type="dxa"/>
            <w:gridSpan w:val="3"/>
            <w:tcBorders>
              <w:top w:val="nil"/>
              <w:left w:val="nil"/>
              <w:bottom w:val="nil"/>
              <w:right w:val="nil"/>
            </w:tcBorders>
          </w:tcPr>
          <w:p w14:paraId="20E87F6F" w14:textId="77777777" w:rsidR="00D12D33" w:rsidRPr="009042B9" w:rsidRDefault="00D12D33" w:rsidP="00193206">
            <w:pPr>
              <w:pStyle w:val="Level2"/>
            </w:pPr>
            <w:bookmarkStart w:id="1249" w:name="_Toc313368807"/>
            <w:bookmarkStart w:id="1250" w:name="_Toc313430204"/>
            <w:bookmarkStart w:id="1251" w:name="_Toc313430230"/>
            <w:bookmarkStart w:id="1252" w:name="_Toc313430459"/>
            <w:bookmarkStart w:id="1253" w:name="_Toc313430851"/>
            <w:bookmarkStart w:id="1254" w:name="_Toc313433515"/>
            <w:bookmarkStart w:id="1255" w:name="_Toc381088935"/>
            <w:r w:rsidRPr="009042B9">
              <w:t>12.1</w:t>
            </w:r>
            <w:r w:rsidR="00BF1E07" w:rsidRPr="009042B9">
              <w:t>5</w:t>
            </w:r>
            <w:r w:rsidRPr="009042B9">
              <w:t xml:space="preserve">  OUTFALLS</w:t>
            </w:r>
            <w:bookmarkEnd w:id="1249"/>
            <w:bookmarkEnd w:id="1250"/>
            <w:bookmarkEnd w:id="1251"/>
            <w:bookmarkEnd w:id="1252"/>
            <w:bookmarkEnd w:id="1253"/>
            <w:bookmarkEnd w:id="1254"/>
            <w:bookmarkEnd w:id="1255"/>
          </w:p>
          <w:p w14:paraId="20E87F70" w14:textId="77777777" w:rsidR="000553A8" w:rsidRPr="009042B9" w:rsidRDefault="00D12D33" w:rsidP="00FA1B20">
            <w:r w:rsidRPr="009042B9">
              <w:t>1. Outfall pipes of 375 mm diameter and above shall be protected by grilles.  The clear distance between the bars of grilles shall not exceed 100 mm.  Grilles shall be secure but removable by authorised personnel to allow maintenance.</w:t>
            </w:r>
          </w:p>
        </w:tc>
      </w:tr>
      <w:tr w:rsidR="00D12D33" w:rsidRPr="009042B9" w14:paraId="20E87F7E" w14:textId="77777777" w:rsidTr="00666915">
        <w:trPr>
          <w:jc w:val="center"/>
        </w:trPr>
        <w:tc>
          <w:tcPr>
            <w:tcW w:w="3174" w:type="dxa"/>
            <w:tcBorders>
              <w:top w:val="nil"/>
              <w:left w:val="nil"/>
              <w:bottom w:val="nil"/>
              <w:right w:val="nil"/>
            </w:tcBorders>
          </w:tcPr>
          <w:p w14:paraId="20E87F72" w14:textId="77777777" w:rsidR="00D12D33" w:rsidRPr="009042B9" w:rsidRDefault="00D12D33" w:rsidP="00666915">
            <w:pPr>
              <w:rPr>
                <w:i/>
              </w:rPr>
            </w:pPr>
          </w:p>
          <w:p w14:paraId="20E87F73" w14:textId="77777777" w:rsidR="00D12D33" w:rsidRPr="009042B9" w:rsidRDefault="00D12D33" w:rsidP="00666915">
            <w:pPr>
              <w:rPr>
                <w:i/>
              </w:rPr>
            </w:pPr>
            <w:r w:rsidRPr="009042B9">
              <w:rPr>
                <w:i/>
              </w:rPr>
              <w:t>(</w:t>
            </w:r>
            <w:proofErr w:type="spellStart"/>
            <w:r w:rsidRPr="009042B9">
              <w:rPr>
                <w:i/>
              </w:rPr>
              <w:t>i</w:t>
            </w:r>
            <w:proofErr w:type="spellEnd"/>
            <w:r w:rsidRPr="009042B9">
              <w:rPr>
                <w:i/>
              </w:rPr>
              <w:t>) The vehicle types and sizes to be accommodated by the design should be stated in the Contract.</w:t>
            </w:r>
          </w:p>
          <w:p w14:paraId="20E87F74" w14:textId="77777777" w:rsidR="00D12D33" w:rsidRPr="009042B9" w:rsidRDefault="00D12D33" w:rsidP="00666915">
            <w:pPr>
              <w:rPr>
                <w:i/>
              </w:rPr>
            </w:pPr>
            <w:r w:rsidRPr="009042B9">
              <w:rPr>
                <w:i/>
              </w:rPr>
              <w:t>(ii) ‘Grass road’ systems can be used for infrequently trafficked areas.  Plastic systems should only be used in very infrequently and lightly loaded areas, concrete system should be used where loading from heavy vehicles is possible.</w:t>
            </w:r>
          </w:p>
        </w:tc>
        <w:tc>
          <w:tcPr>
            <w:tcW w:w="318" w:type="dxa"/>
            <w:tcBorders>
              <w:top w:val="nil"/>
              <w:left w:val="nil"/>
              <w:bottom w:val="nil"/>
              <w:right w:val="nil"/>
            </w:tcBorders>
          </w:tcPr>
          <w:p w14:paraId="20E87F75" w14:textId="77777777" w:rsidR="00D12D33" w:rsidRPr="009042B9" w:rsidRDefault="00D12D33" w:rsidP="00666915"/>
        </w:tc>
        <w:tc>
          <w:tcPr>
            <w:tcW w:w="5688" w:type="dxa"/>
            <w:gridSpan w:val="3"/>
            <w:tcBorders>
              <w:top w:val="nil"/>
              <w:left w:val="nil"/>
              <w:bottom w:val="nil"/>
              <w:right w:val="nil"/>
            </w:tcBorders>
          </w:tcPr>
          <w:p w14:paraId="20E87F76" w14:textId="77777777" w:rsidR="00D12D33" w:rsidRPr="009042B9" w:rsidRDefault="00D12D33" w:rsidP="00193206">
            <w:pPr>
              <w:pStyle w:val="Level2"/>
            </w:pPr>
            <w:bookmarkStart w:id="1256" w:name="_Toc313368808"/>
            <w:bookmarkStart w:id="1257" w:name="_Toc313430205"/>
            <w:bookmarkStart w:id="1258" w:name="_Toc313430231"/>
            <w:bookmarkStart w:id="1259" w:name="_Toc313430460"/>
            <w:bookmarkStart w:id="1260" w:name="_Toc313430852"/>
            <w:bookmarkStart w:id="1261" w:name="_Toc313433516"/>
            <w:bookmarkStart w:id="1262" w:name="_Toc381088936"/>
            <w:r w:rsidRPr="009042B9">
              <w:t>12.1</w:t>
            </w:r>
            <w:r w:rsidR="00BF1E07" w:rsidRPr="009042B9">
              <w:t>6</w:t>
            </w:r>
            <w:r w:rsidRPr="009042B9">
              <w:t xml:space="preserve">  ROADS AND FOOTWAYS</w:t>
            </w:r>
            <w:bookmarkEnd w:id="1256"/>
            <w:bookmarkEnd w:id="1257"/>
            <w:bookmarkEnd w:id="1258"/>
            <w:bookmarkEnd w:id="1259"/>
            <w:bookmarkEnd w:id="1260"/>
            <w:bookmarkEnd w:id="1261"/>
            <w:bookmarkEnd w:id="1262"/>
          </w:p>
          <w:p w14:paraId="20E87F77" w14:textId="77777777" w:rsidR="00D12D33" w:rsidRPr="009042B9" w:rsidRDefault="00D12D33" w:rsidP="00666915">
            <w:r w:rsidRPr="009042B9">
              <w:t>The design of roads (not on public highways) shall be carried out to the following standards:</w:t>
            </w:r>
          </w:p>
          <w:p w14:paraId="20E87F78" w14:textId="77777777" w:rsidR="00D12D33" w:rsidRPr="009042B9" w:rsidRDefault="00D12D33" w:rsidP="00666915">
            <w:r w:rsidRPr="009042B9">
              <w:t xml:space="preserve">1. The layout and grading of site access roads shall be designed in accordance with the appropriate guidelines contained in Freight Transport Association document </w:t>
            </w:r>
            <w:r w:rsidRPr="009042B9">
              <w:rPr>
                <w:i/>
              </w:rPr>
              <w:t xml:space="preserve">‘Designing for </w:t>
            </w:r>
            <w:r w:rsidR="009E1E42" w:rsidRPr="009042B9">
              <w:rPr>
                <w:i/>
              </w:rPr>
              <w:t>d</w:t>
            </w:r>
            <w:r w:rsidRPr="009042B9">
              <w:rPr>
                <w:i/>
              </w:rPr>
              <w:t>eliveries’</w:t>
            </w:r>
            <w:r w:rsidRPr="009042B9">
              <w:t>.  Loading, parking and turning areas shall be of reinforced concrete construction with falls to suitably designed gullies.  Otherwise the choice of surface shall be based upon lowest whole life cost over the life of the works or 40 years whichever is shorter.  Kerbs shall not be provided except as specified.</w:t>
            </w:r>
          </w:p>
          <w:p w14:paraId="20E87F79" w14:textId="77777777" w:rsidR="00D12D33" w:rsidRPr="009042B9" w:rsidRDefault="00D12D33" w:rsidP="00666915">
            <w:r w:rsidRPr="009042B9">
              <w:t xml:space="preserve">2. The structural design of flexible and rigid site access roads shall be in accordance with the documents within volume 7 of the Highways Agency </w:t>
            </w:r>
            <w:r w:rsidRPr="009042B9">
              <w:rPr>
                <w:i/>
              </w:rPr>
              <w:t xml:space="preserve">‘Design </w:t>
            </w:r>
            <w:r w:rsidR="009E1E42" w:rsidRPr="009042B9">
              <w:rPr>
                <w:i/>
              </w:rPr>
              <w:t>m</w:t>
            </w:r>
            <w:r w:rsidRPr="009042B9">
              <w:rPr>
                <w:i/>
              </w:rPr>
              <w:t xml:space="preserve">anual for </w:t>
            </w:r>
            <w:r w:rsidR="009E1E42" w:rsidRPr="009042B9">
              <w:rPr>
                <w:i/>
              </w:rPr>
              <w:t>r</w:t>
            </w:r>
            <w:r w:rsidRPr="009042B9">
              <w:rPr>
                <w:i/>
              </w:rPr>
              <w:t xml:space="preserve">oads and </w:t>
            </w:r>
            <w:r w:rsidR="009E1E42" w:rsidRPr="009042B9">
              <w:rPr>
                <w:i/>
              </w:rPr>
              <w:t>b</w:t>
            </w:r>
            <w:r w:rsidRPr="009042B9">
              <w:rPr>
                <w:i/>
              </w:rPr>
              <w:t>ridges’</w:t>
            </w:r>
            <w:r w:rsidRPr="009042B9">
              <w:t>.</w:t>
            </w:r>
          </w:p>
          <w:p w14:paraId="20E87F7A" w14:textId="77777777" w:rsidR="00D12D33" w:rsidRPr="009042B9" w:rsidRDefault="00D12D33" w:rsidP="00666915">
            <w:r w:rsidRPr="009042B9">
              <w:t>3. The structural design of roads and footways using pavers shall be in accordance with BS 7533-1 or 2 as appropriate.</w:t>
            </w:r>
          </w:p>
          <w:p w14:paraId="20E87F7B" w14:textId="77777777" w:rsidR="00D12D33" w:rsidRPr="009042B9" w:rsidRDefault="00D12D33" w:rsidP="00666915">
            <w:r w:rsidRPr="009042B9">
              <w:t>4. Works roads shall be designed to limit traffic speed to a maximum of 15 mph.</w:t>
            </w:r>
          </w:p>
          <w:p w14:paraId="20E87F7C" w14:textId="77777777" w:rsidR="00D12D33" w:rsidRPr="009042B9" w:rsidRDefault="00D12D33" w:rsidP="00666915">
            <w:r w:rsidRPr="009042B9">
              <w:t>5. Road gradients shall generally not exceed 1 in 12 and under no circumstances exceed 1 in 5.</w:t>
            </w:r>
          </w:p>
          <w:p w14:paraId="20E87F7D" w14:textId="77777777" w:rsidR="00D12D33" w:rsidRPr="009042B9" w:rsidRDefault="00D12D33" w:rsidP="00666915">
            <w:r w:rsidRPr="009042B9">
              <w:lastRenderedPageBreak/>
              <w:t>6. Crest roads on reservoir dams shall have a crossfall away from the reservoir and shall incorporate a kerb / channel on the downstream edge.  The water side of the embankment shall be suitably guarded.  Drainage facilities shall be provided at regular intervals to prevent erosion of the downstream face of the dam.  Drainage from roads and vehicular access bridges shall not discharge into the reservoir.</w:t>
            </w:r>
          </w:p>
        </w:tc>
      </w:tr>
      <w:tr w:rsidR="00D12D33" w:rsidRPr="009042B9" w14:paraId="20E87F85" w14:textId="77777777" w:rsidTr="00666915">
        <w:trPr>
          <w:jc w:val="center"/>
        </w:trPr>
        <w:tc>
          <w:tcPr>
            <w:tcW w:w="3174" w:type="dxa"/>
            <w:tcBorders>
              <w:top w:val="nil"/>
              <w:left w:val="nil"/>
              <w:bottom w:val="nil"/>
              <w:right w:val="nil"/>
            </w:tcBorders>
          </w:tcPr>
          <w:p w14:paraId="20E87F7F" w14:textId="77777777" w:rsidR="00D12D33" w:rsidRPr="009042B9" w:rsidRDefault="00D12D33" w:rsidP="00666915">
            <w:pPr>
              <w:rPr>
                <w:i/>
              </w:rPr>
            </w:pPr>
          </w:p>
          <w:p w14:paraId="20E87F80" w14:textId="77777777" w:rsidR="00D12D33" w:rsidRPr="009042B9" w:rsidRDefault="00D12D33" w:rsidP="00666915">
            <w:pPr>
              <w:rPr>
                <w:i/>
              </w:rPr>
            </w:pPr>
            <w:r w:rsidRPr="009042B9">
              <w:rPr>
                <w:i/>
              </w:rPr>
              <w:t>(</w:t>
            </w:r>
            <w:proofErr w:type="spellStart"/>
            <w:r w:rsidRPr="009042B9">
              <w:rPr>
                <w:i/>
              </w:rPr>
              <w:t>i</w:t>
            </w:r>
            <w:proofErr w:type="spellEnd"/>
            <w:r w:rsidRPr="009042B9">
              <w:rPr>
                <w:i/>
              </w:rPr>
              <w:t>) Expanded geotechnical specifications should be included in the Contract as necessary.</w:t>
            </w:r>
          </w:p>
        </w:tc>
        <w:tc>
          <w:tcPr>
            <w:tcW w:w="318" w:type="dxa"/>
            <w:tcBorders>
              <w:top w:val="nil"/>
              <w:left w:val="nil"/>
              <w:bottom w:val="nil"/>
              <w:right w:val="nil"/>
            </w:tcBorders>
          </w:tcPr>
          <w:p w14:paraId="20E87F81" w14:textId="77777777" w:rsidR="00D12D33" w:rsidRPr="009042B9" w:rsidRDefault="00D12D33" w:rsidP="00666915"/>
        </w:tc>
        <w:tc>
          <w:tcPr>
            <w:tcW w:w="5688" w:type="dxa"/>
            <w:gridSpan w:val="3"/>
            <w:tcBorders>
              <w:top w:val="nil"/>
              <w:left w:val="nil"/>
              <w:bottom w:val="nil"/>
              <w:right w:val="nil"/>
            </w:tcBorders>
          </w:tcPr>
          <w:p w14:paraId="20E87F82" w14:textId="77777777" w:rsidR="00D12D33" w:rsidRPr="009042B9" w:rsidRDefault="00D12D33" w:rsidP="00193206">
            <w:pPr>
              <w:pStyle w:val="Level2"/>
            </w:pPr>
            <w:bookmarkStart w:id="1263" w:name="_Toc313368809"/>
            <w:bookmarkStart w:id="1264" w:name="_Toc313430206"/>
            <w:bookmarkStart w:id="1265" w:name="_Toc313430232"/>
            <w:bookmarkStart w:id="1266" w:name="_Toc313430461"/>
            <w:bookmarkStart w:id="1267" w:name="_Toc313430853"/>
            <w:bookmarkStart w:id="1268" w:name="_Toc313433517"/>
            <w:bookmarkStart w:id="1269" w:name="_Toc381088937"/>
            <w:r w:rsidRPr="009042B9">
              <w:t>12.1</w:t>
            </w:r>
            <w:r w:rsidR="00BF1E07" w:rsidRPr="009042B9">
              <w:t>7</w:t>
            </w:r>
            <w:r w:rsidRPr="009042B9">
              <w:t xml:space="preserve">  FOUNDATIONS</w:t>
            </w:r>
            <w:bookmarkEnd w:id="1263"/>
            <w:bookmarkEnd w:id="1264"/>
            <w:bookmarkEnd w:id="1265"/>
            <w:bookmarkEnd w:id="1266"/>
            <w:bookmarkEnd w:id="1267"/>
            <w:bookmarkEnd w:id="1268"/>
            <w:bookmarkEnd w:id="1269"/>
          </w:p>
          <w:p w14:paraId="20E87F83" w14:textId="77777777" w:rsidR="00D12D33" w:rsidRPr="009042B9" w:rsidRDefault="00D12D33" w:rsidP="00666915">
            <w:r w:rsidRPr="009042B9">
              <w:t>1. Rafts, piles etc shall be designed to the requirements of BS EN 1997-1.</w:t>
            </w:r>
          </w:p>
          <w:p w14:paraId="20E87F84" w14:textId="77777777" w:rsidR="00D12D33" w:rsidRPr="009042B9" w:rsidRDefault="00D12D33" w:rsidP="00666915">
            <w:r w:rsidRPr="009042B9">
              <w:t>2. Ground anchors shall be designed to the requirements of BS 8081 and BS EN 1537.</w:t>
            </w:r>
          </w:p>
        </w:tc>
      </w:tr>
      <w:tr w:rsidR="00D12D33" w:rsidRPr="009042B9" w14:paraId="20E87F90" w14:textId="77777777" w:rsidTr="00666915">
        <w:trPr>
          <w:jc w:val="center"/>
        </w:trPr>
        <w:tc>
          <w:tcPr>
            <w:tcW w:w="3174" w:type="dxa"/>
            <w:tcBorders>
              <w:top w:val="nil"/>
              <w:left w:val="nil"/>
              <w:bottom w:val="nil"/>
              <w:right w:val="nil"/>
            </w:tcBorders>
          </w:tcPr>
          <w:p w14:paraId="20E87F86" w14:textId="77777777" w:rsidR="00D12D33" w:rsidRPr="009042B9" w:rsidRDefault="00D12D33" w:rsidP="00666915">
            <w:pPr>
              <w:rPr>
                <w:i/>
              </w:rPr>
            </w:pPr>
          </w:p>
        </w:tc>
        <w:tc>
          <w:tcPr>
            <w:tcW w:w="318" w:type="dxa"/>
            <w:tcBorders>
              <w:top w:val="nil"/>
              <w:left w:val="nil"/>
              <w:bottom w:val="nil"/>
              <w:right w:val="nil"/>
            </w:tcBorders>
          </w:tcPr>
          <w:p w14:paraId="20E87F87" w14:textId="77777777" w:rsidR="00D12D33" w:rsidRPr="009042B9" w:rsidRDefault="00D12D33" w:rsidP="00666915"/>
        </w:tc>
        <w:tc>
          <w:tcPr>
            <w:tcW w:w="5688" w:type="dxa"/>
            <w:gridSpan w:val="3"/>
            <w:tcBorders>
              <w:top w:val="nil"/>
              <w:left w:val="nil"/>
              <w:bottom w:val="nil"/>
              <w:right w:val="nil"/>
            </w:tcBorders>
          </w:tcPr>
          <w:p w14:paraId="20E87F88" w14:textId="77777777" w:rsidR="00D12D33" w:rsidRPr="009042B9" w:rsidRDefault="00D12D33" w:rsidP="00193206">
            <w:pPr>
              <w:pStyle w:val="Level2"/>
            </w:pPr>
            <w:bookmarkStart w:id="1270" w:name="_Toc313368810"/>
            <w:bookmarkStart w:id="1271" w:name="_Toc313430207"/>
            <w:bookmarkStart w:id="1272" w:name="_Toc313430233"/>
            <w:bookmarkStart w:id="1273" w:name="_Toc313430462"/>
            <w:bookmarkStart w:id="1274" w:name="_Toc313430854"/>
            <w:bookmarkStart w:id="1275" w:name="_Toc313433518"/>
            <w:bookmarkStart w:id="1276" w:name="_Toc381088938"/>
            <w:r w:rsidRPr="009042B9">
              <w:t>12.1</w:t>
            </w:r>
            <w:r w:rsidR="00BF1E07" w:rsidRPr="009042B9">
              <w:t>8</w:t>
            </w:r>
            <w:r w:rsidRPr="009042B9">
              <w:t xml:space="preserve">  CONCRETE / MASONRY BUNDS TO CHEMICAL TANKS</w:t>
            </w:r>
            <w:bookmarkEnd w:id="1270"/>
            <w:bookmarkEnd w:id="1271"/>
            <w:bookmarkEnd w:id="1272"/>
            <w:bookmarkEnd w:id="1273"/>
            <w:bookmarkEnd w:id="1274"/>
            <w:bookmarkEnd w:id="1275"/>
            <w:bookmarkEnd w:id="1276"/>
          </w:p>
          <w:p w14:paraId="20E87F89" w14:textId="77777777" w:rsidR="00D12D33" w:rsidRPr="009042B9" w:rsidRDefault="00D12D33" w:rsidP="00666915">
            <w:r w:rsidRPr="009042B9">
              <w:t xml:space="preserve">1. Bunds to chemical and oil tanks shall be designed to meet the requirements of Environment Agency documents </w:t>
            </w:r>
            <w:r w:rsidRPr="009042B9">
              <w:rPr>
                <w:i/>
              </w:rPr>
              <w:t>‘Concrete bunds for oil storage tanks’</w:t>
            </w:r>
            <w:r w:rsidRPr="009042B9">
              <w:t xml:space="preserve"> or </w:t>
            </w:r>
            <w:r w:rsidRPr="009042B9">
              <w:rPr>
                <w:i/>
              </w:rPr>
              <w:t>‘Masonry bunds for oil storage tanks’</w:t>
            </w:r>
            <w:r w:rsidRPr="009042B9">
              <w:t>.  They shall be sized to retain at least 110% of the volume of the largest tank located within the bund or, where more than one tank is present, 25% of the total capacity of all tanks, whichever is the greater.  Bund walls shall be designed to contain ‘jets’ issuing from holes in tank sides.  Bunds shall be no greater than 1.5 m deep.</w:t>
            </w:r>
          </w:p>
          <w:p w14:paraId="20E87F8A" w14:textId="77777777" w:rsidR="00D12D33" w:rsidRPr="009042B9" w:rsidRDefault="00D12D33" w:rsidP="00666915">
            <w:r w:rsidRPr="009042B9">
              <w:t>2. Bunds shall be watertight.</w:t>
            </w:r>
          </w:p>
          <w:p w14:paraId="20E87F8B" w14:textId="77777777" w:rsidR="00D12D33" w:rsidRPr="009042B9" w:rsidRDefault="00D12D33" w:rsidP="00666915">
            <w:r w:rsidRPr="009042B9">
              <w:t xml:space="preserve">3. Bunds shall be resistant to attack from the material stored.  Where liners are to be used, these shall be installed by a specialist contractor.  Liners shall be spark tested </w:t>
            </w:r>
            <w:r w:rsidR="00FA1B20" w:rsidRPr="009042B9">
              <w:t>in accordance with</w:t>
            </w:r>
            <w:r w:rsidRPr="009042B9">
              <w:t xml:space="preserve"> the manufacturer’s instructions.</w:t>
            </w:r>
          </w:p>
          <w:p w14:paraId="20E87F8C" w14:textId="77777777" w:rsidR="00D12D33" w:rsidRPr="009042B9" w:rsidRDefault="00D12D33" w:rsidP="00666915">
            <w:r w:rsidRPr="009042B9">
              <w:t>4. All bunds shall incorporate a sump of at least 300 x 300 x 300 mm deep.</w:t>
            </w:r>
          </w:p>
          <w:p w14:paraId="20E87F8D" w14:textId="77777777" w:rsidR="00D12D33" w:rsidRPr="009042B9" w:rsidRDefault="00D12D33" w:rsidP="00666915">
            <w:r w:rsidRPr="009042B9">
              <w:t>5. All tank valves, pipework etc shall be a minimum of 150 mm above the bund floor.  Dosing pumps shall be within the bund above the 110% volume level.  No tank pipework shall pass through the bund walls or base.  Pipes conveying chemicals shall be enclosed so as to contain leakage and drain it to the bund or other holding tank.  The pipe enclosure shall indicate the name of the chemical within.</w:t>
            </w:r>
          </w:p>
          <w:p w14:paraId="20E87F8E" w14:textId="77777777" w:rsidR="00D12D33" w:rsidRPr="009042B9" w:rsidRDefault="00D12D33" w:rsidP="00666915">
            <w:r w:rsidRPr="009042B9">
              <w:t>6. Bunds shall be provided with high level alarms to the works control system.</w:t>
            </w:r>
          </w:p>
          <w:p w14:paraId="0AAB88EC" w14:textId="77777777" w:rsidR="00D12D33" w:rsidRPr="009042B9" w:rsidRDefault="00D12D33" w:rsidP="00666915">
            <w:r w:rsidRPr="009042B9">
              <w:t>7. Indicators shall be readable and valves shall be operable from outside the bund.</w:t>
            </w:r>
          </w:p>
          <w:p w14:paraId="71B06B0C" w14:textId="77777777" w:rsidR="00911A97" w:rsidRPr="009042B9" w:rsidRDefault="00911A97" w:rsidP="00666915"/>
          <w:p w14:paraId="20E87F8F" w14:textId="77777777" w:rsidR="00911A97" w:rsidRPr="009042B9" w:rsidRDefault="00911A97" w:rsidP="00666915"/>
        </w:tc>
      </w:tr>
      <w:tr w:rsidR="00D12D33" w:rsidRPr="009042B9" w14:paraId="20E87F96" w14:textId="77777777" w:rsidTr="00666915">
        <w:trPr>
          <w:jc w:val="center"/>
        </w:trPr>
        <w:tc>
          <w:tcPr>
            <w:tcW w:w="3174" w:type="dxa"/>
            <w:tcBorders>
              <w:top w:val="nil"/>
              <w:left w:val="nil"/>
              <w:bottom w:val="nil"/>
              <w:right w:val="nil"/>
            </w:tcBorders>
          </w:tcPr>
          <w:p w14:paraId="20E87F91" w14:textId="77777777" w:rsidR="00D12D33" w:rsidRPr="009042B9" w:rsidRDefault="00D12D33" w:rsidP="00666915">
            <w:pPr>
              <w:rPr>
                <w:i/>
              </w:rPr>
            </w:pPr>
          </w:p>
        </w:tc>
        <w:tc>
          <w:tcPr>
            <w:tcW w:w="318" w:type="dxa"/>
            <w:tcBorders>
              <w:top w:val="nil"/>
              <w:left w:val="nil"/>
              <w:bottom w:val="nil"/>
              <w:right w:val="nil"/>
            </w:tcBorders>
          </w:tcPr>
          <w:p w14:paraId="20E87F92" w14:textId="77777777" w:rsidR="00D12D33" w:rsidRPr="009042B9" w:rsidRDefault="00D12D33" w:rsidP="00666915"/>
        </w:tc>
        <w:tc>
          <w:tcPr>
            <w:tcW w:w="5688" w:type="dxa"/>
            <w:gridSpan w:val="3"/>
            <w:tcBorders>
              <w:top w:val="nil"/>
              <w:left w:val="nil"/>
              <w:bottom w:val="nil"/>
              <w:right w:val="nil"/>
            </w:tcBorders>
          </w:tcPr>
          <w:p w14:paraId="20E87F93" w14:textId="77777777" w:rsidR="00D12D33" w:rsidRPr="009042B9" w:rsidRDefault="00D12D33" w:rsidP="00193206">
            <w:pPr>
              <w:pStyle w:val="Level2"/>
            </w:pPr>
            <w:bookmarkStart w:id="1277" w:name="_Toc313368811"/>
            <w:bookmarkStart w:id="1278" w:name="_Toc313430208"/>
            <w:bookmarkStart w:id="1279" w:name="_Toc313430234"/>
            <w:bookmarkStart w:id="1280" w:name="_Toc313430463"/>
            <w:bookmarkStart w:id="1281" w:name="_Toc313430855"/>
            <w:bookmarkStart w:id="1282" w:name="_Toc313433519"/>
            <w:bookmarkStart w:id="1283" w:name="_Toc381088939"/>
            <w:r w:rsidRPr="009042B9">
              <w:t>12.1</w:t>
            </w:r>
            <w:r w:rsidR="00BF1E07" w:rsidRPr="009042B9">
              <w:t>9</w:t>
            </w:r>
            <w:r w:rsidRPr="009042B9">
              <w:t xml:space="preserve">  PILING</w:t>
            </w:r>
            <w:bookmarkEnd w:id="1277"/>
            <w:bookmarkEnd w:id="1278"/>
            <w:bookmarkEnd w:id="1279"/>
            <w:bookmarkEnd w:id="1280"/>
            <w:bookmarkEnd w:id="1281"/>
            <w:bookmarkEnd w:id="1282"/>
            <w:bookmarkEnd w:id="1283"/>
          </w:p>
          <w:p w14:paraId="20E87F94" w14:textId="77777777" w:rsidR="00D12D33" w:rsidRPr="009042B9" w:rsidRDefault="00D12D33" w:rsidP="00666915">
            <w:r w:rsidRPr="009042B9">
              <w:t xml:space="preserve">1. All piling works shall be in accordance with the </w:t>
            </w:r>
            <w:r w:rsidR="00FA1B20" w:rsidRPr="009042B9">
              <w:t xml:space="preserve">Institution of Civil Engineers </w:t>
            </w:r>
            <w:r w:rsidRPr="009042B9">
              <w:rPr>
                <w:i/>
              </w:rPr>
              <w:t xml:space="preserve">‘Specification for </w:t>
            </w:r>
            <w:r w:rsidR="009E1E42" w:rsidRPr="009042B9">
              <w:rPr>
                <w:i/>
              </w:rPr>
              <w:t>p</w:t>
            </w:r>
            <w:r w:rsidRPr="009042B9">
              <w:rPr>
                <w:i/>
              </w:rPr>
              <w:t xml:space="preserve">iling and </w:t>
            </w:r>
            <w:r w:rsidR="009E1E42" w:rsidRPr="009042B9">
              <w:rPr>
                <w:i/>
              </w:rPr>
              <w:t>e</w:t>
            </w:r>
            <w:r w:rsidRPr="009042B9">
              <w:rPr>
                <w:i/>
              </w:rPr>
              <w:t xml:space="preserve">mbedded </w:t>
            </w:r>
            <w:r w:rsidR="009E1E42" w:rsidRPr="009042B9">
              <w:rPr>
                <w:i/>
              </w:rPr>
              <w:t>r</w:t>
            </w:r>
            <w:r w:rsidRPr="009042B9">
              <w:rPr>
                <w:i/>
              </w:rPr>
              <w:t xml:space="preserve">etaining </w:t>
            </w:r>
            <w:r w:rsidR="009E1E42" w:rsidRPr="009042B9">
              <w:rPr>
                <w:i/>
              </w:rPr>
              <w:t>w</w:t>
            </w:r>
            <w:r w:rsidRPr="009042B9">
              <w:rPr>
                <w:i/>
              </w:rPr>
              <w:t>alls’</w:t>
            </w:r>
            <w:r w:rsidRPr="009042B9">
              <w:t>.</w:t>
            </w:r>
          </w:p>
          <w:p w14:paraId="20E87F95" w14:textId="77777777" w:rsidR="00D12D33" w:rsidRPr="009042B9" w:rsidRDefault="00D12D33" w:rsidP="00666915">
            <w:r w:rsidRPr="009042B9">
              <w:t>2. Piling works shall be designed and carried out in a manner so as not to generate vibrations that may damage adjacent or local structures or equipment.</w:t>
            </w:r>
          </w:p>
        </w:tc>
      </w:tr>
      <w:tr w:rsidR="00D12D33" w:rsidRPr="009042B9" w14:paraId="20E87FA3" w14:textId="77777777" w:rsidTr="00666915">
        <w:trPr>
          <w:jc w:val="center"/>
        </w:trPr>
        <w:tc>
          <w:tcPr>
            <w:tcW w:w="3174" w:type="dxa"/>
            <w:tcBorders>
              <w:top w:val="nil"/>
              <w:left w:val="nil"/>
              <w:bottom w:val="nil"/>
              <w:right w:val="nil"/>
            </w:tcBorders>
          </w:tcPr>
          <w:p w14:paraId="20E87F97" w14:textId="77777777" w:rsidR="00D12D33" w:rsidRPr="009042B9" w:rsidRDefault="00D12D33" w:rsidP="00666915">
            <w:pPr>
              <w:rPr>
                <w:i/>
              </w:rPr>
            </w:pPr>
          </w:p>
        </w:tc>
        <w:tc>
          <w:tcPr>
            <w:tcW w:w="318" w:type="dxa"/>
            <w:tcBorders>
              <w:top w:val="nil"/>
              <w:left w:val="nil"/>
              <w:bottom w:val="nil"/>
              <w:right w:val="nil"/>
            </w:tcBorders>
          </w:tcPr>
          <w:p w14:paraId="20E87F98" w14:textId="77777777" w:rsidR="00D12D33" w:rsidRPr="009042B9" w:rsidRDefault="00D12D33" w:rsidP="00666915"/>
        </w:tc>
        <w:tc>
          <w:tcPr>
            <w:tcW w:w="5688" w:type="dxa"/>
            <w:gridSpan w:val="3"/>
            <w:tcBorders>
              <w:top w:val="nil"/>
              <w:left w:val="nil"/>
              <w:bottom w:val="nil"/>
              <w:right w:val="nil"/>
            </w:tcBorders>
          </w:tcPr>
          <w:p w14:paraId="20E87F99" w14:textId="77777777" w:rsidR="00D12D33" w:rsidRPr="009042B9" w:rsidRDefault="00D12D33" w:rsidP="00193206">
            <w:pPr>
              <w:pStyle w:val="Level2"/>
            </w:pPr>
            <w:bookmarkStart w:id="1284" w:name="_Toc313368812"/>
            <w:bookmarkStart w:id="1285" w:name="_Toc313430209"/>
            <w:bookmarkStart w:id="1286" w:name="_Toc313430235"/>
            <w:bookmarkStart w:id="1287" w:name="_Toc313430464"/>
            <w:bookmarkStart w:id="1288" w:name="_Toc313430856"/>
            <w:bookmarkStart w:id="1289" w:name="_Toc313433520"/>
            <w:bookmarkStart w:id="1290" w:name="_Toc381088940"/>
            <w:r w:rsidRPr="009042B9">
              <w:t>12.</w:t>
            </w:r>
            <w:r w:rsidR="00BF1E07" w:rsidRPr="009042B9">
              <w:t>20</w:t>
            </w:r>
            <w:r w:rsidRPr="009042B9">
              <w:t xml:space="preserve">  CHEMICAL DELIVERY AND SLUDGE TANKER LOADING AREAS, AND OTHER AREAS WHERE SPILLAGES MAY OCCUR</w:t>
            </w:r>
            <w:bookmarkEnd w:id="1284"/>
            <w:bookmarkEnd w:id="1285"/>
            <w:bookmarkEnd w:id="1286"/>
            <w:bookmarkEnd w:id="1287"/>
            <w:bookmarkEnd w:id="1288"/>
            <w:bookmarkEnd w:id="1289"/>
            <w:bookmarkEnd w:id="1290"/>
          </w:p>
          <w:p w14:paraId="20E87F9A" w14:textId="77777777" w:rsidR="00D12D33" w:rsidRPr="009042B9" w:rsidRDefault="00D12D33" w:rsidP="00666915">
            <w:r w:rsidRPr="009042B9">
              <w:t>1. Chemical delivery and sludge tanker loading areas, and other areas where such spillages of contaminating substances may occur, shall be constructed from impermeable materials and shall incorporate bunding to ensure that any spillage is contained and is prevented from entering the general road drainage system.  Where required, a blind tank shall be incorporated.</w:t>
            </w:r>
          </w:p>
          <w:p w14:paraId="20E87F9B" w14:textId="77777777" w:rsidR="00D12D33" w:rsidRPr="009042B9" w:rsidRDefault="00D12D33" w:rsidP="00666915">
            <w:r w:rsidRPr="009042B9">
              <w:t>2. Sludge cake storage areas shall be provided with a concrete hardstanding, push walls and bunding in order to facilitate the following:</w:t>
            </w:r>
          </w:p>
          <w:p w14:paraId="20E87F9C" w14:textId="77777777" w:rsidR="00D12D33" w:rsidRPr="009042B9" w:rsidRDefault="00D12D33" w:rsidP="00EB34A3">
            <w:pPr>
              <w:spacing w:after="0"/>
              <w:ind w:left="142" w:hanging="142"/>
            </w:pPr>
            <w:r w:rsidRPr="009042B9">
              <w:t>- efficient removal operations to take place using a front loading tractor</w:t>
            </w:r>
          </w:p>
          <w:p w14:paraId="20E87F9D" w14:textId="77777777" w:rsidR="00D12D33" w:rsidRPr="009042B9" w:rsidRDefault="00D12D33" w:rsidP="00EB34A3">
            <w:pPr>
              <w:spacing w:after="0"/>
              <w:ind w:left="142" w:hanging="142"/>
            </w:pPr>
            <w:r w:rsidRPr="009042B9">
              <w:t>- to allow loading of tankers</w:t>
            </w:r>
          </w:p>
          <w:p w14:paraId="20E87F9E" w14:textId="77777777" w:rsidR="00D12D33" w:rsidRPr="009042B9" w:rsidRDefault="00D12D33" w:rsidP="00EB34A3">
            <w:pPr>
              <w:spacing w:after="0"/>
              <w:ind w:left="142" w:hanging="142"/>
            </w:pPr>
            <w:r w:rsidRPr="009042B9">
              <w:t>- to allow drainage of the area to the works</w:t>
            </w:r>
          </w:p>
          <w:p w14:paraId="20E87F9F" w14:textId="77777777" w:rsidR="00D12D33" w:rsidRPr="009042B9" w:rsidRDefault="00D12D33" w:rsidP="00EB34A3">
            <w:pPr>
              <w:ind w:left="141" w:hanging="141"/>
            </w:pPr>
            <w:r w:rsidRPr="009042B9">
              <w:t>- to prevent leaching of the sludge to any watercourses or flood water</w:t>
            </w:r>
          </w:p>
          <w:p w14:paraId="20E87FA0" w14:textId="77777777" w:rsidR="00D12D33" w:rsidRPr="009042B9" w:rsidRDefault="00D12D33" w:rsidP="00666915">
            <w:r w:rsidRPr="009042B9">
              <w:t>The hardstanding shall be suitably bunded to prevent run-off of liquors and allow access by wheeled vehicles.</w:t>
            </w:r>
          </w:p>
          <w:p w14:paraId="7E2CAA72" w14:textId="77777777" w:rsidR="00DB564C" w:rsidRPr="009042B9" w:rsidRDefault="00D12D33" w:rsidP="00666915">
            <w:r w:rsidRPr="009042B9">
              <w:t xml:space="preserve">3. </w:t>
            </w:r>
            <w:r w:rsidR="00DB564C" w:rsidRPr="009042B9">
              <w:t xml:space="preserve">Joints in delivery area bunds and sludge cake storage areas shall be avoided.  Where this is not possible leakage through joints shall be prevented by the incorporation of a </w:t>
            </w:r>
            <w:proofErr w:type="spellStart"/>
            <w:r w:rsidR="00DB564C" w:rsidRPr="009042B9">
              <w:t>waterbar</w:t>
            </w:r>
            <w:proofErr w:type="spellEnd"/>
            <w:r w:rsidR="00DB564C" w:rsidRPr="009042B9">
              <w:t>.</w:t>
            </w:r>
          </w:p>
          <w:p w14:paraId="20E87FA1" w14:textId="753B1406" w:rsidR="00D12D33" w:rsidRPr="009042B9" w:rsidRDefault="00DB564C" w:rsidP="00666915">
            <w:r w:rsidRPr="009042B9">
              <w:t xml:space="preserve">4. </w:t>
            </w:r>
            <w:r w:rsidR="00D12D33" w:rsidRPr="009042B9">
              <w:t>Hosing down and line flushing facilities shall be provided in sludge storage areas and their associated dosing / transfer systems, in chemical delivery areas and in areas where spillages of sewage / sewage sludges are likely to occur, and areas where screenings and grit are collected and transferred.  These areas must not be able to drain to surface water drains.</w:t>
            </w:r>
          </w:p>
          <w:p w14:paraId="5F40BEF5" w14:textId="77777777" w:rsidR="00D12D33" w:rsidRPr="009042B9" w:rsidRDefault="00DB564C" w:rsidP="00DB564C">
            <w:r w:rsidRPr="009042B9">
              <w:t>5</w:t>
            </w:r>
            <w:r w:rsidR="00D12D33" w:rsidRPr="009042B9">
              <w:t xml:space="preserve">. On wastewater treatment plants, high-pressure washwater systems utilising final effluent may be viable, however the operating pressure </w:t>
            </w:r>
            <w:r w:rsidRPr="009042B9">
              <w:t>shall</w:t>
            </w:r>
            <w:r w:rsidR="00D12D33" w:rsidRPr="009042B9">
              <w:t xml:space="preserve"> be limited so as not to cause danger to personnel.</w:t>
            </w:r>
          </w:p>
          <w:p w14:paraId="51EA9891" w14:textId="77777777" w:rsidR="00911A97" w:rsidRPr="009042B9" w:rsidRDefault="00911A97" w:rsidP="00DB564C"/>
          <w:p w14:paraId="20E87FA2" w14:textId="11AFA32A" w:rsidR="00911A97" w:rsidRPr="009042B9" w:rsidRDefault="00911A97" w:rsidP="00DB564C"/>
        </w:tc>
      </w:tr>
      <w:tr w:rsidR="00D12D33" w:rsidRPr="009042B9" w14:paraId="20E87FA8" w14:textId="77777777" w:rsidTr="00666915">
        <w:trPr>
          <w:jc w:val="center"/>
        </w:trPr>
        <w:tc>
          <w:tcPr>
            <w:tcW w:w="3174" w:type="dxa"/>
            <w:tcBorders>
              <w:top w:val="nil"/>
              <w:left w:val="nil"/>
              <w:bottom w:val="nil"/>
              <w:right w:val="nil"/>
            </w:tcBorders>
          </w:tcPr>
          <w:p w14:paraId="20E87FA4" w14:textId="1293D00D" w:rsidR="00D12D33" w:rsidRPr="009042B9" w:rsidRDefault="00D12D33" w:rsidP="00666915">
            <w:pPr>
              <w:rPr>
                <w:i/>
              </w:rPr>
            </w:pPr>
          </w:p>
        </w:tc>
        <w:tc>
          <w:tcPr>
            <w:tcW w:w="318" w:type="dxa"/>
            <w:tcBorders>
              <w:top w:val="nil"/>
              <w:left w:val="nil"/>
              <w:bottom w:val="nil"/>
              <w:right w:val="nil"/>
            </w:tcBorders>
          </w:tcPr>
          <w:p w14:paraId="20E87FA5" w14:textId="77777777" w:rsidR="00D12D33" w:rsidRPr="009042B9" w:rsidRDefault="00D12D33" w:rsidP="00666915"/>
        </w:tc>
        <w:tc>
          <w:tcPr>
            <w:tcW w:w="5688" w:type="dxa"/>
            <w:gridSpan w:val="3"/>
            <w:tcBorders>
              <w:top w:val="nil"/>
              <w:left w:val="nil"/>
              <w:bottom w:val="nil"/>
              <w:right w:val="nil"/>
            </w:tcBorders>
          </w:tcPr>
          <w:p w14:paraId="20E87FA6" w14:textId="77777777" w:rsidR="00D12D33" w:rsidRPr="009042B9" w:rsidRDefault="00D12D33" w:rsidP="00193206">
            <w:pPr>
              <w:pStyle w:val="Level2"/>
            </w:pPr>
            <w:bookmarkStart w:id="1291" w:name="_Toc313368813"/>
            <w:bookmarkStart w:id="1292" w:name="_Toc313430210"/>
            <w:bookmarkStart w:id="1293" w:name="_Toc313430236"/>
            <w:bookmarkStart w:id="1294" w:name="_Toc313430465"/>
            <w:bookmarkStart w:id="1295" w:name="_Toc313430857"/>
            <w:bookmarkStart w:id="1296" w:name="_Toc313433521"/>
            <w:bookmarkStart w:id="1297" w:name="_Toc381088941"/>
            <w:r w:rsidRPr="009042B9">
              <w:t>12.2</w:t>
            </w:r>
            <w:r w:rsidR="00BF1E07" w:rsidRPr="009042B9">
              <w:t>1</w:t>
            </w:r>
            <w:r w:rsidRPr="009042B9">
              <w:t xml:space="preserve">  BOLTED FIXINGS INTO CONCRETE</w:t>
            </w:r>
            <w:bookmarkEnd w:id="1291"/>
            <w:bookmarkEnd w:id="1292"/>
            <w:bookmarkEnd w:id="1293"/>
            <w:bookmarkEnd w:id="1294"/>
            <w:bookmarkEnd w:id="1295"/>
            <w:bookmarkEnd w:id="1296"/>
            <w:bookmarkEnd w:id="1297"/>
          </w:p>
          <w:p w14:paraId="20E87FA7" w14:textId="77777777" w:rsidR="00D12D33" w:rsidRPr="009042B9" w:rsidRDefault="00D12D33" w:rsidP="00666915">
            <w:r w:rsidRPr="009042B9">
              <w:t>1. Bolted systems involving expanding type bolts or fixings shall not be permitted.</w:t>
            </w:r>
          </w:p>
        </w:tc>
      </w:tr>
      <w:tr w:rsidR="00D12D33" w:rsidRPr="009042B9" w14:paraId="20E87FB2" w14:textId="77777777" w:rsidTr="00666915">
        <w:trPr>
          <w:jc w:val="center"/>
        </w:trPr>
        <w:tc>
          <w:tcPr>
            <w:tcW w:w="3174" w:type="dxa"/>
            <w:tcBorders>
              <w:top w:val="nil"/>
              <w:left w:val="nil"/>
              <w:bottom w:val="nil"/>
              <w:right w:val="nil"/>
            </w:tcBorders>
          </w:tcPr>
          <w:p w14:paraId="20E87FA9" w14:textId="77777777" w:rsidR="00D12D33" w:rsidRPr="009042B9" w:rsidRDefault="00D12D33" w:rsidP="00666915">
            <w:pPr>
              <w:rPr>
                <w:i/>
              </w:rPr>
            </w:pPr>
          </w:p>
        </w:tc>
        <w:tc>
          <w:tcPr>
            <w:tcW w:w="318" w:type="dxa"/>
            <w:tcBorders>
              <w:top w:val="nil"/>
              <w:left w:val="nil"/>
              <w:bottom w:val="nil"/>
              <w:right w:val="nil"/>
            </w:tcBorders>
          </w:tcPr>
          <w:p w14:paraId="20E87FAA" w14:textId="77777777" w:rsidR="00D12D33" w:rsidRPr="009042B9" w:rsidRDefault="00D12D33" w:rsidP="00666915"/>
        </w:tc>
        <w:tc>
          <w:tcPr>
            <w:tcW w:w="5688" w:type="dxa"/>
            <w:gridSpan w:val="3"/>
            <w:tcBorders>
              <w:top w:val="nil"/>
              <w:left w:val="nil"/>
              <w:bottom w:val="nil"/>
              <w:right w:val="nil"/>
            </w:tcBorders>
          </w:tcPr>
          <w:p w14:paraId="20E87FAB" w14:textId="77777777" w:rsidR="00D12D33" w:rsidRPr="009042B9" w:rsidRDefault="00D12D33" w:rsidP="00193206">
            <w:pPr>
              <w:pStyle w:val="Level2"/>
            </w:pPr>
            <w:bookmarkStart w:id="1298" w:name="_Toc313368814"/>
            <w:bookmarkStart w:id="1299" w:name="_Toc313430211"/>
            <w:bookmarkStart w:id="1300" w:name="_Toc313430237"/>
            <w:bookmarkStart w:id="1301" w:name="_Toc313430466"/>
            <w:bookmarkStart w:id="1302" w:name="_Toc313430858"/>
            <w:bookmarkStart w:id="1303" w:name="_Toc313433522"/>
            <w:bookmarkStart w:id="1304" w:name="_Toc381088942"/>
            <w:r w:rsidRPr="009042B9">
              <w:t>12.2</w:t>
            </w:r>
            <w:r w:rsidR="00BF1E07" w:rsidRPr="009042B9">
              <w:t>2</w:t>
            </w:r>
            <w:r w:rsidRPr="009042B9">
              <w:t xml:space="preserve">  CONCRETE FLOORS AND WALKWAYS</w:t>
            </w:r>
            <w:bookmarkEnd w:id="1298"/>
            <w:bookmarkEnd w:id="1299"/>
            <w:bookmarkEnd w:id="1300"/>
            <w:bookmarkEnd w:id="1301"/>
            <w:bookmarkEnd w:id="1302"/>
            <w:bookmarkEnd w:id="1303"/>
            <w:bookmarkEnd w:id="1304"/>
          </w:p>
          <w:p w14:paraId="20E87FAC" w14:textId="77777777" w:rsidR="00D12D33" w:rsidRPr="009042B9" w:rsidRDefault="00D12D33" w:rsidP="00666915">
            <w:r w:rsidRPr="009042B9">
              <w:t xml:space="preserve">1. Surface treatment and finishes shall be selected to be appropriate to their environment and application.  Unless otherwise specified or approved: </w:t>
            </w:r>
          </w:p>
          <w:p w14:paraId="20E87FAD" w14:textId="77777777" w:rsidR="00D12D33" w:rsidRPr="009042B9" w:rsidRDefault="00D12D33" w:rsidP="00EB34A3">
            <w:pPr>
              <w:spacing w:after="0"/>
              <w:ind w:left="142" w:hanging="142"/>
            </w:pPr>
            <w:r w:rsidRPr="009042B9">
              <w:t>- Surfaces to receive foot traffic shall have brushed finish with steel trowel edging.</w:t>
            </w:r>
          </w:p>
          <w:p w14:paraId="20E87FAE" w14:textId="77777777" w:rsidR="00D12D33" w:rsidRPr="009042B9" w:rsidRDefault="00D12D33" w:rsidP="00EB34A3">
            <w:pPr>
              <w:spacing w:after="0"/>
              <w:ind w:left="142" w:hanging="142"/>
            </w:pPr>
            <w:r w:rsidRPr="009042B9">
              <w:t>- Surfaces shall be resistant to chemicals they may normally come in contact with</w:t>
            </w:r>
          </w:p>
          <w:p w14:paraId="20E87FAF" w14:textId="77777777" w:rsidR="00D12D33" w:rsidRPr="009042B9" w:rsidRDefault="00D12D33" w:rsidP="00EB34A3">
            <w:pPr>
              <w:ind w:left="141" w:hanging="141"/>
            </w:pPr>
            <w:r w:rsidRPr="009042B9">
              <w:t>- External surfaces shall be resistant to frost</w:t>
            </w:r>
          </w:p>
          <w:p w14:paraId="20E87FB0" w14:textId="77777777" w:rsidR="00D12D33" w:rsidRPr="009042B9" w:rsidRDefault="00D12D33" w:rsidP="00666915">
            <w:r w:rsidRPr="009042B9">
              <w:t>2. Screeds shall be designed to BS 8204-2</w:t>
            </w:r>
          </w:p>
          <w:p w14:paraId="20E87FB1" w14:textId="77777777" w:rsidR="00D12D33" w:rsidRPr="009042B9" w:rsidRDefault="00D12D33" w:rsidP="00666915">
            <w:r w:rsidRPr="009042B9">
              <w:t>3. Surfaces that may come into contact with liquids shall be designed with positive falls to local drainage.</w:t>
            </w:r>
          </w:p>
        </w:tc>
      </w:tr>
      <w:tr w:rsidR="00D12D33" w:rsidRPr="009042B9" w14:paraId="20E87FCA" w14:textId="77777777" w:rsidTr="00666915">
        <w:trPr>
          <w:jc w:val="center"/>
        </w:trPr>
        <w:tc>
          <w:tcPr>
            <w:tcW w:w="3174" w:type="dxa"/>
            <w:tcBorders>
              <w:top w:val="nil"/>
              <w:left w:val="nil"/>
              <w:bottom w:val="nil"/>
              <w:right w:val="nil"/>
            </w:tcBorders>
          </w:tcPr>
          <w:p w14:paraId="20E87FB3" w14:textId="77777777" w:rsidR="00D12D33" w:rsidRPr="009042B9" w:rsidRDefault="00D12D33" w:rsidP="00666915">
            <w:pPr>
              <w:rPr>
                <w:i/>
              </w:rPr>
            </w:pPr>
          </w:p>
        </w:tc>
        <w:tc>
          <w:tcPr>
            <w:tcW w:w="318" w:type="dxa"/>
            <w:tcBorders>
              <w:top w:val="nil"/>
              <w:left w:val="nil"/>
              <w:bottom w:val="nil"/>
              <w:right w:val="nil"/>
            </w:tcBorders>
          </w:tcPr>
          <w:p w14:paraId="20E87FB4" w14:textId="77777777" w:rsidR="00D12D33" w:rsidRPr="009042B9" w:rsidRDefault="00D12D33" w:rsidP="00666915"/>
        </w:tc>
        <w:tc>
          <w:tcPr>
            <w:tcW w:w="5688" w:type="dxa"/>
            <w:gridSpan w:val="3"/>
            <w:tcBorders>
              <w:top w:val="nil"/>
              <w:left w:val="nil"/>
              <w:bottom w:val="nil"/>
              <w:right w:val="nil"/>
            </w:tcBorders>
          </w:tcPr>
          <w:p w14:paraId="20E87FB5" w14:textId="77777777" w:rsidR="00D12D33" w:rsidRPr="009042B9" w:rsidRDefault="00D12D33" w:rsidP="00193206">
            <w:pPr>
              <w:pStyle w:val="Level2"/>
            </w:pPr>
            <w:bookmarkStart w:id="1305" w:name="_Toc313368815"/>
            <w:bookmarkStart w:id="1306" w:name="_Toc313430212"/>
            <w:bookmarkStart w:id="1307" w:name="_Toc313430238"/>
            <w:bookmarkStart w:id="1308" w:name="_Toc313430467"/>
            <w:bookmarkStart w:id="1309" w:name="_Toc313430859"/>
            <w:bookmarkStart w:id="1310" w:name="_Toc313433523"/>
            <w:bookmarkStart w:id="1311" w:name="_Toc381088943"/>
            <w:r w:rsidRPr="009042B9">
              <w:t>12.2</w:t>
            </w:r>
            <w:r w:rsidR="00BF1E07" w:rsidRPr="009042B9">
              <w:t>3</w:t>
            </w:r>
            <w:r w:rsidRPr="009042B9">
              <w:t xml:space="preserve">  SITE SECURITY</w:t>
            </w:r>
            <w:bookmarkEnd w:id="1305"/>
            <w:bookmarkEnd w:id="1306"/>
            <w:bookmarkEnd w:id="1307"/>
            <w:bookmarkEnd w:id="1308"/>
            <w:bookmarkEnd w:id="1309"/>
            <w:bookmarkEnd w:id="1310"/>
            <w:bookmarkEnd w:id="1311"/>
          </w:p>
          <w:p w14:paraId="20E87FB6" w14:textId="77777777" w:rsidR="00D12D33" w:rsidRPr="009042B9" w:rsidRDefault="00D12D33" w:rsidP="00666915">
            <w:r w:rsidRPr="009042B9">
              <w:t>1. Where high-level pipework affords a potential means of access for intruders to the operational site pipe fans shall be fitted.</w:t>
            </w:r>
          </w:p>
          <w:p w14:paraId="20E87FB7" w14:textId="77777777" w:rsidR="00D12D33" w:rsidRPr="009042B9" w:rsidRDefault="00D12D33" w:rsidP="00666915">
            <w:r w:rsidRPr="009042B9">
              <w:t>2. Locks shall be fitted at the following points on all operational sites:</w:t>
            </w:r>
          </w:p>
          <w:p w14:paraId="20E87FB8" w14:textId="77777777" w:rsidR="00D12D33" w:rsidRPr="009042B9" w:rsidRDefault="00D12D33" w:rsidP="00EB34A3">
            <w:pPr>
              <w:spacing w:after="0"/>
            </w:pPr>
            <w:r w:rsidRPr="009042B9">
              <w:t>Site entrances</w:t>
            </w:r>
          </w:p>
          <w:p w14:paraId="20E87FB9" w14:textId="77777777" w:rsidR="00D12D33" w:rsidRPr="009042B9" w:rsidRDefault="00D12D33" w:rsidP="00EB34A3">
            <w:pPr>
              <w:spacing w:after="0"/>
            </w:pPr>
            <w:r w:rsidRPr="009042B9">
              <w:t>Treated water access points or inspection covers*</w:t>
            </w:r>
          </w:p>
          <w:p w14:paraId="20E87FBA" w14:textId="77777777" w:rsidR="00D12D33" w:rsidRPr="009042B9" w:rsidRDefault="00D12D33" w:rsidP="00EB34A3">
            <w:pPr>
              <w:spacing w:after="0"/>
            </w:pPr>
            <w:r w:rsidRPr="009042B9">
              <w:t>Chemical delivery points*</w:t>
            </w:r>
          </w:p>
          <w:p w14:paraId="20E87FBB" w14:textId="77777777" w:rsidR="00D12D33" w:rsidRPr="009042B9" w:rsidRDefault="00D12D33" w:rsidP="00EB34A3">
            <w:pPr>
              <w:spacing w:after="0"/>
            </w:pPr>
            <w:r w:rsidRPr="009042B9">
              <w:t>Chemical stores, inspection points, drainage valves*</w:t>
            </w:r>
          </w:p>
          <w:p w14:paraId="20E87FBC" w14:textId="77777777" w:rsidR="00D12D33" w:rsidRPr="009042B9" w:rsidRDefault="00D12D33" w:rsidP="00EB34A3">
            <w:pPr>
              <w:spacing w:after="0"/>
            </w:pPr>
            <w:r w:rsidRPr="009042B9">
              <w:t>External valves unless otherwise immobilised (within sites and in isolated locations)*</w:t>
            </w:r>
          </w:p>
          <w:p w14:paraId="20E87FBD" w14:textId="77777777" w:rsidR="00D12D33" w:rsidRPr="009042B9" w:rsidRDefault="00D12D33" w:rsidP="00EB34A3">
            <w:pPr>
              <w:spacing w:after="0"/>
            </w:pPr>
            <w:r w:rsidRPr="009042B9">
              <w:t>Fuel delivery / inspection points and drainage valves*</w:t>
            </w:r>
          </w:p>
          <w:p w14:paraId="20E87FBE" w14:textId="77777777" w:rsidR="00D12D33" w:rsidRPr="009042B9" w:rsidRDefault="00D12D33" w:rsidP="00EB34A3">
            <w:pPr>
              <w:spacing w:after="0"/>
            </w:pPr>
            <w:r w:rsidRPr="009042B9">
              <w:t>Entrances to buildings</w:t>
            </w:r>
          </w:p>
          <w:p w14:paraId="20E87FBF" w14:textId="77777777" w:rsidR="00D12D33" w:rsidRPr="009042B9" w:rsidRDefault="00D12D33" w:rsidP="00EB34A3">
            <w:pPr>
              <w:spacing w:after="0"/>
            </w:pPr>
            <w:r w:rsidRPr="009042B9">
              <w:t>Disused facilities</w:t>
            </w:r>
          </w:p>
          <w:p w14:paraId="20E87FC0" w14:textId="77777777" w:rsidR="00D12D33" w:rsidRPr="009042B9" w:rsidRDefault="00D12D33" w:rsidP="00EB34A3">
            <w:pPr>
              <w:spacing w:after="0"/>
            </w:pPr>
            <w:r w:rsidRPr="009042B9">
              <w:t>Sensitive inner areas of buildings*, e.g. those housing:</w:t>
            </w:r>
          </w:p>
          <w:p w14:paraId="20E87FC1" w14:textId="77777777" w:rsidR="00D12D33" w:rsidRPr="009042B9" w:rsidRDefault="00D12D33" w:rsidP="007E0709">
            <w:pPr>
              <w:spacing w:after="0"/>
              <w:ind w:left="720"/>
            </w:pPr>
            <w:r w:rsidRPr="009042B9">
              <w:t>chemicals</w:t>
            </w:r>
          </w:p>
          <w:p w14:paraId="20E87FC2" w14:textId="77777777" w:rsidR="00D12D33" w:rsidRPr="009042B9" w:rsidRDefault="00D12D33" w:rsidP="007E0709">
            <w:pPr>
              <w:spacing w:after="0"/>
              <w:ind w:left="720"/>
            </w:pPr>
            <w:r w:rsidRPr="009042B9">
              <w:t>valuables</w:t>
            </w:r>
          </w:p>
          <w:p w14:paraId="20E87FC3" w14:textId="77777777" w:rsidR="00D12D33" w:rsidRPr="009042B9" w:rsidRDefault="00D12D33" w:rsidP="007E0709">
            <w:pPr>
              <w:spacing w:after="0"/>
              <w:ind w:left="720"/>
            </w:pPr>
            <w:r w:rsidRPr="009042B9">
              <w:t>control equipment</w:t>
            </w:r>
          </w:p>
          <w:p w14:paraId="20E87FC4" w14:textId="77777777" w:rsidR="00D12D33" w:rsidRPr="009042B9" w:rsidRDefault="00D12D33" w:rsidP="007E0709">
            <w:pPr>
              <w:spacing w:after="0"/>
              <w:ind w:left="720"/>
            </w:pPr>
            <w:r w:rsidRPr="009042B9">
              <w:t>mobile plant and equipment</w:t>
            </w:r>
          </w:p>
          <w:p w14:paraId="20E87FC5" w14:textId="77777777" w:rsidR="00D12D33" w:rsidRPr="009042B9" w:rsidRDefault="00D12D33" w:rsidP="007E0709">
            <w:pPr>
              <w:ind w:left="720"/>
            </w:pPr>
            <w:r w:rsidRPr="009042B9">
              <w:t>critical fixed plant</w:t>
            </w:r>
          </w:p>
          <w:p w14:paraId="20E87FC6" w14:textId="77777777" w:rsidR="00D12D33" w:rsidRPr="009042B9" w:rsidRDefault="00D12D33" w:rsidP="00666915">
            <w:r w:rsidRPr="009042B9">
              <w:t>Locks shall also be fitted at all other areas of buildings, equipment housings or chambers where, for security or health and safety reasons, it is necessary to restrict access to authorised persons only*.</w:t>
            </w:r>
          </w:p>
          <w:p w14:paraId="20E87FC7" w14:textId="77777777" w:rsidR="00D12D33" w:rsidRPr="009042B9" w:rsidRDefault="00D12D33" w:rsidP="00666915">
            <w:r w:rsidRPr="009042B9">
              <w:t>Locks for areas indicated with an * above shall be different to those on site entrances.</w:t>
            </w:r>
          </w:p>
          <w:p w14:paraId="20E87FC8" w14:textId="77777777" w:rsidR="00D12D33" w:rsidRPr="009042B9" w:rsidRDefault="00D12D33" w:rsidP="00666915">
            <w:r w:rsidRPr="009042B9">
              <w:t>Where described in the project specific requirements, suitable locks shall be provided.</w:t>
            </w:r>
          </w:p>
          <w:p w14:paraId="20E87FC9" w14:textId="61E09A88" w:rsidR="005F0515" w:rsidRPr="009042B9" w:rsidRDefault="00D12D33" w:rsidP="00666915">
            <w:r w:rsidRPr="009042B9">
              <w:lastRenderedPageBreak/>
              <w:t>3. Padlocks for use in aggressive locations (e.g. chemical stores) shall be of the fully removable shackle type and, where possible, protected with a rubber shroud.</w:t>
            </w:r>
          </w:p>
        </w:tc>
      </w:tr>
      <w:tr w:rsidR="00D12D33" w:rsidRPr="009042B9" w14:paraId="20E87FCF" w14:textId="77777777" w:rsidTr="00666915">
        <w:trPr>
          <w:jc w:val="center"/>
        </w:trPr>
        <w:tc>
          <w:tcPr>
            <w:tcW w:w="3174" w:type="dxa"/>
            <w:tcBorders>
              <w:top w:val="nil"/>
              <w:left w:val="nil"/>
              <w:bottom w:val="nil"/>
              <w:right w:val="nil"/>
            </w:tcBorders>
          </w:tcPr>
          <w:p w14:paraId="20E87FCB" w14:textId="77777777" w:rsidR="00D12D33" w:rsidRPr="009042B9" w:rsidRDefault="00D12D33" w:rsidP="00666915">
            <w:pPr>
              <w:rPr>
                <w:i/>
              </w:rPr>
            </w:pPr>
          </w:p>
        </w:tc>
        <w:tc>
          <w:tcPr>
            <w:tcW w:w="318" w:type="dxa"/>
            <w:tcBorders>
              <w:top w:val="nil"/>
              <w:left w:val="nil"/>
              <w:bottom w:val="nil"/>
              <w:right w:val="nil"/>
            </w:tcBorders>
          </w:tcPr>
          <w:p w14:paraId="20E87FCC" w14:textId="77777777" w:rsidR="00D12D33" w:rsidRPr="009042B9" w:rsidRDefault="00D12D33" w:rsidP="00666915"/>
        </w:tc>
        <w:tc>
          <w:tcPr>
            <w:tcW w:w="5688" w:type="dxa"/>
            <w:gridSpan w:val="3"/>
            <w:tcBorders>
              <w:top w:val="nil"/>
              <w:left w:val="nil"/>
              <w:bottom w:val="nil"/>
              <w:right w:val="nil"/>
            </w:tcBorders>
          </w:tcPr>
          <w:p w14:paraId="20E87FCD" w14:textId="77777777" w:rsidR="00D12D33" w:rsidRPr="009042B9" w:rsidRDefault="00D12D33" w:rsidP="00193206">
            <w:pPr>
              <w:pStyle w:val="Level2"/>
            </w:pPr>
            <w:bookmarkStart w:id="1312" w:name="_Toc313368816"/>
            <w:bookmarkStart w:id="1313" w:name="_Toc313430213"/>
            <w:bookmarkStart w:id="1314" w:name="_Toc313430239"/>
            <w:bookmarkStart w:id="1315" w:name="_Toc313430468"/>
            <w:bookmarkStart w:id="1316" w:name="_Toc313430860"/>
            <w:bookmarkStart w:id="1317" w:name="_Toc313433524"/>
            <w:bookmarkStart w:id="1318" w:name="_Toc381088944"/>
            <w:r w:rsidRPr="009042B9">
              <w:t>12.2</w:t>
            </w:r>
            <w:r w:rsidR="00BF1E07" w:rsidRPr="009042B9">
              <w:t>4</w:t>
            </w:r>
            <w:r w:rsidRPr="009042B9">
              <w:t xml:space="preserve">  DESIGNING TO AVOID TRIP HAZARDS</w:t>
            </w:r>
            <w:bookmarkEnd w:id="1312"/>
            <w:bookmarkEnd w:id="1313"/>
            <w:bookmarkEnd w:id="1314"/>
            <w:bookmarkEnd w:id="1315"/>
            <w:bookmarkEnd w:id="1316"/>
            <w:bookmarkEnd w:id="1317"/>
            <w:bookmarkEnd w:id="1318"/>
          </w:p>
          <w:p w14:paraId="20E87FCE" w14:textId="04278E08" w:rsidR="007414D9" w:rsidRPr="009042B9" w:rsidRDefault="00D12D33" w:rsidP="005F0515">
            <w:r w:rsidRPr="009042B9">
              <w:t>1. Cover slabs and concrete plinths shall be designed to either match or be a minimum of 150 mm above adjacent ground levels.</w:t>
            </w:r>
          </w:p>
        </w:tc>
      </w:tr>
      <w:tr w:rsidR="00D12D33" w:rsidRPr="009042B9" w14:paraId="20E87FDE" w14:textId="77777777" w:rsidTr="00666915">
        <w:trPr>
          <w:jc w:val="center"/>
        </w:trPr>
        <w:tc>
          <w:tcPr>
            <w:tcW w:w="3174" w:type="dxa"/>
            <w:tcBorders>
              <w:top w:val="nil"/>
              <w:left w:val="nil"/>
              <w:bottom w:val="nil"/>
              <w:right w:val="nil"/>
            </w:tcBorders>
          </w:tcPr>
          <w:p w14:paraId="20E87FD0" w14:textId="77777777" w:rsidR="00D12D33" w:rsidRPr="009042B9" w:rsidRDefault="00D12D33" w:rsidP="00666915">
            <w:pPr>
              <w:rPr>
                <w:i/>
              </w:rPr>
            </w:pPr>
          </w:p>
          <w:p w14:paraId="20E87FD1" w14:textId="77777777" w:rsidR="00D12D33" w:rsidRPr="009042B9" w:rsidRDefault="00D12D33" w:rsidP="00666915">
            <w:pPr>
              <w:rPr>
                <w:i/>
              </w:rPr>
            </w:pPr>
            <w:r w:rsidRPr="009042B9">
              <w:rPr>
                <w:i/>
              </w:rPr>
              <w:t>(</w:t>
            </w:r>
            <w:proofErr w:type="spellStart"/>
            <w:r w:rsidRPr="009042B9">
              <w:rPr>
                <w:i/>
              </w:rPr>
              <w:t>i</w:t>
            </w:r>
            <w:proofErr w:type="spellEnd"/>
            <w:r w:rsidRPr="009042B9">
              <w:rPr>
                <w:i/>
              </w:rPr>
              <w:t>) The required verification category should be stated in the Contract.</w:t>
            </w:r>
          </w:p>
          <w:p w14:paraId="20E87FD2" w14:textId="77777777" w:rsidR="00D12D33" w:rsidRPr="009042B9" w:rsidRDefault="00D12D33" w:rsidP="00666915">
            <w:pPr>
              <w:rPr>
                <w:i/>
              </w:rPr>
            </w:pPr>
            <w:r w:rsidRPr="009042B9">
              <w:rPr>
                <w:i/>
              </w:rPr>
              <w:t>(ii) Where the structure is located in or close to the highway the Highway Authority may require a Category 0, 1, 2 or 3 check on any structure irrespective of its size.  This requirement will require negotiation with the Highway Authority.</w:t>
            </w:r>
          </w:p>
          <w:p w14:paraId="20E87FD3" w14:textId="77777777" w:rsidR="00D12D33" w:rsidRPr="009042B9" w:rsidRDefault="00D12D33" w:rsidP="005F52D3">
            <w:pPr>
              <w:rPr>
                <w:i/>
              </w:rPr>
            </w:pPr>
            <w:r w:rsidRPr="009042B9">
              <w:rPr>
                <w:i/>
              </w:rPr>
              <w:t>(iii) If the Highway Authority do not require any category checking or if the structure is remote from the highway then, for structures &gt; 7.5 m overall internal span (wall to wall neglecting any intermediate supports), only follow the U</w:t>
            </w:r>
            <w:r w:rsidR="005F52D3" w:rsidRPr="009042B9">
              <w:rPr>
                <w:i/>
              </w:rPr>
              <w:t>U</w:t>
            </w:r>
            <w:r w:rsidRPr="009042B9">
              <w:rPr>
                <w:i/>
              </w:rPr>
              <w:t xml:space="preserve"> document the ‘Design Checking – Requirements for UID Structures’ to identify if a Category 2 or 3 check is required.</w:t>
            </w:r>
          </w:p>
        </w:tc>
        <w:tc>
          <w:tcPr>
            <w:tcW w:w="318" w:type="dxa"/>
            <w:tcBorders>
              <w:top w:val="nil"/>
              <w:left w:val="nil"/>
              <w:bottom w:val="nil"/>
              <w:right w:val="nil"/>
            </w:tcBorders>
          </w:tcPr>
          <w:p w14:paraId="20E87FD4" w14:textId="77777777" w:rsidR="00D12D33" w:rsidRPr="009042B9" w:rsidRDefault="00D12D33" w:rsidP="00666915"/>
        </w:tc>
        <w:tc>
          <w:tcPr>
            <w:tcW w:w="5688" w:type="dxa"/>
            <w:gridSpan w:val="3"/>
            <w:tcBorders>
              <w:top w:val="nil"/>
              <w:left w:val="nil"/>
              <w:bottom w:val="nil"/>
              <w:right w:val="nil"/>
            </w:tcBorders>
          </w:tcPr>
          <w:p w14:paraId="20E87FD5" w14:textId="77777777" w:rsidR="00D12D33" w:rsidRPr="009042B9" w:rsidRDefault="00D12D33" w:rsidP="00193206">
            <w:pPr>
              <w:pStyle w:val="Level2"/>
            </w:pPr>
            <w:bookmarkStart w:id="1319" w:name="_Toc313368817"/>
            <w:bookmarkStart w:id="1320" w:name="_Toc313430214"/>
            <w:bookmarkStart w:id="1321" w:name="_Toc313430240"/>
            <w:bookmarkStart w:id="1322" w:name="_Toc313430469"/>
            <w:bookmarkStart w:id="1323" w:name="_Toc313430861"/>
            <w:bookmarkStart w:id="1324" w:name="_Toc313433525"/>
            <w:bookmarkStart w:id="1325" w:name="_Toc381088945"/>
            <w:r w:rsidRPr="009042B9">
              <w:t>12.2</w:t>
            </w:r>
            <w:r w:rsidR="00BF1E07" w:rsidRPr="009042B9">
              <w:t>5</w:t>
            </w:r>
            <w:r w:rsidRPr="009042B9">
              <w:t xml:space="preserve">  DESIGN VERIFICATION</w:t>
            </w:r>
            <w:bookmarkEnd w:id="1319"/>
            <w:bookmarkEnd w:id="1320"/>
            <w:bookmarkEnd w:id="1321"/>
            <w:bookmarkEnd w:id="1322"/>
            <w:bookmarkEnd w:id="1323"/>
            <w:bookmarkEnd w:id="1324"/>
            <w:bookmarkEnd w:id="1325"/>
          </w:p>
          <w:p w14:paraId="20E87FD6" w14:textId="7170D764" w:rsidR="00D12D33" w:rsidRPr="009042B9" w:rsidRDefault="00D12D33" w:rsidP="00666915">
            <w:r w:rsidRPr="009042B9">
              <w:t>1. The definitions of the Category 0, 1, 2 and 3 type verifications which follow are taken from Highw</w:t>
            </w:r>
            <w:r w:rsidR="00DB564C" w:rsidRPr="009042B9">
              <w:t>ays Agency BD 2/12</w:t>
            </w:r>
            <w:r w:rsidRPr="009042B9">
              <w:t>.</w:t>
            </w:r>
          </w:p>
          <w:p w14:paraId="20E87FD7" w14:textId="77777777" w:rsidR="00D12D33" w:rsidRPr="009042B9" w:rsidRDefault="00D12D33" w:rsidP="00666915">
            <w:r w:rsidRPr="009042B9">
              <w:t>2. A Category 0 and 1 type verification of the design requires an independent check by another engineer who may be from the design team.</w:t>
            </w:r>
          </w:p>
          <w:p w14:paraId="20E87FD8" w14:textId="77777777" w:rsidR="00D12D33" w:rsidRPr="009042B9" w:rsidRDefault="00D12D33" w:rsidP="00666915">
            <w:r w:rsidRPr="009042B9">
              <w:t>3. A Category 2 type verification of the design requires a check by a checking team, which may be from the same organisation but shall be independent of the design team.</w:t>
            </w:r>
          </w:p>
          <w:p w14:paraId="20E87FD9" w14:textId="77777777" w:rsidR="00D12D33" w:rsidRPr="009042B9" w:rsidRDefault="00D12D33" w:rsidP="00666915">
            <w:r w:rsidRPr="009042B9">
              <w:t>4. A Category 3 type verification of the design requires a check to be carried out by a checking team from a separate organisation proposed by the designer and agreed by the Contract Administrator.</w:t>
            </w:r>
          </w:p>
          <w:p w14:paraId="20E87FDA" w14:textId="77777777" w:rsidR="00D12D33" w:rsidRPr="009042B9" w:rsidRDefault="00D12D33" w:rsidP="00666915">
            <w:r w:rsidRPr="009042B9">
              <w:t>5. Although the form and detail of the check is for the verifier to decide, his analytical work shall be independent of that of the designer and carried out without reference to the designer’s calculations or assumptions.  The verifier shall be responsible for the applicability and accuracy of any computer programmes used.</w:t>
            </w:r>
          </w:p>
          <w:p w14:paraId="20E87FDB" w14:textId="77777777" w:rsidR="00D12D33" w:rsidRPr="009042B9" w:rsidRDefault="00D12D33" w:rsidP="00666915">
            <w:r w:rsidRPr="009042B9">
              <w:t>6. The method of analysis and design employed by the designer and the verifier need not be the same.  However, the designer and verifier should consult each other to ensure that the results obtained are directly comparable.</w:t>
            </w:r>
          </w:p>
          <w:p w14:paraId="20E87FDC" w14:textId="77777777" w:rsidR="00D12D33" w:rsidRPr="009042B9" w:rsidRDefault="00D12D33" w:rsidP="00666915">
            <w:r w:rsidRPr="009042B9">
              <w:t>7. To meet programme constraints the verification may be carried out in parallel with the design.  Elements of the structure may be verified for construction before the whole design is complete.</w:t>
            </w:r>
          </w:p>
          <w:p w14:paraId="20E87FDD" w14:textId="77777777" w:rsidR="00D12D33" w:rsidRPr="009042B9" w:rsidRDefault="00D12D33" w:rsidP="00666915">
            <w:r w:rsidRPr="009042B9">
              <w:t>8. Formal verification certificates shall be issued by the verifier to the Contract Administrator prior to construction of the individual elements of work.</w:t>
            </w:r>
          </w:p>
        </w:tc>
      </w:tr>
      <w:bookmarkEnd w:id="1138"/>
    </w:tbl>
    <w:p w14:paraId="20E87FDF" w14:textId="77777777" w:rsidR="006D40B6" w:rsidRPr="009042B9" w:rsidRDefault="006D40B6" w:rsidP="00666915">
      <w:pPr>
        <w:sectPr w:rsidR="006D40B6" w:rsidRPr="009042B9" w:rsidSect="001F70A9">
          <w:headerReference w:type="even" r:id="rId30"/>
          <w:headerReference w:type="default" r:id="rId31"/>
          <w:footerReference w:type="default" r:id="rId32"/>
          <w:headerReference w:type="first" r:id="rId33"/>
          <w:pgSz w:w="11907" w:h="16840" w:code="9"/>
          <w:pgMar w:top="1418" w:right="1418" w:bottom="1418" w:left="1418" w:header="720" w:footer="720" w:gutter="0"/>
          <w:pgNumType w:start="1"/>
          <w:cols w:space="720"/>
          <w:formProt w:val="0"/>
        </w:sectPr>
      </w:pPr>
    </w:p>
    <w:p w14:paraId="20E87FE0" w14:textId="77777777" w:rsidR="00CA6CAC" w:rsidRPr="009042B9" w:rsidRDefault="00CA6CAC" w:rsidP="00CA6CAC">
      <w:pPr>
        <w:pStyle w:val="Level1"/>
        <w:rPr>
          <w:bCs/>
        </w:rPr>
      </w:pPr>
      <w:bookmarkStart w:id="1326" w:name="_Toc209581296"/>
      <w:bookmarkStart w:id="1327" w:name="_Toc312845001"/>
      <w:r w:rsidRPr="009042B9">
        <w:lastRenderedPageBreak/>
        <w:t xml:space="preserve">APPENDIX VIII – </w:t>
      </w:r>
      <w:r w:rsidR="005F52D3" w:rsidRPr="009042B9">
        <w:rPr>
          <w:bCs/>
          <w:i/>
        </w:rPr>
        <w:t>deleted</w:t>
      </w:r>
    </w:p>
    <w:bookmarkEnd w:id="1326"/>
    <w:bookmarkEnd w:id="1327"/>
    <w:p w14:paraId="20E87FE1" w14:textId="77777777" w:rsidR="00126608" w:rsidRPr="009042B9" w:rsidRDefault="00126608" w:rsidP="009E3ECD">
      <w:pPr>
        <w:widowControl w:val="0"/>
        <w:rPr>
          <w:snapToGrid w:val="0"/>
        </w:rPr>
        <w:sectPr w:rsidR="00126608" w:rsidRPr="009042B9" w:rsidSect="001F70A9">
          <w:headerReference w:type="even" r:id="rId34"/>
          <w:headerReference w:type="default" r:id="rId35"/>
          <w:footerReference w:type="default" r:id="rId36"/>
          <w:headerReference w:type="first" r:id="rId37"/>
          <w:pgSz w:w="11907" w:h="16840" w:code="9"/>
          <w:pgMar w:top="1588" w:right="1418" w:bottom="1418" w:left="1418" w:header="720" w:footer="720" w:gutter="0"/>
          <w:pgNumType w:start="1"/>
          <w:cols w:space="720"/>
          <w:formProt w:val="0"/>
        </w:sectPr>
      </w:pPr>
    </w:p>
    <w:p w14:paraId="20E87FE2" w14:textId="77777777" w:rsidR="00CA6CAC" w:rsidRPr="009042B9" w:rsidRDefault="00126608" w:rsidP="00126608">
      <w:pPr>
        <w:rPr>
          <w:b/>
        </w:rPr>
      </w:pPr>
      <w:r w:rsidRPr="009042B9">
        <w:rPr>
          <w:b/>
        </w:rPr>
        <w:lastRenderedPageBreak/>
        <w:t xml:space="preserve">APPENDIX </w:t>
      </w:r>
      <w:smartTag w:uri="urn:schemas-microsoft-com:office:smarttags" w:element="address">
        <w:smartTag w:uri="urn:schemas-microsoft-com:office:smarttags" w:element="Street">
          <w:r w:rsidRPr="009042B9">
            <w:rPr>
              <w:b/>
            </w:rPr>
            <w:t>IX ROAD</w:t>
          </w:r>
        </w:smartTag>
      </w:smartTag>
      <w:r w:rsidRPr="009042B9">
        <w:rPr>
          <w:b/>
        </w:rPr>
        <w:t xml:space="preserve"> REINSTATEMENT TABLES A AND B TEMPLATES</w:t>
      </w:r>
    </w:p>
    <w:p w14:paraId="20E87FE4" w14:textId="77777777" w:rsidR="007060EF" w:rsidRPr="009042B9" w:rsidRDefault="007060EF" w:rsidP="0012660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1987"/>
        <w:gridCol w:w="1749"/>
        <w:gridCol w:w="2210"/>
        <w:gridCol w:w="1417"/>
        <w:gridCol w:w="2100"/>
        <w:gridCol w:w="2401"/>
      </w:tblGrid>
      <w:tr w:rsidR="00126608" w:rsidRPr="009042B9" w14:paraId="20E87FE6" w14:textId="77777777" w:rsidTr="00E76CEC">
        <w:tc>
          <w:tcPr>
            <w:tcW w:w="14050" w:type="dxa"/>
            <w:gridSpan w:val="7"/>
            <w:shd w:val="clear" w:color="auto" w:fill="C0C0C0"/>
          </w:tcPr>
          <w:p w14:paraId="20E87FE5" w14:textId="77777777" w:rsidR="00126608" w:rsidRPr="009042B9" w:rsidRDefault="00126608" w:rsidP="00126608">
            <w:pPr>
              <w:rPr>
                <w:b/>
              </w:rPr>
            </w:pPr>
            <w:r w:rsidRPr="009042B9">
              <w:rPr>
                <w:b/>
              </w:rPr>
              <w:t>Table A: Reinstatement</w:t>
            </w:r>
            <w:r w:rsidR="007060EF" w:rsidRPr="009042B9">
              <w:rPr>
                <w:b/>
              </w:rPr>
              <w:t xml:space="preserve"> schedule for excavations in</w:t>
            </w:r>
            <w:r w:rsidRPr="009042B9">
              <w:rPr>
                <w:b/>
              </w:rPr>
              <w:t xml:space="preserve"> highway</w:t>
            </w:r>
            <w:r w:rsidR="007060EF" w:rsidRPr="009042B9">
              <w:rPr>
                <w:b/>
              </w:rPr>
              <w:t>s</w:t>
            </w:r>
          </w:p>
        </w:tc>
      </w:tr>
      <w:tr w:rsidR="00126608" w:rsidRPr="009042B9" w14:paraId="20E87FEE" w14:textId="77777777" w:rsidTr="00E76CEC">
        <w:tc>
          <w:tcPr>
            <w:tcW w:w="2007" w:type="dxa"/>
            <w:shd w:val="clear" w:color="auto" w:fill="C0C0C0"/>
          </w:tcPr>
          <w:p w14:paraId="20E87FE7" w14:textId="77777777" w:rsidR="00126608" w:rsidRPr="009042B9" w:rsidRDefault="00126608" w:rsidP="00E76CEC">
            <w:pPr>
              <w:jc w:val="center"/>
              <w:rPr>
                <w:b/>
              </w:rPr>
            </w:pPr>
            <w:r w:rsidRPr="009042B9">
              <w:rPr>
                <w:b/>
              </w:rPr>
              <w:t>Location</w:t>
            </w:r>
          </w:p>
        </w:tc>
        <w:tc>
          <w:tcPr>
            <w:tcW w:w="2007" w:type="dxa"/>
            <w:shd w:val="clear" w:color="auto" w:fill="C0C0C0"/>
          </w:tcPr>
          <w:p w14:paraId="20E87FE8" w14:textId="77777777" w:rsidR="00126608" w:rsidRPr="009042B9" w:rsidRDefault="00126608" w:rsidP="00E76CEC">
            <w:pPr>
              <w:jc w:val="center"/>
              <w:rPr>
                <w:b/>
              </w:rPr>
            </w:pPr>
            <w:r w:rsidRPr="009042B9">
              <w:rPr>
                <w:b/>
              </w:rPr>
              <w:t>Reinstatement reference</w:t>
            </w:r>
          </w:p>
        </w:tc>
        <w:tc>
          <w:tcPr>
            <w:tcW w:w="1764" w:type="dxa"/>
            <w:shd w:val="clear" w:color="auto" w:fill="C0C0C0"/>
          </w:tcPr>
          <w:p w14:paraId="20E87FE9" w14:textId="77777777" w:rsidR="00126608" w:rsidRPr="009042B9" w:rsidRDefault="00126608" w:rsidP="00E76CEC">
            <w:pPr>
              <w:jc w:val="center"/>
              <w:rPr>
                <w:b/>
              </w:rPr>
            </w:pPr>
            <w:r w:rsidRPr="009042B9">
              <w:rPr>
                <w:b/>
              </w:rPr>
              <w:t>Construction type</w:t>
            </w:r>
          </w:p>
        </w:tc>
        <w:tc>
          <w:tcPr>
            <w:tcW w:w="2250" w:type="dxa"/>
            <w:shd w:val="clear" w:color="auto" w:fill="C0C0C0"/>
          </w:tcPr>
          <w:p w14:paraId="20E87FEA" w14:textId="77777777" w:rsidR="00126608" w:rsidRPr="009042B9" w:rsidRDefault="00126608" w:rsidP="00E76CEC">
            <w:pPr>
              <w:jc w:val="center"/>
              <w:rPr>
                <w:b/>
              </w:rPr>
            </w:pPr>
            <w:r w:rsidRPr="009042B9">
              <w:rPr>
                <w:b/>
              </w:rPr>
              <w:t>Existing construction details</w:t>
            </w:r>
          </w:p>
        </w:tc>
        <w:tc>
          <w:tcPr>
            <w:tcW w:w="1436" w:type="dxa"/>
            <w:shd w:val="clear" w:color="auto" w:fill="C0C0C0"/>
          </w:tcPr>
          <w:p w14:paraId="20E87FEB" w14:textId="77777777" w:rsidR="00126608" w:rsidRPr="009042B9" w:rsidRDefault="00126608" w:rsidP="00E76CEC">
            <w:pPr>
              <w:jc w:val="center"/>
              <w:rPr>
                <w:b/>
              </w:rPr>
            </w:pPr>
            <w:r w:rsidRPr="009042B9">
              <w:rPr>
                <w:b/>
              </w:rPr>
              <w:t>Road category</w:t>
            </w:r>
          </w:p>
        </w:tc>
        <w:tc>
          <w:tcPr>
            <w:tcW w:w="2126" w:type="dxa"/>
            <w:shd w:val="clear" w:color="auto" w:fill="C0C0C0"/>
          </w:tcPr>
          <w:p w14:paraId="20E87FEC" w14:textId="77777777" w:rsidR="00126608" w:rsidRPr="009042B9" w:rsidRDefault="00126608" w:rsidP="00E76CEC">
            <w:pPr>
              <w:jc w:val="center"/>
              <w:rPr>
                <w:b/>
              </w:rPr>
            </w:pPr>
            <w:r w:rsidRPr="009042B9">
              <w:rPr>
                <w:b/>
              </w:rPr>
              <w:t>Reinstatement method</w:t>
            </w:r>
          </w:p>
        </w:tc>
        <w:tc>
          <w:tcPr>
            <w:tcW w:w="2460" w:type="dxa"/>
            <w:shd w:val="clear" w:color="auto" w:fill="C0C0C0"/>
          </w:tcPr>
          <w:p w14:paraId="20E87FED" w14:textId="77777777" w:rsidR="00126608" w:rsidRPr="009042B9" w:rsidRDefault="00126608" w:rsidP="00E76CEC">
            <w:pPr>
              <w:jc w:val="center"/>
              <w:rPr>
                <w:b/>
              </w:rPr>
            </w:pPr>
            <w:r w:rsidRPr="009042B9">
              <w:rPr>
                <w:b/>
              </w:rPr>
              <w:t>Permanent wearing course material</w:t>
            </w:r>
          </w:p>
        </w:tc>
      </w:tr>
      <w:tr w:rsidR="00126608" w:rsidRPr="009042B9" w14:paraId="20E87FF6" w14:textId="77777777" w:rsidTr="00E76CEC">
        <w:tc>
          <w:tcPr>
            <w:tcW w:w="2007" w:type="dxa"/>
            <w:shd w:val="clear" w:color="auto" w:fill="auto"/>
          </w:tcPr>
          <w:p w14:paraId="20E87FEF" w14:textId="77777777" w:rsidR="00126608" w:rsidRPr="009042B9" w:rsidRDefault="00126608" w:rsidP="00E76CEC">
            <w:pPr>
              <w:jc w:val="center"/>
              <w:rPr>
                <w:b/>
              </w:rPr>
            </w:pPr>
          </w:p>
        </w:tc>
        <w:tc>
          <w:tcPr>
            <w:tcW w:w="2007" w:type="dxa"/>
            <w:shd w:val="clear" w:color="auto" w:fill="auto"/>
          </w:tcPr>
          <w:p w14:paraId="20E87FF0" w14:textId="77777777" w:rsidR="00126608" w:rsidRPr="009042B9" w:rsidRDefault="00126608" w:rsidP="00E76CEC">
            <w:pPr>
              <w:jc w:val="center"/>
              <w:rPr>
                <w:b/>
              </w:rPr>
            </w:pPr>
          </w:p>
        </w:tc>
        <w:tc>
          <w:tcPr>
            <w:tcW w:w="1764" w:type="dxa"/>
            <w:shd w:val="clear" w:color="auto" w:fill="auto"/>
          </w:tcPr>
          <w:p w14:paraId="20E87FF1" w14:textId="77777777" w:rsidR="00126608" w:rsidRPr="009042B9" w:rsidRDefault="00126608" w:rsidP="00E76CEC">
            <w:pPr>
              <w:jc w:val="center"/>
              <w:rPr>
                <w:b/>
              </w:rPr>
            </w:pPr>
          </w:p>
        </w:tc>
        <w:tc>
          <w:tcPr>
            <w:tcW w:w="2250" w:type="dxa"/>
            <w:shd w:val="clear" w:color="auto" w:fill="auto"/>
          </w:tcPr>
          <w:p w14:paraId="20E87FF2" w14:textId="77777777" w:rsidR="00126608" w:rsidRPr="009042B9" w:rsidRDefault="00126608" w:rsidP="00E76CEC">
            <w:pPr>
              <w:jc w:val="center"/>
              <w:rPr>
                <w:b/>
              </w:rPr>
            </w:pPr>
          </w:p>
        </w:tc>
        <w:tc>
          <w:tcPr>
            <w:tcW w:w="1436" w:type="dxa"/>
            <w:shd w:val="clear" w:color="auto" w:fill="auto"/>
          </w:tcPr>
          <w:p w14:paraId="20E87FF3" w14:textId="77777777" w:rsidR="00126608" w:rsidRPr="009042B9" w:rsidRDefault="00126608" w:rsidP="00E76CEC">
            <w:pPr>
              <w:jc w:val="center"/>
              <w:rPr>
                <w:b/>
              </w:rPr>
            </w:pPr>
          </w:p>
        </w:tc>
        <w:tc>
          <w:tcPr>
            <w:tcW w:w="2126" w:type="dxa"/>
            <w:shd w:val="clear" w:color="auto" w:fill="auto"/>
          </w:tcPr>
          <w:p w14:paraId="20E87FF4" w14:textId="77777777" w:rsidR="00126608" w:rsidRPr="009042B9" w:rsidRDefault="00126608" w:rsidP="00E76CEC">
            <w:pPr>
              <w:jc w:val="center"/>
              <w:rPr>
                <w:b/>
              </w:rPr>
            </w:pPr>
          </w:p>
        </w:tc>
        <w:tc>
          <w:tcPr>
            <w:tcW w:w="2460" w:type="dxa"/>
            <w:shd w:val="clear" w:color="auto" w:fill="auto"/>
          </w:tcPr>
          <w:p w14:paraId="20E87FF5" w14:textId="77777777" w:rsidR="00126608" w:rsidRPr="009042B9" w:rsidRDefault="00126608" w:rsidP="00E76CEC">
            <w:pPr>
              <w:jc w:val="center"/>
              <w:rPr>
                <w:b/>
              </w:rPr>
            </w:pPr>
          </w:p>
        </w:tc>
      </w:tr>
      <w:tr w:rsidR="00126608" w:rsidRPr="009042B9" w14:paraId="20E87FFE" w14:textId="77777777" w:rsidTr="00E76CEC">
        <w:tc>
          <w:tcPr>
            <w:tcW w:w="2007" w:type="dxa"/>
            <w:shd w:val="clear" w:color="auto" w:fill="auto"/>
          </w:tcPr>
          <w:p w14:paraId="20E87FF7" w14:textId="77777777" w:rsidR="00126608" w:rsidRPr="009042B9" w:rsidRDefault="00126608" w:rsidP="00E76CEC">
            <w:pPr>
              <w:jc w:val="center"/>
              <w:rPr>
                <w:b/>
              </w:rPr>
            </w:pPr>
          </w:p>
        </w:tc>
        <w:tc>
          <w:tcPr>
            <w:tcW w:w="2007" w:type="dxa"/>
            <w:shd w:val="clear" w:color="auto" w:fill="auto"/>
          </w:tcPr>
          <w:p w14:paraId="20E87FF8" w14:textId="77777777" w:rsidR="00126608" w:rsidRPr="009042B9" w:rsidRDefault="00126608" w:rsidP="00E76CEC">
            <w:pPr>
              <w:jc w:val="center"/>
              <w:rPr>
                <w:b/>
              </w:rPr>
            </w:pPr>
          </w:p>
        </w:tc>
        <w:tc>
          <w:tcPr>
            <w:tcW w:w="1764" w:type="dxa"/>
            <w:shd w:val="clear" w:color="auto" w:fill="auto"/>
          </w:tcPr>
          <w:p w14:paraId="20E87FF9" w14:textId="77777777" w:rsidR="00126608" w:rsidRPr="009042B9" w:rsidRDefault="00126608" w:rsidP="00E76CEC">
            <w:pPr>
              <w:jc w:val="center"/>
              <w:rPr>
                <w:b/>
              </w:rPr>
            </w:pPr>
          </w:p>
        </w:tc>
        <w:tc>
          <w:tcPr>
            <w:tcW w:w="2250" w:type="dxa"/>
            <w:shd w:val="clear" w:color="auto" w:fill="auto"/>
          </w:tcPr>
          <w:p w14:paraId="20E87FFA" w14:textId="77777777" w:rsidR="00126608" w:rsidRPr="009042B9" w:rsidRDefault="00126608" w:rsidP="00E76CEC">
            <w:pPr>
              <w:jc w:val="center"/>
              <w:rPr>
                <w:b/>
              </w:rPr>
            </w:pPr>
          </w:p>
        </w:tc>
        <w:tc>
          <w:tcPr>
            <w:tcW w:w="1436" w:type="dxa"/>
            <w:shd w:val="clear" w:color="auto" w:fill="auto"/>
          </w:tcPr>
          <w:p w14:paraId="20E87FFB" w14:textId="77777777" w:rsidR="00126608" w:rsidRPr="009042B9" w:rsidRDefault="00126608" w:rsidP="00E76CEC">
            <w:pPr>
              <w:jc w:val="center"/>
              <w:rPr>
                <w:b/>
              </w:rPr>
            </w:pPr>
          </w:p>
        </w:tc>
        <w:tc>
          <w:tcPr>
            <w:tcW w:w="2126" w:type="dxa"/>
            <w:shd w:val="clear" w:color="auto" w:fill="auto"/>
          </w:tcPr>
          <w:p w14:paraId="20E87FFC" w14:textId="77777777" w:rsidR="00126608" w:rsidRPr="009042B9" w:rsidRDefault="00126608" w:rsidP="00E76CEC">
            <w:pPr>
              <w:jc w:val="center"/>
              <w:rPr>
                <w:b/>
              </w:rPr>
            </w:pPr>
          </w:p>
        </w:tc>
        <w:tc>
          <w:tcPr>
            <w:tcW w:w="2460" w:type="dxa"/>
            <w:shd w:val="clear" w:color="auto" w:fill="auto"/>
          </w:tcPr>
          <w:p w14:paraId="20E87FFD" w14:textId="77777777" w:rsidR="00126608" w:rsidRPr="009042B9" w:rsidRDefault="00126608" w:rsidP="00E76CEC">
            <w:pPr>
              <w:jc w:val="center"/>
              <w:rPr>
                <w:b/>
              </w:rPr>
            </w:pPr>
          </w:p>
        </w:tc>
      </w:tr>
      <w:tr w:rsidR="00126608" w:rsidRPr="009042B9" w14:paraId="20E88006" w14:textId="77777777" w:rsidTr="00E76CEC">
        <w:tc>
          <w:tcPr>
            <w:tcW w:w="2007" w:type="dxa"/>
            <w:tcBorders>
              <w:bottom w:val="single" w:sz="4" w:space="0" w:color="auto"/>
            </w:tcBorders>
            <w:shd w:val="clear" w:color="auto" w:fill="auto"/>
          </w:tcPr>
          <w:p w14:paraId="20E87FFF" w14:textId="77777777" w:rsidR="00126608" w:rsidRPr="009042B9" w:rsidRDefault="00126608" w:rsidP="00E76CEC">
            <w:pPr>
              <w:jc w:val="center"/>
              <w:rPr>
                <w:b/>
              </w:rPr>
            </w:pPr>
          </w:p>
        </w:tc>
        <w:tc>
          <w:tcPr>
            <w:tcW w:w="2007" w:type="dxa"/>
            <w:tcBorders>
              <w:bottom w:val="single" w:sz="4" w:space="0" w:color="auto"/>
            </w:tcBorders>
            <w:shd w:val="clear" w:color="auto" w:fill="auto"/>
          </w:tcPr>
          <w:p w14:paraId="20E88000" w14:textId="77777777" w:rsidR="00126608" w:rsidRPr="009042B9" w:rsidRDefault="00126608" w:rsidP="00E76CEC">
            <w:pPr>
              <w:jc w:val="center"/>
              <w:rPr>
                <w:b/>
              </w:rPr>
            </w:pPr>
          </w:p>
        </w:tc>
        <w:tc>
          <w:tcPr>
            <w:tcW w:w="1764" w:type="dxa"/>
            <w:tcBorders>
              <w:bottom w:val="single" w:sz="4" w:space="0" w:color="auto"/>
            </w:tcBorders>
            <w:shd w:val="clear" w:color="auto" w:fill="auto"/>
          </w:tcPr>
          <w:p w14:paraId="20E88001" w14:textId="77777777" w:rsidR="00126608" w:rsidRPr="009042B9" w:rsidRDefault="00126608" w:rsidP="00E76CEC">
            <w:pPr>
              <w:jc w:val="center"/>
              <w:rPr>
                <w:b/>
              </w:rPr>
            </w:pPr>
          </w:p>
        </w:tc>
        <w:tc>
          <w:tcPr>
            <w:tcW w:w="2250" w:type="dxa"/>
            <w:tcBorders>
              <w:bottom w:val="single" w:sz="4" w:space="0" w:color="auto"/>
            </w:tcBorders>
            <w:shd w:val="clear" w:color="auto" w:fill="auto"/>
          </w:tcPr>
          <w:p w14:paraId="20E88002" w14:textId="77777777" w:rsidR="00126608" w:rsidRPr="009042B9" w:rsidRDefault="00126608" w:rsidP="00E76CEC">
            <w:pPr>
              <w:jc w:val="center"/>
              <w:rPr>
                <w:b/>
              </w:rPr>
            </w:pPr>
          </w:p>
        </w:tc>
        <w:tc>
          <w:tcPr>
            <w:tcW w:w="1436" w:type="dxa"/>
            <w:tcBorders>
              <w:bottom w:val="single" w:sz="4" w:space="0" w:color="auto"/>
            </w:tcBorders>
            <w:shd w:val="clear" w:color="auto" w:fill="auto"/>
          </w:tcPr>
          <w:p w14:paraId="20E88003" w14:textId="77777777" w:rsidR="00126608" w:rsidRPr="009042B9" w:rsidRDefault="00126608" w:rsidP="00E76CEC">
            <w:pPr>
              <w:jc w:val="center"/>
              <w:rPr>
                <w:b/>
              </w:rPr>
            </w:pPr>
          </w:p>
        </w:tc>
        <w:tc>
          <w:tcPr>
            <w:tcW w:w="2126" w:type="dxa"/>
            <w:tcBorders>
              <w:bottom w:val="single" w:sz="4" w:space="0" w:color="auto"/>
            </w:tcBorders>
            <w:shd w:val="clear" w:color="auto" w:fill="auto"/>
          </w:tcPr>
          <w:p w14:paraId="20E88004" w14:textId="77777777" w:rsidR="00126608" w:rsidRPr="009042B9" w:rsidRDefault="00126608" w:rsidP="00E76CEC">
            <w:pPr>
              <w:jc w:val="center"/>
              <w:rPr>
                <w:b/>
              </w:rPr>
            </w:pPr>
          </w:p>
        </w:tc>
        <w:tc>
          <w:tcPr>
            <w:tcW w:w="2460" w:type="dxa"/>
            <w:tcBorders>
              <w:bottom w:val="single" w:sz="4" w:space="0" w:color="auto"/>
            </w:tcBorders>
            <w:shd w:val="clear" w:color="auto" w:fill="auto"/>
          </w:tcPr>
          <w:p w14:paraId="20E88005" w14:textId="77777777" w:rsidR="00126608" w:rsidRPr="009042B9" w:rsidRDefault="00126608" w:rsidP="00E76CEC">
            <w:pPr>
              <w:jc w:val="center"/>
              <w:rPr>
                <w:b/>
              </w:rPr>
            </w:pPr>
          </w:p>
        </w:tc>
      </w:tr>
      <w:tr w:rsidR="00126608" w:rsidRPr="009042B9" w14:paraId="20E88008" w14:textId="77777777" w:rsidTr="00E76CEC">
        <w:tc>
          <w:tcPr>
            <w:tcW w:w="14050" w:type="dxa"/>
            <w:gridSpan w:val="7"/>
            <w:shd w:val="clear" w:color="auto" w:fill="C0C0C0"/>
          </w:tcPr>
          <w:p w14:paraId="20E88007" w14:textId="77777777" w:rsidR="00126608" w:rsidRPr="009042B9" w:rsidRDefault="00126608" w:rsidP="00126608">
            <w:pPr>
              <w:rPr>
                <w:b/>
              </w:rPr>
            </w:pPr>
            <w:r w:rsidRPr="009042B9">
              <w:rPr>
                <w:b/>
              </w:rPr>
              <w:t>Table B: Reinstatement schedule for excavations in footways, footpaths and cycleways</w:t>
            </w:r>
          </w:p>
        </w:tc>
      </w:tr>
      <w:tr w:rsidR="00126608" w:rsidRPr="009042B9" w14:paraId="20E88010" w14:textId="77777777" w:rsidTr="00E76CEC">
        <w:tc>
          <w:tcPr>
            <w:tcW w:w="2007" w:type="dxa"/>
            <w:shd w:val="clear" w:color="auto" w:fill="C0C0C0"/>
          </w:tcPr>
          <w:p w14:paraId="20E88009" w14:textId="77777777" w:rsidR="00126608" w:rsidRPr="009042B9" w:rsidRDefault="00126608" w:rsidP="00E76CEC">
            <w:pPr>
              <w:jc w:val="center"/>
              <w:rPr>
                <w:b/>
              </w:rPr>
            </w:pPr>
            <w:r w:rsidRPr="009042B9">
              <w:rPr>
                <w:b/>
              </w:rPr>
              <w:t>Location</w:t>
            </w:r>
          </w:p>
        </w:tc>
        <w:tc>
          <w:tcPr>
            <w:tcW w:w="2007" w:type="dxa"/>
            <w:shd w:val="clear" w:color="auto" w:fill="C0C0C0"/>
          </w:tcPr>
          <w:p w14:paraId="20E8800A" w14:textId="77777777" w:rsidR="00126608" w:rsidRPr="009042B9" w:rsidRDefault="00126608" w:rsidP="00E76CEC">
            <w:pPr>
              <w:jc w:val="center"/>
              <w:rPr>
                <w:b/>
              </w:rPr>
            </w:pPr>
            <w:r w:rsidRPr="009042B9">
              <w:rPr>
                <w:b/>
              </w:rPr>
              <w:t>Reinstatement reference</w:t>
            </w:r>
          </w:p>
        </w:tc>
        <w:tc>
          <w:tcPr>
            <w:tcW w:w="1764" w:type="dxa"/>
            <w:shd w:val="clear" w:color="auto" w:fill="C0C0C0"/>
          </w:tcPr>
          <w:p w14:paraId="20E8800B" w14:textId="77777777" w:rsidR="00126608" w:rsidRPr="009042B9" w:rsidRDefault="00126608" w:rsidP="00E76CEC">
            <w:pPr>
              <w:jc w:val="center"/>
              <w:rPr>
                <w:b/>
              </w:rPr>
            </w:pPr>
            <w:r w:rsidRPr="009042B9">
              <w:rPr>
                <w:b/>
              </w:rPr>
              <w:t>Construction type</w:t>
            </w:r>
          </w:p>
        </w:tc>
        <w:tc>
          <w:tcPr>
            <w:tcW w:w="2250" w:type="dxa"/>
            <w:shd w:val="clear" w:color="auto" w:fill="C0C0C0"/>
          </w:tcPr>
          <w:p w14:paraId="20E8800C" w14:textId="77777777" w:rsidR="00126608" w:rsidRPr="009042B9" w:rsidRDefault="00126608" w:rsidP="00E76CEC">
            <w:pPr>
              <w:jc w:val="center"/>
              <w:rPr>
                <w:b/>
              </w:rPr>
            </w:pPr>
            <w:r w:rsidRPr="009042B9">
              <w:rPr>
                <w:b/>
              </w:rPr>
              <w:t>Existing construction details</w:t>
            </w:r>
          </w:p>
        </w:tc>
        <w:tc>
          <w:tcPr>
            <w:tcW w:w="1436" w:type="dxa"/>
            <w:shd w:val="clear" w:color="auto" w:fill="C0C0C0"/>
          </w:tcPr>
          <w:p w14:paraId="20E8800D" w14:textId="77777777" w:rsidR="00126608" w:rsidRPr="009042B9" w:rsidRDefault="00126608" w:rsidP="00E76CEC">
            <w:pPr>
              <w:jc w:val="center"/>
              <w:rPr>
                <w:b/>
              </w:rPr>
            </w:pPr>
            <w:r w:rsidRPr="009042B9">
              <w:rPr>
                <w:b/>
              </w:rPr>
              <w:t>Road category</w:t>
            </w:r>
          </w:p>
        </w:tc>
        <w:tc>
          <w:tcPr>
            <w:tcW w:w="2126" w:type="dxa"/>
            <w:shd w:val="clear" w:color="auto" w:fill="C0C0C0"/>
          </w:tcPr>
          <w:p w14:paraId="20E8800E" w14:textId="77777777" w:rsidR="00126608" w:rsidRPr="009042B9" w:rsidRDefault="00126608" w:rsidP="00E76CEC">
            <w:pPr>
              <w:jc w:val="center"/>
              <w:rPr>
                <w:b/>
              </w:rPr>
            </w:pPr>
            <w:r w:rsidRPr="009042B9">
              <w:rPr>
                <w:b/>
              </w:rPr>
              <w:t>Reinstatement method</w:t>
            </w:r>
          </w:p>
        </w:tc>
        <w:tc>
          <w:tcPr>
            <w:tcW w:w="2460" w:type="dxa"/>
            <w:shd w:val="clear" w:color="auto" w:fill="C0C0C0"/>
          </w:tcPr>
          <w:p w14:paraId="20E8800F" w14:textId="77777777" w:rsidR="00126608" w:rsidRPr="009042B9" w:rsidRDefault="00126608" w:rsidP="00E76CEC">
            <w:pPr>
              <w:jc w:val="center"/>
              <w:rPr>
                <w:b/>
              </w:rPr>
            </w:pPr>
            <w:r w:rsidRPr="009042B9">
              <w:rPr>
                <w:b/>
              </w:rPr>
              <w:t>Permanent wearing course material</w:t>
            </w:r>
          </w:p>
        </w:tc>
      </w:tr>
      <w:tr w:rsidR="00126608" w:rsidRPr="009042B9" w14:paraId="20E88018" w14:textId="77777777" w:rsidTr="00E76CEC">
        <w:tc>
          <w:tcPr>
            <w:tcW w:w="2007" w:type="dxa"/>
            <w:shd w:val="clear" w:color="auto" w:fill="auto"/>
          </w:tcPr>
          <w:p w14:paraId="20E88011" w14:textId="77777777" w:rsidR="00126608" w:rsidRPr="009042B9" w:rsidRDefault="00126608" w:rsidP="00E76CEC">
            <w:pPr>
              <w:jc w:val="center"/>
              <w:rPr>
                <w:b/>
              </w:rPr>
            </w:pPr>
          </w:p>
        </w:tc>
        <w:tc>
          <w:tcPr>
            <w:tcW w:w="2007" w:type="dxa"/>
            <w:shd w:val="clear" w:color="auto" w:fill="auto"/>
          </w:tcPr>
          <w:p w14:paraId="20E88012" w14:textId="77777777" w:rsidR="00126608" w:rsidRPr="009042B9" w:rsidRDefault="00126608" w:rsidP="00E76CEC">
            <w:pPr>
              <w:jc w:val="center"/>
              <w:rPr>
                <w:b/>
              </w:rPr>
            </w:pPr>
          </w:p>
        </w:tc>
        <w:tc>
          <w:tcPr>
            <w:tcW w:w="1764" w:type="dxa"/>
            <w:shd w:val="clear" w:color="auto" w:fill="auto"/>
          </w:tcPr>
          <w:p w14:paraId="20E88013" w14:textId="77777777" w:rsidR="00126608" w:rsidRPr="009042B9" w:rsidRDefault="00126608" w:rsidP="00E76CEC">
            <w:pPr>
              <w:jc w:val="center"/>
              <w:rPr>
                <w:b/>
              </w:rPr>
            </w:pPr>
          </w:p>
        </w:tc>
        <w:tc>
          <w:tcPr>
            <w:tcW w:w="2250" w:type="dxa"/>
            <w:shd w:val="clear" w:color="auto" w:fill="auto"/>
          </w:tcPr>
          <w:p w14:paraId="20E88014" w14:textId="77777777" w:rsidR="00126608" w:rsidRPr="009042B9" w:rsidRDefault="00126608" w:rsidP="00E76CEC">
            <w:pPr>
              <w:jc w:val="center"/>
              <w:rPr>
                <w:b/>
              </w:rPr>
            </w:pPr>
          </w:p>
        </w:tc>
        <w:tc>
          <w:tcPr>
            <w:tcW w:w="1436" w:type="dxa"/>
            <w:shd w:val="clear" w:color="auto" w:fill="auto"/>
          </w:tcPr>
          <w:p w14:paraId="20E88015" w14:textId="77777777" w:rsidR="00126608" w:rsidRPr="009042B9" w:rsidRDefault="00126608" w:rsidP="00E76CEC">
            <w:pPr>
              <w:jc w:val="center"/>
              <w:rPr>
                <w:b/>
              </w:rPr>
            </w:pPr>
          </w:p>
        </w:tc>
        <w:tc>
          <w:tcPr>
            <w:tcW w:w="2126" w:type="dxa"/>
            <w:shd w:val="clear" w:color="auto" w:fill="auto"/>
          </w:tcPr>
          <w:p w14:paraId="20E88016" w14:textId="77777777" w:rsidR="00126608" w:rsidRPr="009042B9" w:rsidRDefault="00126608" w:rsidP="00E76CEC">
            <w:pPr>
              <w:jc w:val="center"/>
              <w:rPr>
                <w:b/>
              </w:rPr>
            </w:pPr>
          </w:p>
        </w:tc>
        <w:tc>
          <w:tcPr>
            <w:tcW w:w="2460" w:type="dxa"/>
            <w:shd w:val="clear" w:color="auto" w:fill="auto"/>
          </w:tcPr>
          <w:p w14:paraId="20E88017" w14:textId="77777777" w:rsidR="00126608" w:rsidRPr="009042B9" w:rsidRDefault="00126608" w:rsidP="00E76CEC">
            <w:pPr>
              <w:jc w:val="center"/>
              <w:rPr>
                <w:b/>
              </w:rPr>
            </w:pPr>
          </w:p>
        </w:tc>
      </w:tr>
      <w:tr w:rsidR="00126608" w:rsidRPr="009042B9" w14:paraId="20E88020" w14:textId="77777777" w:rsidTr="00E76CEC">
        <w:tc>
          <w:tcPr>
            <w:tcW w:w="2007" w:type="dxa"/>
            <w:shd w:val="clear" w:color="auto" w:fill="auto"/>
          </w:tcPr>
          <w:p w14:paraId="20E88019" w14:textId="77777777" w:rsidR="00126608" w:rsidRPr="009042B9" w:rsidRDefault="00126608" w:rsidP="00E76CEC">
            <w:pPr>
              <w:jc w:val="center"/>
              <w:rPr>
                <w:b/>
              </w:rPr>
            </w:pPr>
          </w:p>
        </w:tc>
        <w:tc>
          <w:tcPr>
            <w:tcW w:w="2007" w:type="dxa"/>
            <w:shd w:val="clear" w:color="auto" w:fill="auto"/>
          </w:tcPr>
          <w:p w14:paraId="20E8801A" w14:textId="77777777" w:rsidR="00126608" w:rsidRPr="009042B9" w:rsidRDefault="00126608" w:rsidP="00E76CEC">
            <w:pPr>
              <w:jc w:val="center"/>
              <w:rPr>
                <w:b/>
              </w:rPr>
            </w:pPr>
          </w:p>
        </w:tc>
        <w:tc>
          <w:tcPr>
            <w:tcW w:w="1764" w:type="dxa"/>
            <w:shd w:val="clear" w:color="auto" w:fill="auto"/>
          </w:tcPr>
          <w:p w14:paraId="20E8801B" w14:textId="77777777" w:rsidR="00126608" w:rsidRPr="009042B9" w:rsidRDefault="00126608" w:rsidP="00E76CEC">
            <w:pPr>
              <w:jc w:val="center"/>
              <w:rPr>
                <w:b/>
              </w:rPr>
            </w:pPr>
          </w:p>
        </w:tc>
        <w:tc>
          <w:tcPr>
            <w:tcW w:w="2250" w:type="dxa"/>
            <w:shd w:val="clear" w:color="auto" w:fill="auto"/>
          </w:tcPr>
          <w:p w14:paraId="20E8801C" w14:textId="77777777" w:rsidR="00126608" w:rsidRPr="009042B9" w:rsidRDefault="00126608" w:rsidP="00E76CEC">
            <w:pPr>
              <w:jc w:val="center"/>
              <w:rPr>
                <w:b/>
              </w:rPr>
            </w:pPr>
          </w:p>
        </w:tc>
        <w:tc>
          <w:tcPr>
            <w:tcW w:w="1436" w:type="dxa"/>
            <w:shd w:val="clear" w:color="auto" w:fill="auto"/>
          </w:tcPr>
          <w:p w14:paraId="20E8801D" w14:textId="77777777" w:rsidR="00126608" w:rsidRPr="009042B9" w:rsidRDefault="00126608" w:rsidP="00E76CEC">
            <w:pPr>
              <w:jc w:val="center"/>
              <w:rPr>
                <w:b/>
              </w:rPr>
            </w:pPr>
          </w:p>
        </w:tc>
        <w:tc>
          <w:tcPr>
            <w:tcW w:w="2126" w:type="dxa"/>
            <w:shd w:val="clear" w:color="auto" w:fill="auto"/>
          </w:tcPr>
          <w:p w14:paraId="20E8801E" w14:textId="77777777" w:rsidR="00126608" w:rsidRPr="009042B9" w:rsidRDefault="00126608" w:rsidP="00E76CEC">
            <w:pPr>
              <w:jc w:val="center"/>
              <w:rPr>
                <w:b/>
              </w:rPr>
            </w:pPr>
          </w:p>
        </w:tc>
        <w:tc>
          <w:tcPr>
            <w:tcW w:w="2460" w:type="dxa"/>
            <w:shd w:val="clear" w:color="auto" w:fill="auto"/>
          </w:tcPr>
          <w:p w14:paraId="20E8801F" w14:textId="77777777" w:rsidR="00126608" w:rsidRPr="009042B9" w:rsidRDefault="00126608" w:rsidP="00E76CEC">
            <w:pPr>
              <w:jc w:val="center"/>
              <w:rPr>
                <w:b/>
              </w:rPr>
            </w:pPr>
          </w:p>
        </w:tc>
      </w:tr>
      <w:tr w:rsidR="00126608" w:rsidRPr="009042B9" w14:paraId="20E88028" w14:textId="77777777" w:rsidTr="00E76CEC">
        <w:tc>
          <w:tcPr>
            <w:tcW w:w="2007" w:type="dxa"/>
            <w:shd w:val="clear" w:color="auto" w:fill="auto"/>
          </w:tcPr>
          <w:p w14:paraId="20E88021" w14:textId="77777777" w:rsidR="00126608" w:rsidRPr="009042B9" w:rsidRDefault="00126608" w:rsidP="00E76CEC">
            <w:pPr>
              <w:jc w:val="center"/>
              <w:rPr>
                <w:b/>
              </w:rPr>
            </w:pPr>
          </w:p>
        </w:tc>
        <w:tc>
          <w:tcPr>
            <w:tcW w:w="2007" w:type="dxa"/>
            <w:shd w:val="clear" w:color="auto" w:fill="auto"/>
          </w:tcPr>
          <w:p w14:paraId="20E88022" w14:textId="77777777" w:rsidR="00126608" w:rsidRPr="009042B9" w:rsidRDefault="00126608" w:rsidP="00E76CEC">
            <w:pPr>
              <w:jc w:val="center"/>
              <w:rPr>
                <w:b/>
              </w:rPr>
            </w:pPr>
          </w:p>
        </w:tc>
        <w:tc>
          <w:tcPr>
            <w:tcW w:w="1764" w:type="dxa"/>
            <w:shd w:val="clear" w:color="auto" w:fill="auto"/>
          </w:tcPr>
          <w:p w14:paraId="20E88023" w14:textId="77777777" w:rsidR="00126608" w:rsidRPr="009042B9" w:rsidRDefault="00126608" w:rsidP="00E76CEC">
            <w:pPr>
              <w:jc w:val="center"/>
              <w:rPr>
                <w:b/>
              </w:rPr>
            </w:pPr>
          </w:p>
        </w:tc>
        <w:tc>
          <w:tcPr>
            <w:tcW w:w="2250" w:type="dxa"/>
            <w:shd w:val="clear" w:color="auto" w:fill="auto"/>
          </w:tcPr>
          <w:p w14:paraId="20E88024" w14:textId="77777777" w:rsidR="00126608" w:rsidRPr="009042B9" w:rsidRDefault="00126608" w:rsidP="00E76CEC">
            <w:pPr>
              <w:jc w:val="center"/>
              <w:rPr>
                <w:b/>
              </w:rPr>
            </w:pPr>
          </w:p>
        </w:tc>
        <w:tc>
          <w:tcPr>
            <w:tcW w:w="1436" w:type="dxa"/>
            <w:shd w:val="clear" w:color="auto" w:fill="auto"/>
          </w:tcPr>
          <w:p w14:paraId="20E88025" w14:textId="77777777" w:rsidR="00126608" w:rsidRPr="009042B9" w:rsidRDefault="00126608" w:rsidP="00E76CEC">
            <w:pPr>
              <w:jc w:val="center"/>
              <w:rPr>
                <w:b/>
              </w:rPr>
            </w:pPr>
          </w:p>
        </w:tc>
        <w:tc>
          <w:tcPr>
            <w:tcW w:w="2126" w:type="dxa"/>
            <w:shd w:val="clear" w:color="auto" w:fill="auto"/>
          </w:tcPr>
          <w:p w14:paraId="20E88026" w14:textId="77777777" w:rsidR="00126608" w:rsidRPr="009042B9" w:rsidRDefault="00126608" w:rsidP="00E76CEC">
            <w:pPr>
              <w:jc w:val="center"/>
              <w:rPr>
                <w:b/>
              </w:rPr>
            </w:pPr>
          </w:p>
        </w:tc>
        <w:tc>
          <w:tcPr>
            <w:tcW w:w="2460" w:type="dxa"/>
            <w:shd w:val="clear" w:color="auto" w:fill="auto"/>
          </w:tcPr>
          <w:p w14:paraId="20E88027" w14:textId="77777777" w:rsidR="00126608" w:rsidRPr="009042B9" w:rsidRDefault="00126608" w:rsidP="00E76CEC">
            <w:pPr>
              <w:jc w:val="center"/>
              <w:rPr>
                <w:b/>
              </w:rPr>
            </w:pPr>
          </w:p>
        </w:tc>
      </w:tr>
    </w:tbl>
    <w:p w14:paraId="20E88029" w14:textId="77777777" w:rsidR="007060EF" w:rsidRPr="009042B9" w:rsidRDefault="007060EF" w:rsidP="00126608">
      <w:pPr>
        <w:rPr>
          <w:b/>
        </w:rPr>
        <w:sectPr w:rsidR="007060EF" w:rsidRPr="009042B9" w:rsidSect="001F70A9">
          <w:headerReference w:type="even" r:id="rId38"/>
          <w:headerReference w:type="default" r:id="rId39"/>
          <w:footerReference w:type="default" r:id="rId40"/>
          <w:headerReference w:type="first" r:id="rId41"/>
          <w:pgSz w:w="16840" w:h="11907" w:orient="landscape" w:code="9"/>
          <w:pgMar w:top="1418" w:right="1588" w:bottom="1418" w:left="1418" w:header="720" w:footer="720" w:gutter="0"/>
          <w:pgNumType w:start="1"/>
          <w:cols w:space="720"/>
          <w:formProt w:val="0"/>
        </w:sectPr>
      </w:pPr>
    </w:p>
    <w:p w14:paraId="20E8802A" w14:textId="77777777" w:rsidR="006605BC" w:rsidRPr="009042B9" w:rsidRDefault="006605BC" w:rsidP="006605BC">
      <w:pPr>
        <w:rPr>
          <w:b/>
        </w:rPr>
      </w:pPr>
      <w:r w:rsidRPr="009042B9">
        <w:rPr>
          <w:b/>
        </w:rPr>
        <w:lastRenderedPageBreak/>
        <w:t>APPENDIX X SELECTION MATRI</w:t>
      </w:r>
      <w:r w:rsidR="00A27438" w:rsidRPr="009042B9">
        <w:rPr>
          <w:b/>
        </w:rPr>
        <w:t>X</w:t>
      </w:r>
      <w:r w:rsidRPr="009042B9">
        <w:rPr>
          <w:b/>
        </w:rPr>
        <w:t xml:space="preserve"> FOR</w:t>
      </w:r>
      <w:r w:rsidR="00F9291E" w:rsidRPr="009042B9">
        <w:rPr>
          <w:b/>
        </w:rPr>
        <w:t xml:space="preserve"> PIPE MATERIAL</w:t>
      </w:r>
      <w:r w:rsidR="00A27438" w:rsidRPr="009042B9">
        <w:rPr>
          <w:b/>
        </w:rPr>
        <w:t xml:space="preserve"> ON WATER &amp; WASTEWATER TREATMENT WORKS AND WASTEWATER NETWORKS</w:t>
      </w:r>
    </w:p>
    <w:p w14:paraId="20E8802B" w14:textId="0667ACAF" w:rsidR="000E21F3" w:rsidRPr="009042B9" w:rsidRDefault="000E21F3" w:rsidP="006605BC">
      <w:pPr>
        <w:rPr>
          <w:b/>
        </w:rPr>
      </w:pPr>
      <w:r w:rsidRPr="009042B9">
        <w:rPr>
          <w:b/>
        </w:rPr>
        <w:t xml:space="preserve">For pipes for use on the water network refer to UU </w:t>
      </w:r>
      <w:r w:rsidR="007130BC" w:rsidRPr="009042B9">
        <w:rPr>
          <w:b/>
        </w:rPr>
        <w:t>Technical Guidance</w:t>
      </w:r>
      <w:r w:rsidR="004A42C9" w:rsidRPr="009042B9">
        <w:rPr>
          <w:b/>
        </w:rPr>
        <w:t xml:space="preserve"> </w:t>
      </w:r>
      <w:r w:rsidRPr="009042B9">
        <w:rPr>
          <w:b/>
        </w:rPr>
        <w:t xml:space="preserve">29071 </w:t>
      </w:r>
      <w:r w:rsidRPr="009042B9">
        <w:rPr>
          <w:b/>
          <w:i/>
        </w:rPr>
        <w:t>‘</w:t>
      </w:r>
      <w:r w:rsidR="007130BC" w:rsidRPr="009042B9">
        <w:rPr>
          <w:b/>
          <w:i/>
        </w:rPr>
        <w:t>Water n</w:t>
      </w:r>
      <w:r w:rsidR="004A42C9" w:rsidRPr="009042B9">
        <w:rPr>
          <w:b/>
          <w:i/>
        </w:rPr>
        <w:t>etwork p</w:t>
      </w:r>
      <w:r w:rsidRPr="009042B9">
        <w:rPr>
          <w:b/>
          <w:i/>
        </w:rPr>
        <w:t>ipeline material</w:t>
      </w:r>
      <w:r w:rsidR="004A42C9" w:rsidRPr="009042B9">
        <w:rPr>
          <w:b/>
          <w:i/>
        </w:rPr>
        <w:t>s</w:t>
      </w:r>
      <w:r w:rsidRPr="009042B9">
        <w:rPr>
          <w:b/>
          <w:i/>
        </w:rPr>
        <w:t xml:space="preserve"> selection’</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4"/>
        <w:gridCol w:w="993"/>
        <w:gridCol w:w="992"/>
        <w:gridCol w:w="850"/>
        <w:gridCol w:w="1843"/>
        <w:gridCol w:w="992"/>
        <w:gridCol w:w="851"/>
        <w:gridCol w:w="850"/>
        <w:gridCol w:w="1134"/>
        <w:gridCol w:w="1134"/>
        <w:gridCol w:w="851"/>
      </w:tblGrid>
      <w:tr w:rsidR="009659F7" w:rsidRPr="009042B9" w14:paraId="20E8802F" w14:textId="77777777" w:rsidTr="00E946A4">
        <w:trPr>
          <w:cantSplit/>
        </w:trPr>
        <w:tc>
          <w:tcPr>
            <w:tcW w:w="3964" w:type="dxa"/>
            <w:vMerge w:val="restart"/>
          </w:tcPr>
          <w:p w14:paraId="20E8802C" w14:textId="77777777" w:rsidR="009659F7" w:rsidRPr="009042B9" w:rsidRDefault="009659F7" w:rsidP="002672E3">
            <w:pPr>
              <w:pStyle w:val="Table"/>
            </w:pPr>
          </w:p>
          <w:p w14:paraId="20E8802D" w14:textId="77777777" w:rsidR="009659F7" w:rsidRPr="009042B9" w:rsidRDefault="009659F7" w:rsidP="0079598B">
            <w:pPr>
              <w:pStyle w:val="Table"/>
            </w:pPr>
            <w:r w:rsidRPr="009042B9">
              <w:t>Flanged pipe joints shall not be used on buried pipework except where necessary adjacent to fittings.</w:t>
            </w:r>
          </w:p>
        </w:tc>
        <w:tc>
          <w:tcPr>
            <w:tcW w:w="10490" w:type="dxa"/>
            <w:gridSpan w:val="10"/>
          </w:tcPr>
          <w:p w14:paraId="20E8802E" w14:textId="77777777" w:rsidR="009659F7" w:rsidRPr="009042B9" w:rsidRDefault="009659F7" w:rsidP="00E946A4">
            <w:pPr>
              <w:pStyle w:val="Table"/>
              <w:jc w:val="center"/>
            </w:pPr>
            <w:r w:rsidRPr="009042B9">
              <w:t>Pipe Material (1</w:t>
            </w:r>
            <w:r w:rsidR="00E946A4" w:rsidRPr="009042B9">
              <w:t>0</w:t>
            </w:r>
            <w:r w:rsidRPr="009042B9">
              <w:t>)</w:t>
            </w:r>
          </w:p>
        </w:tc>
      </w:tr>
      <w:tr w:rsidR="009659F7" w:rsidRPr="009042B9" w14:paraId="20E8803D" w14:textId="77777777" w:rsidTr="00E946A4">
        <w:trPr>
          <w:cantSplit/>
        </w:trPr>
        <w:tc>
          <w:tcPr>
            <w:tcW w:w="3964" w:type="dxa"/>
            <w:vMerge/>
          </w:tcPr>
          <w:p w14:paraId="20E88030" w14:textId="77777777" w:rsidR="009659F7" w:rsidRPr="009042B9" w:rsidRDefault="009659F7" w:rsidP="00EF1DC4">
            <w:pPr>
              <w:pStyle w:val="Table"/>
            </w:pPr>
          </w:p>
        </w:tc>
        <w:tc>
          <w:tcPr>
            <w:tcW w:w="993" w:type="dxa"/>
          </w:tcPr>
          <w:p w14:paraId="20E88031" w14:textId="77777777" w:rsidR="009659F7" w:rsidRPr="009042B9" w:rsidRDefault="009659F7" w:rsidP="00EF1DC4">
            <w:pPr>
              <w:pStyle w:val="Table"/>
              <w:jc w:val="center"/>
            </w:pPr>
            <w:r w:rsidRPr="009042B9">
              <w:t>Ductile iron</w:t>
            </w:r>
          </w:p>
        </w:tc>
        <w:tc>
          <w:tcPr>
            <w:tcW w:w="992" w:type="dxa"/>
          </w:tcPr>
          <w:p w14:paraId="20E88032" w14:textId="77777777" w:rsidR="009659F7" w:rsidRPr="009042B9" w:rsidRDefault="009659F7" w:rsidP="00EF1DC4">
            <w:pPr>
              <w:pStyle w:val="Table"/>
              <w:jc w:val="center"/>
            </w:pPr>
            <w:r w:rsidRPr="009042B9">
              <w:t>Coated steel</w:t>
            </w:r>
          </w:p>
          <w:p w14:paraId="20E88033" w14:textId="77777777" w:rsidR="009659F7" w:rsidRPr="009042B9" w:rsidRDefault="00E946A4" w:rsidP="00EF1DC4">
            <w:pPr>
              <w:pStyle w:val="Table"/>
              <w:jc w:val="center"/>
            </w:pPr>
            <w:r w:rsidRPr="009042B9">
              <w:t>(8</w:t>
            </w:r>
            <w:r w:rsidR="009659F7" w:rsidRPr="009042B9">
              <w:t>)</w:t>
            </w:r>
          </w:p>
        </w:tc>
        <w:tc>
          <w:tcPr>
            <w:tcW w:w="850" w:type="dxa"/>
          </w:tcPr>
          <w:p w14:paraId="20E88034" w14:textId="77777777" w:rsidR="009659F7" w:rsidRPr="009042B9" w:rsidRDefault="009659F7" w:rsidP="00EF1DC4">
            <w:pPr>
              <w:pStyle w:val="Table"/>
              <w:jc w:val="center"/>
            </w:pPr>
            <w:r w:rsidRPr="009042B9">
              <w:t>PE</w:t>
            </w:r>
            <w:r w:rsidRPr="009042B9">
              <w:br/>
              <w:t>(solid wall)</w:t>
            </w:r>
          </w:p>
        </w:tc>
        <w:tc>
          <w:tcPr>
            <w:tcW w:w="1843" w:type="dxa"/>
          </w:tcPr>
          <w:p w14:paraId="20E88035" w14:textId="77777777" w:rsidR="009659F7" w:rsidRPr="009042B9" w:rsidRDefault="009659F7" w:rsidP="00E946A4">
            <w:pPr>
              <w:pStyle w:val="Table"/>
              <w:jc w:val="center"/>
            </w:pPr>
            <w:r w:rsidRPr="009042B9">
              <w:t>PVC-U, PE &amp; PP</w:t>
            </w:r>
            <w:r w:rsidRPr="009042B9">
              <w:br/>
              <w:t>(structured wall) (</w:t>
            </w:r>
            <w:r w:rsidR="00E946A4" w:rsidRPr="009042B9">
              <w:t>6</w:t>
            </w:r>
            <w:r w:rsidRPr="009042B9">
              <w:t>)</w:t>
            </w:r>
          </w:p>
        </w:tc>
        <w:tc>
          <w:tcPr>
            <w:tcW w:w="992" w:type="dxa"/>
          </w:tcPr>
          <w:p w14:paraId="20E88036" w14:textId="77777777" w:rsidR="009659F7" w:rsidRPr="009042B9" w:rsidRDefault="009659F7" w:rsidP="00244079">
            <w:pPr>
              <w:pStyle w:val="Table"/>
              <w:jc w:val="center"/>
            </w:pPr>
            <w:r w:rsidRPr="009042B9">
              <w:t>PVC-O</w:t>
            </w:r>
            <w:r w:rsidRPr="009042B9">
              <w:br/>
              <w:t>PVC-U</w:t>
            </w:r>
          </w:p>
        </w:tc>
        <w:tc>
          <w:tcPr>
            <w:tcW w:w="851" w:type="dxa"/>
          </w:tcPr>
          <w:p w14:paraId="20E88037" w14:textId="77777777" w:rsidR="009659F7" w:rsidRPr="009042B9" w:rsidRDefault="009659F7" w:rsidP="00EF1DC4">
            <w:pPr>
              <w:pStyle w:val="Table"/>
              <w:jc w:val="center"/>
            </w:pPr>
            <w:r w:rsidRPr="009042B9">
              <w:t>ABS</w:t>
            </w:r>
          </w:p>
          <w:p w14:paraId="20E88038" w14:textId="77777777" w:rsidR="009659F7" w:rsidRPr="009042B9" w:rsidRDefault="009659F7" w:rsidP="0008080A">
            <w:pPr>
              <w:pStyle w:val="Table"/>
              <w:jc w:val="center"/>
            </w:pPr>
            <w:r w:rsidRPr="009042B9">
              <w:t>(4)</w:t>
            </w:r>
          </w:p>
        </w:tc>
        <w:tc>
          <w:tcPr>
            <w:tcW w:w="850" w:type="dxa"/>
          </w:tcPr>
          <w:p w14:paraId="20E88039" w14:textId="77777777" w:rsidR="009659F7" w:rsidRPr="009042B9" w:rsidRDefault="009659F7" w:rsidP="009659F7">
            <w:pPr>
              <w:pStyle w:val="Table"/>
              <w:jc w:val="center"/>
            </w:pPr>
            <w:r w:rsidRPr="009042B9">
              <w:t>GRP</w:t>
            </w:r>
          </w:p>
        </w:tc>
        <w:tc>
          <w:tcPr>
            <w:tcW w:w="1134" w:type="dxa"/>
          </w:tcPr>
          <w:p w14:paraId="20E8803A" w14:textId="77777777" w:rsidR="009659F7" w:rsidRPr="009042B9" w:rsidRDefault="009659F7" w:rsidP="00F04B1F">
            <w:pPr>
              <w:pStyle w:val="Table"/>
              <w:jc w:val="center"/>
            </w:pPr>
            <w:r w:rsidRPr="009042B9">
              <w:t>Concrete</w:t>
            </w:r>
          </w:p>
        </w:tc>
        <w:tc>
          <w:tcPr>
            <w:tcW w:w="1134" w:type="dxa"/>
          </w:tcPr>
          <w:p w14:paraId="20E8803B" w14:textId="77777777" w:rsidR="009659F7" w:rsidRPr="009042B9" w:rsidRDefault="009659F7" w:rsidP="00EF1DC4">
            <w:pPr>
              <w:pStyle w:val="Table"/>
              <w:jc w:val="center"/>
            </w:pPr>
            <w:proofErr w:type="spellStart"/>
            <w:r w:rsidRPr="009042B9">
              <w:t>Clayware</w:t>
            </w:r>
            <w:proofErr w:type="spellEnd"/>
          </w:p>
        </w:tc>
        <w:tc>
          <w:tcPr>
            <w:tcW w:w="851" w:type="dxa"/>
          </w:tcPr>
          <w:p w14:paraId="20E8803C" w14:textId="77777777" w:rsidR="009659F7" w:rsidRPr="009042B9" w:rsidRDefault="009659F7" w:rsidP="00EF1DC4">
            <w:pPr>
              <w:pStyle w:val="Table"/>
              <w:jc w:val="center"/>
            </w:pPr>
            <w:r w:rsidRPr="009042B9">
              <w:t>Ribbed PE</w:t>
            </w:r>
          </w:p>
        </w:tc>
      </w:tr>
      <w:tr w:rsidR="009659F7" w:rsidRPr="009042B9" w14:paraId="20E88049" w14:textId="77777777" w:rsidTr="00E946A4">
        <w:trPr>
          <w:trHeight w:val="287"/>
        </w:trPr>
        <w:tc>
          <w:tcPr>
            <w:tcW w:w="3964" w:type="dxa"/>
          </w:tcPr>
          <w:p w14:paraId="20E8803E" w14:textId="77777777" w:rsidR="009659F7" w:rsidRPr="009042B9" w:rsidRDefault="009659F7" w:rsidP="0008080A">
            <w:pPr>
              <w:pStyle w:val="Table"/>
            </w:pPr>
            <w:r w:rsidRPr="009042B9">
              <w:t>Gravity – buried free surface flow</w:t>
            </w:r>
          </w:p>
        </w:tc>
        <w:tc>
          <w:tcPr>
            <w:tcW w:w="993" w:type="dxa"/>
          </w:tcPr>
          <w:p w14:paraId="20E8803F" w14:textId="77777777" w:rsidR="009659F7" w:rsidRPr="009042B9" w:rsidRDefault="009659F7" w:rsidP="00EF1DC4">
            <w:pPr>
              <w:pStyle w:val="Table"/>
              <w:jc w:val="center"/>
            </w:pPr>
            <w:r w:rsidRPr="009042B9">
              <w:sym w:font="Wingdings" w:char="F0FC"/>
            </w:r>
          </w:p>
        </w:tc>
        <w:tc>
          <w:tcPr>
            <w:tcW w:w="992" w:type="dxa"/>
          </w:tcPr>
          <w:p w14:paraId="20E88040" w14:textId="77777777" w:rsidR="009659F7" w:rsidRPr="009042B9" w:rsidRDefault="009659F7" w:rsidP="00EF1DC4">
            <w:pPr>
              <w:pStyle w:val="Table"/>
              <w:jc w:val="center"/>
            </w:pPr>
            <w:r w:rsidRPr="009042B9">
              <w:sym w:font="Wingdings" w:char="F0FC"/>
            </w:r>
          </w:p>
        </w:tc>
        <w:tc>
          <w:tcPr>
            <w:tcW w:w="850" w:type="dxa"/>
          </w:tcPr>
          <w:p w14:paraId="20E88041" w14:textId="77777777" w:rsidR="009659F7" w:rsidRPr="009042B9" w:rsidRDefault="009659F7" w:rsidP="00EF1DC4">
            <w:pPr>
              <w:pStyle w:val="Table"/>
              <w:jc w:val="center"/>
            </w:pPr>
          </w:p>
        </w:tc>
        <w:tc>
          <w:tcPr>
            <w:tcW w:w="1843" w:type="dxa"/>
          </w:tcPr>
          <w:p w14:paraId="20E88042" w14:textId="77777777" w:rsidR="009659F7" w:rsidRPr="009042B9" w:rsidRDefault="009659F7" w:rsidP="00EF1DC4">
            <w:pPr>
              <w:pStyle w:val="Table"/>
              <w:jc w:val="center"/>
            </w:pPr>
            <w:r w:rsidRPr="009042B9">
              <w:sym w:font="Wingdings" w:char="F0FC"/>
            </w:r>
          </w:p>
        </w:tc>
        <w:tc>
          <w:tcPr>
            <w:tcW w:w="992" w:type="dxa"/>
          </w:tcPr>
          <w:p w14:paraId="20E88043" w14:textId="77777777" w:rsidR="009659F7" w:rsidRPr="009042B9" w:rsidRDefault="009659F7" w:rsidP="00EF1DC4">
            <w:pPr>
              <w:pStyle w:val="Table"/>
              <w:jc w:val="center"/>
            </w:pPr>
            <w:r w:rsidRPr="009042B9">
              <w:sym w:font="Wingdings" w:char="F0FC"/>
            </w:r>
          </w:p>
        </w:tc>
        <w:tc>
          <w:tcPr>
            <w:tcW w:w="851" w:type="dxa"/>
          </w:tcPr>
          <w:p w14:paraId="20E88044" w14:textId="77777777" w:rsidR="009659F7" w:rsidRPr="009042B9" w:rsidRDefault="009659F7" w:rsidP="00EF1DC4">
            <w:pPr>
              <w:pStyle w:val="Table"/>
              <w:jc w:val="center"/>
            </w:pPr>
          </w:p>
        </w:tc>
        <w:tc>
          <w:tcPr>
            <w:tcW w:w="850" w:type="dxa"/>
          </w:tcPr>
          <w:p w14:paraId="20E88045" w14:textId="77777777" w:rsidR="009659F7" w:rsidRPr="009042B9" w:rsidRDefault="009659F7" w:rsidP="00EF1DC4">
            <w:pPr>
              <w:pStyle w:val="Table"/>
              <w:jc w:val="center"/>
            </w:pPr>
            <w:r w:rsidRPr="009042B9">
              <w:sym w:font="Wingdings" w:char="F0FC"/>
            </w:r>
          </w:p>
        </w:tc>
        <w:tc>
          <w:tcPr>
            <w:tcW w:w="1134" w:type="dxa"/>
          </w:tcPr>
          <w:p w14:paraId="20E88046" w14:textId="77777777" w:rsidR="009659F7" w:rsidRPr="009042B9" w:rsidRDefault="009659F7" w:rsidP="00EF1DC4">
            <w:pPr>
              <w:pStyle w:val="Table"/>
              <w:jc w:val="center"/>
            </w:pPr>
            <w:r w:rsidRPr="009042B9">
              <w:sym w:font="Wingdings" w:char="F0FC"/>
            </w:r>
          </w:p>
        </w:tc>
        <w:tc>
          <w:tcPr>
            <w:tcW w:w="1134" w:type="dxa"/>
          </w:tcPr>
          <w:p w14:paraId="20E88047" w14:textId="77777777" w:rsidR="009659F7" w:rsidRPr="009042B9" w:rsidRDefault="009659F7" w:rsidP="00EF1DC4">
            <w:pPr>
              <w:pStyle w:val="Table"/>
              <w:jc w:val="center"/>
            </w:pPr>
            <w:r w:rsidRPr="009042B9">
              <w:sym w:font="Wingdings" w:char="F0FC"/>
            </w:r>
          </w:p>
        </w:tc>
        <w:tc>
          <w:tcPr>
            <w:tcW w:w="851" w:type="dxa"/>
          </w:tcPr>
          <w:p w14:paraId="20E88048" w14:textId="77777777" w:rsidR="009659F7" w:rsidRPr="009042B9" w:rsidRDefault="009659F7" w:rsidP="00EF1DC4">
            <w:pPr>
              <w:pStyle w:val="Table"/>
              <w:jc w:val="center"/>
            </w:pPr>
          </w:p>
        </w:tc>
      </w:tr>
      <w:tr w:rsidR="009659F7" w:rsidRPr="009042B9" w14:paraId="20E88055" w14:textId="77777777" w:rsidTr="00E946A4">
        <w:trPr>
          <w:trHeight w:val="260"/>
        </w:trPr>
        <w:tc>
          <w:tcPr>
            <w:tcW w:w="3964" w:type="dxa"/>
          </w:tcPr>
          <w:p w14:paraId="20E8804A" w14:textId="77777777" w:rsidR="009659F7" w:rsidRPr="009042B9" w:rsidRDefault="009659F7" w:rsidP="00F04B1F">
            <w:pPr>
              <w:pStyle w:val="Table"/>
            </w:pPr>
            <w:r w:rsidRPr="009042B9">
              <w:t>Gravity – buried low pressure</w:t>
            </w:r>
          </w:p>
        </w:tc>
        <w:tc>
          <w:tcPr>
            <w:tcW w:w="993" w:type="dxa"/>
          </w:tcPr>
          <w:p w14:paraId="20E8804B" w14:textId="77777777" w:rsidR="009659F7" w:rsidRPr="009042B9" w:rsidRDefault="009659F7" w:rsidP="00EF1DC4">
            <w:pPr>
              <w:pStyle w:val="Table"/>
              <w:jc w:val="center"/>
            </w:pPr>
            <w:r w:rsidRPr="009042B9">
              <w:sym w:font="Wingdings" w:char="F0FC"/>
            </w:r>
          </w:p>
        </w:tc>
        <w:tc>
          <w:tcPr>
            <w:tcW w:w="992" w:type="dxa"/>
          </w:tcPr>
          <w:p w14:paraId="20E8804C" w14:textId="77777777" w:rsidR="009659F7" w:rsidRPr="009042B9" w:rsidRDefault="009659F7" w:rsidP="00EF1DC4">
            <w:pPr>
              <w:pStyle w:val="Table"/>
              <w:jc w:val="center"/>
            </w:pPr>
            <w:r w:rsidRPr="009042B9">
              <w:sym w:font="Wingdings" w:char="F0FC"/>
            </w:r>
          </w:p>
        </w:tc>
        <w:tc>
          <w:tcPr>
            <w:tcW w:w="850" w:type="dxa"/>
          </w:tcPr>
          <w:p w14:paraId="20E8804D" w14:textId="77777777" w:rsidR="009659F7" w:rsidRPr="009042B9" w:rsidRDefault="009659F7" w:rsidP="00EF1DC4">
            <w:pPr>
              <w:pStyle w:val="Table"/>
              <w:jc w:val="center"/>
            </w:pPr>
          </w:p>
        </w:tc>
        <w:tc>
          <w:tcPr>
            <w:tcW w:w="1843" w:type="dxa"/>
          </w:tcPr>
          <w:p w14:paraId="20E8804E" w14:textId="77777777" w:rsidR="009659F7" w:rsidRPr="009042B9" w:rsidRDefault="009659F7" w:rsidP="0008080A">
            <w:pPr>
              <w:pStyle w:val="Table"/>
              <w:jc w:val="center"/>
            </w:pPr>
            <w:r w:rsidRPr="009042B9">
              <w:sym w:font="Wingdings" w:char="F0FC"/>
            </w:r>
            <w:r w:rsidR="00E946A4" w:rsidRPr="009042B9">
              <w:t xml:space="preserve"> (7</w:t>
            </w:r>
            <w:r w:rsidRPr="009042B9">
              <w:t>)</w:t>
            </w:r>
          </w:p>
        </w:tc>
        <w:tc>
          <w:tcPr>
            <w:tcW w:w="992" w:type="dxa"/>
          </w:tcPr>
          <w:p w14:paraId="20E8804F" w14:textId="77777777" w:rsidR="009659F7" w:rsidRPr="009042B9" w:rsidRDefault="009659F7" w:rsidP="00EF1DC4">
            <w:pPr>
              <w:pStyle w:val="Table"/>
              <w:jc w:val="center"/>
            </w:pPr>
            <w:r w:rsidRPr="009042B9">
              <w:sym w:font="Wingdings" w:char="F0FC"/>
            </w:r>
          </w:p>
        </w:tc>
        <w:tc>
          <w:tcPr>
            <w:tcW w:w="851" w:type="dxa"/>
          </w:tcPr>
          <w:p w14:paraId="20E88050" w14:textId="77777777" w:rsidR="009659F7" w:rsidRPr="009042B9" w:rsidRDefault="009659F7" w:rsidP="00EF1DC4">
            <w:pPr>
              <w:pStyle w:val="Table"/>
              <w:jc w:val="center"/>
            </w:pPr>
          </w:p>
        </w:tc>
        <w:tc>
          <w:tcPr>
            <w:tcW w:w="850" w:type="dxa"/>
          </w:tcPr>
          <w:p w14:paraId="20E88051" w14:textId="77777777" w:rsidR="009659F7" w:rsidRPr="009042B9" w:rsidRDefault="009659F7" w:rsidP="00EF1DC4">
            <w:pPr>
              <w:pStyle w:val="Table"/>
              <w:jc w:val="center"/>
            </w:pPr>
            <w:r w:rsidRPr="009042B9">
              <w:sym w:font="Wingdings" w:char="F0FC"/>
            </w:r>
          </w:p>
        </w:tc>
        <w:tc>
          <w:tcPr>
            <w:tcW w:w="1134" w:type="dxa"/>
          </w:tcPr>
          <w:p w14:paraId="20E88052" w14:textId="77777777" w:rsidR="009659F7" w:rsidRPr="009042B9" w:rsidRDefault="009659F7" w:rsidP="00EF1DC4">
            <w:pPr>
              <w:pStyle w:val="Table"/>
              <w:jc w:val="center"/>
            </w:pPr>
            <w:r w:rsidRPr="009042B9">
              <w:sym w:font="Wingdings" w:char="F0FC"/>
            </w:r>
            <w:r w:rsidRPr="009042B9">
              <w:t xml:space="preserve"> (1)</w:t>
            </w:r>
          </w:p>
        </w:tc>
        <w:tc>
          <w:tcPr>
            <w:tcW w:w="1134" w:type="dxa"/>
          </w:tcPr>
          <w:p w14:paraId="20E88053" w14:textId="77777777" w:rsidR="009659F7" w:rsidRPr="009042B9" w:rsidRDefault="009659F7" w:rsidP="00EF1DC4">
            <w:pPr>
              <w:pStyle w:val="Table"/>
              <w:jc w:val="center"/>
            </w:pPr>
          </w:p>
        </w:tc>
        <w:tc>
          <w:tcPr>
            <w:tcW w:w="851" w:type="dxa"/>
          </w:tcPr>
          <w:p w14:paraId="20E88054" w14:textId="77777777" w:rsidR="009659F7" w:rsidRPr="009042B9" w:rsidRDefault="009659F7" w:rsidP="00EF1DC4">
            <w:pPr>
              <w:pStyle w:val="Table"/>
              <w:jc w:val="center"/>
            </w:pPr>
          </w:p>
        </w:tc>
      </w:tr>
      <w:tr w:rsidR="009659F7" w:rsidRPr="009042B9" w14:paraId="20E88061" w14:textId="77777777" w:rsidTr="00E946A4">
        <w:trPr>
          <w:trHeight w:val="260"/>
        </w:trPr>
        <w:tc>
          <w:tcPr>
            <w:tcW w:w="3964" w:type="dxa"/>
          </w:tcPr>
          <w:p w14:paraId="20E88056" w14:textId="77777777" w:rsidR="009659F7" w:rsidRPr="009042B9" w:rsidRDefault="009659F7" w:rsidP="00F04B1F">
            <w:pPr>
              <w:pStyle w:val="Table"/>
            </w:pPr>
            <w:r w:rsidRPr="009042B9">
              <w:t>Gravity – under structures</w:t>
            </w:r>
          </w:p>
        </w:tc>
        <w:tc>
          <w:tcPr>
            <w:tcW w:w="993" w:type="dxa"/>
          </w:tcPr>
          <w:p w14:paraId="20E88057" w14:textId="77777777" w:rsidR="009659F7" w:rsidRPr="009042B9" w:rsidRDefault="009659F7" w:rsidP="00EF1DC4">
            <w:pPr>
              <w:pStyle w:val="Table"/>
              <w:jc w:val="center"/>
            </w:pPr>
            <w:r w:rsidRPr="009042B9">
              <w:sym w:font="Wingdings" w:char="F0FC"/>
            </w:r>
            <w:r w:rsidRPr="009042B9">
              <w:t xml:space="preserve"> (2)</w:t>
            </w:r>
          </w:p>
        </w:tc>
        <w:tc>
          <w:tcPr>
            <w:tcW w:w="992" w:type="dxa"/>
          </w:tcPr>
          <w:p w14:paraId="20E88058" w14:textId="77777777" w:rsidR="009659F7" w:rsidRPr="009042B9" w:rsidRDefault="009659F7" w:rsidP="00EF1DC4">
            <w:pPr>
              <w:pStyle w:val="Table"/>
              <w:jc w:val="center"/>
            </w:pPr>
          </w:p>
        </w:tc>
        <w:tc>
          <w:tcPr>
            <w:tcW w:w="850" w:type="dxa"/>
          </w:tcPr>
          <w:p w14:paraId="20E88059" w14:textId="77777777" w:rsidR="009659F7" w:rsidRPr="009042B9" w:rsidRDefault="009659F7" w:rsidP="00EF1DC4">
            <w:pPr>
              <w:pStyle w:val="Table"/>
              <w:jc w:val="center"/>
            </w:pPr>
          </w:p>
        </w:tc>
        <w:tc>
          <w:tcPr>
            <w:tcW w:w="1843" w:type="dxa"/>
          </w:tcPr>
          <w:p w14:paraId="20E8805A" w14:textId="77777777" w:rsidR="009659F7" w:rsidRPr="009042B9" w:rsidRDefault="009659F7" w:rsidP="00EF1DC4">
            <w:pPr>
              <w:pStyle w:val="Table"/>
              <w:jc w:val="center"/>
            </w:pPr>
          </w:p>
        </w:tc>
        <w:tc>
          <w:tcPr>
            <w:tcW w:w="992" w:type="dxa"/>
          </w:tcPr>
          <w:p w14:paraId="20E8805B" w14:textId="77777777" w:rsidR="009659F7" w:rsidRPr="009042B9" w:rsidRDefault="009659F7" w:rsidP="00EF1DC4">
            <w:pPr>
              <w:pStyle w:val="Table"/>
              <w:jc w:val="center"/>
            </w:pPr>
          </w:p>
        </w:tc>
        <w:tc>
          <w:tcPr>
            <w:tcW w:w="851" w:type="dxa"/>
          </w:tcPr>
          <w:p w14:paraId="20E8805C" w14:textId="77777777" w:rsidR="009659F7" w:rsidRPr="009042B9" w:rsidRDefault="009659F7" w:rsidP="00EF1DC4">
            <w:pPr>
              <w:pStyle w:val="Table"/>
              <w:jc w:val="center"/>
            </w:pPr>
          </w:p>
        </w:tc>
        <w:tc>
          <w:tcPr>
            <w:tcW w:w="850" w:type="dxa"/>
          </w:tcPr>
          <w:p w14:paraId="20E8805D" w14:textId="77777777" w:rsidR="009659F7" w:rsidRPr="009042B9" w:rsidRDefault="009659F7" w:rsidP="00EF1DC4">
            <w:pPr>
              <w:pStyle w:val="Table"/>
              <w:jc w:val="center"/>
            </w:pPr>
          </w:p>
        </w:tc>
        <w:tc>
          <w:tcPr>
            <w:tcW w:w="1134" w:type="dxa"/>
          </w:tcPr>
          <w:p w14:paraId="20E8805E" w14:textId="77777777" w:rsidR="009659F7" w:rsidRPr="009042B9" w:rsidRDefault="009659F7" w:rsidP="00EF1DC4">
            <w:pPr>
              <w:pStyle w:val="Table"/>
              <w:jc w:val="center"/>
            </w:pPr>
            <w:r w:rsidRPr="009042B9">
              <w:sym w:font="Wingdings" w:char="F0FC"/>
            </w:r>
            <w:r w:rsidRPr="009042B9">
              <w:t xml:space="preserve"> (2)</w:t>
            </w:r>
          </w:p>
        </w:tc>
        <w:tc>
          <w:tcPr>
            <w:tcW w:w="1134" w:type="dxa"/>
          </w:tcPr>
          <w:p w14:paraId="20E8805F" w14:textId="77777777" w:rsidR="009659F7" w:rsidRPr="009042B9" w:rsidRDefault="009659F7" w:rsidP="00EF1DC4">
            <w:pPr>
              <w:pStyle w:val="Table"/>
              <w:jc w:val="center"/>
            </w:pPr>
          </w:p>
        </w:tc>
        <w:tc>
          <w:tcPr>
            <w:tcW w:w="851" w:type="dxa"/>
          </w:tcPr>
          <w:p w14:paraId="20E88060" w14:textId="77777777" w:rsidR="009659F7" w:rsidRPr="009042B9" w:rsidRDefault="009659F7" w:rsidP="00EF1DC4">
            <w:pPr>
              <w:pStyle w:val="Table"/>
              <w:jc w:val="center"/>
            </w:pPr>
          </w:p>
        </w:tc>
      </w:tr>
      <w:tr w:rsidR="009659F7" w:rsidRPr="009042B9" w14:paraId="20E8806D" w14:textId="77777777" w:rsidTr="00E946A4">
        <w:trPr>
          <w:trHeight w:val="260"/>
        </w:trPr>
        <w:tc>
          <w:tcPr>
            <w:tcW w:w="3964" w:type="dxa"/>
          </w:tcPr>
          <w:p w14:paraId="20E88062" w14:textId="77777777" w:rsidR="009659F7" w:rsidRPr="009042B9" w:rsidRDefault="009659F7" w:rsidP="00EF1DC4">
            <w:pPr>
              <w:pStyle w:val="Table"/>
            </w:pPr>
            <w:r w:rsidRPr="009042B9">
              <w:t>Gravity – within building low pressure</w:t>
            </w:r>
          </w:p>
        </w:tc>
        <w:tc>
          <w:tcPr>
            <w:tcW w:w="993" w:type="dxa"/>
          </w:tcPr>
          <w:p w14:paraId="20E88063" w14:textId="77777777" w:rsidR="009659F7" w:rsidRPr="009042B9" w:rsidRDefault="009659F7" w:rsidP="00EF1DC4">
            <w:pPr>
              <w:pStyle w:val="Table"/>
              <w:jc w:val="center"/>
            </w:pPr>
            <w:r w:rsidRPr="009042B9">
              <w:sym w:font="Wingdings" w:char="F0FC"/>
            </w:r>
          </w:p>
        </w:tc>
        <w:tc>
          <w:tcPr>
            <w:tcW w:w="992" w:type="dxa"/>
          </w:tcPr>
          <w:p w14:paraId="20E88064" w14:textId="77777777" w:rsidR="009659F7" w:rsidRPr="009042B9" w:rsidRDefault="009659F7" w:rsidP="00EF1DC4">
            <w:pPr>
              <w:pStyle w:val="Table"/>
              <w:jc w:val="center"/>
            </w:pPr>
            <w:r w:rsidRPr="009042B9">
              <w:sym w:font="Wingdings" w:char="F0FC"/>
            </w:r>
          </w:p>
        </w:tc>
        <w:tc>
          <w:tcPr>
            <w:tcW w:w="850" w:type="dxa"/>
          </w:tcPr>
          <w:p w14:paraId="20E88065" w14:textId="77777777" w:rsidR="009659F7" w:rsidRPr="009042B9" w:rsidRDefault="009659F7" w:rsidP="00EF1DC4">
            <w:pPr>
              <w:pStyle w:val="Table"/>
              <w:jc w:val="center"/>
            </w:pPr>
          </w:p>
        </w:tc>
        <w:tc>
          <w:tcPr>
            <w:tcW w:w="1843" w:type="dxa"/>
          </w:tcPr>
          <w:p w14:paraId="20E88066" w14:textId="77777777" w:rsidR="009659F7" w:rsidRPr="009042B9" w:rsidRDefault="009659F7" w:rsidP="0008080A">
            <w:pPr>
              <w:pStyle w:val="Table"/>
              <w:jc w:val="center"/>
            </w:pPr>
            <w:r w:rsidRPr="009042B9">
              <w:sym w:font="Wingdings" w:char="F0FC"/>
            </w:r>
            <w:r w:rsidR="00E946A4" w:rsidRPr="009042B9">
              <w:t xml:space="preserve"> (7</w:t>
            </w:r>
            <w:r w:rsidRPr="009042B9">
              <w:t>)</w:t>
            </w:r>
          </w:p>
        </w:tc>
        <w:tc>
          <w:tcPr>
            <w:tcW w:w="992" w:type="dxa"/>
          </w:tcPr>
          <w:p w14:paraId="20E88067" w14:textId="77777777" w:rsidR="009659F7" w:rsidRPr="009042B9" w:rsidRDefault="009659F7" w:rsidP="00EF1DC4">
            <w:pPr>
              <w:pStyle w:val="Table"/>
              <w:jc w:val="center"/>
            </w:pPr>
            <w:r w:rsidRPr="009042B9">
              <w:sym w:font="Wingdings" w:char="F0FC"/>
            </w:r>
          </w:p>
        </w:tc>
        <w:tc>
          <w:tcPr>
            <w:tcW w:w="851" w:type="dxa"/>
          </w:tcPr>
          <w:p w14:paraId="20E88068" w14:textId="77777777" w:rsidR="009659F7" w:rsidRPr="009042B9" w:rsidRDefault="009659F7" w:rsidP="00EF1DC4">
            <w:pPr>
              <w:pStyle w:val="Table"/>
              <w:jc w:val="center"/>
            </w:pPr>
            <w:r w:rsidRPr="009042B9">
              <w:sym w:font="Wingdings" w:char="F0FC"/>
            </w:r>
          </w:p>
        </w:tc>
        <w:tc>
          <w:tcPr>
            <w:tcW w:w="850" w:type="dxa"/>
          </w:tcPr>
          <w:p w14:paraId="20E88069" w14:textId="77777777" w:rsidR="009659F7" w:rsidRPr="009042B9" w:rsidRDefault="009659F7" w:rsidP="00EF1DC4">
            <w:pPr>
              <w:pStyle w:val="Table"/>
              <w:jc w:val="center"/>
            </w:pPr>
            <w:r w:rsidRPr="009042B9">
              <w:sym w:font="Wingdings" w:char="F0FC"/>
            </w:r>
          </w:p>
        </w:tc>
        <w:tc>
          <w:tcPr>
            <w:tcW w:w="1134" w:type="dxa"/>
          </w:tcPr>
          <w:p w14:paraId="20E8806A" w14:textId="77777777" w:rsidR="009659F7" w:rsidRPr="009042B9" w:rsidRDefault="009659F7" w:rsidP="00EF1DC4">
            <w:pPr>
              <w:pStyle w:val="Table"/>
              <w:jc w:val="center"/>
            </w:pPr>
            <w:r w:rsidRPr="009042B9">
              <w:sym w:font="Wingdings" w:char="F0FC"/>
            </w:r>
          </w:p>
        </w:tc>
        <w:tc>
          <w:tcPr>
            <w:tcW w:w="1134" w:type="dxa"/>
          </w:tcPr>
          <w:p w14:paraId="20E8806B" w14:textId="77777777" w:rsidR="009659F7" w:rsidRPr="009042B9" w:rsidRDefault="009659F7" w:rsidP="00EF1DC4">
            <w:pPr>
              <w:pStyle w:val="Table"/>
              <w:jc w:val="center"/>
            </w:pPr>
          </w:p>
        </w:tc>
        <w:tc>
          <w:tcPr>
            <w:tcW w:w="851" w:type="dxa"/>
          </w:tcPr>
          <w:p w14:paraId="20E8806C" w14:textId="77777777" w:rsidR="009659F7" w:rsidRPr="009042B9" w:rsidRDefault="009659F7" w:rsidP="00EF1DC4">
            <w:pPr>
              <w:pStyle w:val="Table"/>
              <w:jc w:val="center"/>
            </w:pPr>
          </w:p>
        </w:tc>
      </w:tr>
      <w:tr w:rsidR="009659F7" w:rsidRPr="009042B9" w14:paraId="20E88079" w14:textId="77777777" w:rsidTr="00E946A4">
        <w:trPr>
          <w:trHeight w:val="260"/>
        </w:trPr>
        <w:tc>
          <w:tcPr>
            <w:tcW w:w="3964" w:type="dxa"/>
          </w:tcPr>
          <w:p w14:paraId="20E8806E" w14:textId="77777777" w:rsidR="009659F7" w:rsidRPr="009042B9" w:rsidRDefault="009659F7" w:rsidP="00EF1DC4">
            <w:pPr>
              <w:pStyle w:val="Table"/>
            </w:pPr>
            <w:r w:rsidRPr="009042B9">
              <w:t>Rising mains – buried</w:t>
            </w:r>
          </w:p>
        </w:tc>
        <w:tc>
          <w:tcPr>
            <w:tcW w:w="993" w:type="dxa"/>
          </w:tcPr>
          <w:p w14:paraId="20E8806F" w14:textId="77777777" w:rsidR="009659F7" w:rsidRPr="009042B9" w:rsidRDefault="009659F7" w:rsidP="00EF1DC4">
            <w:pPr>
              <w:pStyle w:val="Table"/>
              <w:jc w:val="center"/>
            </w:pPr>
            <w:r w:rsidRPr="009042B9">
              <w:sym w:font="Wingdings" w:char="F0FC"/>
            </w:r>
            <w:r w:rsidR="00E946A4" w:rsidRPr="009042B9">
              <w:t xml:space="preserve"> (9</w:t>
            </w:r>
            <w:r w:rsidRPr="009042B9">
              <w:t>)</w:t>
            </w:r>
          </w:p>
        </w:tc>
        <w:tc>
          <w:tcPr>
            <w:tcW w:w="992" w:type="dxa"/>
          </w:tcPr>
          <w:p w14:paraId="20E88070" w14:textId="77777777" w:rsidR="009659F7" w:rsidRPr="009042B9" w:rsidRDefault="009659F7" w:rsidP="00EF1DC4">
            <w:pPr>
              <w:pStyle w:val="Table"/>
              <w:jc w:val="center"/>
            </w:pPr>
            <w:r w:rsidRPr="009042B9">
              <w:sym w:font="Wingdings" w:char="F0FC"/>
            </w:r>
          </w:p>
        </w:tc>
        <w:tc>
          <w:tcPr>
            <w:tcW w:w="850" w:type="dxa"/>
          </w:tcPr>
          <w:p w14:paraId="20E88071" w14:textId="77777777" w:rsidR="009659F7" w:rsidRPr="009042B9" w:rsidRDefault="009659F7" w:rsidP="00EF1DC4">
            <w:pPr>
              <w:pStyle w:val="Table"/>
              <w:jc w:val="center"/>
            </w:pPr>
            <w:r w:rsidRPr="009042B9">
              <w:sym w:font="Wingdings" w:char="F0FC"/>
            </w:r>
          </w:p>
        </w:tc>
        <w:tc>
          <w:tcPr>
            <w:tcW w:w="1843" w:type="dxa"/>
          </w:tcPr>
          <w:p w14:paraId="20E88072" w14:textId="77777777" w:rsidR="009659F7" w:rsidRPr="009042B9" w:rsidRDefault="009659F7" w:rsidP="00EF1DC4">
            <w:pPr>
              <w:pStyle w:val="Table"/>
              <w:jc w:val="center"/>
            </w:pPr>
          </w:p>
        </w:tc>
        <w:tc>
          <w:tcPr>
            <w:tcW w:w="992" w:type="dxa"/>
          </w:tcPr>
          <w:p w14:paraId="20E88073" w14:textId="77777777" w:rsidR="009659F7" w:rsidRPr="009042B9" w:rsidRDefault="009659F7" w:rsidP="00EF1DC4">
            <w:pPr>
              <w:pStyle w:val="Table"/>
              <w:jc w:val="center"/>
            </w:pPr>
          </w:p>
        </w:tc>
        <w:tc>
          <w:tcPr>
            <w:tcW w:w="851" w:type="dxa"/>
          </w:tcPr>
          <w:p w14:paraId="20E88074" w14:textId="77777777" w:rsidR="009659F7" w:rsidRPr="009042B9" w:rsidRDefault="009659F7" w:rsidP="00EF1DC4">
            <w:pPr>
              <w:pStyle w:val="Table"/>
              <w:jc w:val="center"/>
            </w:pPr>
          </w:p>
        </w:tc>
        <w:tc>
          <w:tcPr>
            <w:tcW w:w="850" w:type="dxa"/>
          </w:tcPr>
          <w:p w14:paraId="20E88075" w14:textId="77777777" w:rsidR="009659F7" w:rsidRPr="009042B9" w:rsidRDefault="009659F7" w:rsidP="00EF1DC4">
            <w:pPr>
              <w:pStyle w:val="Table"/>
              <w:jc w:val="center"/>
            </w:pPr>
            <w:r w:rsidRPr="009042B9">
              <w:sym w:font="Wingdings" w:char="F0FC"/>
            </w:r>
          </w:p>
        </w:tc>
        <w:tc>
          <w:tcPr>
            <w:tcW w:w="1134" w:type="dxa"/>
          </w:tcPr>
          <w:p w14:paraId="20E88076" w14:textId="77777777" w:rsidR="009659F7" w:rsidRPr="009042B9" w:rsidRDefault="009659F7" w:rsidP="00EF1DC4">
            <w:pPr>
              <w:pStyle w:val="Table"/>
              <w:jc w:val="center"/>
            </w:pPr>
          </w:p>
        </w:tc>
        <w:tc>
          <w:tcPr>
            <w:tcW w:w="1134" w:type="dxa"/>
          </w:tcPr>
          <w:p w14:paraId="20E88077" w14:textId="77777777" w:rsidR="009659F7" w:rsidRPr="009042B9" w:rsidRDefault="009659F7" w:rsidP="00EF1DC4">
            <w:pPr>
              <w:pStyle w:val="Table"/>
              <w:jc w:val="center"/>
            </w:pPr>
          </w:p>
        </w:tc>
        <w:tc>
          <w:tcPr>
            <w:tcW w:w="851" w:type="dxa"/>
          </w:tcPr>
          <w:p w14:paraId="20E88078" w14:textId="77777777" w:rsidR="009659F7" w:rsidRPr="009042B9" w:rsidRDefault="009659F7" w:rsidP="00EF1DC4">
            <w:pPr>
              <w:pStyle w:val="Table"/>
              <w:jc w:val="center"/>
            </w:pPr>
          </w:p>
        </w:tc>
      </w:tr>
      <w:tr w:rsidR="009659F7" w:rsidRPr="009042B9" w14:paraId="20E88085" w14:textId="77777777" w:rsidTr="00D24582">
        <w:tc>
          <w:tcPr>
            <w:tcW w:w="3964" w:type="dxa"/>
          </w:tcPr>
          <w:p w14:paraId="20E8807A" w14:textId="77777777" w:rsidR="009659F7" w:rsidRPr="009042B9" w:rsidRDefault="009659F7" w:rsidP="00F04B1F">
            <w:pPr>
              <w:pStyle w:val="Table"/>
            </w:pPr>
            <w:r w:rsidRPr="009042B9">
              <w:t>Rising mains – under structures</w:t>
            </w:r>
          </w:p>
        </w:tc>
        <w:tc>
          <w:tcPr>
            <w:tcW w:w="993" w:type="dxa"/>
          </w:tcPr>
          <w:p w14:paraId="20E8807B" w14:textId="77777777" w:rsidR="009659F7" w:rsidRPr="009042B9" w:rsidRDefault="009659F7" w:rsidP="00EF1DC4">
            <w:pPr>
              <w:pStyle w:val="Table"/>
              <w:jc w:val="center"/>
            </w:pPr>
            <w:r w:rsidRPr="009042B9">
              <w:sym w:font="Wingdings" w:char="F0FC"/>
            </w:r>
            <w:r w:rsidRPr="009042B9">
              <w:t xml:space="preserve"> (2)</w:t>
            </w:r>
          </w:p>
        </w:tc>
        <w:tc>
          <w:tcPr>
            <w:tcW w:w="992" w:type="dxa"/>
          </w:tcPr>
          <w:p w14:paraId="20E8807C" w14:textId="77777777" w:rsidR="009659F7" w:rsidRPr="009042B9" w:rsidRDefault="009659F7" w:rsidP="00EF1DC4">
            <w:pPr>
              <w:pStyle w:val="Table"/>
              <w:jc w:val="center"/>
            </w:pPr>
          </w:p>
        </w:tc>
        <w:tc>
          <w:tcPr>
            <w:tcW w:w="850" w:type="dxa"/>
          </w:tcPr>
          <w:p w14:paraId="20E8807D" w14:textId="77777777" w:rsidR="009659F7" w:rsidRPr="009042B9" w:rsidRDefault="009659F7" w:rsidP="00EF1DC4">
            <w:pPr>
              <w:pStyle w:val="Table"/>
              <w:jc w:val="center"/>
            </w:pPr>
          </w:p>
        </w:tc>
        <w:tc>
          <w:tcPr>
            <w:tcW w:w="1843" w:type="dxa"/>
          </w:tcPr>
          <w:p w14:paraId="20E8807E" w14:textId="77777777" w:rsidR="009659F7" w:rsidRPr="009042B9" w:rsidRDefault="009659F7" w:rsidP="00EF1DC4">
            <w:pPr>
              <w:pStyle w:val="Table"/>
              <w:jc w:val="center"/>
            </w:pPr>
          </w:p>
        </w:tc>
        <w:tc>
          <w:tcPr>
            <w:tcW w:w="992" w:type="dxa"/>
          </w:tcPr>
          <w:p w14:paraId="20E8807F" w14:textId="77777777" w:rsidR="009659F7" w:rsidRPr="009042B9" w:rsidRDefault="009659F7" w:rsidP="00EF1DC4">
            <w:pPr>
              <w:pStyle w:val="Table"/>
              <w:jc w:val="center"/>
            </w:pPr>
          </w:p>
        </w:tc>
        <w:tc>
          <w:tcPr>
            <w:tcW w:w="851" w:type="dxa"/>
          </w:tcPr>
          <w:p w14:paraId="20E88080" w14:textId="77777777" w:rsidR="009659F7" w:rsidRPr="009042B9" w:rsidRDefault="009659F7" w:rsidP="00EF1DC4">
            <w:pPr>
              <w:pStyle w:val="Table"/>
              <w:jc w:val="center"/>
            </w:pPr>
          </w:p>
        </w:tc>
        <w:tc>
          <w:tcPr>
            <w:tcW w:w="850" w:type="dxa"/>
          </w:tcPr>
          <w:p w14:paraId="20E88081" w14:textId="77777777" w:rsidR="009659F7" w:rsidRPr="009042B9" w:rsidRDefault="009659F7" w:rsidP="00EF1DC4">
            <w:pPr>
              <w:pStyle w:val="Table"/>
              <w:jc w:val="center"/>
            </w:pPr>
          </w:p>
        </w:tc>
        <w:tc>
          <w:tcPr>
            <w:tcW w:w="1134" w:type="dxa"/>
          </w:tcPr>
          <w:p w14:paraId="20E88082" w14:textId="77777777" w:rsidR="009659F7" w:rsidRPr="009042B9" w:rsidRDefault="009659F7" w:rsidP="00EF1DC4">
            <w:pPr>
              <w:pStyle w:val="Table"/>
              <w:jc w:val="center"/>
            </w:pPr>
          </w:p>
        </w:tc>
        <w:tc>
          <w:tcPr>
            <w:tcW w:w="1134" w:type="dxa"/>
          </w:tcPr>
          <w:p w14:paraId="20E88083" w14:textId="77777777" w:rsidR="009659F7" w:rsidRPr="009042B9" w:rsidRDefault="009659F7" w:rsidP="00EF1DC4">
            <w:pPr>
              <w:pStyle w:val="Table"/>
              <w:jc w:val="center"/>
            </w:pPr>
          </w:p>
        </w:tc>
        <w:tc>
          <w:tcPr>
            <w:tcW w:w="851" w:type="dxa"/>
          </w:tcPr>
          <w:p w14:paraId="20E88084" w14:textId="77777777" w:rsidR="009659F7" w:rsidRPr="009042B9" w:rsidRDefault="009659F7" w:rsidP="00EF1DC4">
            <w:pPr>
              <w:pStyle w:val="Table"/>
              <w:jc w:val="center"/>
            </w:pPr>
          </w:p>
        </w:tc>
      </w:tr>
      <w:tr w:rsidR="009659F7" w:rsidRPr="009042B9" w14:paraId="20E88091" w14:textId="77777777" w:rsidTr="00E946A4">
        <w:trPr>
          <w:trHeight w:val="260"/>
        </w:trPr>
        <w:tc>
          <w:tcPr>
            <w:tcW w:w="3964" w:type="dxa"/>
          </w:tcPr>
          <w:p w14:paraId="20E88086" w14:textId="77777777" w:rsidR="009659F7" w:rsidRPr="009042B9" w:rsidRDefault="009659F7" w:rsidP="00EF1DC4">
            <w:pPr>
              <w:pStyle w:val="Table"/>
            </w:pPr>
            <w:r w:rsidRPr="009042B9">
              <w:t>Rising mains – within buildings</w:t>
            </w:r>
          </w:p>
        </w:tc>
        <w:tc>
          <w:tcPr>
            <w:tcW w:w="993" w:type="dxa"/>
          </w:tcPr>
          <w:p w14:paraId="20E88087" w14:textId="77777777" w:rsidR="009659F7" w:rsidRPr="009042B9" w:rsidRDefault="009659F7" w:rsidP="00EF1DC4">
            <w:pPr>
              <w:pStyle w:val="Table"/>
              <w:jc w:val="center"/>
            </w:pPr>
            <w:r w:rsidRPr="009042B9">
              <w:sym w:font="Wingdings" w:char="F0FC"/>
            </w:r>
          </w:p>
        </w:tc>
        <w:tc>
          <w:tcPr>
            <w:tcW w:w="992" w:type="dxa"/>
          </w:tcPr>
          <w:p w14:paraId="20E88088" w14:textId="77777777" w:rsidR="009659F7" w:rsidRPr="009042B9" w:rsidRDefault="009659F7" w:rsidP="00581F83">
            <w:pPr>
              <w:pStyle w:val="Table"/>
              <w:jc w:val="center"/>
            </w:pPr>
            <w:r w:rsidRPr="009042B9">
              <w:sym w:font="Wingdings" w:char="F0FC"/>
            </w:r>
            <w:r w:rsidRPr="009042B9">
              <w:t xml:space="preserve"> </w:t>
            </w:r>
          </w:p>
        </w:tc>
        <w:tc>
          <w:tcPr>
            <w:tcW w:w="850" w:type="dxa"/>
          </w:tcPr>
          <w:p w14:paraId="20E88089" w14:textId="77777777" w:rsidR="009659F7" w:rsidRPr="009042B9" w:rsidRDefault="009659F7" w:rsidP="00EF1DC4">
            <w:pPr>
              <w:pStyle w:val="Table"/>
              <w:jc w:val="center"/>
            </w:pPr>
            <w:r w:rsidRPr="009042B9">
              <w:sym w:font="Wingdings" w:char="F0FC"/>
            </w:r>
          </w:p>
        </w:tc>
        <w:tc>
          <w:tcPr>
            <w:tcW w:w="1843" w:type="dxa"/>
          </w:tcPr>
          <w:p w14:paraId="20E8808A" w14:textId="77777777" w:rsidR="009659F7" w:rsidRPr="009042B9" w:rsidRDefault="009659F7" w:rsidP="00EF1DC4">
            <w:pPr>
              <w:pStyle w:val="Table"/>
              <w:jc w:val="center"/>
            </w:pPr>
          </w:p>
        </w:tc>
        <w:tc>
          <w:tcPr>
            <w:tcW w:w="992" w:type="dxa"/>
          </w:tcPr>
          <w:p w14:paraId="20E8808B" w14:textId="77777777" w:rsidR="009659F7" w:rsidRPr="009042B9" w:rsidRDefault="009659F7" w:rsidP="00EF1DC4">
            <w:pPr>
              <w:pStyle w:val="Table"/>
              <w:jc w:val="center"/>
            </w:pPr>
          </w:p>
        </w:tc>
        <w:tc>
          <w:tcPr>
            <w:tcW w:w="851" w:type="dxa"/>
          </w:tcPr>
          <w:p w14:paraId="20E8808C" w14:textId="77777777" w:rsidR="009659F7" w:rsidRPr="009042B9" w:rsidRDefault="009659F7" w:rsidP="00EF1DC4">
            <w:pPr>
              <w:pStyle w:val="Table"/>
              <w:jc w:val="center"/>
            </w:pPr>
            <w:r w:rsidRPr="009042B9">
              <w:sym w:font="Wingdings" w:char="F0FC"/>
            </w:r>
          </w:p>
        </w:tc>
        <w:tc>
          <w:tcPr>
            <w:tcW w:w="850" w:type="dxa"/>
          </w:tcPr>
          <w:p w14:paraId="20E8808D" w14:textId="77777777" w:rsidR="009659F7" w:rsidRPr="009042B9" w:rsidRDefault="009659F7" w:rsidP="00EF1DC4">
            <w:pPr>
              <w:pStyle w:val="Table"/>
              <w:jc w:val="center"/>
            </w:pPr>
          </w:p>
        </w:tc>
        <w:tc>
          <w:tcPr>
            <w:tcW w:w="1134" w:type="dxa"/>
          </w:tcPr>
          <w:p w14:paraId="20E8808E" w14:textId="77777777" w:rsidR="009659F7" w:rsidRPr="009042B9" w:rsidRDefault="009659F7" w:rsidP="00EF1DC4">
            <w:pPr>
              <w:pStyle w:val="Table"/>
              <w:jc w:val="center"/>
            </w:pPr>
          </w:p>
        </w:tc>
        <w:tc>
          <w:tcPr>
            <w:tcW w:w="1134" w:type="dxa"/>
          </w:tcPr>
          <w:p w14:paraId="20E8808F" w14:textId="77777777" w:rsidR="009659F7" w:rsidRPr="009042B9" w:rsidRDefault="009659F7" w:rsidP="00EF1DC4">
            <w:pPr>
              <w:pStyle w:val="Table"/>
              <w:jc w:val="center"/>
            </w:pPr>
          </w:p>
        </w:tc>
        <w:tc>
          <w:tcPr>
            <w:tcW w:w="851" w:type="dxa"/>
          </w:tcPr>
          <w:p w14:paraId="20E88090" w14:textId="77777777" w:rsidR="009659F7" w:rsidRPr="009042B9" w:rsidRDefault="009659F7" w:rsidP="00EF1DC4">
            <w:pPr>
              <w:pStyle w:val="Table"/>
              <w:jc w:val="center"/>
            </w:pPr>
          </w:p>
        </w:tc>
      </w:tr>
      <w:tr w:rsidR="009659F7" w:rsidRPr="009042B9" w14:paraId="20E8809D" w14:textId="77777777" w:rsidTr="00E946A4">
        <w:tc>
          <w:tcPr>
            <w:tcW w:w="3964" w:type="dxa"/>
          </w:tcPr>
          <w:p w14:paraId="20E88092" w14:textId="77777777" w:rsidR="009659F7" w:rsidRPr="009042B9" w:rsidRDefault="009659F7" w:rsidP="00EF1DC4">
            <w:pPr>
              <w:pStyle w:val="Table"/>
            </w:pPr>
            <w:r w:rsidRPr="009042B9">
              <w:t>Surface water drains – non pressure only</w:t>
            </w:r>
          </w:p>
        </w:tc>
        <w:tc>
          <w:tcPr>
            <w:tcW w:w="993" w:type="dxa"/>
          </w:tcPr>
          <w:p w14:paraId="20E88093" w14:textId="77777777" w:rsidR="009659F7" w:rsidRPr="009042B9" w:rsidRDefault="009659F7" w:rsidP="00EF1DC4">
            <w:pPr>
              <w:pStyle w:val="Table"/>
              <w:jc w:val="center"/>
            </w:pPr>
          </w:p>
        </w:tc>
        <w:tc>
          <w:tcPr>
            <w:tcW w:w="992" w:type="dxa"/>
          </w:tcPr>
          <w:p w14:paraId="20E88094" w14:textId="77777777" w:rsidR="009659F7" w:rsidRPr="009042B9" w:rsidRDefault="009659F7" w:rsidP="00EF1DC4">
            <w:pPr>
              <w:pStyle w:val="Table"/>
              <w:jc w:val="center"/>
            </w:pPr>
          </w:p>
        </w:tc>
        <w:tc>
          <w:tcPr>
            <w:tcW w:w="850" w:type="dxa"/>
          </w:tcPr>
          <w:p w14:paraId="20E88095" w14:textId="77777777" w:rsidR="009659F7" w:rsidRPr="009042B9" w:rsidRDefault="009659F7" w:rsidP="00EF1DC4">
            <w:pPr>
              <w:pStyle w:val="Table"/>
              <w:jc w:val="center"/>
            </w:pPr>
          </w:p>
        </w:tc>
        <w:tc>
          <w:tcPr>
            <w:tcW w:w="1843" w:type="dxa"/>
          </w:tcPr>
          <w:p w14:paraId="20E88096" w14:textId="77777777" w:rsidR="009659F7" w:rsidRPr="009042B9" w:rsidRDefault="009659F7" w:rsidP="00EF1DC4">
            <w:pPr>
              <w:pStyle w:val="Table"/>
              <w:jc w:val="center"/>
            </w:pPr>
            <w:r w:rsidRPr="009042B9">
              <w:sym w:font="Wingdings" w:char="F0FC"/>
            </w:r>
          </w:p>
        </w:tc>
        <w:tc>
          <w:tcPr>
            <w:tcW w:w="992" w:type="dxa"/>
          </w:tcPr>
          <w:p w14:paraId="20E88097" w14:textId="77777777" w:rsidR="009659F7" w:rsidRPr="009042B9" w:rsidRDefault="009659F7" w:rsidP="00EF1DC4">
            <w:pPr>
              <w:pStyle w:val="Table"/>
              <w:jc w:val="center"/>
            </w:pPr>
            <w:r w:rsidRPr="009042B9">
              <w:sym w:font="Wingdings" w:char="F0FC"/>
            </w:r>
          </w:p>
        </w:tc>
        <w:tc>
          <w:tcPr>
            <w:tcW w:w="851" w:type="dxa"/>
          </w:tcPr>
          <w:p w14:paraId="20E88098" w14:textId="77777777" w:rsidR="009659F7" w:rsidRPr="009042B9" w:rsidRDefault="009659F7" w:rsidP="00EF1DC4">
            <w:pPr>
              <w:pStyle w:val="Table"/>
              <w:jc w:val="center"/>
            </w:pPr>
          </w:p>
        </w:tc>
        <w:tc>
          <w:tcPr>
            <w:tcW w:w="850" w:type="dxa"/>
          </w:tcPr>
          <w:p w14:paraId="20E88099" w14:textId="77777777" w:rsidR="009659F7" w:rsidRPr="009042B9" w:rsidRDefault="009659F7" w:rsidP="00EF1DC4">
            <w:pPr>
              <w:pStyle w:val="Table"/>
              <w:jc w:val="center"/>
            </w:pPr>
          </w:p>
        </w:tc>
        <w:tc>
          <w:tcPr>
            <w:tcW w:w="1134" w:type="dxa"/>
          </w:tcPr>
          <w:p w14:paraId="20E8809A" w14:textId="77777777" w:rsidR="009659F7" w:rsidRPr="009042B9" w:rsidRDefault="009659F7" w:rsidP="00EF1DC4">
            <w:pPr>
              <w:pStyle w:val="Table"/>
              <w:jc w:val="center"/>
            </w:pPr>
            <w:r w:rsidRPr="009042B9">
              <w:sym w:font="Wingdings" w:char="F0FC"/>
            </w:r>
          </w:p>
        </w:tc>
        <w:tc>
          <w:tcPr>
            <w:tcW w:w="1134" w:type="dxa"/>
          </w:tcPr>
          <w:p w14:paraId="20E8809B" w14:textId="77777777" w:rsidR="009659F7" w:rsidRPr="009042B9" w:rsidRDefault="009659F7" w:rsidP="00EF1DC4">
            <w:pPr>
              <w:pStyle w:val="Table"/>
              <w:jc w:val="center"/>
            </w:pPr>
            <w:r w:rsidRPr="009042B9">
              <w:sym w:font="Wingdings" w:char="F0FC"/>
            </w:r>
          </w:p>
        </w:tc>
        <w:tc>
          <w:tcPr>
            <w:tcW w:w="851" w:type="dxa"/>
          </w:tcPr>
          <w:p w14:paraId="20E8809C" w14:textId="77777777" w:rsidR="009659F7" w:rsidRPr="009042B9" w:rsidRDefault="009659F7" w:rsidP="00EF1DC4">
            <w:pPr>
              <w:pStyle w:val="Table"/>
              <w:jc w:val="center"/>
            </w:pPr>
            <w:r w:rsidRPr="009042B9">
              <w:sym w:font="Wingdings" w:char="F0FC"/>
            </w:r>
          </w:p>
        </w:tc>
      </w:tr>
      <w:tr w:rsidR="009659F7" w:rsidRPr="009042B9" w14:paraId="20E880A9" w14:textId="77777777" w:rsidTr="00E946A4">
        <w:trPr>
          <w:trHeight w:val="305"/>
        </w:trPr>
        <w:tc>
          <w:tcPr>
            <w:tcW w:w="3964" w:type="dxa"/>
          </w:tcPr>
          <w:p w14:paraId="20E8809E" w14:textId="77777777" w:rsidR="009659F7" w:rsidRPr="009042B9" w:rsidRDefault="009659F7" w:rsidP="00EF1DC4">
            <w:pPr>
              <w:pStyle w:val="Table"/>
            </w:pPr>
            <w:r w:rsidRPr="009042B9">
              <w:t xml:space="preserve">Land drains and </w:t>
            </w:r>
            <w:proofErr w:type="spellStart"/>
            <w:r w:rsidRPr="009042B9">
              <w:t>french</w:t>
            </w:r>
            <w:proofErr w:type="spellEnd"/>
            <w:r w:rsidRPr="009042B9">
              <w:t xml:space="preserve"> drains (5)</w:t>
            </w:r>
          </w:p>
        </w:tc>
        <w:tc>
          <w:tcPr>
            <w:tcW w:w="993" w:type="dxa"/>
          </w:tcPr>
          <w:p w14:paraId="20E8809F" w14:textId="77777777" w:rsidR="009659F7" w:rsidRPr="009042B9" w:rsidRDefault="009659F7" w:rsidP="00EF1DC4">
            <w:pPr>
              <w:pStyle w:val="Table"/>
              <w:jc w:val="center"/>
            </w:pPr>
          </w:p>
        </w:tc>
        <w:tc>
          <w:tcPr>
            <w:tcW w:w="992" w:type="dxa"/>
          </w:tcPr>
          <w:p w14:paraId="20E880A0" w14:textId="77777777" w:rsidR="009659F7" w:rsidRPr="009042B9" w:rsidRDefault="009659F7" w:rsidP="00EF1DC4">
            <w:pPr>
              <w:pStyle w:val="Table"/>
              <w:jc w:val="center"/>
            </w:pPr>
          </w:p>
        </w:tc>
        <w:tc>
          <w:tcPr>
            <w:tcW w:w="850" w:type="dxa"/>
          </w:tcPr>
          <w:p w14:paraId="20E880A1" w14:textId="77777777" w:rsidR="009659F7" w:rsidRPr="009042B9" w:rsidRDefault="009659F7" w:rsidP="00EF1DC4">
            <w:pPr>
              <w:pStyle w:val="Table"/>
              <w:jc w:val="center"/>
            </w:pPr>
          </w:p>
        </w:tc>
        <w:tc>
          <w:tcPr>
            <w:tcW w:w="1843" w:type="dxa"/>
          </w:tcPr>
          <w:p w14:paraId="20E880A2" w14:textId="77777777" w:rsidR="009659F7" w:rsidRPr="009042B9" w:rsidRDefault="009659F7" w:rsidP="00EF1DC4">
            <w:pPr>
              <w:pStyle w:val="Table"/>
              <w:jc w:val="center"/>
            </w:pPr>
          </w:p>
        </w:tc>
        <w:tc>
          <w:tcPr>
            <w:tcW w:w="992" w:type="dxa"/>
          </w:tcPr>
          <w:p w14:paraId="20E880A3" w14:textId="77777777" w:rsidR="009659F7" w:rsidRPr="009042B9" w:rsidRDefault="009659F7" w:rsidP="00EF1DC4">
            <w:pPr>
              <w:pStyle w:val="Table"/>
              <w:jc w:val="center"/>
            </w:pPr>
          </w:p>
        </w:tc>
        <w:tc>
          <w:tcPr>
            <w:tcW w:w="851" w:type="dxa"/>
          </w:tcPr>
          <w:p w14:paraId="20E880A4" w14:textId="77777777" w:rsidR="009659F7" w:rsidRPr="009042B9" w:rsidRDefault="009659F7" w:rsidP="00EF1DC4">
            <w:pPr>
              <w:pStyle w:val="Table"/>
              <w:jc w:val="center"/>
            </w:pPr>
          </w:p>
        </w:tc>
        <w:tc>
          <w:tcPr>
            <w:tcW w:w="850" w:type="dxa"/>
          </w:tcPr>
          <w:p w14:paraId="20E880A5" w14:textId="77777777" w:rsidR="009659F7" w:rsidRPr="009042B9" w:rsidRDefault="009659F7" w:rsidP="00EF1DC4">
            <w:pPr>
              <w:pStyle w:val="Table"/>
              <w:jc w:val="center"/>
            </w:pPr>
          </w:p>
        </w:tc>
        <w:tc>
          <w:tcPr>
            <w:tcW w:w="1134" w:type="dxa"/>
          </w:tcPr>
          <w:p w14:paraId="20E880A6" w14:textId="77777777" w:rsidR="009659F7" w:rsidRPr="009042B9" w:rsidRDefault="009659F7" w:rsidP="0008080A">
            <w:pPr>
              <w:pStyle w:val="Table"/>
              <w:jc w:val="center"/>
            </w:pPr>
            <w:r w:rsidRPr="009042B9">
              <w:sym w:font="Wingdings" w:char="F0FC"/>
            </w:r>
            <w:r w:rsidRPr="009042B9">
              <w:t xml:space="preserve"> (3)</w:t>
            </w:r>
          </w:p>
        </w:tc>
        <w:tc>
          <w:tcPr>
            <w:tcW w:w="1134" w:type="dxa"/>
          </w:tcPr>
          <w:p w14:paraId="20E880A7" w14:textId="77777777" w:rsidR="009659F7" w:rsidRPr="009042B9" w:rsidRDefault="009659F7" w:rsidP="00EF1DC4">
            <w:pPr>
              <w:pStyle w:val="Table"/>
              <w:jc w:val="center"/>
            </w:pPr>
            <w:r w:rsidRPr="009042B9">
              <w:sym w:font="Wingdings" w:char="F0FC"/>
            </w:r>
            <w:r w:rsidRPr="009042B9">
              <w:t xml:space="preserve"> (3)</w:t>
            </w:r>
          </w:p>
        </w:tc>
        <w:tc>
          <w:tcPr>
            <w:tcW w:w="851" w:type="dxa"/>
          </w:tcPr>
          <w:p w14:paraId="20E880A8" w14:textId="77777777" w:rsidR="009659F7" w:rsidRPr="009042B9" w:rsidRDefault="009659F7" w:rsidP="00EF1DC4">
            <w:pPr>
              <w:pStyle w:val="Table"/>
              <w:jc w:val="center"/>
            </w:pPr>
            <w:r w:rsidRPr="009042B9">
              <w:sym w:font="Wingdings" w:char="F0FC"/>
            </w:r>
            <w:r w:rsidRPr="009042B9">
              <w:t xml:space="preserve"> (3)</w:t>
            </w:r>
          </w:p>
        </w:tc>
      </w:tr>
      <w:tr w:rsidR="009659F7" w:rsidRPr="009042B9" w14:paraId="20E880B5" w14:textId="77777777" w:rsidTr="00E946A4">
        <w:trPr>
          <w:trHeight w:val="305"/>
        </w:trPr>
        <w:tc>
          <w:tcPr>
            <w:tcW w:w="3964" w:type="dxa"/>
          </w:tcPr>
          <w:p w14:paraId="20E880AA" w14:textId="77777777" w:rsidR="009659F7" w:rsidRPr="009042B9" w:rsidRDefault="00E946A4" w:rsidP="00EF1DC4">
            <w:pPr>
              <w:pStyle w:val="Table"/>
            </w:pPr>
            <w:r w:rsidRPr="009042B9">
              <w:t>Marine outfalls (11</w:t>
            </w:r>
            <w:r w:rsidR="009659F7" w:rsidRPr="009042B9">
              <w:t>)</w:t>
            </w:r>
          </w:p>
        </w:tc>
        <w:tc>
          <w:tcPr>
            <w:tcW w:w="993" w:type="dxa"/>
          </w:tcPr>
          <w:p w14:paraId="20E880AB" w14:textId="77777777" w:rsidR="009659F7" w:rsidRPr="009042B9" w:rsidRDefault="009659F7" w:rsidP="00A02D56">
            <w:pPr>
              <w:pStyle w:val="Table"/>
              <w:jc w:val="center"/>
            </w:pPr>
            <w:r w:rsidRPr="009042B9">
              <w:sym w:font="Wingdings" w:char="F0FC"/>
            </w:r>
            <w:r w:rsidR="00E946A4" w:rsidRPr="009042B9">
              <w:t xml:space="preserve"> (12</w:t>
            </w:r>
            <w:r w:rsidRPr="009042B9">
              <w:t>)</w:t>
            </w:r>
          </w:p>
        </w:tc>
        <w:tc>
          <w:tcPr>
            <w:tcW w:w="992" w:type="dxa"/>
          </w:tcPr>
          <w:p w14:paraId="20E880AC" w14:textId="77777777" w:rsidR="009659F7" w:rsidRPr="009042B9" w:rsidRDefault="009659F7" w:rsidP="00A02D56">
            <w:pPr>
              <w:pStyle w:val="Table"/>
              <w:jc w:val="center"/>
            </w:pPr>
            <w:r w:rsidRPr="009042B9">
              <w:sym w:font="Wingdings" w:char="F0FC"/>
            </w:r>
            <w:r w:rsidR="00E946A4" w:rsidRPr="009042B9">
              <w:t xml:space="preserve"> (12</w:t>
            </w:r>
            <w:r w:rsidRPr="009042B9">
              <w:t>)</w:t>
            </w:r>
          </w:p>
        </w:tc>
        <w:tc>
          <w:tcPr>
            <w:tcW w:w="850" w:type="dxa"/>
          </w:tcPr>
          <w:p w14:paraId="20E880AD" w14:textId="77777777" w:rsidR="009659F7" w:rsidRPr="009042B9" w:rsidRDefault="009659F7" w:rsidP="00A02D56">
            <w:pPr>
              <w:pStyle w:val="Table"/>
              <w:jc w:val="center"/>
            </w:pPr>
            <w:r w:rsidRPr="009042B9">
              <w:sym w:font="Wingdings" w:char="F0FC"/>
            </w:r>
          </w:p>
        </w:tc>
        <w:tc>
          <w:tcPr>
            <w:tcW w:w="1843" w:type="dxa"/>
          </w:tcPr>
          <w:p w14:paraId="20E880AE" w14:textId="77777777" w:rsidR="009659F7" w:rsidRPr="009042B9" w:rsidRDefault="00E946A4" w:rsidP="00EF1DC4">
            <w:pPr>
              <w:pStyle w:val="Table"/>
              <w:jc w:val="center"/>
            </w:pPr>
            <w:r w:rsidRPr="009042B9">
              <w:t>(13</w:t>
            </w:r>
            <w:r w:rsidR="009659F7" w:rsidRPr="009042B9">
              <w:t>)</w:t>
            </w:r>
          </w:p>
        </w:tc>
        <w:tc>
          <w:tcPr>
            <w:tcW w:w="992" w:type="dxa"/>
          </w:tcPr>
          <w:p w14:paraId="20E880AF" w14:textId="77777777" w:rsidR="009659F7" w:rsidRPr="009042B9" w:rsidRDefault="009659F7" w:rsidP="00EF1DC4">
            <w:pPr>
              <w:pStyle w:val="Table"/>
              <w:jc w:val="center"/>
            </w:pPr>
          </w:p>
        </w:tc>
        <w:tc>
          <w:tcPr>
            <w:tcW w:w="851" w:type="dxa"/>
          </w:tcPr>
          <w:p w14:paraId="20E880B0" w14:textId="77777777" w:rsidR="009659F7" w:rsidRPr="009042B9" w:rsidRDefault="009659F7" w:rsidP="00EF1DC4">
            <w:pPr>
              <w:pStyle w:val="Table"/>
              <w:jc w:val="center"/>
            </w:pPr>
          </w:p>
        </w:tc>
        <w:tc>
          <w:tcPr>
            <w:tcW w:w="850" w:type="dxa"/>
          </w:tcPr>
          <w:p w14:paraId="20E880B1" w14:textId="77777777" w:rsidR="009659F7" w:rsidRPr="009042B9" w:rsidRDefault="00E946A4" w:rsidP="00EF1DC4">
            <w:pPr>
              <w:pStyle w:val="Table"/>
              <w:jc w:val="center"/>
            </w:pPr>
            <w:r w:rsidRPr="009042B9">
              <w:t>(13</w:t>
            </w:r>
            <w:r w:rsidR="009659F7" w:rsidRPr="009042B9">
              <w:t>)</w:t>
            </w:r>
          </w:p>
        </w:tc>
        <w:tc>
          <w:tcPr>
            <w:tcW w:w="1134" w:type="dxa"/>
          </w:tcPr>
          <w:p w14:paraId="20E880B2" w14:textId="77777777" w:rsidR="009659F7" w:rsidRPr="009042B9" w:rsidRDefault="009659F7" w:rsidP="00A02D56">
            <w:pPr>
              <w:pStyle w:val="Table"/>
              <w:jc w:val="center"/>
            </w:pPr>
            <w:r w:rsidRPr="009042B9">
              <w:sym w:font="Wingdings" w:char="F0FC"/>
            </w:r>
            <w:r w:rsidR="00E946A4" w:rsidRPr="009042B9">
              <w:t xml:space="preserve"> (14</w:t>
            </w:r>
            <w:r w:rsidRPr="009042B9">
              <w:t>)</w:t>
            </w:r>
          </w:p>
        </w:tc>
        <w:tc>
          <w:tcPr>
            <w:tcW w:w="1134" w:type="dxa"/>
          </w:tcPr>
          <w:p w14:paraId="20E880B3" w14:textId="77777777" w:rsidR="009659F7" w:rsidRPr="009042B9" w:rsidRDefault="009659F7" w:rsidP="00EF1DC4">
            <w:pPr>
              <w:pStyle w:val="Table"/>
              <w:jc w:val="center"/>
            </w:pPr>
          </w:p>
        </w:tc>
        <w:tc>
          <w:tcPr>
            <w:tcW w:w="851" w:type="dxa"/>
          </w:tcPr>
          <w:p w14:paraId="20E880B4" w14:textId="77777777" w:rsidR="009659F7" w:rsidRPr="009042B9" w:rsidRDefault="009659F7" w:rsidP="00EF1DC4">
            <w:pPr>
              <w:pStyle w:val="Table"/>
              <w:jc w:val="center"/>
            </w:pPr>
          </w:p>
        </w:tc>
      </w:tr>
    </w:tbl>
    <w:p w14:paraId="20E880B6" w14:textId="77777777" w:rsidR="00A27438" w:rsidRPr="009042B9" w:rsidRDefault="00A27438" w:rsidP="00A27438">
      <w:pPr>
        <w:spacing w:after="0"/>
      </w:pPr>
    </w:p>
    <w:tbl>
      <w:tblPr>
        <w:tblW w:w="14567" w:type="dxa"/>
        <w:tblLayout w:type="fixed"/>
        <w:tblLook w:val="0000" w:firstRow="0" w:lastRow="0" w:firstColumn="0" w:lastColumn="0" w:noHBand="0" w:noVBand="0"/>
      </w:tblPr>
      <w:tblGrid>
        <w:gridCol w:w="534"/>
        <w:gridCol w:w="3577"/>
        <w:gridCol w:w="567"/>
        <w:gridCol w:w="2093"/>
        <w:gridCol w:w="567"/>
        <w:gridCol w:w="850"/>
        <w:gridCol w:w="567"/>
        <w:gridCol w:w="5812"/>
      </w:tblGrid>
      <w:tr w:rsidR="006149EE" w:rsidRPr="009042B9" w14:paraId="20E880B9" w14:textId="77777777" w:rsidTr="006149EE">
        <w:tc>
          <w:tcPr>
            <w:tcW w:w="534" w:type="dxa"/>
          </w:tcPr>
          <w:p w14:paraId="20E880B7" w14:textId="77777777" w:rsidR="006149EE" w:rsidRPr="009042B9" w:rsidRDefault="006149EE" w:rsidP="00EF1DC4">
            <w:pPr>
              <w:pStyle w:val="Table"/>
            </w:pPr>
            <w:r w:rsidRPr="009042B9">
              <w:sym w:font="Wingdings" w:char="F0FC"/>
            </w:r>
          </w:p>
        </w:tc>
        <w:tc>
          <w:tcPr>
            <w:tcW w:w="14033" w:type="dxa"/>
            <w:gridSpan w:val="7"/>
          </w:tcPr>
          <w:p w14:paraId="20E880B8" w14:textId="1AAD3822" w:rsidR="006149EE" w:rsidRPr="009042B9" w:rsidRDefault="006149EE" w:rsidP="00EF1DC4">
            <w:pPr>
              <w:pStyle w:val="Table"/>
            </w:pPr>
            <w:r w:rsidRPr="009042B9">
              <w:t xml:space="preserve">Normally acceptable – when selecting suitable materials the designer should consider the specific requirements of the application </w:t>
            </w:r>
            <w:proofErr w:type="spellStart"/>
            <w:r w:rsidRPr="009042B9">
              <w:t>eg</w:t>
            </w:r>
            <w:proofErr w:type="spellEnd"/>
            <w:r w:rsidRPr="009042B9">
              <w:t>, pressure, ground conditions, contamination, support systems</w:t>
            </w:r>
            <w:r w:rsidR="002108E6" w:rsidRPr="009042B9">
              <w:t>, and protection (i</w:t>
            </w:r>
            <w:r w:rsidR="007130BC" w:rsidRPr="009042B9">
              <w:t>nternal and external).  Project-</w:t>
            </w:r>
            <w:r w:rsidR="002108E6" w:rsidRPr="009042B9">
              <w:t>specific constraints on choice and requirements should be stated in the Contract.</w:t>
            </w:r>
            <w:r w:rsidRPr="009042B9">
              <w:t xml:space="preserve"> </w:t>
            </w:r>
            <w:r w:rsidR="004A42C9" w:rsidRPr="009042B9">
              <w:t xml:space="preserve"> Other materi</w:t>
            </w:r>
            <w:r w:rsidR="00F04B1F" w:rsidRPr="009042B9">
              <w:t>a</w:t>
            </w:r>
            <w:r w:rsidR="004A42C9" w:rsidRPr="009042B9">
              <w:t>l</w:t>
            </w:r>
            <w:r w:rsidR="00F04B1F" w:rsidRPr="009042B9">
              <w:t>s</w:t>
            </w:r>
            <w:r w:rsidR="00CE0E72" w:rsidRPr="009042B9">
              <w:t xml:space="preserve"> may be acceptable on a project-</w:t>
            </w:r>
            <w:r w:rsidR="00F04B1F" w:rsidRPr="009042B9">
              <w:t>specific basis subject to review by UU.</w:t>
            </w:r>
          </w:p>
        </w:tc>
      </w:tr>
      <w:tr w:rsidR="00B708DE" w:rsidRPr="009042B9" w14:paraId="20E880C3" w14:textId="77777777" w:rsidTr="009659F7">
        <w:tc>
          <w:tcPr>
            <w:tcW w:w="534" w:type="dxa"/>
          </w:tcPr>
          <w:p w14:paraId="20E880BA" w14:textId="77777777" w:rsidR="00B708DE" w:rsidRPr="009042B9" w:rsidRDefault="00B708DE" w:rsidP="00EF1DC4">
            <w:pPr>
              <w:pStyle w:val="Table"/>
            </w:pPr>
            <w:r w:rsidRPr="009042B9">
              <w:t>1.</w:t>
            </w:r>
          </w:p>
        </w:tc>
        <w:tc>
          <w:tcPr>
            <w:tcW w:w="3577" w:type="dxa"/>
          </w:tcPr>
          <w:p w14:paraId="20E880BB" w14:textId="77777777" w:rsidR="00B708DE" w:rsidRPr="009042B9" w:rsidRDefault="00B708DE" w:rsidP="00EF1DC4">
            <w:pPr>
              <w:pStyle w:val="Table"/>
            </w:pPr>
            <w:r w:rsidRPr="009042B9">
              <w:t>Reinforced concrete only</w:t>
            </w:r>
          </w:p>
        </w:tc>
        <w:tc>
          <w:tcPr>
            <w:tcW w:w="567" w:type="dxa"/>
          </w:tcPr>
          <w:p w14:paraId="20E880BC" w14:textId="77777777" w:rsidR="00B708DE" w:rsidRPr="009042B9" w:rsidRDefault="0008080A" w:rsidP="00EF1DC4">
            <w:pPr>
              <w:pStyle w:val="Table"/>
            </w:pPr>
            <w:r w:rsidRPr="009042B9">
              <w:t>4</w:t>
            </w:r>
            <w:r w:rsidR="00B708DE" w:rsidRPr="009042B9">
              <w:t>.</w:t>
            </w:r>
          </w:p>
        </w:tc>
        <w:tc>
          <w:tcPr>
            <w:tcW w:w="3510" w:type="dxa"/>
            <w:gridSpan w:val="3"/>
          </w:tcPr>
          <w:p w14:paraId="20E880BD" w14:textId="77777777" w:rsidR="00B708DE" w:rsidRPr="009042B9" w:rsidRDefault="00B708DE" w:rsidP="00EF1DC4">
            <w:pPr>
              <w:pStyle w:val="Table"/>
            </w:pPr>
            <w:r w:rsidRPr="009042B9">
              <w:t>Not UV stable, keep covered</w:t>
            </w:r>
          </w:p>
        </w:tc>
        <w:tc>
          <w:tcPr>
            <w:tcW w:w="567" w:type="dxa"/>
            <w:vMerge w:val="restart"/>
          </w:tcPr>
          <w:p w14:paraId="20E880BE" w14:textId="77777777" w:rsidR="00B708DE" w:rsidRPr="009042B9" w:rsidRDefault="00E946A4" w:rsidP="00EF1DC4">
            <w:pPr>
              <w:pStyle w:val="Table"/>
            </w:pPr>
            <w:r w:rsidRPr="009042B9">
              <w:t>7</w:t>
            </w:r>
            <w:r w:rsidR="00B708DE" w:rsidRPr="009042B9">
              <w:t>.</w:t>
            </w:r>
          </w:p>
        </w:tc>
        <w:tc>
          <w:tcPr>
            <w:tcW w:w="5812" w:type="dxa"/>
            <w:vMerge w:val="restart"/>
          </w:tcPr>
          <w:p w14:paraId="20E880BF" w14:textId="77777777" w:rsidR="00B708DE" w:rsidRPr="009042B9" w:rsidRDefault="00B708DE" w:rsidP="00EF1DC4">
            <w:pPr>
              <w:pStyle w:val="Table"/>
            </w:pPr>
            <w:r w:rsidRPr="009042B9">
              <w:t xml:space="preserve">Max working pressures: </w:t>
            </w:r>
          </w:p>
          <w:p w14:paraId="20E880C0" w14:textId="77777777" w:rsidR="00B708DE" w:rsidRPr="009042B9" w:rsidRDefault="00B708DE" w:rsidP="00EF1DC4">
            <w:pPr>
              <w:pStyle w:val="Table"/>
            </w:pPr>
            <w:r w:rsidRPr="009042B9">
              <w:t>Pipe, welded joints and flexible seal couplings – 1 bar</w:t>
            </w:r>
          </w:p>
          <w:p w14:paraId="20E880C1" w14:textId="77777777" w:rsidR="00B708DE" w:rsidRPr="009042B9" w:rsidRDefault="00B708DE" w:rsidP="00EF1DC4">
            <w:pPr>
              <w:pStyle w:val="Table"/>
            </w:pPr>
            <w:r w:rsidRPr="009042B9">
              <w:t>Spigot and socket joints – 0.5 bar</w:t>
            </w:r>
          </w:p>
          <w:p w14:paraId="20E880C2" w14:textId="33941990" w:rsidR="00B708DE" w:rsidRPr="009042B9" w:rsidRDefault="00B708DE" w:rsidP="00EF1DC4">
            <w:pPr>
              <w:pStyle w:val="Table"/>
            </w:pPr>
            <w:r w:rsidRPr="009042B9">
              <w:t>Refer to supplier for maximum test pressures</w:t>
            </w:r>
            <w:r w:rsidR="00CE0E72" w:rsidRPr="009042B9">
              <w:t>.</w:t>
            </w:r>
          </w:p>
        </w:tc>
      </w:tr>
      <w:tr w:rsidR="00B708DE" w:rsidRPr="009042B9" w14:paraId="20E880CA" w14:textId="77777777" w:rsidTr="009659F7">
        <w:tc>
          <w:tcPr>
            <w:tcW w:w="534" w:type="dxa"/>
          </w:tcPr>
          <w:p w14:paraId="20E880C4" w14:textId="77777777" w:rsidR="00B708DE" w:rsidRPr="009042B9" w:rsidRDefault="00B708DE" w:rsidP="00EF1DC4">
            <w:pPr>
              <w:pStyle w:val="Table"/>
            </w:pPr>
            <w:r w:rsidRPr="009042B9">
              <w:t>2.</w:t>
            </w:r>
          </w:p>
        </w:tc>
        <w:tc>
          <w:tcPr>
            <w:tcW w:w="3577" w:type="dxa"/>
          </w:tcPr>
          <w:p w14:paraId="20E880C5" w14:textId="77777777" w:rsidR="00B708DE" w:rsidRPr="009042B9" w:rsidRDefault="00B708DE" w:rsidP="00EF1DC4">
            <w:pPr>
              <w:pStyle w:val="Table"/>
            </w:pPr>
            <w:r w:rsidRPr="009042B9">
              <w:t>With concrete surround</w:t>
            </w:r>
          </w:p>
        </w:tc>
        <w:tc>
          <w:tcPr>
            <w:tcW w:w="567" w:type="dxa"/>
          </w:tcPr>
          <w:p w14:paraId="20E880C6" w14:textId="77777777" w:rsidR="00B708DE" w:rsidRPr="009042B9" w:rsidRDefault="0008080A" w:rsidP="00EF1DC4">
            <w:pPr>
              <w:pStyle w:val="Table"/>
            </w:pPr>
            <w:r w:rsidRPr="009042B9">
              <w:t>5</w:t>
            </w:r>
            <w:r w:rsidR="00B708DE" w:rsidRPr="009042B9">
              <w:t>.</w:t>
            </w:r>
          </w:p>
        </w:tc>
        <w:tc>
          <w:tcPr>
            <w:tcW w:w="3510" w:type="dxa"/>
            <w:gridSpan w:val="3"/>
          </w:tcPr>
          <w:p w14:paraId="20E880C7" w14:textId="77777777" w:rsidR="00B708DE" w:rsidRPr="009042B9" w:rsidRDefault="00B708DE" w:rsidP="00EF1DC4">
            <w:pPr>
              <w:pStyle w:val="Table"/>
            </w:pPr>
            <w:r w:rsidRPr="009042B9">
              <w:t>Fin drains can be used at structures</w:t>
            </w:r>
          </w:p>
        </w:tc>
        <w:tc>
          <w:tcPr>
            <w:tcW w:w="567" w:type="dxa"/>
            <w:vMerge/>
          </w:tcPr>
          <w:p w14:paraId="20E880C8" w14:textId="77777777" w:rsidR="00B708DE" w:rsidRPr="009042B9" w:rsidRDefault="00B708DE" w:rsidP="00EF1DC4">
            <w:pPr>
              <w:pStyle w:val="Table"/>
            </w:pPr>
          </w:p>
        </w:tc>
        <w:tc>
          <w:tcPr>
            <w:tcW w:w="5812" w:type="dxa"/>
            <w:vMerge/>
          </w:tcPr>
          <w:p w14:paraId="20E880C9" w14:textId="77777777" w:rsidR="00B708DE" w:rsidRPr="009042B9" w:rsidRDefault="00B708DE" w:rsidP="00EF1DC4">
            <w:pPr>
              <w:pStyle w:val="Table"/>
            </w:pPr>
          </w:p>
        </w:tc>
      </w:tr>
      <w:tr w:rsidR="00B708DE" w:rsidRPr="009042B9" w14:paraId="20E880D1" w14:textId="77777777" w:rsidTr="009659F7">
        <w:tc>
          <w:tcPr>
            <w:tcW w:w="534" w:type="dxa"/>
          </w:tcPr>
          <w:p w14:paraId="20E880CB" w14:textId="77777777" w:rsidR="00B708DE" w:rsidRPr="009042B9" w:rsidRDefault="0008080A" w:rsidP="00EF1DC4">
            <w:pPr>
              <w:pStyle w:val="Table"/>
            </w:pPr>
            <w:r w:rsidRPr="009042B9">
              <w:t>3</w:t>
            </w:r>
            <w:r w:rsidR="00B708DE" w:rsidRPr="009042B9">
              <w:t>.</w:t>
            </w:r>
          </w:p>
        </w:tc>
        <w:tc>
          <w:tcPr>
            <w:tcW w:w="3577" w:type="dxa"/>
          </w:tcPr>
          <w:p w14:paraId="20E880CC" w14:textId="77777777" w:rsidR="00B708DE" w:rsidRPr="009042B9" w:rsidRDefault="00B708DE" w:rsidP="009659F7">
            <w:pPr>
              <w:pStyle w:val="Table"/>
            </w:pPr>
            <w:r w:rsidRPr="009042B9">
              <w:t xml:space="preserve">Porous </w:t>
            </w:r>
            <w:r w:rsidR="009659F7" w:rsidRPr="009042B9">
              <w:t>or perforated pipe</w:t>
            </w:r>
          </w:p>
        </w:tc>
        <w:tc>
          <w:tcPr>
            <w:tcW w:w="567" w:type="dxa"/>
          </w:tcPr>
          <w:p w14:paraId="20E880CD" w14:textId="77777777" w:rsidR="00B708DE" w:rsidRPr="009042B9" w:rsidRDefault="0008080A" w:rsidP="00EF1DC4">
            <w:pPr>
              <w:pStyle w:val="Table"/>
            </w:pPr>
            <w:r w:rsidRPr="009042B9">
              <w:t>6</w:t>
            </w:r>
            <w:r w:rsidR="00B708DE" w:rsidRPr="009042B9">
              <w:t>.</w:t>
            </w:r>
          </w:p>
        </w:tc>
        <w:tc>
          <w:tcPr>
            <w:tcW w:w="3510" w:type="dxa"/>
            <w:gridSpan w:val="3"/>
          </w:tcPr>
          <w:p w14:paraId="20E880CE" w14:textId="77777777" w:rsidR="00B708DE" w:rsidRPr="009042B9" w:rsidRDefault="009659F7" w:rsidP="00EF1DC4">
            <w:pPr>
              <w:pStyle w:val="Table"/>
            </w:pPr>
            <w:r w:rsidRPr="009042B9">
              <w:t>Maximum internal diameter 900 mm</w:t>
            </w:r>
          </w:p>
        </w:tc>
        <w:tc>
          <w:tcPr>
            <w:tcW w:w="567" w:type="dxa"/>
            <w:vMerge/>
          </w:tcPr>
          <w:p w14:paraId="20E880CF" w14:textId="77777777" w:rsidR="00B708DE" w:rsidRPr="009042B9" w:rsidRDefault="00B708DE" w:rsidP="00EF1DC4">
            <w:pPr>
              <w:pStyle w:val="Table"/>
            </w:pPr>
          </w:p>
        </w:tc>
        <w:tc>
          <w:tcPr>
            <w:tcW w:w="5812" w:type="dxa"/>
            <w:vMerge/>
          </w:tcPr>
          <w:p w14:paraId="20E880D0" w14:textId="77777777" w:rsidR="00B708DE" w:rsidRPr="009042B9" w:rsidRDefault="00B708DE" w:rsidP="00EF1DC4">
            <w:pPr>
              <w:pStyle w:val="Table"/>
            </w:pPr>
          </w:p>
        </w:tc>
      </w:tr>
      <w:tr w:rsidR="009659F7" w:rsidRPr="009042B9" w14:paraId="20E880D6" w14:textId="77777777" w:rsidTr="009659F7">
        <w:tc>
          <w:tcPr>
            <w:tcW w:w="534" w:type="dxa"/>
          </w:tcPr>
          <w:p w14:paraId="20E880D2" w14:textId="77777777" w:rsidR="009659F7" w:rsidRPr="009042B9" w:rsidRDefault="00E946A4" w:rsidP="00EF1DC4">
            <w:pPr>
              <w:pStyle w:val="Table"/>
            </w:pPr>
            <w:r w:rsidRPr="009042B9">
              <w:t>8</w:t>
            </w:r>
            <w:r w:rsidR="009659F7" w:rsidRPr="009042B9">
              <w:t>.</w:t>
            </w:r>
          </w:p>
        </w:tc>
        <w:tc>
          <w:tcPr>
            <w:tcW w:w="7654" w:type="dxa"/>
            <w:gridSpan w:val="5"/>
          </w:tcPr>
          <w:p w14:paraId="20E880D3" w14:textId="22DB53D6" w:rsidR="009659F7" w:rsidRPr="009042B9" w:rsidRDefault="00CE0E72" w:rsidP="00CE0E72">
            <w:pPr>
              <w:pStyle w:val="Table"/>
            </w:pPr>
            <w:r w:rsidRPr="009042B9">
              <w:t>Includes stainless steel. Thin-</w:t>
            </w:r>
            <w:r w:rsidR="009659F7" w:rsidRPr="009042B9">
              <w:t>walled stainless steel shall not be buried or used for wastewater applications upstream of preliminary treatment</w:t>
            </w:r>
            <w:r w:rsidRPr="009042B9">
              <w:t>.</w:t>
            </w:r>
          </w:p>
        </w:tc>
        <w:tc>
          <w:tcPr>
            <w:tcW w:w="567" w:type="dxa"/>
          </w:tcPr>
          <w:p w14:paraId="20E880D4" w14:textId="77777777" w:rsidR="009659F7" w:rsidRPr="009042B9" w:rsidRDefault="00E946A4" w:rsidP="0008080A">
            <w:pPr>
              <w:pStyle w:val="Table"/>
            </w:pPr>
            <w:r w:rsidRPr="009042B9">
              <w:t>9</w:t>
            </w:r>
            <w:r w:rsidR="009659F7" w:rsidRPr="009042B9">
              <w:t>.</w:t>
            </w:r>
          </w:p>
        </w:tc>
        <w:tc>
          <w:tcPr>
            <w:tcW w:w="5812" w:type="dxa"/>
          </w:tcPr>
          <w:p w14:paraId="20E880D5" w14:textId="532BFE46" w:rsidR="009659F7" w:rsidRPr="009042B9" w:rsidRDefault="009659F7" w:rsidP="00F04B1F">
            <w:pPr>
              <w:pStyle w:val="Table"/>
            </w:pPr>
            <w:r w:rsidRPr="009042B9">
              <w:t>Linings suitable for pH &lt; 4 and pH &gt; 12 shall be used at river crossings, under railway lines, and at other critical locations</w:t>
            </w:r>
            <w:r w:rsidR="00CE0E72" w:rsidRPr="009042B9">
              <w:t>.</w:t>
            </w:r>
          </w:p>
        </w:tc>
      </w:tr>
      <w:tr w:rsidR="004A42C9" w:rsidRPr="009042B9" w14:paraId="20E880D9" w14:textId="77777777" w:rsidTr="00E377E4">
        <w:tc>
          <w:tcPr>
            <w:tcW w:w="534" w:type="dxa"/>
          </w:tcPr>
          <w:p w14:paraId="20E880D7" w14:textId="77777777" w:rsidR="004A42C9" w:rsidRPr="009042B9" w:rsidRDefault="00E946A4" w:rsidP="00EF1DC4">
            <w:pPr>
              <w:pStyle w:val="Table"/>
            </w:pPr>
            <w:r w:rsidRPr="009042B9">
              <w:t>10</w:t>
            </w:r>
            <w:r w:rsidR="004A42C9" w:rsidRPr="009042B9">
              <w:t>.</w:t>
            </w:r>
          </w:p>
        </w:tc>
        <w:tc>
          <w:tcPr>
            <w:tcW w:w="14033" w:type="dxa"/>
            <w:gridSpan w:val="7"/>
          </w:tcPr>
          <w:p w14:paraId="20E880D8" w14:textId="7792CD61" w:rsidR="004A42C9" w:rsidRPr="009042B9" w:rsidRDefault="002672E3" w:rsidP="00F04B1F">
            <w:pPr>
              <w:pStyle w:val="Table"/>
            </w:pPr>
            <w:r w:rsidRPr="009042B9">
              <w:t xml:space="preserve">Materials in contact with potable water shall have DWI approval – refer to CESWI Clause 2.1.  </w:t>
            </w:r>
            <w:r w:rsidR="004A42C9" w:rsidRPr="009042B9">
              <w:t xml:space="preserve">For guidance on material selection for potable water pipes in potentially contaminated land refer to UKWIR 10/WM/03/21 </w:t>
            </w:r>
            <w:r w:rsidR="004A42C9" w:rsidRPr="009042B9">
              <w:rPr>
                <w:i/>
              </w:rPr>
              <w:t>‘Guidance for the selection of water supply pipes to be used in brownfield sites’</w:t>
            </w:r>
            <w:r w:rsidR="004A42C9" w:rsidRPr="009042B9">
              <w:t xml:space="preserve"> and UU </w:t>
            </w:r>
            <w:r w:rsidR="004A42C9" w:rsidRPr="009042B9">
              <w:rPr>
                <w:i/>
              </w:rPr>
              <w:t>‘Supplementary guidance for the selection of water pipes in land potentially affected by contamination’</w:t>
            </w:r>
            <w:r w:rsidR="00CE0E72" w:rsidRPr="009042B9">
              <w:rPr>
                <w:i/>
              </w:rPr>
              <w:t>.</w:t>
            </w:r>
          </w:p>
        </w:tc>
      </w:tr>
      <w:tr w:rsidR="000E1F23" w:rsidRPr="009042B9" w14:paraId="20E880DC" w14:textId="77777777" w:rsidTr="00E377E4">
        <w:tc>
          <w:tcPr>
            <w:tcW w:w="534" w:type="dxa"/>
          </w:tcPr>
          <w:p w14:paraId="20E880DA" w14:textId="77777777" w:rsidR="000E1F23" w:rsidRPr="009042B9" w:rsidRDefault="00E946A4" w:rsidP="00EF1DC4">
            <w:pPr>
              <w:pStyle w:val="Table"/>
            </w:pPr>
            <w:r w:rsidRPr="009042B9">
              <w:t>11</w:t>
            </w:r>
            <w:r w:rsidR="000E1F23" w:rsidRPr="009042B9">
              <w:t>.</w:t>
            </w:r>
          </w:p>
        </w:tc>
        <w:tc>
          <w:tcPr>
            <w:tcW w:w="14033" w:type="dxa"/>
            <w:gridSpan w:val="7"/>
          </w:tcPr>
          <w:p w14:paraId="20E880DB" w14:textId="77777777" w:rsidR="000E1F23" w:rsidRPr="009042B9" w:rsidRDefault="000E1F23" w:rsidP="00F04B1F">
            <w:pPr>
              <w:pStyle w:val="Table"/>
            </w:pPr>
            <w:r w:rsidRPr="009042B9">
              <w:t>Marine outfalls are those which have a length of pipe in a sea or estuary below MHWS</w:t>
            </w:r>
            <w:r w:rsidR="00A02D56" w:rsidRPr="009042B9">
              <w:t>.  Other materials may be acceptable for outfalls that terminate in the inter-tidal zone.</w:t>
            </w:r>
          </w:p>
        </w:tc>
      </w:tr>
      <w:tr w:rsidR="00DD2A46" w:rsidRPr="009042B9" w14:paraId="20E880E1" w14:textId="77777777" w:rsidTr="00DD2A46">
        <w:tc>
          <w:tcPr>
            <w:tcW w:w="534" w:type="dxa"/>
          </w:tcPr>
          <w:p w14:paraId="20E880DD" w14:textId="77777777" w:rsidR="00DD2A46" w:rsidRPr="009042B9" w:rsidRDefault="00E946A4" w:rsidP="00EF1DC4">
            <w:pPr>
              <w:pStyle w:val="Table"/>
            </w:pPr>
            <w:r w:rsidRPr="009042B9">
              <w:lastRenderedPageBreak/>
              <w:t>12</w:t>
            </w:r>
            <w:r w:rsidR="00DD2A46" w:rsidRPr="009042B9">
              <w:t>.</w:t>
            </w:r>
          </w:p>
        </w:tc>
        <w:tc>
          <w:tcPr>
            <w:tcW w:w="6237" w:type="dxa"/>
            <w:gridSpan w:val="3"/>
          </w:tcPr>
          <w:p w14:paraId="20E880DE" w14:textId="31AEEEC6" w:rsidR="00DD2A46" w:rsidRPr="009042B9" w:rsidRDefault="00DD2A46" w:rsidP="00D665D4">
            <w:pPr>
              <w:pStyle w:val="Table"/>
            </w:pPr>
            <w:r w:rsidRPr="009042B9">
              <w:t>With cathodic protection, galvanising alone is not acceptable.</w:t>
            </w:r>
          </w:p>
        </w:tc>
        <w:tc>
          <w:tcPr>
            <w:tcW w:w="567" w:type="dxa"/>
          </w:tcPr>
          <w:p w14:paraId="20E880DF" w14:textId="77777777" w:rsidR="00DD2A46" w:rsidRPr="009042B9" w:rsidRDefault="00E946A4" w:rsidP="00F04B1F">
            <w:pPr>
              <w:pStyle w:val="Table"/>
            </w:pPr>
            <w:r w:rsidRPr="009042B9">
              <w:t>13</w:t>
            </w:r>
            <w:r w:rsidR="00DD2A46" w:rsidRPr="009042B9">
              <w:t>.</w:t>
            </w:r>
          </w:p>
        </w:tc>
        <w:tc>
          <w:tcPr>
            <w:tcW w:w="7229" w:type="dxa"/>
            <w:gridSpan w:val="3"/>
          </w:tcPr>
          <w:p w14:paraId="20E880E0" w14:textId="77777777" w:rsidR="00DD2A46" w:rsidRPr="009042B9" w:rsidRDefault="00DD2A46" w:rsidP="00F04B1F">
            <w:pPr>
              <w:pStyle w:val="Table"/>
            </w:pPr>
            <w:r w:rsidRPr="009042B9">
              <w:t>May be acceptable depending on site conditions subject to review by UU.</w:t>
            </w:r>
          </w:p>
        </w:tc>
      </w:tr>
      <w:tr w:rsidR="00A02D56" w:rsidRPr="00BF6C5F" w14:paraId="20E880E4" w14:textId="77777777" w:rsidTr="00E377E4">
        <w:tc>
          <w:tcPr>
            <w:tcW w:w="534" w:type="dxa"/>
          </w:tcPr>
          <w:p w14:paraId="20E880E2" w14:textId="77777777" w:rsidR="00A02D56" w:rsidRPr="009042B9" w:rsidRDefault="00E946A4" w:rsidP="00EF1DC4">
            <w:pPr>
              <w:pStyle w:val="Table"/>
            </w:pPr>
            <w:r w:rsidRPr="009042B9">
              <w:t>14</w:t>
            </w:r>
            <w:r w:rsidR="00A02D56" w:rsidRPr="009042B9">
              <w:t>.</w:t>
            </w:r>
          </w:p>
        </w:tc>
        <w:tc>
          <w:tcPr>
            <w:tcW w:w="14033" w:type="dxa"/>
            <w:gridSpan w:val="7"/>
          </w:tcPr>
          <w:p w14:paraId="20E880E3" w14:textId="39CE7B70" w:rsidR="00A02D56" w:rsidRDefault="00DD2A46" w:rsidP="00D24582">
            <w:pPr>
              <w:pStyle w:val="Table"/>
            </w:pPr>
            <w:r w:rsidRPr="009042B9">
              <w:t>Concrete pressure pipe</w:t>
            </w:r>
            <w:r w:rsidR="00D24582" w:rsidRPr="009042B9">
              <w:t xml:space="preserve"> and</w:t>
            </w:r>
            <w:r w:rsidRPr="009042B9">
              <w:t xml:space="preserve"> plain concrete pipe may be acceptable depending on site conditions subject to review by UU.</w:t>
            </w:r>
          </w:p>
        </w:tc>
      </w:tr>
    </w:tbl>
    <w:p w14:paraId="20E880E5" w14:textId="77777777" w:rsidR="00126608" w:rsidRPr="00126608" w:rsidRDefault="00126608" w:rsidP="00602198">
      <w:pPr>
        <w:rPr>
          <w:b/>
        </w:rPr>
      </w:pPr>
    </w:p>
    <w:sectPr w:rsidR="00126608" w:rsidRPr="00126608" w:rsidSect="00602198">
      <w:headerReference w:type="even" r:id="rId42"/>
      <w:headerReference w:type="default" r:id="rId43"/>
      <w:footerReference w:type="default" r:id="rId44"/>
      <w:headerReference w:type="first" r:id="rId45"/>
      <w:pgSz w:w="16838" w:h="11906" w:orient="landscape" w:code="9"/>
      <w:pgMar w:top="1470" w:right="1440" w:bottom="156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Data r:id="rId1"/>
  </wne:toolbars>
  <wne:acds>
    <wne:acd wne:argValue="AgBTACYARQAgAEEAcABwAGUAbgBkAGkAeAAgAEgAZQBhAGQAZQByAA==" wne:acdName="acd0" wne:fciIndexBasedOn="0065"/>
    <wne:acd wne:argValue="AgBTACYARQAgAEEAcABwAGUAbgBkAGkAeAAgAFQAaQB0AGwAZQA=" wne:acdName="acd1" wne:fciIndexBasedOn="0065"/>
    <wne:acd wne:argValue="AgBTACYARQAgAEIAdQBsAGwAZQB0ACAAMQA=" wne:acdName="acd2" wne:fciIndexBasedOn="0065"/>
    <wne:acd wne:argValue="AgBTACYARQAgAEIAdQBsAGwAZQB0ACAAMQAgAEkAbgBkAGUAbgB0AA==" wne:acdName="acd3" wne:fciIndexBasedOn="0065"/>
    <wne:acd wne:argValue="AgBTACYARQAgAEIAdQBsAGwAZQB0ACAAMgA=" wne:acdName="acd4" wne:fciIndexBasedOn="0065"/>
    <wne:acd wne:argValue="AgBTACYARQAgAEIAdQBsAGwAZQB0ACAAMgAgAEkAbgBkAGUAbgB0AA==" wne:acdName="acd5" wne:fciIndexBasedOn="0065"/>
    <wne:acd wne:argValue="AgBTACYARQAgAEMAbwBuAHQAZQBuAHQAcwA=" wne:acdName="acd6" wne:fciIndexBasedOn="0065"/>
    <wne:acd wne:argValue="AgBTACYARQAgAEYAQwAgAEwAbwBnAG8A" wne:acdName="acd7" wne:fciIndexBasedOn="0065"/>
    <wne:acd wne:argValue="AgBTACYARQAgAEYAQwA6ACAAQwBvAHAAeQByAGkAZwBoAHQA" wne:acdName="acd8" wne:fciIndexBasedOn="0065"/>
    <wne:acd wne:argValue="AgBTACYARQAgAEYAQwA6ACAARABhAHQAZQA=" wne:acdName="acd9" wne:fciIndexBasedOn="0065"/>
    <wne:acd wne:argValue="AgBTACYARQAgAEYAQwA6ACAARABvAGMAdQBtAGUAbgB0ACAAVABpAHQAbABlAA==" wne:acdName="acd10" wne:fciIndexBasedOn="0065"/>
    <wne:acd wne:argValue="AgBTACYARQAgAEYAQwA6ACAARgBvAG8AdABlAHIA" wne:acdName="acd11" wne:fciIndexBasedOn="0065"/>
    <wne:acd wne:argValue="AgBTACYARQAgAEYAQwA6ACAASABlAGEAZABlAHIA" wne:acdName="acd12" wne:fciIndexBasedOn="0065"/>
    <wne:acd wne:argValue="AgBTACYARQAgAEYAQwA6ACAAVQBVAA==" wne:acdName="acd13" wne:fciIndexBasedOn="0065"/>
    <wne:acd wne:argValue="AgBTACYARQAgAEwAZQB2AGUAbAAgADEA" wne:acdName="acd14" wne:fciIndexBasedOn="0065"/>
    <wne:acd wne:argValue="AgBTACYARQAgAEwAZQB2AGUAbAAgADIA" wne:acdName="acd15" wne:fciIndexBasedOn="0065"/>
    <wne:acd wne:argValue="AgBTACYARQAgAEwAZQB2AGUAbAAgADMA" wne:acdName="acd16" wne:fciIndexBasedOn="0065"/>
    <wne:acd wne:argValue="AgBTACYARQAgAEwAZQB2AGUAbAAgADQA" wne:acdName="acd17" wne:fciIndexBasedOn="0065"/>
    <wne:acd wne:argValue="AgBTACYARQAgAEwAZQB2AGUAbAAgADUA" wne:acdName="acd18" wne:fciIndexBasedOn="0065"/>
    <wne:acd wne:argValue="AgBTACYARQAgAE4AbwByAG0AYQBsACAASQBuAGQAZQBuAHQA" wne:acdName="acd19" wne:fciIndexBasedOn="0065"/>
    <wne:acd wne:argValue="AgBTACYARQAgAE4AbwByAG0AYQBsACAASQBuAGQAZQBuAHQAIABCAG8AbABkAA==" wne:acdName="acd20" wne:fciIndexBasedOn="0065"/>
    <wne:acd wne:argValue="AgBTACYARQAgAE4AbwByAG0AYQBsACAASQBuAGQAZQBuAHQAIABJAHQAYQBsAGkAYwA=" wne:acdName="acd21" wne:fciIndexBasedOn="0065"/>
    <wne:acd wne:argValue="AgBTACYARQAgAFAAYQBnAGUAIABOAG8A" wne:acdName="acd22" wne:fciIndexBasedOn="0065"/>
    <wne:acd wne:argValue="AgBTACYARQAgAFQAYQBiAGwAZQA=" wne:acdName="acd23" wne:fciIndexBasedOn="0065"/>
    <wne:acd wne:argValue="AgBTACYARQAgAFQAYQBiAGwAZQAgAEIAbwBsAGQA" wne:acdName="acd24" wne:fciIndexBasedOn="0065"/>
    <wne:acd wne:argValue="AgBTACYARQAgAFQAYQBiAGwAZQAgAEIAdQBsAGwAZQB0AA==" wne:acdName="acd25" wne:fciIndexBasedOn="0065"/>
    <wne:acd wne:argValue="AgBTACYARQAgAFQAYQBiAGwAZQAgAEMAZQBuAHQAcgBlAGQA" wne:acdName="acd26" wne:fciIndexBasedOn="0065"/>
    <wne:acd wne:argValue="AgBTACYARQAgAFQAYQBiAGwAZQAgAEgAZQBhAGQAaQBuAGcA" wne:acdName="acd27" wne:fciIndexBasedOn="0065"/>
    <wne:acd wne:argValue="AgBTACYARQAgAFQAYQBiAGwAZQAgAEkAdABhAGwAaQBjAA==" wne:acdName="acd28" wne:fciIndexBasedOn="0065"/>
    <wne:acd wne:argValue="AgBTACYARQAgAFQAYQBiAGwAZQAgAFQAaQB0AGwAZQA=" wne:acdName="acd29" wne:fciIndexBasedOn="0065"/>
    <wne:acd wne:argValue="AgBTACYARQAgAFQAYQBiAGwAZQAgAFQAaQB0AGwAZQAgAC8AIABUAGEAYgBsAGUA" wne:acdName="acd30" wne:fciIndexBasedOn="0065"/>
    <wne:acd wne:argValue="AQAAACAA"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A1345" w14:textId="77777777" w:rsidR="00B45C15" w:rsidRDefault="00B45C15" w:rsidP="000C7232">
      <w:r>
        <w:separator/>
      </w:r>
    </w:p>
    <w:p w14:paraId="419232CE" w14:textId="77777777" w:rsidR="00B45C15" w:rsidRDefault="00B45C15"/>
    <w:p w14:paraId="20B3E2AD" w14:textId="77777777" w:rsidR="00B45C15" w:rsidRDefault="00B45C15"/>
  </w:endnote>
  <w:endnote w:type="continuationSeparator" w:id="0">
    <w:p w14:paraId="517E3FB5" w14:textId="77777777" w:rsidR="00B45C15" w:rsidRDefault="00B45C15" w:rsidP="000C7232">
      <w:r>
        <w:continuationSeparator/>
      </w:r>
    </w:p>
    <w:p w14:paraId="735ED0FA" w14:textId="77777777" w:rsidR="00B45C15" w:rsidRDefault="00B45C15"/>
    <w:p w14:paraId="1783F8F0" w14:textId="77777777" w:rsidR="00B45C15" w:rsidRDefault="00B45C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arrow">
    <w:altName w:val="Arial Narrow"/>
    <w:charset w:val="00"/>
    <w:family w:val="swiss"/>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3" w14:textId="77777777" w:rsidR="00B025E9" w:rsidRDefault="00B025E9" w:rsidP="003C505B">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6" w14:textId="77777777" w:rsidR="00B025E9" w:rsidRPr="00773872" w:rsidRDefault="00B025E9" w:rsidP="00773872">
    <w:pPr>
      <w:pStyle w:val="Footer"/>
      <w:spacing w:after="0"/>
      <w:rPr>
        <w:rStyle w:val="PageNumber"/>
        <w:sz w:val="18"/>
      </w:rPr>
    </w:pPr>
    <w:r>
      <w:rPr>
        <w:rStyle w:val="PageNumber"/>
        <w:sz w:val="18"/>
      </w:rPr>
      <w:t>UUCESWI</w:t>
    </w:r>
    <w:r w:rsidRPr="00773872">
      <w:tab/>
    </w:r>
    <w:r>
      <w:rPr>
        <w:rStyle w:val="PageNumber"/>
        <w:sz w:val="18"/>
      </w:rPr>
      <w:tab/>
      <w:t>© United Utilities Water Limited</w:t>
    </w:r>
  </w:p>
  <w:p w14:paraId="20E880F7" w14:textId="555CB679" w:rsidR="00B025E9" w:rsidRPr="00773872" w:rsidRDefault="00B025E9" w:rsidP="00773872">
    <w:pPr>
      <w:pStyle w:val="Footer"/>
      <w:spacing w:after="0"/>
    </w:pPr>
    <w:r w:rsidRPr="009042B9">
      <w:rPr>
        <w:rStyle w:val="PageNumber"/>
        <w:sz w:val="18"/>
      </w:rPr>
      <w:t>Issue 7, December</w:t>
    </w:r>
    <w:r w:rsidRPr="00773872">
      <w:rPr>
        <w:rStyle w:val="PageNumber"/>
        <w:sz w:val="18"/>
      </w:rPr>
      <w:t xml:space="preserve"> 20</w:t>
    </w:r>
    <w:r>
      <w:rPr>
        <w:rStyle w:val="PageNumber"/>
        <w:sz w:val="18"/>
      </w:rPr>
      <w:t>18</w:t>
    </w:r>
    <w:r w:rsidRPr="00773872">
      <w:tab/>
    </w:r>
    <w:r w:rsidRPr="00773872">
      <w:rPr>
        <w:rStyle w:val="PageNumber"/>
        <w:sz w:val="18"/>
      </w:rPr>
      <w:t xml:space="preserve">Page </w:t>
    </w:r>
    <w:r w:rsidRPr="00773872">
      <w:rPr>
        <w:rStyle w:val="PageNumber"/>
        <w:sz w:val="18"/>
      </w:rPr>
      <w:fldChar w:fldCharType="begin"/>
    </w:r>
    <w:r w:rsidRPr="00773872">
      <w:rPr>
        <w:rStyle w:val="PageNumber"/>
        <w:sz w:val="18"/>
      </w:rPr>
      <w:instrText xml:space="preserve"> PAGE </w:instrText>
    </w:r>
    <w:r w:rsidRPr="00773872">
      <w:rPr>
        <w:rStyle w:val="PageNumber"/>
        <w:sz w:val="18"/>
      </w:rPr>
      <w:fldChar w:fldCharType="separate"/>
    </w:r>
    <w:r w:rsidR="00F778AA">
      <w:rPr>
        <w:rStyle w:val="PageNumber"/>
        <w:noProof/>
        <w:sz w:val="18"/>
      </w:rPr>
      <w:t>i</w:t>
    </w:r>
    <w:r w:rsidRPr="00773872">
      <w:rPr>
        <w:rStyle w:val="PageNumber"/>
        <w:sz w:val="18"/>
      </w:rPr>
      <w:fldChar w:fldCharType="end"/>
    </w:r>
    <w:r w:rsidRPr="00773872">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B" w14:textId="77777777" w:rsidR="00B025E9" w:rsidRPr="00773872" w:rsidRDefault="00B025E9" w:rsidP="00773872">
    <w:pPr>
      <w:pStyle w:val="Footer"/>
      <w:spacing w:after="0"/>
      <w:rPr>
        <w:rStyle w:val="PageNumber"/>
        <w:sz w:val="18"/>
      </w:rPr>
    </w:pPr>
    <w:r>
      <w:rPr>
        <w:rStyle w:val="PageNumber"/>
        <w:sz w:val="18"/>
      </w:rPr>
      <w:t>UUCESWI</w:t>
    </w:r>
    <w:r w:rsidRPr="00773872">
      <w:tab/>
    </w:r>
    <w:r w:rsidRPr="00773872">
      <w:rPr>
        <w:rStyle w:val="PageNumber"/>
        <w:sz w:val="18"/>
      </w:rPr>
      <w:tab/>
    </w:r>
    <w:r>
      <w:rPr>
        <w:rStyle w:val="PageNumber"/>
        <w:sz w:val="18"/>
      </w:rPr>
      <w:t>© United Utilities Water Limited</w:t>
    </w:r>
  </w:p>
  <w:p w14:paraId="20E880FC" w14:textId="521F2A0A" w:rsidR="00B025E9" w:rsidRPr="00773872" w:rsidRDefault="00B025E9" w:rsidP="00773872">
    <w:pPr>
      <w:pStyle w:val="Footer"/>
      <w:spacing w:after="0"/>
    </w:pPr>
    <w:r w:rsidRPr="009042B9">
      <w:rPr>
        <w:rStyle w:val="PageNumber"/>
        <w:sz w:val="18"/>
      </w:rPr>
      <w:t>Issue 7, December</w:t>
    </w:r>
    <w:r>
      <w:rPr>
        <w:rStyle w:val="PageNumber"/>
        <w:sz w:val="18"/>
      </w:rPr>
      <w:t xml:space="preserve"> 2018</w:t>
    </w:r>
    <w:r w:rsidRPr="00773872">
      <w:tab/>
    </w:r>
    <w:r w:rsidRPr="00773872">
      <w:rPr>
        <w:rStyle w:val="PageNumber"/>
        <w:sz w:val="18"/>
      </w:rPr>
      <w:t xml:space="preserve">Page </w:t>
    </w:r>
    <w:r w:rsidRPr="00773872">
      <w:rPr>
        <w:rStyle w:val="PageNumber"/>
        <w:sz w:val="18"/>
      </w:rPr>
      <w:fldChar w:fldCharType="begin"/>
    </w:r>
    <w:r w:rsidRPr="00773872">
      <w:rPr>
        <w:rStyle w:val="PageNumber"/>
        <w:sz w:val="18"/>
      </w:rPr>
      <w:instrText xml:space="preserve"> PAGE </w:instrText>
    </w:r>
    <w:r w:rsidRPr="00773872">
      <w:rPr>
        <w:rStyle w:val="PageNumber"/>
        <w:sz w:val="18"/>
      </w:rPr>
      <w:fldChar w:fldCharType="separate"/>
    </w:r>
    <w:r w:rsidR="00F778AA">
      <w:rPr>
        <w:rStyle w:val="PageNumber"/>
        <w:noProof/>
        <w:sz w:val="18"/>
      </w:rPr>
      <w:t>vi</w:t>
    </w:r>
    <w:r w:rsidRPr="00773872">
      <w:rPr>
        <w:rStyle w:val="PageNumber"/>
        <w:sz w:val="18"/>
      </w:rPr>
      <w:fldChar w:fldCharType="end"/>
    </w:r>
    <w:r w:rsidRPr="00773872">
      <w:rPr>
        <w:rStyle w:val="PageNumber"/>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01" w14:textId="77777777" w:rsidR="00B025E9" w:rsidRPr="00773872" w:rsidRDefault="00B025E9" w:rsidP="00773872">
    <w:pPr>
      <w:pStyle w:val="Footer"/>
      <w:spacing w:after="0"/>
      <w:rPr>
        <w:rStyle w:val="PageNumber"/>
        <w:sz w:val="18"/>
      </w:rPr>
    </w:pPr>
    <w:r>
      <w:rPr>
        <w:rStyle w:val="PageNumber"/>
        <w:sz w:val="18"/>
      </w:rPr>
      <w:t>UUCESWI</w:t>
    </w:r>
    <w:r w:rsidRPr="00773872">
      <w:tab/>
    </w:r>
    <w:r>
      <w:rPr>
        <w:rStyle w:val="PageNumber"/>
        <w:sz w:val="18"/>
      </w:rPr>
      <w:tab/>
      <w:t>© United Utilities Water Limited</w:t>
    </w:r>
  </w:p>
  <w:p w14:paraId="20E88102" w14:textId="6189D3B3" w:rsidR="00B025E9" w:rsidRPr="00773872" w:rsidRDefault="00B025E9" w:rsidP="00773872">
    <w:pPr>
      <w:pStyle w:val="Footer"/>
      <w:spacing w:after="0"/>
    </w:pPr>
    <w:r w:rsidRPr="009042B9">
      <w:rPr>
        <w:rStyle w:val="PageNumber"/>
        <w:sz w:val="18"/>
      </w:rPr>
      <w:t>Issue 7, December</w:t>
    </w:r>
    <w:r>
      <w:rPr>
        <w:rStyle w:val="PageNumber"/>
        <w:sz w:val="18"/>
      </w:rPr>
      <w:t xml:space="preserve"> 2018</w:t>
    </w:r>
    <w:r w:rsidRPr="00773872">
      <w:tab/>
    </w:r>
    <w:r w:rsidRPr="00773872">
      <w:rPr>
        <w:rStyle w:val="PageNumber"/>
        <w:sz w:val="18"/>
      </w:rPr>
      <w:t xml:space="preserve">Page </w:t>
    </w:r>
    <w:r w:rsidRPr="00773872">
      <w:rPr>
        <w:rStyle w:val="PageNumber"/>
        <w:sz w:val="18"/>
      </w:rPr>
      <w:fldChar w:fldCharType="begin"/>
    </w:r>
    <w:r w:rsidRPr="00773872">
      <w:rPr>
        <w:rStyle w:val="PageNumber"/>
        <w:sz w:val="18"/>
      </w:rPr>
      <w:instrText xml:space="preserve"> PAGE </w:instrText>
    </w:r>
    <w:r w:rsidRPr="00773872">
      <w:rPr>
        <w:rStyle w:val="PageNumber"/>
        <w:sz w:val="18"/>
      </w:rPr>
      <w:fldChar w:fldCharType="separate"/>
    </w:r>
    <w:r w:rsidR="002B7B6F">
      <w:rPr>
        <w:rStyle w:val="PageNumber"/>
        <w:noProof/>
        <w:sz w:val="18"/>
      </w:rPr>
      <w:t>39</w:t>
    </w:r>
    <w:r w:rsidRPr="00773872">
      <w:rPr>
        <w:rStyle w:val="PageNumber"/>
        <w:sz w:val="18"/>
      </w:rPr>
      <w:fldChar w:fldCharType="end"/>
    </w:r>
    <w:r w:rsidRPr="00773872">
      <w:rPr>
        <w:rStyle w:val="PageNumber"/>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04" w14:textId="77777777" w:rsidR="00B025E9" w:rsidRPr="00773872" w:rsidRDefault="00B025E9" w:rsidP="00773872">
    <w:pPr>
      <w:pStyle w:val="Footer"/>
      <w:spacing w:after="0"/>
      <w:rPr>
        <w:rStyle w:val="PageNumber"/>
        <w:sz w:val="18"/>
      </w:rPr>
    </w:pPr>
    <w:r>
      <w:rPr>
        <w:rStyle w:val="PageNumber"/>
        <w:sz w:val="18"/>
      </w:rPr>
      <w:t>UUCESWI APPENDIX VII</w:t>
    </w:r>
    <w:r w:rsidRPr="00773872">
      <w:tab/>
    </w:r>
    <w:r>
      <w:rPr>
        <w:rStyle w:val="PageNumber"/>
        <w:sz w:val="18"/>
      </w:rPr>
      <w:tab/>
      <w:t>© United Utilities Water Limited</w:t>
    </w:r>
  </w:p>
  <w:p w14:paraId="20E88105" w14:textId="20147233" w:rsidR="00B025E9" w:rsidRPr="00773872" w:rsidRDefault="00B025E9" w:rsidP="00773872">
    <w:pPr>
      <w:pStyle w:val="Footer"/>
      <w:spacing w:after="0"/>
    </w:pPr>
    <w:r w:rsidRPr="009042B9">
      <w:rPr>
        <w:rStyle w:val="PageNumber"/>
        <w:sz w:val="18"/>
      </w:rPr>
      <w:t>Issue 7, December</w:t>
    </w:r>
    <w:r>
      <w:rPr>
        <w:rStyle w:val="PageNumber"/>
        <w:sz w:val="18"/>
      </w:rPr>
      <w:t xml:space="preserve"> 2018</w:t>
    </w:r>
    <w:r w:rsidRPr="00773872">
      <w:tab/>
    </w:r>
    <w:r w:rsidRPr="00773872">
      <w:rPr>
        <w:rStyle w:val="PageNumber"/>
        <w:sz w:val="18"/>
      </w:rPr>
      <w:t xml:space="preserve">Page </w:t>
    </w:r>
    <w:r w:rsidRPr="00773872">
      <w:rPr>
        <w:rStyle w:val="PageNumber"/>
        <w:sz w:val="18"/>
      </w:rPr>
      <w:fldChar w:fldCharType="begin"/>
    </w:r>
    <w:r w:rsidRPr="00773872">
      <w:rPr>
        <w:rStyle w:val="PageNumber"/>
        <w:sz w:val="18"/>
      </w:rPr>
      <w:instrText xml:space="preserve"> PAGE </w:instrText>
    </w:r>
    <w:r w:rsidRPr="00773872">
      <w:rPr>
        <w:rStyle w:val="PageNumber"/>
        <w:sz w:val="18"/>
      </w:rPr>
      <w:fldChar w:fldCharType="separate"/>
    </w:r>
    <w:r w:rsidR="00F778AA">
      <w:rPr>
        <w:rStyle w:val="PageNumber"/>
        <w:noProof/>
        <w:sz w:val="18"/>
      </w:rPr>
      <w:t>11</w:t>
    </w:r>
    <w:r w:rsidRPr="00773872">
      <w:rPr>
        <w:rStyle w:val="PageNumber"/>
        <w:sz w:val="18"/>
      </w:rPr>
      <w:fldChar w:fldCharType="end"/>
    </w:r>
    <w:r w:rsidRPr="00773872">
      <w:rPr>
        <w:rStyle w:val="PageNumber"/>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07" w14:textId="77777777" w:rsidR="00B025E9" w:rsidRPr="00773872" w:rsidRDefault="00B025E9" w:rsidP="00773872">
    <w:pPr>
      <w:pStyle w:val="Footer"/>
      <w:spacing w:after="0"/>
      <w:rPr>
        <w:rStyle w:val="PageNumber"/>
        <w:sz w:val="18"/>
      </w:rPr>
    </w:pPr>
    <w:r>
      <w:rPr>
        <w:rStyle w:val="PageNumber"/>
        <w:sz w:val="18"/>
      </w:rPr>
      <w:t>UUCESWI APPENDIX VIII</w:t>
    </w:r>
    <w:r w:rsidRPr="00773872">
      <w:tab/>
    </w:r>
    <w:r>
      <w:rPr>
        <w:rStyle w:val="PageNumber"/>
        <w:sz w:val="18"/>
      </w:rPr>
      <w:tab/>
      <w:t>© United Utilities Water Limited</w:t>
    </w:r>
  </w:p>
  <w:p w14:paraId="20E88108" w14:textId="51084060" w:rsidR="00B025E9" w:rsidRPr="00773872" w:rsidRDefault="00B025E9" w:rsidP="00773872">
    <w:pPr>
      <w:pStyle w:val="Footer"/>
      <w:spacing w:after="0"/>
    </w:pPr>
    <w:r w:rsidRPr="009042B9">
      <w:rPr>
        <w:rStyle w:val="PageNumber"/>
        <w:sz w:val="18"/>
      </w:rPr>
      <w:t>Issue 7, December 2018</w:t>
    </w:r>
    <w:r w:rsidRPr="00773872">
      <w:tab/>
    </w:r>
    <w:r w:rsidRPr="00773872">
      <w:rPr>
        <w:rStyle w:val="PageNumber"/>
        <w:sz w:val="18"/>
      </w:rPr>
      <w:t xml:space="preserve">Page </w:t>
    </w:r>
    <w:r w:rsidRPr="00773872">
      <w:rPr>
        <w:rStyle w:val="PageNumber"/>
        <w:sz w:val="18"/>
      </w:rPr>
      <w:fldChar w:fldCharType="begin"/>
    </w:r>
    <w:r w:rsidRPr="00773872">
      <w:rPr>
        <w:rStyle w:val="PageNumber"/>
        <w:sz w:val="18"/>
      </w:rPr>
      <w:instrText xml:space="preserve"> PAGE </w:instrText>
    </w:r>
    <w:r w:rsidRPr="00773872">
      <w:rPr>
        <w:rStyle w:val="PageNumber"/>
        <w:sz w:val="18"/>
      </w:rPr>
      <w:fldChar w:fldCharType="separate"/>
    </w:r>
    <w:r w:rsidR="00F778AA">
      <w:rPr>
        <w:rStyle w:val="PageNumber"/>
        <w:noProof/>
        <w:sz w:val="18"/>
      </w:rPr>
      <w:t>1</w:t>
    </w:r>
    <w:r w:rsidRPr="00773872">
      <w:rPr>
        <w:rStyle w:val="PageNumber"/>
        <w:sz w:val="18"/>
      </w:rPr>
      <w:fldChar w:fldCharType="end"/>
    </w:r>
    <w:r w:rsidRPr="00773872">
      <w:rPr>
        <w:rStyle w:val="PageNumber"/>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0C" w14:textId="77777777" w:rsidR="00B025E9" w:rsidRPr="00773872" w:rsidRDefault="00B025E9" w:rsidP="00E139A1">
    <w:pPr>
      <w:pStyle w:val="Footer"/>
      <w:tabs>
        <w:tab w:val="clear" w:pos="4395"/>
        <w:tab w:val="clear" w:pos="8931"/>
        <w:tab w:val="center" w:pos="6804"/>
        <w:tab w:val="right" w:pos="13608"/>
      </w:tabs>
      <w:spacing w:after="0"/>
      <w:rPr>
        <w:rStyle w:val="PageNumber"/>
        <w:sz w:val="18"/>
      </w:rPr>
    </w:pPr>
    <w:r>
      <w:rPr>
        <w:rStyle w:val="PageNumber"/>
        <w:sz w:val="18"/>
      </w:rPr>
      <w:t>UUCESWI APPENDIX IX</w:t>
    </w:r>
    <w:r w:rsidRPr="00773872">
      <w:tab/>
    </w:r>
    <w:r>
      <w:rPr>
        <w:rStyle w:val="PageNumber"/>
        <w:sz w:val="18"/>
      </w:rPr>
      <w:tab/>
      <w:t>© United Utilities Water Limited</w:t>
    </w:r>
  </w:p>
  <w:p w14:paraId="20E8810D" w14:textId="742E1B7B" w:rsidR="00B025E9" w:rsidRPr="00773872" w:rsidRDefault="00B025E9" w:rsidP="00E139A1">
    <w:pPr>
      <w:pStyle w:val="Footer"/>
      <w:tabs>
        <w:tab w:val="clear" w:pos="4395"/>
        <w:tab w:val="clear" w:pos="8931"/>
        <w:tab w:val="center" w:pos="6804"/>
        <w:tab w:val="right" w:pos="13608"/>
      </w:tabs>
      <w:spacing w:after="0"/>
    </w:pPr>
    <w:r w:rsidRPr="009042B9">
      <w:rPr>
        <w:rStyle w:val="PageNumber"/>
        <w:sz w:val="18"/>
      </w:rPr>
      <w:t>Issue 7, December</w:t>
    </w:r>
    <w:r>
      <w:rPr>
        <w:rStyle w:val="PageNumber"/>
        <w:sz w:val="18"/>
      </w:rPr>
      <w:t xml:space="preserve"> 2018</w:t>
    </w:r>
    <w:r w:rsidRPr="00773872">
      <w:tab/>
    </w:r>
    <w:r w:rsidRPr="00773872">
      <w:rPr>
        <w:rStyle w:val="PageNumber"/>
        <w:sz w:val="18"/>
      </w:rPr>
      <w:t xml:space="preserve">Page </w:t>
    </w:r>
    <w:r w:rsidRPr="00773872">
      <w:rPr>
        <w:rStyle w:val="PageNumber"/>
        <w:sz w:val="18"/>
      </w:rPr>
      <w:fldChar w:fldCharType="begin"/>
    </w:r>
    <w:r w:rsidRPr="00773872">
      <w:rPr>
        <w:rStyle w:val="PageNumber"/>
        <w:sz w:val="18"/>
      </w:rPr>
      <w:instrText xml:space="preserve"> PAGE </w:instrText>
    </w:r>
    <w:r w:rsidRPr="00773872">
      <w:rPr>
        <w:rStyle w:val="PageNumber"/>
        <w:sz w:val="18"/>
      </w:rPr>
      <w:fldChar w:fldCharType="separate"/>
    </w:r>
    <w:r w:rsidR="00F778AA">
      <w:rPr>
        <w:rStyle w:val="PageNumber"/>
        <w:noProof/>
        <w:sz w:val="18"/>
      </w:rPr>
      <w:t>1</w:t>
    </w:r>
    <w:r w:rsidRPr="00773872">
      <w:rPr>
        <w:rStyle w:val="PageNumber"/>
        <w:sz w:val="18"/>
      </w:rPr>
      <w:fldChar w:fldCharType="end"/>
    </w:r>
    <w:r w:rsidRPr="00773872">
      <w:rPr>
        <w:rStyle w:val="PageNumber"/>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0E" w14:textId="77777777" w:rsidR="00B025E9" w:rsidRPr="00773872" w:rsidRDefault="00B025E9" w:rsidP="00E139A1">
    <w:pPr>
      <w:pStyle w:val="Footer"/>
      <w:tabs>
        <w:tab w:val="clear" w:pos="4395"/>
        <w:tab w:val="clear" w:pos="8931"/>
        <w:tab w:val="center" w:pos="6804"/>
        <w:tab w:val="right" w:pos="13608"/>
      </w:tabs>
      <w:spacing w:after="0"/>
      <w:rPr>
        <w:rStyle w:val="PageNumber"/>
        <w:sz w:val="18"/>
      </w:rPr>
    </w:pPr>
    <w:r>
      <w:rPr>
        <w:rStyle w:val="PageNumber"/>
        <w:sz w:val="18"/>
      </w:rPr>
      <w:t>UUCESWI APPENDIX X</w:t>
    </w:r>
    <w:r w:rsidRPr="00773872">
      <w:tab/>
    </w:r>
    <w:r>
      <w:rPr>
        <w:rStyle w:val="PageNumber"/>
        <w:sz w:val="18"/>
      </w:rPr>
      <w:tab/>
      <w:t>© United Utilities Water Limited</w:t>
    </w:r>
  </w:p>
  <w:p w14:paraId="20E8810F" w14:textId="0383A815" w:rsidR="00B025E9" w:rsidRPr="00773872" w:rsidRDefault="00B025E9" w:rsidP="00E139A1">
    <w:pPr>
      <w:pStyle w:val="Footer"/>
      <w:tabs>
        <w:tab w:val="clear" w:pos="4395"/>
        <w:tab w:val="clear" w:pos="8931"/>
        <w:tab w:val="center" w:pos="6804"/>
        <w:tab w:val="right" w:pos="13608"/>
      </w:tabs>
      <w:spacing w:after="0"/>
    </w:pPr>
    <w:r w:rsidRPr="009042B9">
      <w:rPr>
        <w:rStyle w:val="PageNumber"/>
        <w:sz w:val="18"/>
      </w:rPr>
      <w:t>Issue 7, December</w:t>
    </w:r>
    <w:r>
      <w:rPr>
        <w:rStyle w:val="PageNumber"/>
        <w:sz w:val="18"/>
      </w:rPr>
      <w:t xml:space="preserve"> 2018</w:t>
    </w:r>
    <w:r w:rsidRPr="00773872">
      <w:tab/>
    </w:r>
    <w:r w:rsidRPr="00773872">
      <w:rPr>
        <w:rStyle w:val="PageNumber"/>
        <w:sz w:val="18"/>
      </w:rPr>
      <w:t xml:space="preserve">Page </w:t>
    </w:r>
    <w:r w:rsidRPr="00773872">
      <w:rPr>
        <w:rStyle w:val="PageNumber"/>
        <w:sz w:val="18"/>
      </w:rPr>
      <w:fldChar w:fldCharType="begin"/>
    </w:r>
    <w:r w:rsidRPr="00773872">
      <w:rPr>
        <w:rStyle w:val="PageNumber"/>
        <w:sz w:val="18"/>
      </w:rPr>
      <w:instrText xml:space="preserve"> PAGE </w:instrText>
    </w:r>
    <w:r w:rsidRPr="00773872">
      <w:rPr>
        <w:rStyle w:val="PageNumber"/>
        <w:sz w:val="18"/>
      </w:rPr>
      <w:fldChar w:fldCharType="separate"/>
    </w:r>
    <w:r w:rsidR="00F778AA">
      <w:rPr>
        <w:rStyle w:val="PageNumber"/>
        <w:noProof/>
        <w:sz w:val="18"/>
      </w:rPr>
      <w:t>2</w:t>
    </w:r>
    <w:r w:rsidRPr="00773872">
      <w:rPr>
        <w:rStyle w:val="PageNumber"/>
        <w:sz w:val="18"/>
      </w:rPr>
      <w:fldChar w:fldCharType="end"/>
    </w:r>
    <w:r w:rsidRPr="00773872">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B5AA" w14:textId="77777777" w:rsidR="00B45C15" w:rsidRDefault="00B45C15" w:rsidP="000C7232">
      <w:r>
        <w:separator/>
      </w:r>
    </w:p>
    <w:p w14:paraId="0580368B" w14:textId="77777777" w:rsidR="00B45C15" w:rsidRDefault="00B45C15"/>
    <w:p w14:paraId="22B928AC" w14:textId="77777777" w:rsidR="00B45C15" w:rsidRDefault="00B45C15"/>
  </w:footnote>
  <w:footnote w:type="continuationSeparator" w:id="0">
    <w:p w14:paraId="7DEA1670" w14:textId="77777777" w:rsidR="00B45C15" w:rsidRDefault="00B45C15" w:rsidP="000C7232">
      <w:r>
        <w:continuationSeparator/>
      </w:r>
    </w:p>
    <w:p w14:paraId="186BC8C4" w14:textId="77777777" w:rsidR="00B45C15" w:rsidRDefault="00B45C15"/>
    <w:p w14:paraId="7A01C743" w14:textId="77777777" w:rsidR="00B45C15" w:rsidRDefault="00B45C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44FE" w14:textId="79C92612" w:rsidR="00B025E9" w:rsidRDefault="00B45C15">
    <w:pPr>
      <w:pStyle w:val="Header"/>
    </w:pPr>
    <w:r>
      <w:rPr>
        <w:noProof/>
      </w:rPr>
      <w:pict w14:anchorId="34C67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47" o:spid="_x0000_s2207" type="#_x0000_t75" style="position:absolute;margin-left:0;margin-top:0;width:453.5pt;height:503.25pt;z-index:-251657216;mso-position-horizontal:center;mso-position-horizontal-relative:margin;mso-position-vertical:center;mso-position-vertical-relative:margin" o:allowincell="f">
          <v:imagedata r:id="rId1" o:title="Blue Watermark"/>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E" w14:textId="38D36D6A" w:rsidR="00B025E9" w:rsidRDefault="00B45C15">
    <w:r>
      <w:rPr>
        <w:noProof/>
      </w:rPr>
      <w:pict w14:anchorId="22194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56" o:spid="_x0000_s2216" type="#_x0000_t75" style="position:absolute;margin-left:0;margin-top:0;width:453.5pt;height:503.25pt;z-index:-251648000;mso-position-horizontal:center;mso-position-horizontal-relative:margin;mso-position-vertical:center;mso-position-vertical-relative:margin" o:allowincell="f">
          <v:imagedata r:id="rId1" o:title="Blue Watermark"/>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F" w14:textId="698508D8" w:rsidR="00B025E9" w:rsidRDefault="00B025E9" w:rsidP="002F43A9">
    <w:pPr>
      <w:jc w:val="right"/>
    </w:pPr>
    <w:r>
      <w:rPr>
        <w:noProof/>
      </w:rPr>
      <w:drawing>
        <wp:inline distT="0" distB="0" distL="0" distR="0" wp14:anchorId="5D9A2A03" wp14:editId="7E4AA794">
          <wp:extent cx="10382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495300"/>
                  </a:xfrm>
                  <a:prstGeom prst="rect">
                    <a:avLst/>
                  </a:prstGeom>
                  <a:noFill/>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03" w14:textId="5BDECB50" w:rsidR="00B025E9" w:rsidRDefault="00B45C15">
    <w:pPr>
      <w:pStyle w:val="Header"/>
    </w:pPr>
    <w:r>
      <w:rPr>
        <w:noProof/>
      </w:rPr>
      <w:pict w14:anchorId="0D2AAA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55" o:spid="_x0000_s2215" type="#_x0000_t75" style="position:absolute;margin-left:0;margin-top:0;width:453.5pt;height:503.25pt;z-index:-251649024;mso-position-horizontal:center;mso-position-horizontal-relative:margin;mso-position-vertical:center;mso-position-vertical-relative:margin" o:allowincell="f">
          <v:imagedata r:id="rId1" o:title="Blue Watermark"/>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9D40" w14:textId="566C9909" w:rsidR="00B025E9" w:rsidRDefault="00B45C15">
    <w:pPr>
      <w:pStyle w:val="Header"/>
    </w:pPr>
    <w:r>
      <w:rPr>
        <w:noProof/>
      </w:rPr>
      <w:pict w14:anchorId="1F37C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59" o:spid="_x0000_s2219" type="#_x0000_t75" style="position:absolute;margin-left:0;margin-top:0;width:453.5pt;height:503.25pt;z-index:-251644928;mso-position-horizontal:center;mso-position-horizontal-relative:margin;mso-position-vertical:center;mso-position-vertical-relative:margin" o:allowincell="f">
          <v:imagedata r:id="rId1" o:title="Blue Watermark"/>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FF9CB" w14:textId="278BA572" w:rsidR="00B025E9" w:rsidRDefault="00B025E9" w:rsidP="00DB4875">
    <w:pPr>
      <w:pStyle w:val="Header"/>
      <w:jc w:val="right"/>
    </w:pPr>
    <w:r>
      <w:rPr>
        <w:noProof/>
      </w:rPr>
      <w:drawing>
        <wp:inline distT="0" distB="0" distL="0" distR="0" wp14:anchorId="3356BCF7" wp14:editId="219C0C33">
          <wp:extent cx="1038225" cy="49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495300"/>
                  </a:xfrm>
                  <a:prstGeom prst="rect">
                    <a:avLst/>
                  </a:prstGeom>
                  <a:noFill/>
                </pic:spPr>
              </pic:pic>
            </a:graphicData>
          </a:graphic>
        </wp:inline>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85D1" w14:textId="45D87D70" w:rsidR="00B025E9" w:rsidRDefault="00B45C15">
    <w:pPr>
      <w:pStyle w:val="Header"/>
    </w:pPr>
    <w:r>
      <w:rPr>
        <w:noProof/>
      </w:rPr>
      <w:pict w14:anchorId="1D511B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58" o:spid="_x0000_s2218" type="#_x0000_t75" style="position:absolute;margin-left:0;margin-top:0;width:453.5pt;height:503.25pt;z-index:-251645952;mso-position-horizontal:center;mso-position-horizontal-relative:margin;mso-position-vertical:center;mso-position-vertical-relative:margin" o:allowincell="f">
          <v:imagedata r:id="rId1" o:title="Blue Watermark"/>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06" w14:textId="466B1948" w:rsidR="00B025E9" w:rsidRDefault="00B45C15">
    <w:r>
      <w:rPr>
        <w:noProof/>
      </w:rPr>
      <w:pict w14:anchorId="15B5C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62" o:spid="_x0000_s2222" type="#_x0000_t75" style="position:absolute;margin-left:0;margin-top:0;width:453.5pt;height:503.25pt;z-index:-251641856;mso-position-horizontal:center;mso-position-horizontal-relative:margin;mso-position-vertical:center;mso-position-vertical-relative:margin" o:allowincell="f">
          <v:imagedata r:id="rId1" o:title="Blue Watermark"/>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CD8B" w14:textId="7389CAB9" w:rsidR="00B025E9" w:rsidRDefault="00B025E9" w:rsidP="00DB4875">
    <w:pPr>
      <w:pStyle w:val="Header"/>
      <w:jc w:val="right"/>
    </w:pPr>
    <w:r>
      <w:rPr>
        <w:noProof/>
      </w:rPr>
      <w:drawing>
        <wp:inline distT="0" distB="0" distL="0" distR="0" wp14:anchorId="08330768" wp14:editId="28AFDF59">
          <wp:extent cx="103822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495300"/>
                  </a:xfrm>
                  <a:prstGeom prst="rect">
                    <a:avLst/>
                  </a:prstGeom>
                  <a:noFill/>
                </pic:spPr>
              </pic:pic>
            </a:graphicData>
          </a:graphic>
        </wp:inline>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09" w14:textId="120AA45C" w:rsidR="00B025E9" w:rsidRDefault="00B45C15">
    <w:pPr>
      <w:pStyle w:val="Header"/>
    </w:pPr>
    <w:r>
      <w:rPr>
        <w:noProof/>
      </w:rPr>
      <w:pict w14:anchorId="3D502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61" o:spid="_x0000_s2221" type="#_x0000_t75" style="position:absolute;margin-left:0;margin-top:0;width:453.5pt;height:503.25pt;z-index:-251642880;mso-position-horizontal:center;mso-position-horizontal-relative:margin;mso-position-vertical:center;mso-position-vertical-relative:margin" o:allowincell="f">
          <v:imagedata r:id="rId1" o:title="Blue Watermark"/>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99BB" w14:textId="271E7D77" w:rsidR="00B025E9" w:rsidRDefault="00B45C15">
    <w:pPr>
      <w:pStyle w:val="Header"/>
    </w:pPr>
    <w:r>
      <w:rPr>
        <w:noProof/>
      </w:rPr>
      <w:pict w14:anchorId="57C01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65" o:spid="_x0000_s2225" type="#_x0000_t75" style="position:absolute;margin-left:0;margin-top:0;width:453.5pt;height:503.25pt;z-index:-251638784;mso-position-horizontal:center;mso-position-horizontal-relative:margin;mso-position-vertical:center;mso-position-vertical-relative:margin" o:allowincell="f">
          <v:imagedata r:id="rId1" o:title="Blue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2" w14:textId="3BE46630" w:rsidR="00B025E9" w:rsidRPr="007B4188" w:rsidRDefault="00B45C15" w:rsidP="00824C48">
    <w:pPr>
      <w:jc w:val="right"/>
    </w:pPr>
    <w:r>
      <w:rPr>
        <w:noProof/>
      </w:rPr>
      <w:pict w14:anchorId="44311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48" o:spid="_x0000_s2208" type="#_x0000_t75" style="position:absolute;left:0;text-align:left;margin-left:70.25pt;margin-top:251.05pt;width:453.5pt;height:503.25pt;z-index:-251656192;mso-position-horizontal-relative:margin;mso-position-vertical-relative:margin" o:allowincell="f">
          <v:imagedata r:id="rId1" o:title="Blue Watermark"/>
          <w10:wrap anchorx="margin" anchory="margin"/>
        </v:shape>
      </w:pict>
    </w:r>
    <w:r w:rsidR="00B025E9">
      <w:rPr>
        <w:noProof/>
      </w:rPr>
      <w:drawing>
        <wp:inline distT="0" distB="0" distL="0" distR="0" wp14:anchorId="283BE029" wp14:editId="22835782">
          <wp:extent cx="10382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495300"/>
                  </a:xfrm>
                  <a:prstGeom prst="rect">
                    <a:avLst/>
                  </a:prstGeom>
                  <a:noFill/>
                </pic:spPr>
              </pic:pic>
            </a:graphicData>
          </a:graphic>
        </wp:inline>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0A" w14:textId="4984EEAB" w:rsidR="00B025E9" w:rsidRDefault="00B025E9" w:rsidP="002F43A9">
    <w:pPr>
      <w:jc w:val="right"/>
    </w:pPr>
    <w:r>
      <w:rPr>
        <w:noProof/>
      </w:rPr>
      <w:drawing>
        <wp:inline distT="0" distB="0" distL="0" distR="0" wp14:anchorId="5205D39B" wp14:editId="4493BE98">
          <wp:extent cx="10382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495300"/>
                  </a:xfrm>
                  <a:prstGeom prst="rect">
                    <a:avLst/>
                  </a:prstGeom>
                  <a:noFill/>
                </pic:spPr>
              </pic:pic>
            </a:graphicData>
          </a:graphic>
        </wp:inline>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5472" w14:textId="12276F83" w:rsidR="00B025E9" w:rsidRDefault="00B45C15">
    <w:pPr>
      <w:pStyle w:val="Header"/>
    </w:pPr>
    <w:r>
      <w:rPr>
        <w:noProof/>
      </w:rPr>
      <w:pict w14:anchorId="0DED9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64" o:spid="_x0000_s2224" type="#_x0000_t75" style="position:absolute;margin-left:0;margin-top:0;width:453.5pt;height:503.25pt;z-index:-251639808;mso-position-horizontal:center;mso-position-horizontal-relative:margin;mso-position-vertical:center;mso-position-vertical-relative:margin" o:allowincell="f">
          <v:imagedata r:id="rId1" o:title="Blue Watermark"/>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47D1" w14:textId="2A7D036E" w:rsidR="00B025E9" w:rsidRDefault="00B45C15">
    <w:pPr>
      <w:pStyle w:val="Header"/>
    </w:pPr>
    <w:r>
      <w:rPr>
        <w:noProof/>
      </w:rPr>
      <w:pict w14:anchorId="18F95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68" o:spid="_x0000_s2228" type="#_x0000_t75" style="position:absolute;margin-left:0;margin-top:0;width:453.5pt;height:503.25pt;z-index:-251635712;mso-position-horizontal:center;mso-position-horizontal-relative:margin;mso-position-vertical:center;mso-position-vertical-relative:margin" o:allowincell="f">
          <v:imagedata r:id="rId1" o:title="Blue Watermark"/>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1FB3" w14:textId="0E619FBD" w:rsidR="00B025E9" w:rsidRDefault="00B025E9" w:rsidP="00DB4875">
    <w:pPr>
      <w:pStyle w:val="Header"/>
      <w:jc w:val="right"/>
    </w:pPr>
    <w:r>
      <w:rPr>
        <w:noProof/>
      </w:rPr>
      <w:drawing>
        <wp:inline distT="0" distB="0" distL="0" distR="0" wp14:anchorId="5239CB28" wp14:editId="0E33B1E6">
          <wp:extent cx="103822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495300"/>
                  </a:xfrm>
                  <a:prstGeom prst="rect">
                    <a:avLst/>
                  </a:prstGeom>
                  <a:noFill/>
                </pic:spPr>
              </pic:pic>
            </a:graphicData>
          </a:graphic>
        </wp:inline>
      </w:drawing>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C988" w14:textId="74F5415E" w:rsidR="00B025E9" w:rsidRDefault="00B45C15">
    <w:pPr>
      <w:pStyle w:val="Header"/>
    </w:pPr>
    <w:r>
      <w:rPr>
        <w:noProof/>
      </w:rPr>
      <w:pict w14:anchorId="7FD9A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67" o:spid="_x0000_s2227" type="#_x0000_t75" style="position:absolute;margin-left:0;margin-top:0;width:453.5pt;height:503.25pt;z-index:-251636736;mso-position-horizontal:center;mso-position-horizontal-relative:margin;mso-position-vertical:center;mso-position-vertical-relative:margin" o:allowincell="f">
          <v:imagedata r:id="rId1" o:title="Blue 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016A" w14:textId="027848FE" w:rsidR="00B025E9" w:rsidRDefault="00B45C15">
    <w:pPr>
      <w:pStyle w:val="Header"/>
    </w:pPr>
    <w:r>
      <w:rPr>
        <w:noProof/>
      </w:rPr>
      <w:pict w14:anchorId="5B94E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46" o:spid="_x0000_s2206" type="#_x0000_t75" style="position:absolute;margin-left:0;margin-top:0;width:453.5pt;height:503.25pt;z-index:-251658240;mso-position-horizontal:center;mso-position-horizontal-relative:margin;mso-position-vertical:center;mso-position-vertical-relative:margin" o:allowincell="f">
          <v:imagedata r:id="rId1" o:title="Blue Watermark"/>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4" w14:textId="50C21C1B" w:rsidR="00B025E9" w:rsidRDefault="00B45C15">
    <w:pPr>
      <w:pStyle w:val="Header"/>
    </w:pPr>
    <w:r>
      <w:rPr>
        <w:noProof/>
      </w:rPr>
      <w:pict w14:anchorId="41BD1C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50" o:spid="_x0000_s2210" type="#_x0000_t75" style="position:absolute;margin-left:0;margin-top:0;width:453.5pt;height:503.25pt;z-index:-251654144;mso-position-horizontal:center;mso-position-horizontal-relative:margin;mso-position-vertical:center;mso-position-vertical-relative:margin" o:allowincell="f">
          <v:imagedata r:id="rId1" o:title="Blue Watermark"/>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5" w14:textId="4C289654" w:rsidR="00B025E9" w:rsidRPr="007B4188" w:rsidRDefault="00B025E9" w:rsidP="00824C48">
    <w:pPr>
      <w:jc w:val="right"/>
    </w:pPr>
    <w:r>
      <w:rPr>
        <w:noProof/>
      </w:rPr>
      <w:drawing>
        <wp:inline distT="0" distB="0" distL="0" distR="0" wp14:anchorId="5B2FC104" wp14:editId="520CAF76">
          <wp:extent cx="1038225" cy="495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495300"/>
                  </a:xfrm>
                  <a:prstGeom prst="rect">
                    <a:avLst/>
                  </a:prstGeom>
                  <a:noFill/>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8" w14:textId="2A502E38" w:rsidR="00B025E9" w:rsidRDefault="00B45C15">
    <w:pPr>
      <w:pStyle w:val="Header"/>
    </w:pPr>
    <w:r>
      <w:rPr>
        <w:noProof/>
      </w:rPr>
      <w:pict w14:anchorId="6109D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49" o:spid="_x0000_s2209" type="#_x0000_t75" style="position:absolute;margin-left:0;margin-top:0;width:453.5pt;height:503.25pt;z-index:-251655168;mso-position-horizontal:center;mso-position-horizontal-relative:margin;mso-position-vertical:center;mso-position-vertical-relative:margin" o:allowincell="f">
          <v:imagedata r:id="rId1" o:title="Blue Watermark"/>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9" w14:textId="6B838A6D" w:rsidR="00B025E9" w:rsidRDefault="00B45C15">
    <w:pPr>
      <w:pStyle w:val="Header"/>
    </w:pPr>
    <w:r>
      <w:rPr>
        <w:noProof/>
      </w:rPr>
      <w:pict w14:anchorId="306262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53" o:spid="_x0000_s2213" type="#_x0000_t75" style="position:absolute;margin-left:0;margin-top:0;width:453.5pt;height:503.25pt;z-index:-251651072;mso-position-horizontal:center;mso-position-horizontal-relative:margin;mso-position-vertical:center;mso-position-vertical-relative:margin" o:allowincell="f">
          <v:imagedata r:id="rId1" o:title="Blue Watermark"/>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A" w14:textId="4C1C01FC" w:rsidR="00B025E9" w:rsidRPr="00D74D88" w:rsidRDefault="00B025E9" w:rsidP="002F43A9">
    <w:pPr>
      <w:jc w:val="right"/>
    </w:pPr>
    <w:r>
      <w:rPr>
        <w:noProof/>
      </w:rPr>
      <w:drawing>
        <wp:inline distT="0" distB="0" distL="0" distR="0" wp14:anchorId="7E875E5E" wp14:editId="399B463E">
          <wp:extent cx="1036320" cy="494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494030"/>
                  </a:xfrm>
                  <a:prstGeom prst="rect">
                    <a:avLst/>
                  </a:prstGeom>
                  <a:noFill/>
                </pic:spPr>
              </pic:pic>
            </a:graphicData>
          </a:graphic>
        </wp:inline>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0FD" w14:textId="1A7D9276" w:rsidR="00B025E9" w:rsidRDefault="00B45C15">
    <w:pPr>
      <w:pStyle w:val="Header"/>
    </w:pPr>
    <w:r>
      <w:rPr>
        <w:noProof/>
      </w:rPr>
      <w:pict w14:anchorId="5E688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049052" o:spid="_x0000_s2212" type="#_x0000_t75" style="position:absolute;margin-left:0;margin-top:0;width:453.5pt;height:503.25pt;z-index:-251652096;mso-position-horizontal:center;mso-position-horizontal-relative:margin;mso-position-vertical:center;mso-position-vertical-relative:margin" o:allowincell="f">
          <v:imagedata r:id="rId1" o:title="Blue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3DF5"/>
    <w:multiLevelType w:val="hybridMultilevel"/>
    <w:tmpl w:val="7E90F6D4"/>
    <w:lvl w:ilvl="0" w:tplc="A962BC96">
      <w:start w:val="1"/>
      <w:numFmt w:val="bullet"/>
      <w:pStyle w:val="TableBullet"/>
      <w:lvlText w:val=""/>
      <w:lvlJc w:val="left"/>
      <w:pPr>
        <w:tabs>
          <w:tab w:val="num" w:pos="284"/>
        </w:tabs>
        <w:ind w:left="284" w:hanging="284"/>
      </w:pPr>
      <w:rPr>
        <w:rFonts w:ascii="Symbol" w:hAnsi="Symbol" w:hint="default"/>
        <w:b w:val="0"/>
        <w:i w:val="0"/>
        <w:color w:val="auto"/>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527CB3"/>
    <w:multiLevelType w:val="hybridMultilevel"/>
    <w:tmpl w:val="869C8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65018D"/>
    <w:multiLevelType w:val="multilevel"/>
    <w:tmpl w:val="15B2CF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A637BD7"/>
    <w:multiLevelType w:val="singleLevel"/>
    <w:tmpl w:val="9C8AFBC6"/>
    <w:lvl w:ilvl="0">
      <w:start w:val="1"/>
      <w:numFmt w:val="bullet"/>
      <w:pStyle w:val="Bullet2"/>
      <w:lvlText w:val=""/>
      <w:lvlJc w:val="left"/>
      <w:pPr>
        <w:tabs>
          <w:tab w:val="num" w:pos="1398"/>
        </w:tabs>
        <w:ind w:left="1395" w:hanging="357"/>
      </w:pPr>
      <w:rPr>
        <w:rFonts w:ascii="Symbol" w:hAnsi="Symbol" w:hint="default"/>
      </w:rPr>
    </w:lvl>
  </w:abstractNum>
  <w:abstractNum w:abstractNumId="4" w15:restartNumberingAfterBreak="0">
    <w:nsid w:val="1E81016D"/>
    <w:multiLevelType w:val="hybridMultilevel"/>
    <w:tmpl w:val="B88ECA8A"/>
    <w:lvl w:ilvl="0" w:tplc="9E1C01FC">
      <w:start w:val="1"/>
      <w:numFmt w:val="upperLetter"/>
      <w:pStyle w:val="AppendixHeader"/>
      <w:lvlText w:val="APPENDIX %1"/>
      <w:lvlJc w:val="left"/>
      <w:pPr>
        <w:tabs>
          <w:tab w:val="num" w:pos="0"/>
        </w:tabs>
        <w:ind w:left="0" w:firstLine="5103"/>
      </w:pPr>
      <w:rPr>
        <w:rFonts w:cs="Times New Roman" w:hint="default"/>
        <w:bCs w:val="0"/>
        <w:i w:val="0"/>
        <w:iCs w:val="0"/>
        <w:smallCaps w:val="0"/>
        <w:strike w:val="0"/>
        <w:dstrike w:val="0"/>
        <w:vanish w:val="0"/>
        <w:color w:val="000000"/>
        <w:spacing w:val="0"/>
        <w:kern w:val="0"/>
        <w:position w:val="0"/>
        <w:u w:val="none"/>
        <w:vertAlign w:val="baseline"/>
        <w:em w:val="none"/>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D9E1911"/>
    <w:multiLevelType w:val="singleLevel"/>
    <w:tmpl w:val="1B84FCDE"/>
    <w:lvl w:ilvl="0">
      <w:start w:val="1"/>
      <w:numFmt w:val="bullet"/>
      <w:pStyle w:val="Bullet1"/>
      <w:lvlText w:val=""/>
      <w:lvlJc w:val="left"/>
      <w:pPr>
        <w:tabs>
          <w:tab w:val="num" w:pos="1398"/>
        </w:tabs>
        <w:ind w:left="1395" w:hanging="357"/>
      </w:pPr>
      <w:rPr>
        <w:rFonts w:ascii="Symbol" w:hAnsi="Symbol" w:hint="default"/>
      </w:rPr>
    </w:lvl>
  </w:abstractNum>
  <w:abstractNum w:abstractNumId="6" w15:restartNumberingAfterBreak="0">
    <w:nsid w:val="3FB95ED1"/>
    <w:multiLevelType w:val="hybridMultilevel"/>
    <w:tmpl w:val="A13035F0"/>
    <w:lvl w:ilvl="0" w:tplc="4142D582">
      <w:start w:val="1"/>
      <w:numFmt w:val="bullet"/>
      <w:pStyle w:val="SETable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4D1DE2"/>
    <w:multiLevelType w:val="singleLevel"/>
    <w:tmpl w:val="1D6C3D1A"/>
    <w:lvl w:ilvl="0">
      <w:start w:val="1"/>
      <w:numFmt w:val="bullet"/>
      <w:pStyle w:val="BulletInd2"/>
      <w:lvlText w:val=""/>
      <w:lvlJc w:val="left"/>
      <w:pPr>
        <w:tabs>
          <w:tab w:val="num" w:pos="1038"/>
        </w:tabs>
        <w:ind w:left="1038" w:hanging="1038"/>
      </w:pPr>
      <w:rPr>
        <w:rFonts w:ascii="Symbol" w:hAnsi="Symbol" w:hint="default"/>
      </w:rPr>
    </w:lvl>
  </w:abstractNum>
  <w:abstractNum w:abstractNumId="8" w15:restartNumberingAfterBreak="0">
    <w:nsid w:val="54AE67E4"/>
    <w:multiLevelType w:val="hybridMultilevel"/>
    <w:tmpl w:val="36F49E7E"/>
    <w:lvl w:ilvl="0" w:tplc="3D38F4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E8556B"/>
    <w:multiLevelType w:val="multilevel"/>
    <w:tmpl w:val="A49A2DDA"/>
    <w:lvl w:ilvl="0">
      <w:start w:val="1"/>
      <w:numFmt w:val="decimal"/>
      <w:lvlText w:val="%1"/>
      <w:lvlJc w:val="left"/>
      <w:pPr>
        <w:tabs>
          <w:tab w:val="num" w:pos="1038"/>
        </w:tabs>
        <w:ind w:left="1038" w:hanging="1038"/>
      </w:pPr>
    </w:lvl>
    <w:lvl w:ilvl="1">
      <w:start w:val="1"/>
      <w:numFmt w:val="decimal"/>
      <w:lvlText w:val="%1.%2"/>
      <w:lvlJc w:val="left"/>
      <w:pPr>
        <w:tabs>
          <w:tab w:val="num" w:pos="1038"/>
        </w:tabs>
        <w:ind w:left="1038" w:hanging="1038"/>
      </w:pPr>
    </w:lvl>
    <w:lvl w:ilvl="2">
      <w:start w:val="1"/>
      <w:numFmt w:val="decimal"/>
      <w:pStyle w:val="Level3"/>
      <w:lvlText w:val="%1.%2.%3"/>
      <w:lvlJc w:val="left"/>
      <w:pPr>
        <w:tabs>
          <w:tab w:val="num" w:pos="1038"/>
        </w:tabs>
        <w:ind w:left="1038" w:hanging="1038"/>
      </w:pPr>
    </w:lvl>
    <w:lvl w:ilvl="3">
      <w:start w:val="1"/>
      <w:numFmt w:val="decimal"/>
      <w:pStyle w:val="Level4"/>
      <w:lvlText w:val="%1.%2.%3.%4"/>
      <w:lvlJc w:val="left"/>
      <w:pPr>
        <w:tabs>
          <w:tab w:val="num" w:pos="1038"/>
        </w:tabs>
        <w:ind w:left="1038" w:hanging="1038"/>
      </w:pPr>
    </w:lvl>
    <w:lvl w:ilvl="4">
      <w:start w:val="1"/>
      <w:numFmt w:val="decimal"/>
      <w:pStyle w:val="Level5"/>
      <w:lvlText w:val="%1.%2.%3.%4.%5"/>
      <w:lvlJc w:val="left"/>
      <w:pPr>
        <w:tabs>
          <w:tab w:val="num" w:pos="1440"/>
        </w:tabs>
        <w:ind w:left="1038" w:hanging="103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3AF0AC7"/>
    <w:multiLevelType w:val="hybridMultilevel"/>
    <w:tmpl w:val="60F2B6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541419F"/>
    <w:multiLevelType w:val="multilevel"/>
    <w:tmpl w:val="F6305C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72207684"/>
    <w:multiLevelType w:val="singleLevel"/>
    <w:tmpl w:val="FBBA9650"/>
    <w:lvl w:ilvl="0">
      <w:start w:val="1"/>
      <w:numFmt w:val="bullet"/>
      <w:pStyle w:val="BulletInd1"/>
      <w:lvlText w:val=""/>
      <w:lvlJc w:val="left"/>
      <w:pPr>
        <w:tabs>
          <w:tab w:val="num" w:pos="1038"/>
        </w:tabs>
        <w:ind w:left="1038" w:hanging="1038"/>
      </w:pPr>
      <w:rPr>
        <w:rFonts w:ascii="Symbol" w:hAnsi="Symbol" w:hint="default"/>
      </w:rPr>
    </w:lvl>
  </w:abstractNum>
  <w:abstractNum w:abstractNumId="13" w15:restartNumberingAfterBreak="0">
    <w:nsid w:val="77037446"/>
    <w:multiLevelType w:val="hybridMultilevel"/>
    <w:tmpl w:val="A12E076A"/>
    <w:lvl w:ilvl="0" w:tplc="08090001">
      <w:start w:val="1"/>
      <w:numFmt w:val="bullet"/>
      <w:lvlText w:val=""/>
      <w:lvlJc w:val="left"/>
      <w:pPr>
        <w:tabs>
          <w:tab w:val="num" w:pos="360"/>
        </w:tabs>
        <w:ind w:left="360" w:hanging="360"/>
      </w:pPr>
      <w:rPr>
        <w:rFonts w:ascii="Symbol" w:hAnsi="Symbol" w:hint="default"/>
      </w:rPr>
    </w:lvl>
    <w:lvl w:ilvl="1" w:tplc="AD10D898">
      <w:numFmt w:val="bullet"/>
      <w:lvlText w:val="-"/>
      <w:lvlJc w:val="left"/>
      <w:pPr>
        <w:tabs>
          <w:tab w:val="num" w:pos="1080"/>
        </w:tabs>
        <w:ind w:left="1080" w:hanging="360"/>
      </w:pPr>
      <w:rPr>
        <w:rFonts w:ascii="Arial" w:eastAsia="Times New Roman" w:hAnsi="Arial" w:cs="Arial"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2"/>
  </w:num>
  <w:num w:numId="3">
    <w:abstractNumId w:val="2"/>
  </w:num>
  <w:num w:numId="4">
    <w:abstractNumId w:val="11"/>
  </w:num>
  <w:num w:numId="5">
    <w:abstractNumId w:val="4"/>
  </w:num>
  <w:num w:numId="6">
    <w:abstractNumId w:val="0"/>
  </w:num>
  <w:num w:numId="7">
    <w:abstractNumId w:val="5"/>
  </w:num>
  <w:num w:numId="8">
    <w:abstractNumId w:val="3"/>
  </w:num>
  <w:num w:numId="9">
    <w:abstractNumId w:val="12"/>
  </w:num>
  <w:num w:numId="10">
    <w:abstractNumId w:val="7"/>
  </w:num>
  <w:num w:numId="11">
    <w:abstractNumId w:val="9"/>
  </w:num>
  <w:num w:numId="12">
    <w:abstractNumId w:val="6"/>
  </w:num>
  <w:num w:numId="13">
    <w:abstractNumId w:val="13"/>
  </w:num>
  <w:num w:numId="14">
    <w:abstractNumId w:val="1"/>
  </w:num>
  <w:num w:numId="15">
    <w:abstractNumId w:val="10"/>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activeWritingStyle w:appName="MSWord" w:lang="en-GB" w:vendorID="8" w:dllVersion="513" w:checkStyle="1"/>
  <w:activeWritingStyle w:appName="MSWord" w:lang="en-US" w:vendorID="8" w:dllVersion="513"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22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B69"/>
    <w:rsid w:val="0000462C"/>
    <w:rsid w:val="00012945"/>
    <w:rsid w:val="0002005F"/>
    <w:rsid w:val="00022ED4"/>
    <w:rsid w:val="0002373E"/>
    <w:rsid w:val="00025EFD"/>
    <w:rsid w:val="00026E8F"/>
    <w:rsid w:val="000300DC"/>
    <w:rsid w:val="00042C8F"/>
    <w:rsid w:val="0004357D"/>
    <w:rsid w:val="000517D2"/>
    <w:rsid w:val="000553A8"/>
    <w:rsid w:val="0008080A"/>
    <w:rsid w:val="00082984"/>
    <w:rsid w:val="00083D5A"/>
    <w:rsid w:val="0008751C"/>
    <w:rsid w:val="00092F8A"/>
    <w:rsid w:val="000934A7"/>
    <w:rsid w:val="000935FC"/>
    <w:rsid w:val="00096538"/>
    <w:rsid w:val="000A228F"/>
    <w:rsid w:val="000B1D0E"/>
    <w:rsid w:val="000B3E36"/>
    <w:rsid w:val="000B799B"/>
    <w:rsid w:val="000C7232"/>
    <w:rsid w:val="000D6156"/>
    <w:rsid w:val="000E1F23"/>
    <w:rsid w:val="000E21F3"/>
    <w:rsid w:val="000E52B8"/>
    <w:rsid w:val="000E74F6"/>
    <w:rsid w:val="000E75B1"/>
    <w:rsid w:val="000F1578"/>
    <w:rsid w:val="000F35E7"/>
    <w:rsid w:val="000F7F46"/>
    <w:rsid w:val="00102673"/>
    <w:rsid w:val="00103369"/>
    <w:rsid w:val="0010533E"/>
    <w:rsid w:val="00105FE2"/>
    <w:rsid w:val="001100FE"/>
    <w:rsid w:val="00116385"/>
    <w:rsid w:val="00126608"/>
    <w:rsid w:val="00127D06"/>
    <w:rsid w:val="00132061"/>
    <w:rsid w:val="001322CC"/>
    <w:rsid w:val="00133864"/>
    <w:rsid w:val="00141D9B"/>
    <w:rsid w:val="00150585"/>
    <w:rsid w:val="001522B2"/>
    <w:rsid w:val="001578B5"/>
    <w:rsid w:val="00157E27"/>
    <w:rsid w:val="00160EB7"/>
    <w:rsid w:val="00166B61"/>
    <w:rsid w:val="001717A5"/>
    <w:rsid w:val="00171B66"/>
    <w:rsid w:val="00173E95"/>
    <w:rsid w:val="0017468A"/>
    <w:rsid w:val="00175337"/>
    <w:rsid w:val="00175AEC"/>
    <w:rsid w:val="00182EAD"/>
    <w:rsid w:val="001876C0"/>
    <w:rsid w:val="00193206"/>
    <w:rsid w:val="001A2793"/>
    <w:rsid w:val="001A36D6"/>
    <w:rsid w:val="001A4055"/>
    <w:rsid w:val="001A40CE"/>
    <w:rsid w:val="001A59A4"/>
    <w:rsid w:val="001B08E4"/>
    <w:rsid w:val="001B2941"/>
    <w:rsid w:val="001B648F"/>
    <w:rsid w:val="001B7D9C"/>
    <w:rsid w:val="001C0C88"/>
    <w:rsid w:val="001C4DD0"/>
    <w:rsid w:val="001C651D"/>
    <w:rsid w:val="001D3E8B"/>
    <w:rsid w:val="001E71F8"/>
    <w:rsid w:val="001F0E50"/>
    <w:rsid w:val="001F16E9"/>
    <w:rsid w:val="001F1757"/>
    <w:rsid w:val="001F3DBF"/>
    <w:rsid w:val="001F6FE6"/>
    <w:rsid w:val="001F70A9"/>
    <w:rsid w:val="001F76D6"/>
    <w:rsid w:val="00204A7A"/>
    <w:rsid w:val="002108E6"/>
    <w:rsid w:val="00210EE0"/>
    <w:rsid w:val="0021170C"/>
    <w:rsid w:val="002139BF"/>
    <w:rsid w:val="00217E0E"/>
    <w:rsid w:val="0022548C"/>
    <w:rsid w:val="00225EFE"/>
    <w:rsid w:val="002314FB"/>
    <w:rsid w:val="0023151B"/>
    <w:rsid w:val="00237461"/>
    <w:rsid w:val="00237669"/>
    <w:rsid w:val="002427F2"/>
    <w:rsid w:val="00244079"/>
    <w:rsid w:val="00251D0E"/>
    <w:rsid w:val="00253B7A"/>
    <w:rsid w:val="00255F44"/>
    <w:rsid w:val="00256912"/>
    <w:rsid w:val="00260E2F"/>
    <w:rsid w:val="00261842"/>
    <w:rsid w:val="002672E3"/>
    <w:rsid w:val="002745DC"/>
    <w:rsid w:val="00275B0F"/>
    <w:rsid w:val="00281824"/>
    <w:rsid w:val="0028232E"/>
    <w:rsid w:val="00283069"/>
    <w:rsid w:val="002842E4"/>
    <w:rsid w:val="0029454B"/>
    <w:rsid w:val="0029532A"/>
    <w:rsid w:val="00295793"/>
    <w:rsid w:val="002965C8"/>
    <w:rsid w:val="002A1076"/>
    <w:rsid w:val="002A4FE6"/>
    <w:rsid w:val="002B1EF4"/>
    <w:rsid w:val="002B279F"/>
    <w:rsid w:val="002B2DD1"/>
    <w:rsid w:val="002B3883"/>
    <w:rsid w:val="002B3E7A"/>
    <w:rsid w:val="002B7B6F"/>
    <w:rsid w:val="002C2BD5"/>
    <w:rsid w:val="002C52E6"/>
    <w:rsid w:val="002D017D"/>
    <w:rsid w:val="002D4078"/>
    <w:rsid w:val="002D40AC"/>
    <w:rsid w:val="002D7E26"/>
    <w:rsid w:val="002E2144"/>
    <w:rsid w:val="002E21BE"/>
    <w:rsid w:val="002E302D"/>
    <w:rsid w:val="002E31B7"/>
    <w:rsid w:val="002E5DDC"/>
    <w:rsid w:val="002F0CD2"/>
    <w:rsid w:val="002F0F98"/>
    <w:rsid w:val="002F43A9"/>
    <w:rsid w:val="002F70E2"/>
    <w:rsid w:val="00305B3F"/>
    <w:rsid w:val="00310B5C"/>
    <w:rsid w:val="00317488"/>
    <w:rsid w:val="00321FB3"/>
    <w:rsid w:val="00324B98"/>
    <w:rsid w:val="00326BD6"/>
    <w:rsid w:val="00330FC7"/>
    <w:rsid w:val="00332A7F"/>
    <w:rsid w:val="00335EAB"/>
    <w:rsid w:val="003365BD"/>
    <w:rsid w:val="00336B97"/>
    <w:rsid w:val="00340163"/>
    <w:rsid w:val="003444B8"/>
    <w:rsid w:val="00354F3F"/>
    <w:rsid w:val="00357B80"/>
    <w:rsid w:val="00360D8E"/>
    <w:rsid w:val="0036562E"/>
    <w:rsid w:val="00377B78"/>
    <w:rsid w:val="00380AEC"/>
    <w:rsid w:val="00382526"/>
    <w:rsid w:val="00383385"/>
    <w:rsid w:val="003942A5"/>
    <w:rsid w:val="00394FA9"/>
    <w:rsid w:val="003A3068"/>
    <w:rsid w:val="003B2DA9"/>
    <w:rsid w:val="003B4EE2"/>
    <w:rsid w:val="003B64E2"/>
    <w:rsid w:val="003C505B"/>
    <w:rsid w:val="003C6395"/>
    <w:rsid w:val="003D059E"/>
    <w:rsid w:val="003D5376"/>
    <w:rsid w:val="003E269D"/>
    <w:rsid w:val="003E5DCC"/>
    <w:rsid w:val="003F066D"/>
    <w:rsid w:val="003F357C"/>
    <w:rsid w:val="003F5DEB"/>
    <w:rsid w:val="00400D21"/>
    <w:rsid w:val="0040145C"/>
    <w:rsid w:val="004016D6"/>
    <w:rsid w:val="0040218F"/>
    <w:rsid w:val="00405DB8"/>
    <w:rsid w:val="00407A67"/>
    <w:rsid w:val="00416440"/>
    <w:rsid w:val="00416AD4"/>
    <w:rsid w:val="00420519"/>
    <w:rsid w:val="004233BE"/>
    <w:rsid w:val="004240D2"/>
    <w:rsid w:val="004242E4"/>
    <w:rsid w:val="00425ADE"/>
    <w:rsid w:val="00430C9B"/>
    <w:rsid w:val="00433E77"/>
    <w:rsid w:val="0043455D"/>
    <w:rsid w:val="004406E7"/>
    <w:rsid w:val="00440C94"/>
    <w:rsid w:val="00445319"/>
    <w:rsid w:val="00450473"/>
    <w:rsid w:val="004535A0"/>
    <w:rsid w:val="00454518"/>
    <w:rsid w:val="00454745"/>
    <w:rsid w:val="00460834"/>
    <w:rsid w:val="00463CAB"/>
    <w:rsid w:val="00465155"/>
    <w:rsid w:val="00471877"/>
    <w:rsid w:val="00471C06"/>
    <w:rsid w:val="00472997"/>
    <w:rsid w:val="00472C3D"/>
    <w:rsid w:val="00473398"/>
    <w:rsid w:val="0047557A"/>
    <w:rsid w:val="004854B1"/>
    <w:rsid w:val="00485C31"/>
    <w:rsid w:val="00493222"/>
    <w:rsid w:val="00494073"/>
    <w:rsid w:val="00495B7B"/>
    <w:rsid w:val="00497042"/>
    <w:rsid w:val="004A1A3B"/>
    <w:rsid w:val="004A42C9"/>
    <w:rsid w:val="004A430A"/>
    <w:rsid w:val="004B0D8B"/>
    <w:rsid w:val="004B3842"/>
    <w:rsid w:val="004B50A0"/>
    <w:rsid w:val="004C36C1"/>
    <w:rsid w:val="004C53F2"/>
    <w:rsid w:val="004C6066"/>
    <w:rsid w:val="004C65BC"/>
    <w:rsid w:val="004D1EE5"/>
    <w:rsid w:val="004D3013"/>
    <w:rsid w:val="004D6425"/>
    <w:rsid w:val="004E0AA5"/>
    <w:rsid w:val="004E0C58"/>
    <w:rsid w:val="004E2F89"/>
    <w:rsid w:val="004E634B"/>
    <w:rsid w:val="004F206A"/>
    <w:rsid w:val="004F27AF"/>
    <w:rsid w:val="004F765A"/>
    <w:rsid w:val="00501F10"/>
    <w:rsid w:val="00507E0C"/>
    <w:rsid w:val="00517167"/>
    <w:rsid w:val="00522DDA"/>
    <w:rsid w:val="0053163E"/>
    <w:rsid w:val="00532B61"/>
    <w:rsid w:val="005335CF"/>
    <w:rsid w:val="005356D8"/>
    <w:rsid w:val="00540DDF"/>
    <w:rsid w:val="0054176B"/>
    <w:rsid w:val="00542BFF"/>
    <w:rsid w:val="005435FD"/>
    <w:rsid w:val="00544598"/>
    <w:rsid w:val="0054474B"/>
    <w:rsid w:val="00545026"/>
    <w:rsid w:val="005600EC"/>
    <w:rsid w:val="00571666"/>
    <w:rsid w:val="00572577"/>
    <w:rsid w:val="0057289F"/>
    <w:rsid w:val="00581F83"/>
    <w:rsid w:val="00583E0F"/>
    <w:rsid w:val="00585C05"/>
    <w:rsid w:val="005874AA"/>
    <w:rsid w:val="00592F55"/>
    <w:rsid w:val="005968DA"/>
    <w:rsid w:val="00596A67"/>
    <w:rsid w:val="005A2AD3"/>
    <w:rsid w:val="005A4AB9"/>
    <w:rsid w:val="005A5E8E"/>
    <w:rsid w:val="005A6C1A"/>
    <w:rsid w:val="005A7833"/>
    <w:rsid w:val="005B31E6"/>
    <w:rsid w:val="005B360B"/>
    <w:rsid w:val="005B489C"/>
    <w:rsid w:val="005B4D59"/>
    <w:rsid w:val="005B7AA5"/>
    <w:rsid w:val="005C31B2"/>
    <w:rsid w:val="005C6C4B"/>
    <w:rsid w:val="005C71B9"/>
    <w:rsid w:val="005D2D4F"/>
    <w:rsid w:val="005D3596"/>
    <w:rsid w:val="005D4A90"/>
    <w:rsid w:val="005D6AD9"/>
    <w:rsid w:val="005D7C2A"/>
    <w:rsid w:val="005E567D"/>
    <w:rsid w:val="005F00F3"/>
    <w:rsid w:val="005F0515"/>
    <w:rsid w:val="005F52D3"/>
    <w:rsid w:val="005F6809"/>
    <w:rsid w:val="0060035D"/>
    <w:rsid w:val="00602198"/>
    <w:rsid w:val="00606BC7"/>
    <w:rsid w:val="00611C79"/>
    <w:rsid w:val="00611C9A"/>
    <w:rsid w:val="006149EE"/>
    <w:rsid w:val="00626F30"/>
    <w:rsid w:val="00633F1F"/>
    <w:rsid w:val="00637A17"/>
    <w:rsid w:val="006407C4"/>
    <w:rsid w:val="006422A8"/>
    <w:rsid w:val="00644182"/>
    <w:rsid w:val="00646B75"/>
    <w:rsid w:val="0065327C"/>
    <w:rsid w:val="00655257"/>
    <w:rsid w:val="006605BC"/>
    <w:rsid w:val="00662AA9"/>
    <w:rsid w:val="006632A9"/>
    <w:rsid w:val="00666915"/>
    <w:rsid w:val="00670D4D"/>
    <w:rsid w:val="00671CE7"/>
    <w:rsid w:val="006754F4"/>
    <w:rsid w:val="00675F57"/>
    <w:rsid w:val="0067710B"/>
    <w:rsid w:val="006805BE"/>
    <w:rsid w:val="00682D37"/>
    <w:rsid w:val="00683D78"/>
    <w:rsid w:val="00687DFA"/>
    <w:rsid w:val="00695D88"/>
    <w:rsid w:val="006A1E80"/>
    <w:rsid w:val="006A240E"/>
    <w:rsid w:val="006A3B80"/>
    <w:rsid w:val="006A5C64"/>
    <w:rsid w:val="006B4625"/>
    <w:rsid w:val="006B49F0"/>
    <w:rsid w:val="006C7EDA"/>
    <w:rsid w:val="006D1CE1"/>
    <w:rsid w:val="006D40B6"/>
    <w:rsid w:val="006D4236"/>
    <w:rsid w:val="006D653D"/>
    <w:rsid w:val="006E0C2A"/>
    <w:rsid w:val="006E3F05"/>
    <w:rsid w:val="006E5DCF"/>
    <w:rsid w:val="006E652E"/>
    <w:rsid w:val="006E6F3D"/>
    <w:rsid w:val="006F0BBB"/>
    <w:rsid w:val="006F0C06"/>
    <w:rsid w:val="006F3FE4"/>
    <w:rsid w:val="006F4690"/>
    <w:rsid w:val="006F4F28"/>
    <w:rsid w:val="006F5B58"/>
    <w:rsid w:val="006F6302"/>
    <w:rsid w:val="006F7476"/>
    <w:rsid w:val="006F7AB7"/>
    <w:rsid w:val="007013D0"/>
    <w:rsid w:val="0070140E"/>
    <w:rsid w:val="00703A92"/>
    <w:rsid w:val="0070490D"/>
    <w:rsid w:val="007050AB"/>
    <w:rsid w:val="007059E3"/>
    <w:rsid w:val="007060EF"/>
    <w:rsid w:val="007130BC"/>
    <w:rsid w:val="00716372"/>
    <w:rsid w:val="0072233D"/>
    <w:rsid w:val="00725FE7"/>
    <w:rsid w:val="00726B4F"/>
    <w:rsid w:val="00727022"/>
    <w:rsid w:val="007275ED"/>
    <w:rsid w:val="00740B69"/>
    <w:rsid w:val="007414D9"/>
    <w:rsid w:val="00743F94"/>
    <w:rsid w:val="00745949"/>
    <w:rsid w:val="0074759A"/>
    <w:rsid w:val="007603DA"/>
    <w:rsid w:val="0076203B"/>
    <w:rsid w:val="00762805"/>
    <w:rsid w:val="0076776F"/>
    <w:rsid w:val="00770933"/>
    <w:rsid w:val="00773872"/>
    <w:rsid w:val="00774B64"/>
    <w:rsid w:val="0077504B"/>
    <w:rsid w:val="00775337"/>
    <w:rsid w:val="00781A14"/>
    <w:rsid w:val="0078661D"/>
    <w:rsid w:val="007940E9"/>
    <w:rsid w:val="0079598B"/>
    <w:rsid w:val="00795C0D"/>
    <w:rsid w:val="00796A40"/>
    <w:rsid w:val="007A1794"/>
    <w:rsid w:val="007A295F"/>
    <w:rsid w:val="007A2C99"/>
    <w:rsid w:val="007A57BB"/>
    <w:rsid w:val="007A6319"/>
    <w:rsid w:val="007A6648"/>
    <w:rsid w:val="007B0E1F"/>
    <w:rsid w:val="007B1460"/>
    <w:rsid w:val="007B162F"/>
    <w:rsid w:val="007B4124"/>
    <w:rsid w:val="007B4188"/>
    <w:rsid w:val="007C1239"/>
    <w:rsid w:val="007C609B"/>
    <w:rsid w:val="007D4941"/>
    <w:rsid w:val="007D67C4"/>
    <w:rsid w:val="007E0709"/>
    <w:rsid w:val="007E0D68"/>
    <w:rsid w:val="00804243"/>
    <w:rsid w:val="00804FB4"/>
    <w:rsid w:val="00811CBB"/>
    <w:rsid w:val="00820056"/>
    <w:rsid w:val="0082013B"/>
    <w:rsid w:val="00820A00"/>
    <w:rsid w:val="00820C3B"/>
    <w:rsid w:val="00824C48"/>
    <w:rsid w:val="008258D1"/>
    <w:rsid w:val="00832CC0"/>
    <w:rsid w:val="008333E0"/>
    <w:rsid w:val="0083446C"/>
    <w:rsid w:val="00835EFC"/>
    <w:rsid w:val="00837136"/>
    <w:rsid w:val="0084500B"/>
    <w:rsid w:val="008450A0"/>
    <w:rsid w:val="00850109"/>
    <w:rsid w:val="008538DA"/>
    <w:rsid w:val="00855503"/>
    <w:rsid w:val="008604EA"/>
    <w:rsid w:val="008649AA"/>
    <w:rsid w:val="008703CE"/>
    <w:rsid w:val="008707C4"/>
    <w:rsid w:val="0087092A"/>
    <w:rsid w:val="00871523"/>
    <w:rsid w:val="00872AA2"/>
    <w:rsid w:val="00874654"/>
    <w:rsid w:val="00875CF4"/>
    <w:rsid w:val="0088393C"/>
    <w:rsid w:val="008872C3"/>
    <w:rsid w:val="00890DBD"/>
    <w:rsid w:val="0089336F"/>
    <w:rsid w:val="00894962"/>
    <w:rsid w:val="00894F84"/>
    <w:rsid w:val="00895A5C"/>
    <w:rsid w:val="00897171"/>
    <w:rsid w:val="008A5C64"/>
    <w:rsid w:val="008B50F7"/>
    <w:rsid w:val="008C0EC9"/>
    <w:rsid w:val="008C7871"/>
    <w:rsid w:val="008D7AFD"/>
    <w:rsid w:val="008E7B58"/>
    <w:rsid w:val="008F4798"/>
    <w:rsid w:val="008F519D"/>
    <w:rsid w:val="009008F7"/>
    <w:rsid w:val="009042B9"/>
    <w:rsid w:val="009102D9"/>
    <w:rsid w:val="00911A97"/>
    <w:rsid w:val="0091703E"/>
    <w:rsid w:val="00917655"/>
    <w:rsid w:val="00924F91"/>
    <w:rsid w:val="00930247"/>
    <w:rsid w:val="009320EA"/>
    <w:rsid w:val="00933077"/>
    <w:rsid w:val="00935427"/>
    <w:rsid w:val="00935668"/>
    <w:rsid w:val="00941B3E"/>
    <w:rsid w:val="0094507F"/>
    <w:rsid w:val="00945CD3"/>
    <w:rsid w:val="00951BEF"/>
    <w:rsid w:val="00954A92"/>
    <w:rsid w:val="00954E80"/>
    <w:rsid w:val="00956465"/>
    <w:rsid w:val="0096567E"/>
    <w:rsid w:val="009659F7"/>
    <w:rsid w:val="00966776"/>
    <w:rsid w:val="009739FE"/>
    <w:rsid w:val="00975076"/>
    <w:rsid w:val="00976A15"/>
    <w:rsid w:val="00984073"/>
    <w:rsid w:val="00987A09"/>
    <w:rsid w:val="00990396"/>
    <w:rsid w:val="009929C9"/>
    <w:rsid w:val="00996AEB"/>
    <w:rsid w:val="009A049F"/>
    <w:rsid w:val="009A6391"/>
    <w:rsid w:val="009A6994"/>
    <w:rsid w:val="009A6B77"/>
    <w:rsid w:val="009B09AD"/>
    <w:rsid w:val="009B4B33"/>
    <w:rsid w:val="009B636A"/>
    <w:rsid w:val="009B70B7"/>
    <w:rsid w:val="009B76E6"/>
    <w:rsid w:val="009C401F"/>
    <w:rsid w:val="009C629D"/>
    <w:rsid w:val="009D0A70"/>
    <w:rsid w:val="009D3002"/>
    <w:rsid w:val="009D368F"/>
    <w:rsid w:val="009D390D"/>
    <w:rsid w:val="009D6542"/>
    <w:rsid w:val="009D74C8"/>
    <w:rsid w:val="009D7B64"/>
    <w:rsid w:val="009E07DC"/>
    <w:rsid w:val="009E1E42"/>
    <w:rsid w:val="009E3ECD"/>
    <w:rsid w:val="009E6446"/>
    <w:rsid w:val="009F27BB"/>
    <w:rsid w:val="009F5799"/>
    <w:rsid w:val="009F6302"/>
    <w:rsid w:val="009F76EE"/>
    <w:rsid w:val="00A01056"/>
    <w:rsid w:val="00A016B5"/>
    <w:rsid w:val="00A02D56"/>
    <w:rsid w:val="00A03612"/>
    <w:rsid w:val="00A07AF0"/>
    <w:rsid w:val="00A1143A"/>
    <w:rsid w:val="00A14E5B"/>
    <w:rsid w:val="00A21BF4"/>
    <w:rsid w:val="00A22827"/>
    <w:rsid w:val="00A22A61"/>
    <w:rsid w:val="00A263E2"/>
    <w:rsid w:val="00A26B64"/>
    <w:rsid w:val="00A26F47"/>
    <w:rsid w:val="00A2739B"/>
    <w:rsid w:val="00A27438"/>
    <w:rsid w:val="00A278F6"/>
    <w:rsid w:val="00A327BB"/>
    <w:rsid w:val="00A34FDD"/>
    <w:rsid w:val="00A368B6"/>
    <w:rsid w:val="00A444B4"/>
    <w:rsid w:val="00A450BA"/>
    <w:rsid w:val="00A46FA4"/>
    <w:rsid w:val="00A528E5"/>
    <w:rsid w:val="00A52E8D"/>
    <w:rsid w:val="00A54B31"/>
    <w:rsid w:val="00A56A25"/>
    <w:rsid w:val="00A5741C"/>
    <w:rsid w:val="00A605D6"/>
    <w:rsid w:val="00A63A40"/>
    <w:rsid w:val="00A716D5"/>
    <w:rsid w:val="00A718DD"/>
    <w:rsid w:val="00A74994"/>
    <w:rsid w:val="00A832C5"/>
    <w:rsid w:val="00A84F1F"/>
    <w:rsid w:val="00A866A0"/>
    <w:rsid w:val="00A9026B"/>
    <w:rsid w:val="00A924FF"/>
    <w:rsid w:val="00A92DEE"/>
    <w:rsid w:val="00A93059"/>
    <w:rsid w:val="00A9614A"/>
    <w:rsid w:val="00AA465B"/>
    <w:rsid w:val="00AA51CD"/>
    <w:rsid w:val="00AB5285"/>
    <w:rsid w:val="00AB6492"/>
    <w:rsid w:val="00AB6692"/>
    <w:rsid w:val="00AD0983"/>
    <w:rsid w:val="00AD207B"/>
    <w:rsid w:val="00AD4A2E"/>
    <w:rsid w:val="00AD6849"/>
    <w:rsid w:val="00AD687C"/>
    <w:rsid w:val="00AD77DE"/>
    <w:rsid w:val="00AF6BDC"/>
    <w:rsid w:val="00B025E9"/>
    <w:rsid w:val="00B04DB5"/>
    <w:rsid w:val="00B1065A"/>
    <w:rsid w:val="00B11330"/>
    <w:rsid w:val="00B1413A"/>
    <w:rsid w:val="00B14476"/>
    <w:rsid w:val="00B20A88"/>
    <w:rsid w:val="00B21E9E"/>
    <w:rsid w:val="00B30ED4"/>
    <w:rsid w:val="00B32D93"/>
    <w:rsid w:val="00B339AD"/>
    <w:rsid w:val="00B34665"/>
    <w:rsid w:val="00B4238E"/>
    <w:rsid w:val="00B44965"/>
    <w:rsid w:val="00B45153"/>
    <w:rsid w:val="00B45C15"/>
    <w:rsid w:val="00B45CDF"/>
    <w:rsid w:val="00B501B2"/>
    <w:rsid w:val="00B51C3B"/>
    <w:rsid w:val="00B55B3A"/>
    <w:rsid w:val="00B5654A"/>
    <w:rsid w:val="00B57C8B"/>
    <w:rsid w:val="00B60157"/>
    <w:rsid w:val="00B62AB1"/>
    <w:rsid w:val="00B630EE"/>
    <w:rsid w:val="00B63FCD"/>
    <w:rsid w:val="00B66B61"/>
    <w:rsid w:val="00B708DE"/>
    <w:rsid w:val="00B748ED"/>
    <w:rsid w:val="00B846CD"/>
    <w:rsid w:val="00B84B61"/>
    <w:rsid w:val="00B93705"/>
    <w:rsid w:val="00B974FF"/>
    <w:rsid w:val="00BA1115"/>
    <w:rsid w:val="00BA3557"/>
    <w:rsid w:val="00BB2B32"/>
    <w:rsid w:val="00BB437F"/>
    <w:rsid w:val="00BB4552"/>
    <w:rsid w:val="00BB4A3E"/>
    <w:rsid w:val="00BB5E20"/>
    <w:rsid w:val="00BC1CEE"/>
    <w:rsid w:val="00BC48E0"/>
    <w:rsid w:val="00BC60E8"/>
    <w:rsid w:val="00BD2A9F"/>
    <w:rsid w:val="00BD3679"/>
    <w:rsid w:val="00BD5616"/>
    <w:rsid w:val="00BD600E"/>
    <w:rsid w:val="00BD786C"/>
    <w:rsid w:val="00BE00A0"/>
    <w:rsid w:val="00BE53CF"/>
    <w:rsid w:val="00BE5EDD"/>
    <w:rsid w:val="00BF11B6"/>
    <w:rsid w:val="00BF1E07"/>
    <w:rsid w:val="00BF5A6F"/>
    <w:rsid w:val="00BF5C69"/>
    <w:rsid w:val="00C01D77"/>
    <w:rsid w:val="00C034BA"/>
    <w:rsid w:val="00C03AEB"/>
    <w:rsid w:val="00C062DB"/>
    <w:rsid w:val="00C10014"/>
    <w:rsid w:val="00C11015"/>
    <w:rsid w:val="00C1303D"/>
    <w:rsid w:val="00C15F9B"/>
    <w:rsid w:val="00C172C3"/>
    <w:rsid w:val="00C175AC"/>
    <w:rsid w:val="00C21210"/>
    <w:rsid w:val="00C235B4"/>
    <w:rsid w:val="00C2385F"/>
    <w:rsid w:val="00C23ABE"/>
    <w:rsid w:val="00C260ED"/>
    <w:rsid w:val="00C27C3B"/>
    <w:rsid w:val="00C31D5E"/>
    <w:rsid w:val="00C40820"/>
    <w:rsid w:val="00C421D2"/>
    <w:rsid w:val="00C422BA"/>
    <w:rsid w:val="00C44BD3"/>
    <w:rsid w:val="00C508B5"/>
    <w:rsid w:val="00C51EE8"/>
    <w:rsid w:val="00C52FA2"/>
    <w:rsid w:val="00C5311C"/>
    <w:rsid w:val="00C56631"/>
    <w:rsid w:val="00C56A54"/>
    <w:rsid w:val="00C57F14"/>
    <w:rsid w:val="00C64B0B"/>
    <w:rsid w:val="00C70CBB"/>
    <w:rsid w:val="00C71590"/>
    <w:rsid w:val="00C7724F"/>
    <w:rsid w:val="00C80ED3"/>
    <w:rsid w:val="00C80F9F"/>
    <w:rsid w:val="00C81207"/>
    <w:rsid w:val="00C8518C"/>
    <w:rsid w:val="00C86697"/>
    <w:rsid w:val="00C9058B"/>
    <w:rsid w:val="00C90CAF"/>
    <w:rsid w:val="00C92252"/>
    <w:rsid w:val="00C935CC"/>
    <w:rsid w:val="00C94978"/>
    <w:rsid w:val="00CA19D1"/>
    <w:rsid w:val="00CA2ED0"/>
    <w:rsid w:val="00CA49BC"/>
    <w:rsid w:val="00CA4CFB"/>
    <w:rsid w:val="00CA6CAC"/>
    <w:rsid w:val="00CB11AC"/>
    <w:rsid w:val="00CB6995"/>
    <w:rsid w:val="00CC0E23"/>
    <w:rsid w:val="00CC59F2"/>
    <w:rsid w:val="00CC73A3"/>
    <w:rsid w:val="00CD2C05"/>
    <w:rsid w:val="00CD3DD7"/>
    <w:rsid w:val="00CD70B9"/>
    <w:rsid w:val="00CD7BA1"/>
    <w:rsid w:val="00CE0E72"/>
    <w:rsid w:val="00CE24D3"/>
    <w:rsid w:val="00CF1F2E"/>
    <w:rsid w:val="00CF3B0B"/>
    <w:rsid w:val="00CF460C"/>
    <w:rsid w:val="00CF566D"/>
    <w:rsid w:val="00CF5F15"/>
    <w:rsid w:val="00CF69D2"/>
    <w:rsid w:val="00D02F61"/>
    <w:rsid w:val="00D043BF"/>
    <w:rsid w:val="00D0675A"/>
    <w:rsid w:val="00D0734D"/>
    <w:rsid w:val="00D1106D"/>
    <w:rsid w:val="00D129E2"/>
    <w:rsid w:val="00D12D33"/>
    <w:rsid w:val="00D20A21"/>
    <w:rsid w:val="00D22669"/>
    <w:rsid w:val="00D24135"/>
    <w:rsid w:val="00D244ED"/>
    <w:rsid w:val="00D24568"/>
    <w:rsid w:val="00D24582"/>
    <w:rsid w:val="00D24CDF"/>
    <w:rsid w:val="00D31BDB"/>
    <w:rsid w:val="00D33977"/>
    <w:rsid w:val="00D37C6A"/>
    <w:rsid w:val="00D4798A"/>
    <w:rsid w:val="00D50F04"/>
    <w:rsid w:val="00D516F6"/>
    <w:rsid w:val="00D538B9"/>
    <w:rsid w:val="00D57F39"/>
    <w:rsid w:val="00D612F2"/>
    <w:rsid w:val="00D61E53"/>
    <w:rsid w:val="00D62403"/>
    <w:rsid w:val="00D660AC"/>
    <w:rsid w:val="00D665D4"/>
    <w:rsid w:val="00D67176"/>
    <w:rsid w:val="00D70E64"/>
    <w:rsid w:val="00D73891"/>
    <w:rsid w:val="00D73FB8"/>
    <w:rsid w:val="00D74D88"/>
    <w:rsid w:val="00D7631E"/>
    <w:rsid w:val="00D81512"/>
    <w:rsid w:val="00D8167B"/>
    <w:rsid w:val="00D91AA0"/>
    <w:rsid w:val="00D97279"/>
    <w:rsid w:val="00DA066A"/>
    <w:rsid w:val="00DA1E93"/>
    <w:rsid w:val="00DA38CE"/>
    <w:rsid w:val="00DB034B"/>
    <w:rsid w:val="00DB2B17"/>
    <w:rsid w:val="00DB4875"/>
    <w:rsid w:val="00DB547D"/>
    <w:rsid w:val="00DB564C"/>
    <w:rsid w:val="00DC0088"/>
    <w:rsid w:val="00DC0541"/>
    <w:rsid w:val="00DC156B"/>
    <w:rsid w:val="00DC1858"/>
    <w:rsid w:val="00DD02BC"/>
    <w:rsid w:val="00DD12AB"/>
    <w:rsid w:val="00DD2A46"/>
    <w:rsid w:val="00DD394E"/>
    <w:rsid w:val="00DD4CE8"/>
    <w:rsid w:val="00DE0154"/>
    <w:rsid w:val="00DE3015"/>
    <w:rsid w:val="00DE4961"/>
    <w:rsid w:val="00DF07A4"/>
    <w:rsid w:val="00DF237D"/>
    <w:rsid w:val="00DF4F5F"/>
    <w:rsid w:val="00E03F90"/>
    <w:rsid w:val="00E05141"/>
    <w:rsid w:val="00E05623"/>
    <w:rsid w:val="00E135A1"/>
    <w:rsid w:val="00E139A1"/>
    <w:rsid w:val="00E16452"/>
    <w:rsid w:val="00E16FAD"/>
    <w:rsid w:val="00E20DBE"/>
    <w:rsid w:val="00E20E6C"/>
    <w:rsid w:val="00E211B2"/>
    <w:rsid w:val="00E21B87"/>
    <w:rsid w:val="00E27010"/>
    <w:rsid w:val="00E279FF"/>
    <w:rsid w:val="00E372DA"/>
    <w:rsid w:val="00E377E4"/>
    <w:rsid w:val="00E37831"/>
    <w:rsid w:val="00E4103D"/>
    <w:rsid w:val="00E41BC2"/>
    <w:rsid w:val="00E47376"/>
    <w:rsid w:val="00E50460"/>
    <w:rsid w:val="00E5689D"/>
    <w:rsid w:val="00E600D5"/>
    <w:rsid w:val="00E6215C"/>
    <w:rsid w:val="00E66A67"/>
    <w:rsid w:val="00E67BF8"/>
    <w:rsid w:val="00E72278"/>
    <w:rsid w:val="00E7249A"/>
    <w:rsid w:val="00E7295C"/>
    <w:rsid w:val="00E73997"/>
    <w:rsid w:val="00E744CC"/>
    <w:rsid w:val="00E76CEC"/>
    <w:rsid w:val="00E81916"/>
    <w:rsid w:val="00E83F5F"/>
    <w:rsid w:val="00E860B0"/>
    <w:rsid w:val="00E908D6"/>
    <w:rsid w:val="00E946A4"/>
    <w:rsid w:val="00E96B43"/>
    <w:rsid w:val="00EA080E"/>
    <w:rsid w:val="00EA0D38"/>
    <w:rsid w:val="00EA0FE4"/>
    <w:rsid w:val="00EA279B"/>
    <w:rsid w:val="00EA628D"/>
    <w:rsid w:val="00EB16FE"/>
    <w:rsid w:val="00EB34A3"/>
    <w:rsid w:val="00EB3BAB"/>
    <w:rsid w:val="00EB648D"/>
    <w:rsid w:val="00EC4D81"/>
    <w:rsid w:val="00EC60D3"/>
    <w:rsid w:val="00ED0BBE"/>
    <w:rsid w:val="00ED17C9"/>
    <w:rsid w:val="00ED2EE6"/>
    <w:rsid w:val="00ED55B2"/>
    <w:rsid w:val="00ED64D5"/>
    <w:rsid w:val="00EE57F0"/>
    <w:rsid w:val="00EE58DA"/>
    <w:rsid w:val="00EF0A6F"/>
    <w:rsid w:val="00EF1DC4"/>
    <w:rsid w:val="00EF6F55"/>
    <w:rsid w:val="00EF701E"/>
    <w:rsid w:val="00F02C1D"/>
    <w:rsid w:val="00F03837"/>
    <w:rsid w:val="00F04A2F"/>
    <w:rsid w:val="00F04B1F"/>
    <w:rsid w:val="00F06365"/>
    <w:rsid w:val="00F11834"/>
    <w:rsid w:val="00F12D9D"/>
    <w:rsid w:val="00F15CFC"/>
    <w:rsid w:val="00F166D2"/>
    <w:rsid w:val="00F178CE"/>
    <w:rsid w:val="00F17AD2"/>
    <w:rsid w:val="00F20FEF"/>
    <w:rsid w:val="00F239C6"/>
    <w:rsid w:val="00F263DE"/>
    <w:rsid w:val="00F32009"/>
    <w:rsid w:val="00F33C57"/>
    <w:rsid w:val="00F342C7"/>
    <w:rsid w:val="00F37389"/>
    <w:rsid w:val="00F4224D"/>
    <w:rsid w:val="00F438D2"/>
    <w:rsid w:val="00F44E7B"/>
    <w:rsid w:val="00F45276"/>
    <w:rsid w:val="00F50BE6"/>
    <w:rsid w:val="00F51B2D"/>
    <w:rsid w:val="00F55B87"/>
    <w:rsid w:val="00F56E30"/>
    <w:rsid w:val="00F64DF8"/>
    <w:rsid w:val="00F671CC"/>
    <w:rsid w:val="00F70F8F"/>
    <w:rsid w:val="00F73FD3"/>
    <w:rsid w:val="00F76A31"/>
    <w:rsid w:val="00F76DFD"/>
    <w:rsid w:val="00F778AA"/>
    <w:rsid w:val="00F8793D"/>
    <w:rsid w:val="00F91474"/>
    <w:rsid w:val="00F916A8"/>
    <w:rsid w:val="00F918D8"/>
    <w:rsid w:val="00F9291E"/>
    <w:rsid w:val="00FA1B20"/>
    <w:rsid w:val="00FA1BE0"/>
    <w:rsid w:val="00FA3AAF"/>
    <w:rsid w:val="00FA517C"/>
    <w:rsid w:val="00FA751A"/>
    <w:rsid w:val="00FB5EED"/>
    <w:rsid w:val="00FC5F7B"/>
    <w:rsid w:val="00FD0010"/>
    <w:rsid w:val="00FE161B"/>
    <w:rsid w:val="00FE4FD4"/>
    <w:rsid w:val="00FE5B32"/>
    <w:rsid w:val="00FE5C24"/>
    <w:rsid w:val="00FE7732"/>
    <w:rsid w:val="00FF2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hapeDefaults>
    <o:shapedefaults v:ext="edit" spidmax="2229"/>
    <o:shapelayout v:ext="edit">
      <o:idmap v:ext="edit" data="1"/>
    </o:shapelayout>
  </w:shapeDefaults>
  <w:decimalSymbol w:val="."/>
  <w:listSeparator w:val=","/>
  <w14:docId w14:val="20E870E0"/>
  <w15:docId w15:val="{A71B3E75-7F1A-4527-AE38-3E415F88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EFC"/>
    <w:pPr>
      <w:spacing w:after="240"/>
    </w:pPr>
    <w:rPr>
      <w:rFonts w:ascii="Arial" w:hAnsi="Arial"/>
    </w:rPr>
  </w:style>
  <w:style w:type="paragraph" w:styleId="Heading1">
    <w:name w:val="heading 1"/>
    <w:basedOn w:val="Normal"/>
    <w:next w:val="Normal"/>
    <w:qFormat/>
    <w:pPr>
      <w:keepNext/>
      <w:numPr>
        <w:numId w:val="1"/>
      </w:numPr>
      <w:tabs>
        <w:tab w:val="clear" w:pos="432"/>
        <w:tab w:val="left" w:pos="864"/>
      </w:tabs>
      <w:spacing w:before="240" w:after="120"/>
      <w:ind w:left="864" w:hanging="864"/>
      <w:jc w:val="both"/>
      <w:outlineLvl w:val="0"/>
    </w:pPr>
    <w:rPr>
      <w:b/>
      <w:caps/>
    </w:rPr>
  </w:style>
  <w:style w:type="paragraph" w:styleId="Heading2">
    <w:name w:val="heading 2"/>
    <w:basedOn w:val="Normal"/>
    <w:next w:val="Normal"/>
    <w:qFormat/>
    <w:pPr>
      <w:keepNext/>
      <w:numPr>
        <w:ilvl w:val="1"/>
        <w:numId w:val="2"/>
      </w:numPr>
      <w:tabs>
        <w:tab w:val="clear" w:pos="576"/>
        <w:tab w:val="left" w:pos="864"/>
      </w:tabs>
      <w:spacing w:before="120"/>
      <w:ind w:left="864" w:hanging="864"/>
      <w:jc w:val="both"/>
      <w:outlineLvl w:val="1"/>
    </w:pPr>
    <w:rPr>
      <w:b/>
    </w:rPr>
  </w:style>
  <w:style w:type="paragraph" w:styleId="Heading3">
    <w:name w:val="heading 3"/>
    <w:basedOn w:val="Normal"/>
    <w:next w:val="Normal"/>
    <w:qFormat/>
    <w:pPr>
      <w:numPr>
        <w:ilvl w:val="2"/>
        <w:numId w:val="3"/>
      </w:numPr>
      <w:tabs>
        <w:tab w:val="clear" w:pos="720"/>
        <w:tab w:val="left" w:pos="864"/>
      </w:tabs>
      <w:ind w:left="864" w:hanging="864"/>
      <w:jc w:val="both"/>
      <w:outlineLvl w:val="2"/>
    </w:pPr>
    <w:rPr>
      <w:b/>
    </w:rPr>
  </w:style>
  <w:style w:type="paragraph" w:styleId="Heading4">
    <w:name w:val="heading 4"/>
    <w:basedOn w:val="Heading3"/>
    <w:next w:val="Normal"/>
    <w:qFormat/>
    <w:pPr>
      <w:keepNext/>
      <w:numPr>
        <w:ilvl w:val="3"/>
        <w:numId w:val="4"/>
      </w:numPr>
      <w:ind w:left="0" w:firstLine="0"/>
      <w:outlineLvl w:val="3"/>
    </w:pPr>
  </w:style>
  <w:style w:type="paragraph" w:styleId="Heading5">
    <w:name w:val="heading 5"/>
    <w:basedOn w:val="Normal"/>
    <w:next w:val="Normal"/>
    <w:qFormat/>
    <w:pPr>
      <w:keepNext/>
      <w:ind w:left="4680"/>
      <w:outlineLvl w:val="4"/>
    </w:pPr>
    <w:rPr>
      <w:sz w:val="3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er">
    <w:name w:val="Appendix Header"/>
    <w:basedOn w:val="Normal"/>
    <w:next w:val="AppendixTitle"/>
    <w:rsid w:val="008450A0"/>
    <w:pPr>
      <w:numPr>
        <w:numId w:val="5"/>
      </w:numPr>
      <w:pBdr>
        <w:bottom w:val="single" w:sz="4" w:space="1" w:color="auto"/>
      </w:pBdr>
      <w:tabs>
        <w:tab w:val="clear" w:pos="0"/>
      </w:tabs>
      <w:ind w:left="3969" w:firstLine="0"/>
    </w:pPr>
    <w:rPr>
      <w:b/>
      <w:sz w:val="32"/>
      <w:szCs w:val="32"/>
      <w:lang w:eastAsia="en-US"/>
    </w:rPr>
  </w:style>
  <w:style w:type="paragraph" w:customStyle="1" w:styleId="AppendixTitle">
    <w:name w:val="Appendix Title"/>
    <w:basedOn w:val="Normal"/>
    <w:next w:val="AppendixHeader"/>
    <w:rsid w:val="008450A0"/>
    <w:pPr>
      <w:spacing w:after="360"/>
      <w:ind w:left="3969"/>
    </w:pPr>
    <w:rPr>
      <w:rFonts w:cs="Arial"/>
      <w:bCs/>
      <w:color w:val="333333"/>
      <w:sz w:val="32"/>
      <w:lang w:eastAsia="en-US"/>
    </w:rPr>
  </w:style>
  <w:style w:type="paragraph" w:customStyle="1" w:styleId="NormalIndentBullet">
    <w:name w:val="Normal Indent / Bullet"/>
    <w:basedOn w:val="Normal"/>
    <w:rsid w:val="008450A0"/>
    <w:pPr>
      <w:spacing w:after="120"/>
      <w:ind w:left="1038"/>
      <w:jc w:val="both"/>
    </w:pPr>
    <w:rPr>
      <w:lang w:eastAsia="en-US"/>
    </w:rPr>
  </w:style>
  <w:style w:type="paragraph" w:customStyle="1" w:styleId="NormalIndentTable">
    <w:name w:val="Normal Indent / Table"/>
    <w:basedOn w:val="Normal"/>
    <w:rsid w:val="008450A0"/>
    <w:pPr>
      <w:spacing w:before="240"/>
      <w:ind w:left="1038"/>
      <w:jc w:val="both"/>
    </w:pPr>
    <w:rPr>
      <w:lang w:eastAsia="en-US"/>
    </w:rPr>
  </w:style>
  <w:style w:type="paragraph" w:customStyle="1" w:styleId="NormalIndentBold">
    <w:name w:val="Normal Indent Bold"/>
    <w:basedOn w:val="Normal"/>
    <w:rsid w:val="008450A0"/>
    <w:pPr>
      <w:ind w:left="1038"/>
      <w:jc w:val="both"/>
    </w:pPr>
    <w:rPr>
      <w:b/>
      <w:lang w:eastAsia="en-US"/>
    </w:rPr>
  </w:style>
  <w:style w:type="paragraph" w:customStyle="1" w:styleId="NormalIndentBoldBullet">
    <w:name w:val="Normal Indent Bold / Bullet"/>
    <w:basedOn w:val="Normal"/>
    <w:link w:val="NormalIndentBoldBulletChar"/>
    <w:rsid w:val="008450A0"/>
    <w:pPr>
      <w:ind w:left="1038"/>
      <w:jc w:val="both"/>
    </w:pPr>
    <w:rPr>
      <w:b/>
      <w:lang w:eastAsia="en-US"/>
    </w:rPr>
  </w:style>
  <w:style w:type="character" w:styleId="CommentReference">
    <w:name w:val="annotation reference"/>
    <w:semiHidden/>
    <w:rPr>
      <w:sz w:val="16"/>
    </w:rPr>
  </w:style>
  <w:style w:type="paragraph" w:styleId="CommentText">
    <w:name w:val="annotation text"/>
    <w:basedOn w:val="Normal"/>
    <w:semiHidden/>
    <w:pPr>
      <w:jc w:val="both"/>
    </w:pPr>
  </w:style>
  <w:style w:type="paragraph" w:styleId="Footer">
    <w:name w:val="footer"/>
    <w:basedOn w:val="Normal"/>
    <w:autoRedefine/>
    <w:rsid w:val="00773872"/>
    <w:pPr>
      <w:pBdr>
        <w:top w:val="single" w:sz="4" w:space="1" w:color="auto"/>
      </w:pBdr>
      <w:tabs>
        <w:tab w:val="center" w:pos="4395"/>
        <w:tab w:val="right" w:pos="8931"/>
      </w:tabs>
      <w:jc w:val="both"/>
    </w:pPr>
    <w:rPr>
      <w:rFonts w:cs="Arial"/>
      <w:b/>
      <w:sz w:val="16"/>
      <w:szCs w:val="16"/>
    </w:rPr>
  </w:style>
  <w:style w:type="character" w:styleId="PageNumber">
    <w:name w:val="page number"/>
    <w:semiHidden/>
    <w:rsid w:val="008450A0"/>
    <w:rPr>
      <w:rFonts w:ascii="Arial" w:hAnsi="Arial"/>
      <w:b/>
    </w:rPr>
  </w:style>
  <w:style w:type="paragraph" w:styleId="Caption">
    <w:name w:val="caption"/>
    <w:basedOn w:val="Normal"/>
    <w:next w:val="Normal"/>
    <w:qFormat/>
    <w:pPr>
      <w:framePr w:wrap="around" w:vAnchor="page" w:hAnchor="page" w:x="3502" w:y="14225"/>
      <w:jc w:val="center"/>
    </w:pPr>
    <w:rPr>
      <w:rFonts w:ascii="Helvetica-Narrow" w:hAnsi="Helvetica-Narrow"/>
      <w:i/>
      <w:sz w:val="16"/>
    </w:rPr>
  </w:style>
  <w:style w:type="paragraph" w:styleId="TOC1">
    <w:name w:val="toc 1"/>
    <w:basedOn w:val="Normal"/>
    <w:next w:val="Normal"/>
    <w:uiPriority w:val="39"/>
    <w:rsid w:val="00B63FCD"/>
    <w:pPr>
      <w:tabs>
        <w:tab w:val="left" w:pos="709"/>
        <w:tab w:val="right" w:pos="8930"/>
      </w:tabs>
      <w:spacing w:before="120" w:after="120"/>
      <w:ind w:left="709" w:hanging="709"/>
    </w:pPr>
    <w:rPr>
      <w:b/>
      <w:caps/>
      <w:noProof/>
    </w:rPr>
  </w:style>
  <w:style w:type="paragraph" w:styleId="TOC2">
    <w:name w:val="toc 2"/>
    <w:basedOn w:val="Normal"/>
    <w:next w:val="Normal"/>
    <w:uiPriority w:val="39"/>
    <w:rsid w:val="00B63FCD"/>
    <w:pPr>
      <w:tabs>
        <w:tab w:val="left" w:pos="851"/>
        <w:tab w:val="right" w:pos="8930"/>
      </w:tabs>
      <w:spacing w:after="0"/>
      <w:ind w:left="1276" w:hanging="709"/>
    </w:pPr>
    <w:rPr>
      <w:b/>
      <w:noProof/>
    </w:rPr>
  </w:style>
  <w:style w:type="paragraph" w:styleId="TOC3">
    <w:name w:val="toc 3"/>
    <w:basedOn w:val="Normal"/>
    <w:next w:val="Normal"/>
    <w:autoRedefine/>
    <w:uiPriority w:val="39"/>
    <w:rsid w:val="00BC60E8"/>
    <w:pPr>
      <w:tabs>
        <w:tab w:val="left" w:pos="709"/>
        <w:tab w:val="right" w:pos="8280"/>
      </w:tabs>
      <w:ind w:left="709" w:hanging="709"/>
    </w:pPr>
    <w:rPr>
      <w:b/>
      <w:noProof/>
    </w:rPr>
  </w:style>
  <w:style w:type="paragraph" w:styleId="TOC4">
    <w:name w:val="toc 4"/>
    <w:basedOn w:val="Normal"/>
    <w:next w:val="Normal"/>
    <w:autoRedefine/>
    <w:uiPriority w:val="39"/>
    <w:rsid w:val="00BC60E8"/>
    <w:rPr>
      <w:b/>
      <w:caps/>
    </w:rPr>
  </w:style>
  <w:style w:type="paragraph" w:styleId="TOC5">
    <w:name w:val="toc 5"/>
    <w:basedOn w:val="Normal"/>
    <w:next w:val="Normal"/>
    <w:autoRedefine/>
    <w:uiPriority w:val="39"/>
    <w:rsid w:val="00BC60E8"/>
    <w:pPr>
      <w:spacing w:before="120"/>
    </w:pPr>
    <w:rPr>
      <w:b/>
    </w:rPr>
  </w:style>
  <w:style w:type="paragraph" w:styleId="TOC6">
    <w:name w:val="toc 6"/>
    <w:basedOn w:val="Normal"/>
    <w:next w:val="Normal"/>
    <w:autoRedefine/>
    <w:uiPriority w:val="39"/>
    <w:rsid w:val="00BC60E8"/>
    <w:pPr>
      <w:ind w:left="1000"/>
    </w:pPr>
    <w:rPr>
      <w:b/>
      <w:caps/>
    </w:rPr>
  </w:style>
  <w:style w:type="paragraph" w:styleId="TOC7">
    <w:name w:val="toc 7"/>
    <w:basedOn w:val="Normal"/>
    <w:next w:val="Normal"/>
    <w:autoRedefine/>
    <w:uiPriority w:val="39"/>
    <w:rsid w:val="00BC60E8"/>
    <w:pPr>
      <w:ind w:left="1200"/>
    </w:pPr>
  </w:style>
  <w:style w:type="paragraph" w:styleId="TOC8">
    <w:name w:val="toc 8"/>
    <w:basedOn w:val="Normal"/>
    <w:next w:val="Normal"/>
    <w:autoRedefine/>
    <w:uiPriority w:val="39"/>
    <w:rsid w:val="00BC60E8"/>
    <w:pPr>
      <w:ind w:left="1400"/>
    </w:pPr>
  </w:style>
  <w:style w:type="paragraph" w:styleId="TOC9">
    <w:name w:val="toc 9"/>
    <w:basedOn w:val="Normal"/>
    <w:next w:val="Normal"/>
    <w:autoRedefine/>
    <w:uiPriority w:val="39"/>
    <w:rsid w:val="00BC60E8"/>
    <w:pPr>
      <w:ind w:left="1600"/>
    </w:pPr>
  </w:style>
  <w:style w:type="paragraph" w:styleId="BalloonText">
    <w:name w:val="Balloon Text"/>
    <w:basedOn w:val="Normal"/>
    <w:semiHidden/>
    <w:rPr>
      <w:rFonts w:cs="Helv"/>
      <w:sz w:val="16"/>
      <w:szCs w:val="16"/>
    </w:rPr>
  </w:style>
  <w:style w:type="character" w:styleId="Hyperlink">
    <w:name w:val="Hyperlink"/>
    <w:uiPriority w:val="99"/>
    <w:rPr>
      <w:color w:val="0000FF"/>
      <w:u w:val="single"/>
    </w:rPr>
  </w:style>
  <w:style w:type="paragraph" w:styleId="CommentSubject">
    <w:name w:val="annotation subject"/>
    <w:basedOn w:val="CommentText"/>
    <w:next w:val="CommentText"/>
    <w:semiHidden/>
    <w:pPr>
      <w:jc w:val="left"/>
    </w:pPr>
    <w:rPr>
      <w:b/>
    </w:rPr>
  </w:style>
  <w:style w:type="paragraph" w:customStyle="1" w:styleId="Space">
    <w:name w:val="Space"/>
    <w:basedOn w:val="Normal"/>
    <w:semiHidden/>
    <w:rsid w:val="004D3013"/>
    <w:pPr>
      <w:spacing w:after="0"/>
    </w:pPr>
    <w:rPr>
      <w:sz w:val="16"/>
    </w:rPr>
  </w:style>
  <w:style w:type="paragraph" w:customStyle="1" w:styleId="Bullet1">
    <w:name w:val="Bullet 1"/>
    <w:basedOn w:val="Normal"/>
    <w:autoRedefine/>
    <w:rsid w:val="00BC60E8"/>
    <w:pPr>
      <w:numPr>
        <w:numId w:val="7"/>
      </w:numPr>
      <w:spacing w:after="120"/>
      <w:jc w:val="both"/>
    </w:pPr>
  </w:style>
  <w:style w:type="paragraph" w:customStyle="1" w:styleId="Bullet2">
    <w:name w:val="Bullet 2"/>
    <w:basedOn w:val="Bullet1"/>
    <w:next w:val="NormalIndent"/>
    <w:rsid w:val="00BC60E8"/>
    <w:pPr>
      <w:numPr>
        <w:numId w:val="8"/>
      </w:numPr>
      <w:spacing w:after="240"/>
    </w:pPr>
  </w:style>
  <w:style w:type="paragraph" w:styleId="NormalIndent">
    <w:name w:val="Normal Indent"/>
    <w:basedOn w:val="Normal"/>
    <w:link w:val="NormalIndentChar"/>
    <w:autoRedefine/>
    <w:rsid w:val="00835EFC"/>
    <w:pPr>
      <w:spacing w:before="240"/>
    </w:pPr>
  </w:style>
  <w:style w:type="paragraph" w:customStyle="1" w:styleId="BulletInd1">
    <w:name w:val="Bullet Ind 1"/>
    <w:basedOn w:val="Bullet1"/>
    <w:rsid w:val="00BC60E8"/>
    <w:pPr>
      <w:numPr>
        <w:numId w:val="9"/>
      </w:numPr>
    </w:pPr>
  </w:style>
  <w:style w:type="paragraph" w:customStyle="1" w:styleId="BulletInd2">
    <w:name w:val="Bullet Ind 2"/>
    <w:basedOn w:val="BulletInd1"/>
    <w:next w:val="NormalIndent"/>
    <w:rsid w:val="00BC60E8"/>
    <w:pPr>
      <w:numPr>
        <w:numId w:val="10"/>
      </w:numPr>
      <w:spacing w:after="240"/>
    </w:pPr>
  </w:style>
  <w:style w:type="paragraph" w:customStyle="1" w:styleId="FCCopyright">
    <w:name w:val="FC: Copyright"/>
    <w:basedOn w:val="Normal"/>
    <w:autoRedefine/>
    <w:rsid w:val="002E302D"/>
    <w:pPr>
      <w:ind w:left="4253"/>
    </w:pPr>
    <w:rPr>
      <w:rFonts w:cs="Arial"/>
      <w:sz w:val="16"/>
      <w:szCs w:val="16"/>
    </w:rPr>
  </w:style>
  <w:style w:type="paragraph" w:customStyle="1" w:styleId="FCFooter">
    <w:name w:val="FC: Footer"/>
    <w:basedOn w:val="Footer"/>
    <w:autoRedefine/>
    <w:rsid w:val="00BC60E8"/>
    <w:rPr>
      <w:b w:val="0"/>
      <w:sz w:val="14"/>
      <w:szCs w:val="14"/>
    </w:rPr>
  </w:style>
  <w:style w:type="paragraph" w:customStyle="1" w:styleId="FCHeader">
    <w:name w:val="FC: Header"/>
    <w:basedOn w:val="Normal"/>
    <w:autoRedefine/>
    <w:rsid w:val="00BC60E8"/>
    <w:pPr>
      <w:spacing w:before="240"/>
      <w:ind w:left="4253"/>
    </w:pPr>
    <w:rPr>
      <w:rFonts w:cs="Arial"/>
      <w:b/>
      <w:sz w:val="32"/>
      <w:szCs w:val="32"/>
    </w:rPr>
  </w:style>
  <w:style w:type="paragraph" w:customStyle="1" w:styleId="FCUU">
    <w:name w:val="FC: UU"/>
    <w:basedOn w:val="Normal"/>
    <w:autoRedefine/>
    <w:rsid w:val="00BC60E8"/>
    <w:pPr>
      <w:spacing w:before="240" w:after="480"/>
      <w:ind w:left="4253"/>
    </w:pPr>
    <w:rPr>
      <w:rFonts w:cs="Arial"/>
      <w:b/>
      <w:sz w:val="28"/>
      <w:szCs w:val="28"/>
    </w:rPr>
  </w:style>
  <w:style w:type="paragraph" w:customStyle="1" w:styleId="FrontCoverDate">
    <w:name w:val="Front Cover Date"/>
    <w:basedOn w:val="Normal"/>
    <w:autoRedefine/>
    <w:rsid w:val="00BC60E8"/>
    <w:pPr>
      <w:tabs>
        <w:tab w:val="left" w:pos="4111"/>
      </w:tabs>
      <w:ind w:left="4253"/>
    </w:pPr>
    <w:rPr>
      <w:b/>
      <w:sz w:val="28"/>
    </w:rPr>
  </w:style>
  <w:style w:type="paragraph" w:customStyle="1" w:styleId="Level1">
    <w:name w:val="Level 1"/>
    <w:basedOn w:val="Normal"/>
    <w:next w:val="NormalIndent"/>
    <w:rsid w:val="00773872"/>
    <w:rPr>
      <w:b/>
      <w:caps/>
    </w:rPr>
  </w:style>
  <w:style w:type="paragraph" w:customStyle="1" w:styleId="Level2">
    <w:name w:val="Level 2"/>
    <w:basedOn w:val="Level1"/>
    <w:next w:val="NormalIndent"/>
    <w:rsid w:val="00773872"/>
    <w:rPr>
      <w:b w:val="0"/>
      <w:caps w:val="0"/>
    </w:rPr>
  </w:style>
  <w:style w:type="paragraph" w:customStyle="1" w:styleId="Level3">
    <w:name w:val="Level 3"/>
    <w:basedOn w:val="Level2"/>
    <w:next w:val="NormalIndent"/>
    <w:rsid w:val="00BC60E8"/>
    <w:pPr>
      <w:widowControl w:val="0"/>
      <w:numPr>
        <w:ilvl w:val="2"/>
        <w:numId w:val="11"/>
      </w:numPr>
    </w:pPr>
  </w:style>
  <w:style w:type="paragraph" w:customStyle="1" w:styleId="Level4">
    <w:name w:val="Level 4"/>
    <w:basedOn w:val="Level3"/>
    <w:next w:val="NormalIndent"/>
    <w:rsid w:val="00BC60E8"/>
    <w:pPr>
      <w:numPr>
        <w:ilvl w:val="3"/>
      </w:numPr>
      <w:spacing w:before="120"/>
    </w:pPr>
  </w:style>
  <w:style w:type="paragraph" w:customStyle="1" w:styleId="Level5">
    <w:name w:val="Level 5"/>
    <w:basedOn w:val="Level4"/>
    <w:next w:val="NormalIndent"/>
    <w:rsid w:val="00BC60E8"/>
    <w:pPr>
      <w:numPr>
        <w:ilvl w:val="4"/>
      </w:numPr>
    </w:pPr>
  </w:style>
  <w:style w:type="paragraph" w:customStyle="1" w:styleId="Table">
    <w:name w:val="Table"/>
    <w:basedOn w:val="Normal"/>
    <w:rsid w:val="00EF1DC4"/>
    <w:pPr>
      <w:spacing w:before="20" w:after="20"/>
    </w:pPr>
  </w:style>
  <w:style w:type="paragraph" w:customStyle="1" w:styleId="CoverTitle1">
    <w:name w:val="Cover Title 1"/>
    <w:basedOn w:val="Normal"/>
    <w:autoRedefine/>
    <w:semiHidden/>
    <w:rsid w:val="002E302D"/>
    <w:pPr>
      <w:spacing w:before="1320" w:after="600"/>
      <w:ind w:left="4253"/>
    </w:pPr>
    <w:rPr>
      <w:rFonts w:cs="Arial"/>
      <w:b/>
      <w:color w:val="000000"/>
      <w:sz w:val="28"/>
      <w:szCs w:val="28"/>
    </w:rPr>
  </w:style>
  <w:style w:type="paragraph" w:customStyle="1" w:styleId="CoverTitle2">
    <w:name w:val="Cover Title 2"/>
    <w:basedOn w:val="Normal"/>
    <w:autoRedefine/>
    <w:semiHidden/>
    <w:rsid w:val="00CA4CFB"/>
    <w:pPr>
      <w:spacing w:before="240"/>
      <w:ind w:left="4253"/>
    </w:pPr>
    <w:rPr>
      <w:rFonts w:cs="Arial"/>
      <w:b/>
      <w:sz w:val="32"/>
      <w:szCs w:val="32"/>
    </w:rPr>
  </w:style>
  <w:style w:type="paragraph" w:customStyle="1" w:styleId="FCcopyright0">
    <w:name w:val="FC:copyright"/>
    <w:basedOn w:val="Normal"/>
    <w:autoRedefine/>
    <w:semiHidden/>
    <w:rsid w:val="00CA4CFB"/>
    <w:pPr>
      <w:spacing w:after="1200"/>
      <w:ind w:left="4253"/>
      <w:jc w:val="both"/>
    </w:pPr>
    <w:rPr>
      <w:rFonts w:cs="Arial"/>
      <w:sz w:val="16"/>
      <w:szCs w:val="16"/>
    </w:rPr>
  </w:style>
  <w:style w:type="paragraph" w:customStyle="1" w:styleId="FCFooter0">
    <w:name w:val="FC:Footer"/>
    <w:basedOn w:val="Normal"/>
    <w:autoRedefine/>
    <w:semiHidden/>
    <w:rsid w:val="00CA4CFB"/>
    <w:pPr>
      <w:pBdr>
        <w:top w:val="single" w:sz="4" w:space="0" w:color="auto"/>
      </w:pBdr>
      <w:tabs>
        <w:tab w:val="right" w:pos="8306"/>
      </w:tabs>
    </w:pPr>
    <w:rPr>
      <w:rFonts w:cs="Arial"/>
      <w:b/>
      <w:sz w:val="18"/>
      <w:szCs w:val="18"/>
    </w:rPr>
  </w:style>
  <w:style w:type="paragraph" w:customStyle="1" w:styleId="Contents">
    <w:name w:val="Contents"/>
    <w:basedOn w:val="Normal"/>
    <w:autoRedefine/>
    <w:semiHidden/>
    <w:rsid w:val="00133864"/>
    <w:pPr>
      <w:tabs>
        <w:tab w:val="center" w:pos="4153"/>
      </w:tabs>
      <w:jc w:val="center"/>
    </w:pPr>
    <w:rPr>
      <w:b/>
    </w:rPr>
  </w:style>
  <w:style w:type="paragraph" w:customStyle="1" w:styleId="PageNo">
    <w:name w:val="Page No."/>
    <w:basedOn w:val="Normal"/>
    <w:autoRedefine/>
    <w:semiHidden/>
    <w:rsid w:val="00CA4CFB"/>
    <w:pPr>
      <w:tabs>
        <w:tab w:val="center" w:pos="4153"/>
      </w:tabs>
      <w:jc w:val="right"/>
    </w:pPr>
    <w:rPr>
      <w:b/>
      <w:szCs w:val="24"/>
    </w:rPr>
  </w:style>
  <w:style w:type="paragraph" w:customStyle="1" w:styleId="NormalIndentBoldTable">
    <w:name w:val="Normal Indent Bold / Table"/>
    <w:basedOn w:val="NormalIndentBold"/>
    <w:rsid w:val="008450A0"/>
    <w:pPr>
      <w:spacing w:before="240"/>
    </w:pPr>
  </w:style>
  <w:style w:type="paragraph" w:customStyle="1" w:styleId="NormalIndentIndentBullet">
    <w:name w:val="Normal Indent Indent / Bullet"/>
    <w:basedOn w:val="Normal"/>
    <w:rsid w:val="008450A0"/>
    <w:pPr>
      <w:spacing w:after="120"/>
      <w:ind w:left="1038"/>
      <w:jc w:val="both"/>
    </w:pPr>
    <w:rPr>
      <w:lang w:eastAsia="en-US"/>
    </w:rPr>
  </w:style>
  <w:style w:type="paragraph" w:customStyle="1" w:styleId="NormalIndentIndentBoldBullet">
    <w:name w:val="Normal Indent Indent Bold / Bullet"/>
    <w:basedOn w:val="Normal"/>
    <w:rsid w:val="008450A0"/>
    <w:pPr>
      <w:spacing w:after="120"/>
      <w:ind w:left="1038"/>
      <w:jc w:val="both"/>
    </w:pPr>
    <w:rPr>
      <w:b/>
      <w:lang w:eastAsia="en-US"/>
    </w:rPr>
  </w:style>
  <w:style w:type="paragraph" w:customStyle="1" w:styleId="NormalIndentIndented">
    <w:name w:val="Normal Indent Indented"/>
    <w:basedOn w:val="Normal"/>
    <w:rsid w:val="008450A0"/>
    <w:pPr>
      <w:ind w:left="1395"/>
      <w:jc w:val="both"/>
    </w:pPr>
    <w:rPr>
      <w:lang w:eastAsia="en-US"/>
    </w:rPr>
  </w:style>
  <w:style w:type="paragraph" w:customStyle="1" w:styleId="NormalIndentIndentedBold">
    <w:name w:val="Normal Indent Indented Bold"/>
    <w:basedOn w:val="Normal"/>
    <w:rsid w:val="008450A0"/>
    <w:pPr>
      <w:ind w:left="1378"/>
      <w:jc w:val="both"/>
    </w:pPr>
    <w:rPr>
      <w:b/>
      <w:lang w:eastAsia="en-US"/>
    </w:rPr>
  </w:style>
  <w:style w:type="paragraph" w:customStyle="1" w:styleId="TableBold">
    <w:name w:val="Table Bold"/>
    <w:basedOn w:val="Normal"/>
    <w:rsid w:val="008450A0"/>
    <w:pPr>
      <w:spacing w:before="60" w:after="60"/>
    </w:pPr>
    <w:rPr>
      <w:b/>
      <w:lang w:eastAsia="en-US"/>
    </w:rPr>
  </w:style>
  <w:style w:type="paragraph" w:customStyle="1" w:styleId="TableBullet">
    <w:name w:val="Table Bullet"/>
    <w:basedOn w:val="Normal"/>
    <w:rsid w:val="008450A0"/>
    <w:pPr>
      <w:numPr>
        <w:numId w:val="6"/>
      </w:numPr>
      <w:spacing w:before="60" w:after="60"/>
    </w:pPr>
    <w:rPr>
      <w:lang w:eastAsia="en-US"/>
    </w:rPr>
  </w:style>
  <w:style w:type="paragraph" w:customStyle="1" w:styleId="TableCentered">
    <w:name w:val="Table Centered"/>
    <w:basedOn w:val="Normal"/>
    <w:autoRedefine/>
    <w:rsid w:val="008450A0"/>
    <w:pPr>
      <w:spacing w:before="60" w:after="60"/>
      <w:jc w:val="center"/>
    </w:pPr>
    <w:rPr>
      <w:lang w:eastAsia="en-US"/>
    </w:rPr>
  </w:style>
  <w:style w:type="paragraph" w:customStyle="1" w:styleId="TableHeading">
    <w:name w:val="Table Heading"/>
    <w:basedOn w:val="Normal"/>
    <w:rsid w:val="008450A0"/>
    <w:pPr>
      <w:spacing w:before="60" w:after="60"/>
      <w:jc w:val="center"/>
    </w:pPr>
    <w:rPr>
      <w:b/>
      <w:lang w:eastAsia="en-US"/>
    </w:rPr>
  </w:style>
  <w:style w:type="character" w:customStyle="1" w:styleId="NormalIndentChar">
    <w:name w:val="Normal Indent Char"/>
    <w:link w:val="NormalIndent"/>
    <w:rsid w:val="00835EFC"/>
    <w:rPr>
      <w:rFonts w:ascii="Arial" w:hAnsi="Arial"/>
    </w:rPr>
  </w:style>
  <w:style w:type="paragraph" w:styleId="Index6">
    <w:name w:val="index 6"/>
    <w:basedOn w:val="Normal"/>
    <w:next w:val="Normal"/>
    <w:autoRedefine/>
    <w:semiHidden/>
    <w:rsid w:val="008450A0"/>
    <w:pPr>
      <w:ind w:left="1200" w:hanging="200"/>
    </w:pPr>
  </w:style>
  <w:style w:type="paragraph" w:customStyle="1" w:styleId="AppendixDelete">
    <w:name w:val="Appendix Delete"/>
    <w:basedOn w:val="AppendixTitle"/>
    <w:semiHidden/>
    <w:rsid w:val="008450A0"/>
    <w:rPr>
      <w:color w:val="FF0000"/>
    </w:rPr>
  </w:style>
  <w:style w:type="paragraph" w:styleId="Header">
    <w:name w:val="header"/>
    <w:basedOn w:val="Normal"/>
    <w:rsid w:val="00BC60E8"/>
    <w:pPr>
      <w:tabs>
        <w:tab w:val="center" w:pos="4153"/>
        <w:tab w:val="right" w:pos="8306"/>
      </w:tabs>
    </w:pPr>
  </w:style>
  <w:style w:type="paragraph" w:customStyle="1" w:styleId="AppendixHeader0">
    <w:name w:val="AppendixHeader"/>
    <w:basedOn w:val="Header"/>
    <w:rsid w:val="00BC60E8"/>
    <w:pPr>
      <w:tabs>
        <w:tab w:val="clear" w:pos="4153"/>
        <w:tab w:val="clear" w:pos="8306"/>
      </w:tabs>
      <w:ind w:left="3974"/>
      <w:jc w:val="both"/>
    </w:pPr>
    <w:rPr>
      <w:b/>
      <w:sz w:val="32"/>
    </w:rPr>
  </w:style>
  <w:style w:type="paragraph" w:customStyle="1" w:styleId="SETableBullet">
    <w:name w:val="S&amp;E Table Bullet"/>
    <w:basedOn w:val="Normal"/>
    <w:autoRedefine/>
    <w:rsid w:val="00BC60E8"/>
    <w:pPr>
      <w:numPr>
        <w:numId w:val="12"/>
      </w:numPr>
      <w:jc w:val="both"/>
    </w:pPr>
    <w:rPr>
      <w:rFonts w:cs="Arial"/>
      <w:snapToGrid w:val="0"/>
      <w:color w:val="000000"/>
    </w:rPr>
  </w:style>
  <w:style w:type="character" w:customStyle="1" w:styleId="NormalIndentBoldBulletChar">
    <w:name w:val="Normal Indent Bold / Bullet Char"/>
    <w:link w:val="NormalIndentBoldBullet"/>
    <w:rsid w:val="00DD02BC"/>
    <w:rPr>
      <w:rFonts w:ascii="Arial" w:hAnsi="Arial"/>
      <w:b/>
      <w:lang w:val="en-GB" w:eastAsia="en-US" w:bidi="ar-SA"/>
    </w:rPr>
  </w:style>
  <w:style w:type="paragraph" w:customStyle="1" w:styleId="TableText">
    <w:name w:val="TableText"/>
    <w:basedOn w:val="Normal"/>
    <w:link w:val="TableTextChar"/>
    <w:rsid w:val="00666915"/>
    <w:rPr>
      <w:rFonts w:ascii="Helvetica" w:hAnsi="Helvetica"/>
      <w:sz w:val="22"/>
      <w:lang w:eastAsia="en-US"/>
    </w:rPr>
  </w:style>
  <w:style w:type="character" w:customStyle="1" w:styleId="TableTextChar">
    <w:name w:val="TableText Char"/>
    <w:link w:val="TableText"/>
    <w:rsid w:val="00666915"/>
    <w:rPr>
      <w:rFonts w:ascii="Helvetica" w:hAnsi="Helvetica"/>
      <w:sz w:val="22"/>
      <w:lang w:val="en-GB" w:eastAsia="en-US" w:bidi="ar-SA"/>
    </w:rPr>
  </w:style>
  <w:style w:type="paragraph" w:styleId="BodyText">
    <w:name w:val="Body Text"/>
    <w:basedOn w:val="Normal"/>
    <w:rsid w:val="00666915"/>
    <w:pPr>
      <w:jc w:val="both"/>
    </w:pPr>
    <w:rPr>
      <w:rFonts w:ascii="Helvetica" w:hAnsi="Helvetica"/>
      <w:sz w:val="22"/>
      <w:lang w:eastAsia="en-US"/>
    </w:rPr>
  </w:style>
  <w:style w:type="table" w:styleId="TableGrid">
    <w:name w:val="Table Grid"/>
    <w:basedOn w:val="TableNormal"/>
    <w:rsid w:val="0012660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E21F3"/>
  </w:style>
  <w:style w:type="character" w:styleId="FootnoteReference">
    <w:name w:val="footnote reference"/>
    <w:semiHidden/>
    <w:rsid w:val="000E21F3"/>
    <w:rPr>
      <w:vertAlign w:val="superscript"/>
    </w:rPr>
  </w:style>
  <w:style w:type="paragraph" w:styleId="ListParagraph">
    <w:name w:val="List Paragraph"/>
    <w:basedOn w:val="Normal"/>
    <w:uiPriority w:val="34"/>
    <w:qFormat/>
    <w:rsid w:val="00093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2235">
      <w:bodyDiv w:val="1"/>
      <w:marLeft w:val="0"/>
      <w:marRight w:val="0"/>
      <w:marTop w:val="0"/>
      <w:marBottom w:val="0"/>
      <w:divBdr>
        <w:top w:val="none" w:sz="0" w:space="0" w:color="auto"/>
        <w:left w:val="none" w:sz="0" w:space="0" w:color="auto"/>
        <w:bottom w:val="none" w:sz="0" w:space="0" w:color="auto"/>
        <w:right w:val="none" w:sz="0" w:space="0" w:color="auto"/>
      </w:divBdr>
    </w:div>
    <w:div w:id="13140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header" Target="header20.xml"/><Relationship Id="rId21" Type="http://schemas.openxmlformats.org/officeDocument/2006/relationships/header" Target="header6.xml"/><Relationship Id="rId34" Type="http://schemas.openxmlformats.org/officeDocument/2006/relationships/header" Target="header16.xml"/><Relationship Id="rId42" Type="http://schemas.openxmlformats.org/officeDocument/2006/relationships/header" Target="header22.xml"/><Relationship Id="rId47" Type="http://schemas.openxmlformats.org/officeDocument/2006/relationships/theme" Target="theme/theme1.xml"/><Relationship Id="rId7" Type="http://schemas.openxmlformats.org/officeDocument/2006/relationships/customXml" Target="../customXml/item6.xml"/><Relationship Id="rId29" Type="http://schemas.openxmlformats.org/officeDocument/2006/relationships/header" Target="header12.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footer" Target="footer3.xml"/><Relationship Id="rId32" Type="http://schemas.openxmlformats.org/officeDocument/2006/relationships/footer" Target="footer5.xml"/><Relationship Id="rId37" Type="http://schemas.openxmlformats.org/officeDocument/2006/relationships/header" Target="header18.xml"/><Relationship Id="rId40" Type="http://schemas.openxmlformats.org/officeDocument/2006/relationships/footer" Target="footer7.xml"/><Relationship Id="rId45" Type="http://schemas.openxmlformats.org/officeDocument/2006/relationships/header" Target="header24.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header" Target="header8.xml"/><Relationship Id="rId28" Type="http://schemas.openxmlformats.org/officeDocument/2006/relationships/footer" Target="footer4.xml"/><Relationship Id="rId36" Type="http://schemas.openxmlformats.org/officeDocument/2006/relationships/footer" Target="footer6.xml"/><Relationship Id="rId10" Type="http://schemas.openxmlformats.org/officeDocument/2006/relationships/settings" Target="settings.xml"/><Relationship Id="rId19" Type="http://schemas.openxmlformats.org/officeDocument/2006/relationships/header" Target="header5.xml"/><Relationship Id="rId31" Type="http://schemas.openxmlformats.org/officeDocument/2006/relationships/header" Target="header14.xml"/><Relationship Id="rId44" Type="http://schemas.openxmlformats.org/officeDocument/2006/relationships/footer" Target="footer8.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7.xml"/><Relationship Id="rId43" Type="http://schemas.openxmlformats.org/officeDocument/2006/relationships/header" Target="header23.xml"/><Relationship Id="rId8" Type="http://schemas.openxmlformats.org/officeDocument/2006/relationships/numbering" Target="numbering.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header" Target="header15.xml"/><Relationship Id="rId38" Type="http://schemas.openxmlformats.org/officeDocument/2006/relationships/header" Target="header19.xml"/><Relationship Id="rId46" Type="http://schemas.openxmlformats.org/officeDocument/2006/relationships/fontTable" Target="fontTable.xml"/><Relationship Id="rId20" Type="http://schemas.openxmlformats.org/officeDocument/2006/relationships/footer" Target="footer2.xml"/><Relationship Id="rId41" Type="http://schemas.openxmlformats.org/officeDocument/2006/relationships/header" Target="header2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2.png"/></Relationships>
</file>

<file path=word/_rels/header21.xml.rels><?xml version="1.0" encoding="UTF-8" standalone="yes"?>
<Relationships xmlns="http://schemas.openxmlformats.org/package/2006/relationships"><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1" Type="http://schemas.openxmlformats.org/officeDocument/2006/relationships/image" Target="media/image1.jpeg"/></Relationships>
</file>

<file path=word/_rels/header23.xml.rels><?xml version="1.0" encoding="UTF-8" standalone="yes"?>
<Relationships xmlns="http://schemas.openxmlformats.org/package/2006/relationships"><Relationship Id="rId1" Type="http://schemas.openxmlformats.org/officeDocument/2006/relationships/image" Target="media/image2.png"/></Relationships>
</file>

<file path=word/_rels/header24.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038899.UUG\My%20Documents\template%20Aerial%20ver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4670D297C94447BB2EB94EED1DAE05" ma:contentTypeVersion="13" ma:contentTypeDescription="Create a new document." ma:contentTypeScope="" ma:versionID="ff40c1e9feaed6f10f3d2d0828acdf24">
  <xsd:schema xmlns:xsd="http://www.w3.org/2001/XMLSchema" xmlns:xs="http://www.w3.org/2001/XMLSchema" xmlns:p="http://schemas.microsoft.com/office/2006/metadata/properties" xmlns:ns1="http://schemas.microsoft.com/sharepoint/v3" xmlns:ns2="2a0ab712-1d36-47bd-af44-5bf9e1ab08bd" xmlns:ns3="http://schemas.microsoft.com/sharepoint/v4" xmlns:ns4="a76e9d91-e6e1-41d7-bf5f-b4cf700aeba7" xmlns:ns5="b8cff67f-7c4a-4e0a-894c-0960c24cc944" targetNamespace="http://schemas.microsoft.com/office/2006/metadata/properties" ma:root="true" ma:fieldsID="c0ec515f55be574c236b1c6319307ea4" ns1:_="" ns2:_="" ns3:_="" ns4:_="" ns5:_="">
    <xsd:import namespace="http://schemas.microsoft.com/sharepoint/v3"/>
    <xsd:import namespace="2a0ab712-1d36-47bd-af44-5bf9e1ab08bd"/>
    <xsd:import namespace="http://schemas.microsoft.com/sharepoint/v4"/>
    <xsd:import namespace="a76e9d91-e6e1-41d7-bf5f-b4cf700aeba7"/>
    <xsd:import namespace="b8cff67f-7c4a-4e0a-894c-0960c24cc944"/>
    <xsd:element name="properties">
      <xsd:complexType>
        <xsd:sequence>
          <xsd:element name="documentManagement">
            <xsd:complexType>
              <xsd:all>
                <xsd:element ref="ns2:_dlc_DocId" minOccurs="0"/>
                <xsd:element ref="ns2:_dlc_DocIdUrl" minOccurs="0"/>
                <xsd:element ref="ns2:_dlc_DocIdPersistId" minOccurs="0"/>
                <xsd:element ref="ns1:EmailSender" minOccurs="0"/>
                <xsd:element ref="ns1:EmailTo" minOccurs="0"/>
                <xsd:element ref="ns1:EmailCc" minOccurs="0"/>
                <xsd:element ref="ns1:EmailFrom" minOccurs="0"/>
                <xsd:element ref="ns1:EmailSubject" minOccurs="0"/>
                <xsd:element ref="ns3:EmailHeaders" minOccurs="0"/>
                <xsd:element ref="ns3:IconOverlay" minOccurs="0"/>
                <xsd:element ref="ns2:Classification"/>
                <xsd:element ref="ns2:Classificationexpirationdate" minOccurs="0"/>
                <xsd:element ref="ns4:Created_x0020_By_x0020_SP10" minOccurs="0"/>
                <xsd:element ref="ns4:Modify_x0020_By_x0020_SP1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11" nillable="true" ma:displayName="E-Mail Sender" ma:description="" ma:hidden="true" ma:internalName="EmailSender">
      <xsd:simpleType>
        <xsd:restriction base="dms:Note">
          <xsd:maxLength value="255"/>
        </xsd:restriction>
      </xsd:simpleType>
    </xsd:element>
    <xsd:element name="EmailTo" ma:index="12" nillable="true" ma:displayName="E-Mail To" ma:description="" ma:hidden="true" ma:internalName="EmailTo">
      <xsd:simpleType>
        <xsd:restriction base="dms:Note">
          <xsd:maxLength value="255"/>
        </xsd:restriction>
      </xsd:simpleType>
    </xsd:element>
    <xsd:element name="EmailCc" ma:index="13" nillable="true" ma:displayName="E-Mail Cc" ma:description="" ma:hidden="true" ma:internalName="EmailCc">
      <xsd:simpleType>
        <xsd:restriction base="dms:Note">
          <xsd:maxLength value="255"/>
        </xsd:restriction>
      </xsd:simpleType>
    </xsd:element>
    <xsd:element name="EmailFrom" ma:index="14" nillable="true" ma:displayName="E-Mail From" ma:description="" ma:hidden="true" ma:internalName="EmailFrom">
      <xsd:simpleType>
        <xsd:restriction base="dms:Text"/>
      </xsd:simpleType>
    </xsd:element>
    <xsd:element name="EmailSubject" ma:index="15" nillable="true" ma:displayName="E-Mail Subject" ma:description=""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0ab712-1d36-47bd-af44-5bf9e1ab08b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lassification" ma:index="18" ma:displayName="Classification" ma:format="Dropdown" ma:internalName="Classification">
      <xsd:simpleType>
        <xsd:restriction base="dms:Choice">
          <xsd:enumeration value="Internal Use"/>
          <xsd:enumeration value="Public"/>
          <xsd:enumeration value="UU Confidential"/>
        </xsd:restriction>
      </xsd:simpleType>
    </xsd:element>
    <xsd:element name="Classificationexpirationdate" ma:index="19" nillable="true" ma:displayName="Classification expiration date" ma:internalName="Classificationexpiration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6" nillable="true" ma:displayName="E-Mail Headers" ma:description="" ma:hidden="true" ma:internalName="EmailHeaders">
      <xsd:simpleType>
        <xsd:restriction base="dms:Note"/>
      </xsd:simpleType>
    </xsd:element>
    <xsd:element name="IconOverlay" ma:index="17"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6e9d91-e6e1-41d7-bf5f-b4cf700aeba7" elementFormDefault="qualified">
    <xsd:import namespace="http://schemas.microsoft.com/office/2006/documentManagement/types"/>
    <xsd:import namespace="http://schemas.microsoft.com/office/infopath/2007/PartnerControls"/>
    <xsd:element name="Created_x0020_By_x0020_SP10" ma:index="20" nillable="true" ma:displayName="Created By SP10" ma:internalName="Created_x0020_By_x0020_SP10">
      <xsd:simpleType>
        <xsd:restriction base="dms:Text"/>
      </xsd:simpleType>
    </xsd:element>
    <xsd:element name="Modify_x0020_By_x0020_SP10" ma:index="21" nillable="true" ma:displayName="Modify By SP10" ma:internalName="Modify_x0020_By_x0020_SP10">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ff67f-7c4a-4e0a-894c-0960c24cc944"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7a5bc64-890c-41f7-802f-3c710c1414c4">
      <Terms xmlns="http://schemas.microsoft.com/office/infopath/2007/PartnerControls"/>
    </lcf76f155ced4ddcb4097134ff3c332f>
    <TaxCatchAll xmlns="589c6185-c0cb-415c-aa30-111e5c26c3bc"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24B90669ED084F43B88A043F50C649AC" ma:contentTypeVersion="12" ma:contentTypeDescription="Create a new document." ma:contentTypeScope="" ma:versionID="170e3c00febd1c4645541a440dc91c2f">
  <xsd:schema xmlns:xsd="http://www.w3.org/2001/XMLSchema" xmlns:xs="http://www.w3.org/2001/XMLSchema" xmlns:p="http://schemas.microsoft.com/office/2006/metadata/properties" xmlns:ns2="d7a5bc64-890c-41f7-802f-3c710c1414c4" xmlns:ns3="589c6185-c0cb-415c-aa30-111e5c26c3bc" targetNamespace="http://schemas.microsoft.com/office/2006/metadata/properties" ma:root="true" ma:fieldsID="66d615845b6f2d85889bf9c3ee6eff57" ns2:_="" ns3:_="">
    <xsd:import namespace="d7a5bc64-890c-41f7-802f-3c710c1414c4"/>
    <xsd:import namespace="589c6185-c0cb-415c-aa30-111e5c26c3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bc64-890c-41f7-802f-3c710c1414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bf921aa-2ee8-470b-a424-6a3ce04c0e1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9c6185-c0cb-415c-aa30-111e5c26c3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53f9be3-1e7a-45cc-b02e-d17a99dee0b6}" ma:internalName="TaxCatchAll" ma:showField="CatchAllData" ma:web="589c6185-c0cb-415c-aa30-111e5c26c3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27050E-DEC3-4836-9012-F179C684E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0ab712-1d36-47bd-af44-5bf9e1ab08bd"/>
    <ds:schemaRef ds:uri="http://schemas.microsoft.com/sharepoint/v4"/>
    <ds:schemaRef ds:uri="a76e9d91-e6e1-41d7-bf5f-b4cf700aeba7"/>
    <ds:schemaRef ds:uri="b8cff67f-7c4a-4e0a-894c-0960c24cc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3094A8-13C7-42DD-9C63-A9B5D710E3CD}">
  <ds:schemaRefs>
    <ds:schemaRef ds:uri="http://schemas.openxmlformats.org/officeDocument/2006/bibliography"/>
  </ds:schemaRefs>
</ds:datastoreItem>
</file>

<file path=customXml/itemProps3.xml><?xml version="1.0" encoding="utf-8"?>
<ds:datastoreItem xmlns:ds="http://schemas.openxmlformats.org/officeDocument/2006/customXml" ds:itemID="{E107F448-ECBB-47A7-A8C7-28BBA10EF11D}">
  <ds:schemaRefs>
    <ds:schemaRef ds:uri="http://schemas.microsoft.com/office/2006/metadata/longProperties"/>
  </ds:schemaRefs>
</ds:datastoreItem>
</file>

<file path=customXml/itemProps4.xml><?xml version="1.0" encoding="utf-8"?>
<ds:datastoreItem xmlns:ds="http://schemas.openxmlformats.org/officeDocument/2006/customXml" ds:itemID="{5AD32727-4EC1-4C8F-8F98-3E8242EDB21E}">
  <ds:schemaRefs>
    <ds:schemaRef ds:uri="http://schemas.microsoft.com/office/2006/metadata/properties"/>
    <ds:schemaRef ds:uri="http://schemas.microsoft.com/office/infopath/2007/PartnerControls"/>
    <ds:schemaRef ds:uri="http://schemas.microsoft.com/sharepoint/v4"/>
    <ds:schemaRef ds:uri="2a0ab712-1d36-47bd-af44-5bf9e1ab08bd"/>
    <ds:schemaRef ds:uri="a76e9d91-e6e1-41d7-bf5f-b4cf700aeba7"/>
    <ds:schemaRef ds:uri="http://schemas.microsoft.com/sharepoint/v3"/>
  </ds:schemaRefs>
</ds:datastoreItem>
</file>

<file path=customXml/itemProps5.xml><?xml version="1.0" encoding="utf-8"?>
<ds:datastoreItem xmlns:ds="http://schemas.openxmlformats.org/officeDocument/2006/customXml" ds:itemID="{32EF159F-0249-4882-A16E-285559B3FCAB}">
  <ds:schemaRefs>
    <ds:schemaRef ds:uri="http://schemas.microsoft.com/sharepoint/v3/contenttype/forms"/>
  </ds:schemaRefs>
</ds:datastoreItem>
</file>

<file path=customXml/itemProps6.xml><?xml version="1.0" encoding="utf-8"?>
<ds:datastoreItem xmlns:ds="http://schemas.openxmlformats.org/officeDocument/2006/customXml" ds:itemID="{E9C34EA0-F8BE-4361-86CC-F90531C37CF4}"/>
</file>

<file path=docProps/app.xml><?xml version="1.0" encoding="utf-8"?>
<Properties xmlns="http://schemas.openxmlformats.org/officeDocument/2006/extended-properties" xmlns:vt="http://schemas.openxmlformats.org/officeDocument/2006/docPropsVTypes">
  <Template>template Aerial version</Template>
  <TotalTime>1</TotalTime>
  <Pages>83</Pages>
  <Words>25082</Words>
  <Characters>142968</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UUCESWI (i7)</vt:lpstr>
    </vt:vector>
  </TitlesOfParts>
  <Company>United Utilities</Company>
  <LinksUpToDate>false</LinksUpToDate>
  <CharactersWithSpaces>167715</CharactersWithSpaces>
  <SharedDoc>false</SharedDoc>
  <HLinks>
    <vt:vector size="2112" baseType="variant">
      <vt:variant>
        <vt:i4>2031666</vt:i4>
      </vt:variant>
      <vt:variant>
        <vt:i4>2189</vt:i4>
      </vt:variant>
      <vt:variant>
        <vt:i4>0</vt:i4>
      </vt:variant>
      <vt:variant>
        <vt:i4>5</vt:i4>
      </vt:variant>
      <vt:variant>
        <vt:lpwstr/>
      </vt:variant>
      <vt:variant>
        <vt:lpwstr>_Toc381088880</vt:lpwstr>
      </vt:variant>
      <vt:variant>
        <vt:i4>1048626</vt:i4>
      </vt:variant>
      <vt:variant>
        <vt:i4>2183</vt:i4>
      </vt:variant>
      <vt:variant>
        <vt:i4>0</vt:i4>
      </vt:variant>
      <vt:variant>
        <vt:i4>5</vt:i4>
      </vt:variant>
      <vt:variant>
        <vt:lpwstr/>
      </vt:variant>
      <vt:variant>
        <vt:lpwstr>_Toc381088879</vt:lpwstr>
      </vt:variant>
      <vt:variant>
        <vt:i4>1048626</vt:i4>
      </vt:variant>
      <vt:variant>
        <vt:i4>2177</vt:i4>
      </vt:variant>
      <vt:variant>
        <vt:i4>0</vt:i4>
      </vt:variant>
      <vt:variant>
        <vt:i4>5</vt:i4>
      </vt:variant>
      <vt:variant>
        <vt:lpwstr/>
      </vt:variant>
      <vt:variant>
        <vt:lpwstr>_Toc381088878</vt:lpwstr>
      </vt:variant>
      <vt:variant>
        <vt:i4>1048626</vt:i4>
      </vt:variant>
      <vt:variant>
        <vt:i4>2171</vt:i4>
      </vt:variant>
      <vt:variant>
        <vt:i4>0</vt:i4>
      </vt:variant>
      <vt:variant>
        <vt:i4>5</vt:i4>
      </vt:variant>
      <vt:variant>
        <vt:lpwstr/>
      </vt:variant>
      <vt:variant>
        <vt:lpwstr>_Toc381088877</vt:lpwstr>
      </vt:variant>
      <vt:variant>
        <vt:i4>1048626</vt:i4>
      </vt:variant>
      <vt:variant>
        <vt:i4>2165</vt:i4>
      </vt:variant>
      <vt:variant>
        <vt:i4>0</vt:i4>
      </vt:variant>
      <vt:variant>
        <vt:i4>5</vt:i4>
      </vt:variant>
      <vt:variant>
        <vt:lpwstr/>
      </vt:variant>
      <vt:variant>
        <vt:lpwstr>_Toc381088876</vt:lpwstr>
      </vt:variant>
      <vt:variant>
        <vt:i4>1048626</vt:i4>
      </vt:variant>
      <vt:variant>
        <vt:i4>2159</vt:i4>
      </vt:variant>
      <vt:variant>
        <vt:i4>0</vt:i4>
      </vt:variant>
      <vt:variant>
        <vt:i4>5</vt:i4>
      </vt:variant>
      <vt:variant>
        <vt:lpwstr/>
      </vt:variant>
      <vt:variant>
        <vt:lpwstr>_Toc381088875</vt:lpwstr>
      </vt:variant>
      <vt:variant>
        <vt:i4>1048626</vt:i4>
      </vt:variant>
      <vt:variant>
        <vt:i4>2153</vt:i4>
      </vt:variant>
      <vt:variant>
        <vt:i4>0</vt:i4>
      </vt:variant>
      <vt:variant>
        <vt:i4>5</vt:i4>
      </vt:variant>
      <vt:variant>
        <vt:lpwstr/>
      </vt:variant>
      <vt:variant>
        <vt:lpwstr>_Toc381088874</vt:lpwstr>
      </vt:variant>
      <vt:variant>
        <vt:i4>1048626</vt:i4>
      </vt:variant>
      <vt:variant>
        <vt:i4>2147</vt:i4>
      </vt:variant>
      <vt:variant>
        <vt:i4>0</vt:i4>
      </vt:variant>
      <vt:variant>
        <vt:i4>5</vt:i4>
      </vt:variant>
      <vt:variant>
        <vt:lpwstr/>
      </vt:variant>
      <vt:variant>
        <vt:lpwstr>_Toc381088873</vt:lpwstr>
      </vt:variant>
      <vt:variant>
        <vt:i4>1048626</vt:i4>
      </vt:variant>
      <vt:variant>
        <vt:i4>2141</vt:i4>
      </vt:variant>
      <vt:variant>
        <vt:i4>0</vt:i4>
      </vt:variant>
      <vt:variant>
        <vt:i4>5</vt:i4>
      </vt:variant>
      <vt:variant>
        <vt:lpwstr/>
      </vt:variant>
      <vt:variant>
        <vt:lpwstr>_Toc381088872</vt:lpwstr>
      </vt:variant>
      <vt:variant>
        <vt:i4>1048626</vt:i4>
      </vt:variant>
      <vt:variant>
        <vt:i4>2135</vt:i4>
      </vt:variant>
      <vt:variant>
        <vt:i4>0</vt:i4>
      </vt:variant>
      <vt:variant>
        <vt:i4>5</vt:i4>
      </vt:variant>
      <vt:variant>
        <vt:lpwstr/>
      </vt:variant>
      <vt:variant>
        <vt:lpwstr>_Toc381088871</vt:lpwstr>
      </vt:variant>
      <vt:variant>
        <vt:i4>1048626</vt:i4>
      </vt:variant>
      <vt:variant>
        <vt:i4>2129</vt:i4>
      </vt:variant>
      <vt:variant>
        <vt:i4>0</vt:i4>
      </vt:variant>
      <vt:variant>
        <vt:i4>5</vt:i4>
      </vt:variant>
      <vt:variant>
        <vt:lpwstr/>
      </vt:variant>
      <vt:variant>
        <vt:lpwstr>_Toc381088870</vt:lpwstr>
      </vt:variant>
      <vt:variant>
        <vt:i4>1114162</vt:i4>
      </vt:variant>
      <vt:variant>
        <vt:i4>2123</vt:i4>
      </vt:variant>
      <vt:variant>
        <vt:i4>0</vt:i4>
      </vt:variant>
      <vt:variant>
        <vt:i4>5</vt:i4>
      </vt:variant>
      <vt:variant>
        <vt:lpwstr/>
      </vt:variant>
      <vt:variant>
        <vt:lpwstr>_Toc381088869</vt:lpwstr>
      </vt:variant>
      <vt:variant>
        <vt:i4>1114162</vt:i4>
      </vt:variant>
      <vt:variant>
        <vt:i4>2117</vt:i4>
      </vt:variant>
      <vt:variant>
        <vt:i4>0</vt:i4>
      </vt:variant>
      <vt:variant>
        <vt:i4>5</vt:i4>
      </vt:variant>
      <vt:variant>
        <vt:lpwstr/>
      </vt:variant>
      <vt:variant>
        <vt:lpwstr>_Toc381088868</vt:lpwstr>
      </vt:variant>
      <vt:variant>
        <vt:i4>1114162</vt:i4>
      </vt:variant>
      <vt:variant>
        <vt:i4>2111</vt:i4>
      </vt:variant>
      <vt:variant>
        <vt:i4>0</vt:i4>
      </vt:variant>
      <vt:variant>
        <vt:i4>5</vt:i4>
      </vt:variant>
      <vt:variant>
        <vt:lpwstr/>
      </vt:variant>
      <vt:variant>
        <vt:lpwstr>_Toc381088867</vt:lpwstr>
      </vt:variant>
      <vt:variant>
        <vt:i4>1114162</vt:i4>
      </vt:variant>
      <vt:variant>
        <vt:i4>2105</vt:i4>
      </vt:variant>
      <vt:variant>
        <vt:i4>0</vt:i4>
      </vt:variant>
      <vt:variant>
        <vt:i4>5</vt:i4>
      </vt:variant>
      <vt:variant>
        <vt:lpwstr/>
      </vt:variant>
      <vt:variant>
        <vt:lpwstr>_Toc381088866</vt:lpwstr>
      </vt:variant>
      <vt:variant>
        <vt:i4>1114162</vt:i4>
      </vt:variant>
      <vt:variant>
        <vt:i4>2099</vt:i4>
      </vt:variant>
      <vt:variant>
        <vt:i4>0</vt:i4>
      </vt:variant>
      <vt:variant>
        <vt:i4>5</vt:i4>
      </vt:variant>
      <vt:variant>
        <vt:lpwstr/>
      </vt:variant>
      <vt:variant>
        <vt:lpwstr>_Toc381088865</vt:lpwstr>
      </vt:variant>
      <vt:variant>
        <vt:i4>1114162</vt:i4>
      </vt:variant>
      <vt:variant>
        <vt:i4>2093</vt:i4>
      </vt:variant>
      <vt:variant>
        <vt:i4>0</vt:i4>
      </vt:variant>
      <vt:variant>
        <vt:i4>5</vt:i4>
      </vt:variant>
      <vt:variant>
        <vt:lpwstr/>
      </vt:variant>
      <vt:variant>
        <vt:lpwstr>_Toc381088864</vt:lpwstr>
      </vt:variant>
      <vt:variant>
        <vt:i4>1114162</vt:i4>
      </vt:variant>
      <vt:variant>
        <vt:i4>2087</vt:i4>
      </vt:variant>
      <vt:variant>
        <vt:i4>0</vt:i4>
      </vt:variant>
      <vt:variant>
        <vt:i4>5</vt:i4>
      </vt:variant>
      <vt:variant>
        <vt:lpwstr/>
      </vt:variant>
      <vt:variant>
        <vt:lpwstr>_Toc381088863</vt:lpwstr>
      </vt:variant>
      <vt:variant>
        <vt:i4>1114162</vt:i4>
      </vt:variant>
      <vt:variant>
        <vt:i4>2081</vt:i4>
      </vt:variant>
      <vt:variant>
        <vt:i4>0</vt:i4>
      </vt:variant>
      <vt:variant>
        <vt:i4>5</vt:i4>
      </vt:variant>
      <vt:variant>
        <vt:lpwstr/>
      </vt:variant>
      <vt:variant>
        <vt:lpwstr>_Toc381088862</vt:lpwstr>
      </vt:variant>
      <vt:variant>
        <vt:i4>1769522</vt:i4>
      </vt:variant>
      <vt:variant>
        <vt:i4>1994</vt:i4>
      </vt:variant>
      <vt:variant>
        <vt:i4>0</vt:i4>
      </vt:variant>
      <vt:variant>
        <vt:i4>5</vt:i4>
      </vt:variant>
      <vt:variant>
        <vt:lpwstr/>
      </vt:variant>
      <vt:variant>
        <vt:lpwstr>_Toc381256508</vt:lpwstr>
      </vt:variant>
      <vt:variant>
        <vt:i4>1769522</vt:i4>
      </vt:variant>
      <vt:variant>
        <vt:i4>1988</vt:i4>
      </vt:variant>
      <vt:variant>
        <vt:i4>0</vt:i4>
      </vt:variant>
      <vt:variant>
        <vt:i4>5</vt:i4>
      </vt:variant>
      <vt:variant>
        <vt:lpwstr/>
      </vt:variant>
      <vt:variant>
        <vt:lpwstr>_Toc381256507</vt:lpwstr>
      </vt:variant>
      <vt:variant>
        <vt:i4>1769522</vt:i4>
      </vt:variant>
      <vt:variant>
        <vt:i4>1982</vt:i4>
      </vt:variant>
      <vt:variant>
        <vt:i4>0</vt:i4>
      </vt:variant>
      <vt:variant>
        <vt:i4>5</vt:i4>
      </vt:variant>
      <vt:variant>
        <vt:lpwstr/>
      </vt:variant>
      <vt:variant>
        <vt:lpwstr>_Toc381256506</vt:lpwstr>
      </vt:variant>
      <vt:variant>
        <vt:i4>1769522</vt:i4>
      </vt:variant>
      <vt:variant>
        <vt:i4>1976</vt:i4>
      </vt:variant>
      <vt:variant>
        <vt:i4>0</vt:i4>
      </vt:variant>
      <vt:variant>
        <vt:i4>5</vt:i4>
      </vt:variant>
      <vt:variant>
        <vt:lpwstr/>
      </vt:variant>
      <vt:variant>
        <vt:lpwstr>_Toc381256505</vt:lpwstr>
      </vt:variant>
      <vt:variant>
        <vt:i4>1769522</vt:i4>
      </vt:variant>
      <vt:variant>
        <vt:i4>1970</vt:i4>
      </vt:variant>
      <vt:variant>
        <vt:i4>0</vt:i4>
      </vt:variant>
      <vt:variant>
        <vt:i4>5</vt:i4>
      </vt:variant>
      <vt:variant>
        <vt:lpwstr/>
      </vt:variant>
      <vt:variant>
        <vt:lpwstr>_Toc381256504</vt:lpwstr>
      </vt:variant>
      <vt:variant>
        <vt:i4>1769522</vt:i4>
      </vt:variant>
      <vt:variant>
        <vt:i4>1964</vt:i4>
      </vt:variant>
      <vt:variant>
        <vt:i4>0</vt:i4>
      </vt:variant>
      <vt:variant>
        <vt:i4>5</vt:i4>
      </vt:variant>
      <vt:variant>
        <vt:lpwstr/>
      </vt:variant>
      <vt:variant>
        <vt:lpwstr>_Toc381256503</vt:lpwstr>
      </vt:variant>
      <vt:variant>
        <vt:i4>1769522</vt:i4>
      </vt:variant>
      <vt:variant>
        <vt:i4>1958</vt:i4>
      </vt:variant>
      <vt:variant>
        <vt:i4>0</vt:i4>
      </vt:variant>
      <vt:variant>
        <vt:i4>5</vt:i4>
      </vt:variant>
      <vt:variant>
        <vt:lpwstr/>
      </vt:variant>
      <vt:variant>
        <vt:lpwstr>_Toc381256502</vt:lpwstr>
      </vt:variant>
      <vt:variant>
        <vt:i4>1769522</vt:i4>
      </vt:variant>
      <vt:variant>
        <vt:i4>1952</vt:i4>
      </vt:variant>
      <vt:variant>
        <vt:i4>0</vt:i4>
      </vt:variant>
      <vt:variant>
        <vt:i4>5</vt:i4>
      </vt:variant>
      <vt:variant>
        <vt:lpwstr/>
      </vt:variant>
      <vt:variant>
        <vt:lpwstr>_Toc381256501</vt:lpwstr>
      </vt:variant>
      <vt:variant>
        <vt:i4>1769522</vt:i4>
      </vt:variant>
      <vt:variant>
        <vt:i4>1946</vt:i4>
      </vt:variant>
      <vt:variant>
        <vt:i4>0</vt:i4>
      </vt:variant>
      <vt:variant>
        <vt:i4>5</vt:i4>
      </vt:variant>
      <vt:variant>
        <vt:lpwstr/>
      </vt:variant>
      <vt:variant>
        <vt:lpwstr>_Toc381256500</vt:lpwstr>
      </vt:variant>
      <vt:variant>
        <vt:i4>1179699</vt:i4>
      </vt:variant>
      <vt:variant>
        <vt:i4>1940</vt:i4>
      </vt:variant>
      <vt:variant>
        <vt:i4>0</vt:i4>
      </vt:variant>
      <vt:variant>
        <vt:i4>5</vt:i4>
      </vt:variant>
      <vt:variant>
        <vt:lpwstr/>
      </vt:variant>
      <vt:variant>
        <vt:lpwstr>_Toc381256499</vt:lpwstr>
      </vt:variant>
      <vt:variant>
        <vt:i4>1179699</vt:i4>
      </vt:variant>
      <vt:variant>
        <vt:i4>1934</vt:i4>
      </vt:variant>
      <vt:variant>
        <vt:i4>0</vt:i4>
      </vt:variant>
      <vt:variant>
        <vt:i4>5</vt:i4>
      </vt:variant>
      <vt:variant>
        <vt:lpwstr/>
      </vt:variant>
      <vt:variant>
        <vt:lpwstr>_Toc381256498</vt:lpwstr>
      </vt:variant>
      <vt:variant>
        <vt:i4>1179699</vt:i4>
      </vt:variant>
      <vt:variant>
        <vt:i4>1928</vt:i4>
      </vt:variant>
      <vt:variant>
        <vt:i4>0</vt:i4>
      </vt:variant>
      <vt:variant>
        <vt:i4>5</vt:i4>
      </vt:variant>
      <vt:variant>
        <vt:lpwstr/>
      </vt:variant>
      <vt:variant>
        <vt:lpwstr>_Toc381256497</vt:lpwstr>
      </vt:variant>
      <vt:variant>
        <vt:i4>1179699</vt:i4>
      </vt:variant>
      <vt:variant>
        <vt:i4>1922</vt:i4>
      </vt:variant>
      <vt:variant>
        <vt:i4>0</vt:i4>
      </vt:variant>
      <vt:variant>
        <vt:i4>5</vt:i4>
      </vt:variant>
      <vt:variant>
        <vt:lpwstr/>
      </vt:variant>
      <vt:variant>
        <vt:lpwstr>_Toc381256496</vt:lpwstr>
      </vt:variant>
      <vt:variant>
        <vt:i4>1179699</vt:i4>
      </vt:variant>
      <vt:variant>
        <vt:i4>1916</vt:i4>
      </vt:variant>
      <vt:variant>
        <vt:i4>0</vt:i4>
      </vt:variant>
      <vt:variant>
        <vt:i4>5</vt:i4>
      </vt:variant>
      <vt:variant>
        <vt:lpwstr/>
      </vt:variant>
      <vt:variant>
        <vt:lpwstr>_Toc381256495</vt:lpwstr>
      </vt:variant>
      <vt:variant>
        <vt:i4>1179699</vt:i4>
      </vt:variant>
      <vt:variant>
        <vt:i4>1910</vt:i4>
      </vt:variant>
      <vt:variant>
        <vt:i4>0</vt:i4>
      </vt:variant>
      <vt:variant>
        <vt:i4>5</vt:i4>
      </vt:variant>
      <vt:variant>
        <vt:lpwstr/>
      </vt:variant>
      <vt:variant>
        <vt:lpwstr>_Toc381256494</vt:lpwstr>
      </vt:variant>
      <vt:variant>
        <vt:i4>1179699</vt:i4>
      </vt:variant>
      <vt:variant>
        <vt:i4>1904</vt:i4>
      </vt:variant>
      <vt:variant>
        <vt:i4>0</vt:i4>
      </vt:variant>
      <vt:variant>
        <vt:i4>5</vt:i4>
      </vt:variant>
      <vt:variant>
        <vt:lpwstr/>
      </vt:variant>
      <vt:variant>
        <vt:lpwstr>_Toc381256493</vt:lpwstr>
      </vt:variant>
      <vt:variant>
        <vt:i4>1179699</vt:i4>
      </vt:variant>
      <vt:variant>
        <vt:i4>1898</vt:i4>
      </vt:variant>
      <vt:variant>
        <vt:i4>0</vt:i4>
      </vt:variant>
      <vt:variant>
        <vt:i4>5</vt:i4>
      </vt:variant>
      <vt:variant>
        <vt:lpwstr/>
      </vt:variant>
      <vt:variant>
        <vt:lpwstr>_Toc381256492</vt:lpwstr>
      </vt:variant>
      <vt:variant>
        <vt:i4>1179699</vt:i4>
      </vt:variant>
      <vt:variant>
        <vt:i4>1892</vt:i4>
      </vt:variant>
      <vt:variant>
        <vt:i4>0</vt:i4>
      </vt:variant>
      <vt:variant>
        <vt:i4>5</vt:i4>
      </vt:variant>
      <vt:variant>
        <vt:lpwstr/>
      </vt:variant>
      <vt:variant>
        <vt:lpwstr>_Toc381256491</vt:lpwstr>
      </vt:variant>
      <vt:variant>
        <vt:i4>1179699</vt:i4>
      </vt:variant>
      <vt:variant>
        <vt:i4>1886</vt:i4>
      </vt:variant>
      <vt:variant>
        <vt:i4>0</vt:i4>
      </vt:variant>
      <vt:variant>
        <vt:i4>5</vt:i4>
      </vt:variant>
      <vt:variant>
        <vt:lpwstr/>
      </vt:variant>
      <vt:variant>
        <vt:lpwstr>_Toc381256490</vt:lpwstr>
      </vt:variant>
      <vt:variant>
        <vt:i4>1245235</vt:i4>
      </vt:variant>
      <vt:variant>
        <vt:i4>1880</vt:i4>
      </vt:variant>
      <vt:variant>
        <vt:i4>0</vt:i4>
      </vt:variant>
      <vt:variant>
        <vt:i4>5</vt:i4>
      </vt:variant>
      <vt:variant>
        <vt:lpwstr/>
      </vt:variant>
      <vt:variant>
        <vt:lpwstr>_Toc381256489</vt:lpwstr>
      </vt:variant>
      <vt:variant>
        <vt:i4>1245235</vt:i4>
      </vt:variant>
      <vt:variant>
        <vt:i4>1874</vt:i4>
      </vt:variant>
      <vt:variant>
        <vt:i4>0</vt:i4>
      </vt:variant>
      <vt:variant>
        <vt:i4>5</vt:i4>
      </vt:variant>
      <vt:variant>
        <vt:lpwstr/>
      </vt:variant>
      <vt:variant>
        <vt:lpwstr>_Toc381256488</vt:lpwstr>
      </vt:variant>
      <vt:variant>
        <vt:i4>1245235</vt:i4>
      </vt:variant>
      <vt:variant>
        <vt:i4>1868</vt:i4>
      </vt:variant>
      <vt:variant>
        <vt:i4>0</vt:i4>
      </vt:variant>
      <vt:variant>
        <vt:i4>5</vt:i4>
      </vt:variant>
      <vt:variant>
        <vt:lpwstr/>
      </vt:variant>
      <vt:variant>
        <vt:lpwstr>_Toc381256487</vt:lpwstr>
      </vt:variant>
      <vt:variant>
        <vt:i4>1245235</vt:i4>
      </vt:variant>
      <vt:variant>
        <vt:i4>1862</vt:i4>
      </vt:variant>
      <vt:variant>
        <vt:i4>0</vt:i4>
      </vt:variant>
      <vt:variant>
        <vt:i4>5</vt:i4>
      </vt:variant>
      <vt:variant>
        <vt:lpwstr/>
      </vt:variant>
      <vt:variant>
        <vt:lpwstr>_Toc381256486</vt:lpwstr>
      </vt:variant>
      <vt:variant>
        <vt:i4>1245235</vt:i4>
      </vt:variant>
      <vt:variant>
        <vt:i4>1856</vt:i4>
      </vt:variant>
      <vt:variant>
        <vt:i4>0</vt:i4>
      </vt:variant>
      <vt:variant>
        <vt:i4>5</vt:i4>
      </vt:variant>
      <vt:variant>
        <vt:lpwstr/>
      </vt:variant>
      <vt:variant>
        <vt:lpwstr>_Toc381256485</vt:lpwstr>
      </vt:variant>
      <vt:variant>
        <vt:i4>1245235</vt:i4>
      </vt:variant>
      <vt:variant>
        <vt:i4>1850</vt:i4>
      </vt:variant>
      <vt:variant>
        <vt:i4>0</vt:i4>
      </vt:variant>
      <vt:variant>
        <vt:i4>5</vt:i4>
      </vt:variant>
      <vt:variant>
        <vt:lpwstr/>
      </vt:variant>
      <vt:variant>
        <vt:lpwstr>_Toc381256484</vt:lpwstr>
      </vt:variant>
      <vt:variant>
        <vt:i4>1245235</vt:i4>
      </vt:variant>
      <vt:variant>
        <vt:i4>1844</vt:i4>
      </vt:variant>
      <vt:variant>
        <vt:i4>0</vt:i4>
      </vt:variant>
      <vt:variant>
        <vt:i4>5</vt:i4>
      </vt:variant>
      <vt:variant>
        <vt:lpwstr/>
      </vt:variant>
      <vt:variant>
        <vt:lpwstr>_Toc381256483</vt:lpwstr>
      </vt:variant>
      <vt:variant>
        <vt:i4>1245235</vt:i4>
      </vt:variant>
      <vt:variant>
        <vt:i4>1838</vt:i4>
      </vt:variant>
      <vt:variant>
        <vt:i4>0</vt:i4>
      </vt:variant>
      <vt:variant>
        <vt:i4>5</vt:i4>
      </vt:variant>
      <vt:variant>
        <vt:lpwstr/>
      </vt:variant>
      <vt:variant>
        <vt:lpwstr>_Toc381256482</vt:lpwstr>
      </vt:variant>
      <vt:variant>
        <vt:i4>1245235</vt:i4>
      </vt:variant>
      <vt:variant>
        <vt:i4>1832</vt:i4>
      </vt:variant>
      <vt:variant>
        <vt:i4>0</vt:i4>
      </vt:variant>
      <vt:variant>
        <vt:i4>5</vt:i4>
      </vt:variant>
      <vt:variant>
        <vt:lpwstr/>
      </vt:variant>
      <vt:variant>
        <vt:lpwstr>_Toc381256481</vt:lpwstr>
      </vt:variant>
      <vt:variant>
        <vt:i4>1245235</vt:i4>
      </vt:variant>
      <vt:variant>
        <vt:i4>1826</vt:i4>
      </vt:variant>
      <vt:variant>
        <vt:i4>0</vt:i4>
      </vt:variant>
      <vt:variant>
        <vt:i4>5</vt:i4>
      </vt:variant>
      <vt:variant>
        <vt:lpwstr/>
      </vt:variant>
      <vt:variant>
        <vt:lpwstr>_Toc381256480</vt:lpwstr>
      </vt:variant>
      <vt:variant>
        <vt:i4>1835059</vt:i4>
      </vt:variant>
      <vt:variant>
        <vt:i4>1820</vt:i4>
      </vt:variant>
      <vt:variant>
        <vt:i4>0</vt:i4>
      </vt:variant>
      <vt:variant>
        <vt:i4>5</vt:i4>
      </vt:variant>
      <vt:variant>
        <vt:lpwstr/>
      </vt:variant>
      <vt:variant>
        <vt:lpwstr>_Toc381256479</vt:lpwstr>
      </vt:variant>
      <vt:variant>
        <vt:i4>1835059</vt:i4>
      </vt:variant>
      <vt:variant>
        <vt:i4>1814</vt:i4>
      </vt:variant>
      <vt:variant>
        <vt:i4>0</vt:i4>
      </vt:variant>
      <vt:variant>
        <vt:i4>5</vt:i4>
      </vt:variant>
      <vt:variant>
        <vt:lpwstr/>
      </vt:variant>
      <vt:variant>
        <vt:lpwstr>_Toc381256478</vt:lpwstr>
      </vt:variant>
      <vt:variant>
        <vt:i4>1835059</vt:i4>
      </vt:variant>
      <vt:variant>
        <vt:i4>1808</vt:i4>
      </vt:variant>
      <vt:variant>
        <vt:i4>0</vt:i4>
      </vt:variant>
      <vt:variant>
        <vt:i4>5</vt:i4>
      </vt:variant>
      <vt:variant>
        <vt:lpwstr/>
      </vt:variant>
      <vt:variant>
        <vt:lpwstr>_Toc381256477</vt:lpwstr>
      </vt:variant>
      <vt:variant>
        <vt:i4>1835059</vt:i4>
      </vt:variant>
      <vt:variant>
        <vt:i4>1802</vt:i4>
      </vt:variant>
      <vt:variant>
        <vt:i4>0</vt:i4>
      </vt:variant>
      <vt:variant>
        <vt:i4>5</vt:i4>
      </vt:variant>
      <vt:variant>
        <vt:lpwstr/>
      </vt:variant>
      <vt:variant>
        <vt:lpwstr>_Toc381256476</vt:lpwstr>
      </vt:variant>
      <vt:variant>
        <vt:i4>1835059</vt:i4>
      </vt:variant>
      <vt:variant>
        <vt:i4>1796</vt:i4>
      </vt:variant>
      <vt:variant>
        <vt:i4>0</vt:i4>
      </vt:variant>
      <vt:variant>
        <vt:i4>5</vt:i4>
      </vt:variant>
      <vt:variant>
        <vt:lpwstr/>
      </vt:variant>
      <vt:variant>
        <vt:lpwstr>_Toc381256475</vt:lpwstr>
      </vt:variant>
      <vt:variant>
        <vt:i4>1835059</vt:i4>
      </vt:variant>
      <vt:variant>
        <vt:i4>1790</vt:i4>
      </vt:variant>
      <vt:variant>
        <vt:i4>0</vt:i4>
      </vt:variant>
      <vt:variant>
        <vt:i4>5</vt:i4>
      </vt:variant>
      <vt:variant>
        <vt:lpwstr/>
      </vt:variant>
      <vt:variant>
        <vt:lpwstr>_Toc381256474</vt:lpwstr>
      </vt:variant>
      <vt:variant>
        <vt:i4>1835059</vt:i4>
      </vt:variant>
      <vt:variant>
        <vt:i4>1784</vt:i4>
      </vt:variant>
      <vt:variant>
        <vt:i4>0</vt:i4>
      </vt:variant>
      <vt:variant>
        <vt:i4>5</vt:i4>
      </vt:variant>
      <vt:variant>
        <vt:lpwstr/>
      </vt:variant>
      <vt:variant>
        <vt:lpwstr>_Toc381256473</vt:lpwstr>
      </vt:variant>
      <vt:variant>
        <vt:i4>1835059</vt:i4>
      </vt:variant>
      <vt:variant>
        <vt:i4>1778</vt:i4>
      </vt:variant>
      <vt:variant>
        <vt:i4>0</vt:i4>
      </vt:variant>
      <vt:variant>
        <vt:i4>5</vt:i4>
      </vt:variant>
      <vt:variant>
        <vt:lpwstr/>
      </vt:variant>
      <vt:variant>
        <vt:lpwstr>_Toc381256472</vt:lpwstr>
      </vt:variant>
      <vt:variant>
        <vt:i4>1835059</vt:i4>
      </vt:variant>
      <vt:variant>
        <vt:i4>1772</vt:i4>
      </vt:variant>
      <vt:variant>
        <vt:i4>0</vt:i4>
      </vt:variant>
      <vt:variant>
        <vt:i4>5</vt:i4>
      </vt:variant>
      <vt:variant>
        <vt:lpwstr/>
      </vt:variant>
      <vt:variant>
        <vt:lpwstr>_Toc381256471</vt:lpwstr>
      </vt:variant>
      <vt:variant>
        <vt:i4>1835059</vt:i4>
      </vt:variant>
      <vt:variant>
        <vt:i4>1766</vt:i4>
      </vt:variant>
      <vt:variant>
        <vt:i4>0</vt:i4>
      </vt:variant>
      <vt:variant>
        <vt:i4>5</vt:i4>
      </vt:variant>
      <vt:variant>
        <vt:lpwstr/>
      </vt:variant>
      <vt:variant>
        <vt:lpwstr>_Toc381256470</vt:lpwstr>
      </vt:variant>
      <vt:variant>
        <vt:i4>1900595</vt:i4>
      </vt:variant>
      <vt:variant>
        <vt:i4>1760</vt:i4>
      </vt:variant>
      <vt:variant>
        <vt:i4>0</vt:i4>
      </vt:variant>
      <vt:variant>
        <vt:i4>5</vt:i4>
      </vt:variant>
      <vt:variant>
        <vt:lpwstr/>
      </vt:variant>
      <vt:variant>
        <vt:lpwstr>_Toc381256469</vt:lpwstr>
      </vt:variant>
      <vt:variant>
        <vt:i4>1900595</vt:i4>
      </vt:variant>
      <vt:variant>
        <vt:i4>1754</vt:i4>
      </vt:variant>
      <vt:variant>
        <vt:i4>0</vt:i4>
      </vt:variant>
      <vt:variant>
        <vt:i4>5</vt:i4>
      </vt:variant>
      <vt:variant>
        <vt:lpwstr/>
      </vt:variant>
      <vt:variant>
        <vt:lpwstr>_Toc381256468</vt:lpwstr>
      </vt:variant>
      <vt:variant>
        <vt:i4>1900595</vt:i4>
      </vt:variant>
      <vt:variant>
        <vt:i4>1748</vt:i4>
      </vt:variant>
      <vt:variant>
        <vt:i4>0</vt:i4>
      </vt:variant>
      <vt:variant>
        <vt:i4>5</vt:i4>
      </vt:variant>
      <vt:variant>
        <vt:lpwstr/>
      </vt:variant>
      <vt:variant>
        <vt:lpwstr>_Toc381256467</vt:lpwstr>
      </vt:variant>
      <vt:variant>
        <vt:i4>1900595</vt:i4>
      </vt:variant>
      <vt:variant>
        <vt:i4>1742</vt:i4>
      </vt:variant>
      <vt:variant>
        <vt:i4>0</vt:i4>
      </vt:variant>
      <vt:variant>
        <vt:i4>5</vt:i4>
      </vt:variant>
      <vt:variant>
        <vt:lpwstr/>
      </vt:variant>
      <vt:variant>
        <vt:lpwstr>_Toc381256466</vt:lpwstr>
      </vt:variant>
      <vt:variant>
        <vt:i4>1900595</vt:i4>
      </vt:variant>
      <vt:variant>
        <vt:i4>1736</vt:i4>
      </vt:variant>
      <vt:variant>
        <vt:i4>0</vt:i4>
      </vt:variant>
      <vt:variant>
        <vt:i4>5</vt:i4>
      </vt:variant>
      <vt:variant>
        <vt:lpwstr/>
      </vt:variant>
      <vt:variant>
        <vt:lpwstr>_Toc381256465</vt:lpwstr>
      </vt:variant>
      <vt:variant>
        <vt:i4>1900595</vt:i4>
      </vt:variant>
      <vt:variant>
        <vt:i4>1730</vt:i4>
      </vt:variant>
      <vt:variant>
        <vt:i4>0</vt:i4>
      </vt:variant>
      <vt:variant>
        <vt:i4>5</vt:i4>
      </vt:variant>
      <vt:variant>
        <vt:lpwstr/>
      </vt:variant>
      <vt:variant>
        <vt:lpwstr>_Toc381256464</vt:lpwstr>
      </vt:variant>
      <vt:variant>
        <vt:i4>1900595</vt:i4>
      </vt:variant>
      <vt:variant>
        <vt:i4>1724</vt:i4>
      </vt:variant>
      <vt:variant>
        <vt:i4>0</vt:i4>
      </vt:variant>
      <vt:variant>
        <vt:i4>5</vt:i4>
      </vt:variant>
      <vt:variant>
        <vt:lpwstr/>
      </vt:variant>
      <vt:variant>
        <vt:lpwstr>_Toc381256463</vt:lpwstr>
      </vt:variant>
      <vt:variant>
        <vt:i4>1900595</vt:i4>
      </vt:variant>
      <vt:variant>
        <vt:i4>1718</vt:i4>
      </vt:variant>
      <vt:variant>
        <vt:i4>0</vt:i4>
      </vt:variant>
      <vt:variant>
        <vt:i4>5</vt:i4>
      </vt:variant>
      <vt:variant>
        <vt:lpwstr/>
      </vt:variant>
      <vt:variant>
        <vt:lpwstr>_Toc381256462</vt:lpwstr>
      </vt:variant>
      <vt:variant>
        <vt:i4>1900595</vt:i4>
      </vt:variant>
      <vt:variant>
        <vt:i4>1712</vt:i4>
      </vt:variant>
      <vt:variant>
        <vt:i4>0</vt:i4>
      </vt:variant>
      <vt:variant>
        <vt:i4>5</vt:i4>
      </vt:variant>
      <vt:variant>
        <vt:lpwstr/>
      </vt:variant>
      <vt:variant>
        <vt:lpwstr>_Toc381256461</vt:lpwstr>
      </vt:variant>
      <vt:variant>
        <vt:i4>1900595</vt:i4>
      </vt:variant>
      <vt:variant>
        <vt:i4>1706</vt:i4>
      </vt:variant>
      <vt:variant>
        <vt:i4>0</vt:i4>
      </vt:variant>
      <vt:variant>
        <vt:i4>5</vt:i4>
      </vt:variant>
      <vt:variant>
        <vt:lpwstr/>
      </vt:variant>
      <vt:variant>
        <vt:lpwstr>_Toc381256460</vt:lpwstr>
      </vt:variant>
      <vt:variant>
        <vt:i4>1966131</vt:i4>
      </vt:variant>
      <vt:variant>
        <vt:i4>1700</vt:i4>
      </vt:variant>
      <vt:variant>
        <vt:i4>0</vt:i4>
      </vt:variant>
      <vt:variant>
        <vt:i4>5</vt:i4>
      </vt:variant>
      <vt:variant>
        <vt:lpwstr/>
      </vt:variant>
      <vt:variant>
        <vt:lpwstr>_Toc381256459</vt:lpwstr>
      </vt:variant>
      <vt:variant>
        <vt:i4>1966131</vt:i4>
      </vt:variant>
      <vt:variant>
        <vt:i4>1694</vt:i4>
      </vt:variant>
      <vt:variant>
        <vt:i4>0</vt:i4>
      </vt:variant>
      <vt:variant>
        <vt:i4>5</vt:i4>
      </vt:variant>
      <vt:variant>
        <vt:lpwstr/>
      </vt:variant>
      <vt:variant>
        <vt:lpwstr>_Toc381256458</vt:lpwstr>
      </vt:variant>
      <vt:variant>
        <vt:i4>1966131</vt:i4>
      </vt:variant>
      <vt:variant>
        <vt:i4>1688</vt:i4>
      </vt:variant>
      <vt:variant>
        <vt:i4>0</vt:i4>
      </vt:variant>
      <vt:variant>
        <vt:i4>5</vt:i4>
      </vt:variant>
      <vt:variant>
        <vt:lpwstr/>
      </vt:variant>
      <vt:variant>
        <vt:lpwstr>_Toc381256457</vt:lpwstr>
      </vt:variant>
      <vt:variant>
        <vt:i4>1966131</vt:i4>
      </vt:variant>
      <vt:variant>
        <vt:i4>1682</vt:i4>
      </vt:variant>
      <vt:variant>
        <vt:i4>0</vt:i4>
      </vt:variant>
      <vt:variant>
        <vt:i4>5</vt:i4>
      </vt:variant>
      <vt:variant>
        <vt:lpwstr/>
      </vt:variant>
      <vt:variant>
        <vt:lpwstr>_Toc381256456</vt:lpwstr>
      </vt:variant>
      <vt:variant>
        <vt:i4>1966131</vt:i4>
      </vt:variant>
      <vt:variant>
        <vt:i4>1676</vt:i4>
      </vt:variant>
      <vt:variant>
        <vt:i4>0</vt:i4>
      </vt:variant>
      <vt:variant>
        <vt:i4>5</vt:i4>
      </vt:variant>
      <vt:variant>
        <vt:lpwstr/>
      </vt:variant>
      <vt:variant>
        <vt:lpwstr>_Toc381256455</vt:lpwstr>
      </vt:variant>
      <vt:variant>
        <vt:i4>1966131</vt:i4>
      </vt:variant>
      <vt:variant>
        <vt:i4>1670</vt:i4>
      </vt:variant>
      <vt:variant>
        <vt:i4>0</vt:i4>
      </vt:variant>
      <vt:variant>
        <vt:i4>5</vt:i4>
      </vt:variant>
      <vt:variant>
        <vt:lpwstr/>
      </vt:variant>
      <vt:variant>
        <vt:lpwstr>_Toc381256454</vt:lpwstr>
      </vt:variant>
      <vt:variant>
        <vt:i4>1966131</vt:i4>
      </vt:variant>
      <vt:variant>
        <vt:i4>1664</vt:i4>
      </vt:variant>
      <vt:variant>
        <vt:i4>0</vt:i4>
      </vt:variant>
      <vt:variant>
        <vt:i4>5</vt:i4>
      </vt:variant>
      <vt:variant>
        <vt:lpwstr/>
      </vt:variant>
      <vt:variant>
        <vt:lpwstr>_Toc381256453</vt:lpwstr>
      </vt:variant>
      <vt:variant>
        <vt:i4>1966131</vt:i4>
      </vt:variant>
      <vt:variant>
        <vt:i4>1658</vt:i4>
      </vt:variant>
      <vt:variant>
        <vt:i4>0</vt:i4>
      </vt:variant>
      <vt:variant>
        <vt:i4>5</vt:i4>
      </vt:variant>
      <vt:variant>
        <vt:lpwstr/>
      </vt:variant>
      <vt:variant>
        <vt:lpwstr>_Toc381256452</vt:lpwstr>
      </vt:variant>
      <vt:variant>
        <vt:i4>1966131</vt:i4>
      </vt:variant>
      <vt:variant>
        <vt:i4>1652</vt:i4>
      </vt:variant>
      <vt:variant>
        <vt:i4>0</vt:i4>
      </vt:variant>
      <vt:variant>
        <vt:i4>5</vt:i4>
      </vt:variant>
      <vt:variant>
        <vt:lpwstr/>
      </vt:variant>
      <vt:variant>
        <vt:lpwstr>_Toc381256451</vt:lpwstr>
      </vt:variant>
      <vt:variant>
        <vt:i4>1966131</vt:i4>
      </vt:variant>
      <vt:variant>
        <vt:i4>1646</vt:i4>
      </vt:variant>
      <vt:variant>
        <vt:i4>0</vt:i4>
      </vt:variant>
      <vt:variant>
        <vt:i4>5</vt:i4>
      </vt:variant>
      <vt:variant>
        <vt:lpwstr/>
      </vt:variant>
      <vt:variant>
        <vt:lpwstr>_Toc381256450</vt:lpwstr>
      </vt:variant>
      <vt:variant>
        <vt:i4>2031667</vt:i4>
      </vt:variant>
      <vt:variant>
        <vt:i4>1640</vt:i4>
      </vt:variant>
      <vt:variant>
        <vt:i4>0</vt:i4>
      </vt:variant>
      <vt:variant>
        <vt:i4>5</vt:i4>
      </vt:variant>
      <vt:variant>
        <vt:lpwstr/>
      </vt:variant>
      <vt:variant>
        <vt:lpwstr>_Toc381256449</vt:lpwstr>
      </vt:variant>
      <vt:variant>
        <vt:i4>2031667</vt:i4>
      </vt:variant>
      <vt:variant>
        <vt:i4>1634</vt:i4>
      </vt:variant>
      <vt:variant>
        <vt:i4>0</vt:i4>
      </vt:variant>
      <vt:variant>
        <vt:i4>5</vt:i4>
      </vt:variant>
      <vt:variant>
        <vt:lpwstr/>
      </vt:variant>
      <vt:variant>
        <vt:lpwstr>_Toc381256448</vt:lpwstr>
      </vt:variant>
      <vt:variant>
        <vt:i4>2031667</vt:i4>
      </vt:variant>
      <vt:variant>
        <vt:i4>1628</vt:i4>
      </vt:variant>
      <vt:variant>
        <vt:i4>0</vt:i4>
      </vt:variant>
      <vt:variant>
        <vt:i4>5</vt:i4>
      </vt:variant>
      <vt:variant>
        <vt:lpwstr/>
      </vt:variant>
      <vt:variant>
        <vt:lpwstr>_Toc381256447</vt:lpwstr>
      </vt:variant>
      <vt:variant>
        <vt:i4>2031667</vt:i4>
      </vt:variant>
      <vt:variant>
        <vt:i4>1622</vt:i4>
      </vt:variant>
      <vt:variant>
        <vt:i4>0</vt:i4>
      </vt:variant>
      <vt:variant>
        <vt:i4>5</vt:i4>
      </vt:variant>
      <vt:variant>
        <vt:lpwstr/>
      </vt:variant>
      <vt:variant>
        <vt:lpwstr>_Toc381256446</vt:lpwstr>
      </vt:variant>
      <vt:variant>
        <vt:i4>2031667</vt:i4>
      </vt:variant>
      <vt:variant>
        <vt:i4>1616</vt:i4>
      </vt:variant>
      <vt:variant>
        <vt:i4>0</vt:i4>
      </vt:variant>
      <vt:variant>
        <vt:i4>5</vt:i4>
      </vt:variant>
      <vt:variant>
        <vt:lpwstr/>
      </vt:variant>
      <vt:variant>
        <vt:lpwstr>_Toc381256445</vt:lpwstr>
      </vt:variant>
      <vt:variant>
        <vt:i4>2031667</vt:i4>
      </vt:variant>
      <vt:variant>
        <vt:i4>1610</vt:i4>
      </vt:variant>
      <vt:variant>
        <vt:i4>0</vt:i4>
      </vt:variant>
      <vt:variant>
        <vt:i4>5</vt:i4>
      </vt:variant>
      <vt:variant>
        <vt:lpwstr/>
      </vt:variant>
      <vt:variant>
        <vt:lpwstr>_Toc381256444</vt:lpwstr>
      </vt:variant>
      <vt:variant>
        <vt:i4>2031667</vt:i4>
      </vt:variant>
      <vt:variant>
        <vt:i4>1604</vt:i4>
      </vt:variant>
      <vt:variant>
        <vt:i4>0</vt:i4>
      </vt:variant>
      <vt:variant>
        <vt:i4>5</vt:i4>
      </vt:variant>
      <vt:variant>
        <vt:lpwstr/>
      </vt:variant>
      <vt:variant>
        <vt:lpwstr>_Toc381256443</vt:lpwstr>
      </vt:variant>
      <vt:variant>
        <vt:i4>2031667</vt:i4>
      </vt:variant>
      <vt:variant>
        <vt:i4>1598</vt:i4>
      </vt:variant>
      <vt:variant>
        <vt:i4>0</vt:i4>
      </vt:variant>
      <vt:variant>
        <vt:i4>5</vt:i4>
      </vt:variant>
      <vt:variant>
        <vt:lpwstr/>
      </vt:variant>
      <vt:variant>
        <vt:lpwstr>_Toc381256442</vt:lpwstr>
      </vt:variant>
      <vt:variant>
        <vt:i4>2031667</vt:i4>
      </vt:variant>
      <vt:variant>
        <vt:i4>1592</vt:i4>
      </vt:variant>
      <vt:variant>
        <vt:i4>0</vt:i4>
      </vt:variant>
      <vt:variant>
        <vt:i4>5</vt:i4>
      </vt:variant>
      <vt:variant>
        <vt:lpwstr/>
      </vt:variant>
      <vt:variant>
        <vt:lpwstr>_Toc381256441</vt:lpwstr>
      </vt:variant>
      <vt:variant>
        <vt:i4>2031667</vt:i4>
      </vt:variant>
      <vt:variant>
        <vt:i4>1586</vt:i4>
      </vt:variant>
      <vt:variant>
        <vt:i4>0</vt:i4>
      </vt:variant>
      <vt:variant>
        <vt:i4>5</vt:i4>
      </vt:variant>
      <vt:variant>
        <vt:lpwstr/>
      </vt:variant>
      <vt:variant>
        <vt:lpwstr>_Toc381256440</vt:lpwstr>
      </vt:variant>
      <vt:variant>
        <vt:i4>1572915</vt:i4>
      </vt:variant>
      <vt:variant>
        <vt:i4>1580</vt:i4>
      </vt:variant>
      <vt:variant>
        <vt:i4>0</vt:i4>
      </vt:variant>
      <vt:variant>
        <vt:i4>5</vt:i4>
      </vt:variant>
      <vt:variant>
        <vt:lpwstr/>
      </vt:variant>
      <vt:variant>
        <vt:lpwstr>_Toc381256439</vt:lpwstr>
      </vt:variant>
      <vt:variant>
        <vt:i4>1572915</vt:i4>
      </vt:variant>
      <vt:variant>
        <vt:i4>1574</vt:i4>
      </vt:variant>
      <vt:variant>
        <vt:i4>0</vt:i4>
      </vt:variant>
      <vt:variant>
        <vt:i4>5</vt:i4>
      </vt:variant>
      <vt:variant>
        <vt:lpwstr/>
      </vt:variant>
      <vt:variant>
        <vt:lpwstr>_Toc381256438</vt:lpwstr>
      </vt:variant>
      <vt:variant>
        <vt:i4>1572915</vt:i4>
      </vt:variant>
      <vt:variant>
        <vt:i4>1568</vt:i4>
      </vt:variant>
      <vt:variant>
        <vt:i4>0</vt:i4>
      </vt:variant>
      <vt:variant>
        <vt:i4>5</vt:i4>
      </vt:variant>
      <vt:variant>
        <vt:lpwstr/>
      </vt:variant>
      <vt:variant>
        <vt:lpwstr>_Toc381256437</vt:lpwstr>
      </vt:variant>
      <vt:variant>
        <vt:i4>1572915</vt:i4>
      </vt:variant>
      <vt:variant>
        <vt:i4>1562</vt:i4>
      </vt:variant>
      <vt:variant>
        <vt:i4>0</vt:i4>
      </vt:variant>
      <vt:variant>
        <vt:i4>5</vt:i4>
      </vt:variant>
      <vt:variant>
        <vt:lpwstr/>
      </vt:variant>
      <vt:variant>
        <vt:lpwstr>_Toc381256436</vt:lpwstr>
      </vt:variant>
      <vt:variant>
        <vt:i4>1572915</vt:i4>
      </vt:variant>
      <vt:variant>
        <vt:i4>1556</vt:i4>
      </vt:variant>
      <vt:variant>
        <vt:i4>0</vt:i4>
      </vt:variant>
      <vt:variant>
        <vt:i4>5</vt:i4>
      </vt:variant>
      <vt:variant>
        <vt:lpwstr/>
      </vt:variant>
      <vt:variant>
        <vt:lpwstr>_Toc381256435</vt:lpwstr>
      </vt:variant>
      <vt:variant>
        <vt:i4>1572915</vt:i4>
      </vt:variant>
      <vt:variant>
        <vt:i4>1550</vt:i4>
      </vt:variant>
      <vt:variant>
        <vt:i4>0</vt:i4>
      </vt:variant>
      <vt:variant>
        <vt:i4>5</vt:i4>
      </vt:variant>
      <vt:variant>
        <vt:lpwstr/>
      </vt:variant>
      <vt:variant>
        <vt:lpwstr>_Toc381256434</vt:lpwstr>
      </vt:variant>
      <vt:variant>
        <vt:i4>1572915</vt:i4>
      </vt:variant>
      <vt:variant>
        <vt:i4>1544</vt:i4>
      </vt:variant>
      <vt:variant>
        <vt:i4>0</vt:i4>
      </vt:variant>
      <vt:variant>
        <vt:i4>5</vt:i4>
      </vt:variant>
      <vt:variant>
        <vt:lpwstr/>
      </vt:variant>
      <vt:variant>
        <vt:lpwstr>_Toc381256433</vt:lpwstr>
      </vt:variant>
      <vt:variant>
        <vt:i4>1572915</vt:i4>
      </vt:variant>
      <vt:variant>
        <vt:i4>1538</vt:i4>
      </vt:variant>
      <vt:variant>
        <vt:i4>0</vt:i4>
      </vt:variant>
      <vt:variant>
        <vt:i4>5</vt:i4>
      </vt:variant>
      <vt:variant>
        <vt:lpwstr/>
      </vt:variant>
      <vt:variant>
        <vt:lpwstr>_Toc381256432</vt:lpwstr>
      </vt:variant>
      <vt:variant>
        <vt:i4>1572915</vt:i4>
      </vt:variant>
      <vt:variant>
        <vt:i4>1532</vt:i4>
      </vt:variant>
      <vt:variant>
        <vt:i4>0</vt:i4>
      </vt:variant>
      <vt:variant>
        <vt:i4>5</vt:i4>
      </vt:variant>
      <vt:variant>
        <vt:lpwstr/>
      </vt:variant>
      <vt:variant>
        <vt:lpwstr>_Toc381256431</vt:lpwstr>
      </vt:variant>
      <vt:variant>
        <vt:i4>1572915</vt:i4>
      </vt:variant>
      <vt:variant>
        <vt:i4>1526</vt:i4>
      </vt:variant>
      <vt:variant>
        <vt:i4>0</vt:i4>
      </vt:variant>
      <vt:variant>
        <vt:i4>5</vt:i4>
      </vt:variant>
      <vt:variant>
        <vt:lpwstr/>
      </vt:variant>
      <vt:variant>
        <vt:lpwstr>_Toc381256430</vt:lpwstr>
      </vt:variant>
      <vt:variant>
        <vt:i4>1638451</vt:i4>
      </vt:variant>
      <vt:variant>
        <vt:i4>1520</vt:i4>
      </vt:variant>
      <vt:variant>
        <vt:i4>0</vt:i4>
      </vt:variant>
      <vt:variant>
        <vt:i4>5</vt:i4>
      </vt:variant>
      <vt:variant>
        <vt:lpwstr/>
      </vt:variant>
      <vt:variant>
        <vt:lpwstr>_Toc381256429</vt:lpwstr>
      </vt:variant>
      <vt:variant>
        <vt:i4>1638451</vt:i4>
      </vt:variant>
      <vt:variant>
        <vt:i4>1514</vt:i4>
      </vt:variant>
      <vt:variant>
        <vt:i4>0</vt:i4>
      </vt:variant>
      <vt:variant>
        <vt:i4>5</vt:i4>
      </vt:variant>
      <vt:variant>
        <vt:lpwstr/>
      </vt:variant>
      <vt:variant>
        <vt:lpwstr>_Toc381256428</vt:lpwstr>
      </vt:variant>
      <vt:variant>
        <vt:i4>1638451</vt:i4>
      </vt:variant>
      <vt:variant>
        <vt:i4>1508</vt:i4>
      </vt:variant>
      <vt:variant>
        <vt:i4>0</vt:i4>
      </vt:variant>
      <vt:variant>
        <vt:i4>5</vt:i4>
      </vt:variant>
      <vt:variant>
        <vt:lpwstr/>
      </vt:variant>
      <vt:variant>
        <vt:lpwstr>_Toc381256427</vt:lpwstr>
      </vt:variant>
      <vt:variant>
        <vt:i4>1638451</vt:i4>
      </vt:variant>
      <vt:variant>
        <vt:i4>1502</vt:i4>
      </vt:variant>
      <vt:variant>
        <vt:i4>0</vt:i4>
      </vt:variant>
      <vt:variant>
        <vt:i4>5</vt:i4>
      </vt:variant>
      <vt:variant>
        <vt:lpwstr/>
      </vt:variant>
      <vt:variant>
        <vt:lpwstr>_Toc381256426</vt:lpwstr>
      </vt:variant>
      <vt:variant>
        <vt:i4>1638451</vt:i4>
      </vt:variant>
      <vt:variant>
        <vt:i4>1496</vt:i4>
      </vt:variant>
      <vt:variant>
        <vt:i4>0</vt:i4>
      </vt:variant>
      <vt:variant>
        <vt:i4>5</vt:i4>
      </vt:variant>
      <vt:variant>
        <vt:lpwstr/>
      </vt:variant>
      <vt:variant>
        <vt:lpwstr>_Toc381256425</vt:lpwstr>
      </vt:variant>
      <vt:variant>
        <vt:i4>1638451</vt:i4>
      </vt:variant>
      <vt:variant>
        <vt:i4>1490</vt:i4>
      </vt:variant>
      <vt:variant>
        <vt:i4>0</vt:i4>
      </vt:variant>
      <vt:variant>
        <vt:i4>5</vt:i4>
      </vt:variant>
      <vt:variant>
        <vt:lpwstr/>
      </vt:variant>
      <vt:variant>
        <vt:lpwstr>_Toc381256424</vt:lpwstr>
      </vt:variant>
      <vt:variant>
        <vt:i4>1638451</vt:i4>
      </vt:variant>
      <vt:variant>
        <vt:i4>1484</vt:i4>
      </vt:variant>
      <vt:variant>
        <vt:i4>0</vt:i4>
      </vt:variant>
      <vt:variant>
        <vt:i4>5</vt:i4>
      </vt:variant>
      <vt:variant>
        <vt:lpwstr/>
      </vt:variant>
      <vt:variant>
        <vt:lpwstr>_Toc381256423</vt:lpwstr>
      </vt:variant>
      <vt:variant>
        <vt:i4>1638451</vt:i4>
      </vt:variant>
      <vt:variant>
        <vt:i4>1478</vt:i4>
      </vt:variant>
      <vt:variant>
        <vt:i4>0</vt:i4>
      </vt:variant>
      <vt:variant>
        <vt:i4>5</vt:i4>
      </vt:variant>
      <vt:variant>
        <vt:lpwstr/>
      </vt:variant>
      <vt:variant>
        <vt:lpwstr>_Toc381256422</vt:lpwstr>
      </vt:variant>
      <vt:variant>
        <vt:i4>1638451</vt:i4>
      </vt:variant>
      <vt:variant>
        <vt:i4>1472</vt:i4>
      </vt:variant>
      <vt:variant>
        <vt:i4>0</vt:i4>
      </vt:variant>
      <vt:variant>
        <vt:i4>5</vt:i4>
      </vt:variant>
      <vt:variant>
        <vt:lpwstr/>
      </vt:variant>
      <vt:variant>
        <vt:lpwstr>_Toc381256421</vt:lpwstr>
      </vt:variant>
      <vt:variant>
        <vt:i4>1638451</vt:i4>
      </vt:variant>
      <vt:variant>
        <vt:i4>1466</vt:i4>
      </vt:variant>
      <vt:variant>
        <vt:i4>0</vt:i4>
      </vt:variant>
      <vt:variant>
        <vt:i4>5</vt:i4>
      </vt:variant>
      <vt:variant>
        <vt:lpwstr/>
      </vt:variant>
      <vt:variant>
        <vt:lpwstr>_Toc381256420</vt:lpwstr>
      </vt:variant>
      <vt:variant>
        <vt:i4>1703987</vt:i4>
      </vt:variant>
      <vt:variant>
        <vt:i4>1460</vt:i4>
      </vt:variant>
      <vt:variant>
        <vt:i4>0</vt:i4>
      </vt:variant>
      <vt:variant>
        <vt:i4>5</vt:i4>
      </vt:variant>
      <vt:variant>
        <vt:lpwstr/>
      </vt:variant>
      <vt:variant>
        <vt:lpwstr>_Toc381256419</vt:lpwstr>
      </vt:variant>
      <vt:variant>
        <vt:i4>1703987</vt:i4>
      </vt:variant>
      <vt:variant>
        <vt:i4>1454</vt:i4>
      </vt:variant>
      <vt:variant>
        <vt:i4>0</vt:i4>
      </vt:variant>
      <vt:variant>
        <vt:i4>5</vt:i4>
      </vt:variant>
      <vt:variant>
        <vt:lpwstr/>
      </vt:variant>
      <vt:variant>
        <vt:lpwstr>_Toc381256418</vt:lpwstr>
      </vt:variant>
      <vt:variant>
        <vt:i4>1703987</vt:i4>
      </vt:variant>
      <vt:variant>
        <vt:i4>1448</vt:i4>
      </vt:variant>
      <vt:variant>
        <vt:i4>0</vt:i4>
      </vt:variant>
      <vt:variant>
        <vt:i4>5</vt:i4>
      </vt:variant>
      <vt:variant>
        <vt:lpwstr/>
      </vt:variant>
      <vt:variant>
        <vt:lpwstr>_Toc381256417</vt:lpwstr>
      </vt:variant>
      <vt:variant>
        <vt:i4>1703987</vt:i4>
      </vt:variant>
      <vt:variant>
        <vt:i4>1442</vt:i4>
      </vt:variant>
      <vt:variant>
        <vt:i4>0</vt:i4>
      </vt:variant>
      <vt:variant>
        <vt:i4>5</vt:i4>
      </vt:variant>
      <vt:variant>
        <vt:lpwstr/>
      </vt:variant>
      <vt:variant>
        <vt:lpwstr>_Toc381256416</vt:lpwstr>
      </vt:variant>
      <vt:variant>
        <vt:i4>1703987</vt:i4>
      </vt:variant>
      <vt:variant>
        <vt:i4>1436</vt:i4>
      </vt:variant>
      <vt:variant>
        <vt:i4>0</vt:i4>
      </vt:variant>
      <vt:variant>
        <vt:i4>5</vt:i4>
      </vt:variant>
      <vt:variant>
        <vt:lpwstr/>
      </vt:variant>
      <vt:variant>
        <vt:lpwstr>_Toc381256415</vt:lpwstr>
      </vt:variant>
      <vt:variant>
        <vt:i4>1703987</vt:i4>
      </vt:variant>
      <vt:variant>
        <vt:i4>1430</vt:i4>
      </vt:variant>
      <vt:variant>
        <vt:i4>0</vt:i4>
      </vt:variant>
      <vt:variant>
        <vt:i4>5</vt:i4>
      </vt:variant>
      <vt:variant>
        <vt:lpwstr/>
      </vt:variant>
      <vt:variant>
        <vt:lpwstr>_Toc381256414</vt:lpwstr>
      </vt:variant>
      <vt:variant>
        <vt:i4>1703987</vt:i4>
      </vt:variant>
      <vt:variant>
        <vt:i4>1424</vt:i4>
      </vt:variant>
      <vt:variant>
        <vt:i4>0</vt:i4>
      </vt:variant>
      <vt:variant>
        <vt:i4>5</vt:i4>
      </vt:variant>
      <vt:variant>
        <vt:lpwstr/>
      </vt:variant>
      <vt:variant>
        <vt:lpwstr>_Toc381256413</vt:lpwstr>
      </vt:variant>
      <vt:variant>
        <vt:i4>1703987</vt:i4>
      </vt:variant>
      <vt:variant>
        <vt:i4>1418</vt:i4>
      </vt:variant>
      <vt:variant>
        <vt:i4>0</vt:i4>
      </vt:variant>
      <vt:variant>
        <vt:i4>5</vt:i4>
      </vt:variant>
      <vt:variant>
        <vt:lpwstr/>
      </vt:variant>
      <vt:variant>
        <vt:lpwstr>_Toc381256412</vt:lpwstr>
      </vt:variant>
      <vt:variant>
        <vt:i4>1703987</vt:i4>
      </vt:variant>
      <vt:variant>
        <vt:i4>1412</vt:i4>
      </vt:variant>
      <vt:variant>
        <vt:i4>0</vt:i4>
      </vt:variant>
      <vt:variant>
        <vt:i4>5</vt:i4>
      </vt:variant>
      <vt:variant>
        <vt:lpwstr/>
      </vt:variant>
      <vt:variant>
        <vt:lpwstr>_Toc381256411</vt:lpwstr>
      </vt:variant>
      <vt:variant>
        <vt:i4>1703987</vt:i4>
      </vt:variant>
      <vt:variant>
        <vt:i4>1406</vt:i4>
      </vt:variant>
      <vt:variant>
        <vt:i4>0</vt:i4>
      </vt:variant>
      <vt:variant>
        <vt:i4>5</vt:i4>
      </vt:variant>
      <vt:variant>
        <vt:lpwstr/>
      </vt:variant>
      <vt:variant>
        <vt:lpwstr>_Toc381256410</vt:lpwstr>
      </vt:variant>
      <vt:variant>
        <vt:i4>1769523</vt:i4>
      </vt:variant>
      <vt:variant>
        <vt:i4>1400</vt:i4>
      </vt:variant>
      <vt:variant>
        <vt:i4>0</vt:i4>
      </vt:variant>
      <vt:variant>
        <vt:i4>5</vt:i4>
      </vt:variant>
      <vt:variant>
        <vt:lpwstr/>
      </vt:variant>
      <vt:variant>
        <vt:lpwstr>_Toc381256409</vt:lpwstr>
      </vt:variant>
      <vt:variant>
        <vt:i4>1769523</vt:i4>
      </vt:variant>
      <vt:variant>
        <vt:i4>1394</vt:i4>
      </vt:variant>
      <vt:variant>
        <vt:i4>0</vt:i4>
      </vt:variant>
      <vt:variant>
        <vt:i4>5</vt:i4>
      </vt:variant>
      <vt:variant>
        <vt:lpwstr/>
      </vt:variant>
      <vt:variant>
        <vt:lpwstr>_Toc381256408</vt:lpwstr>
      </vt:variant>
      <vt:variant>
        <vt:i4>1769523</vt:i4>
      </vt:variant>
      <vt:variant>
        <vt:i4>1388</vt:i4>
      </vt:variant>
      <vt:variant>
        <vt:i4>0</vt:i4>
      </vt:variant>
      <vt:variant>
        <vt:i4>5</vt:i4>
      </vt:variant>
      <vt:variant>
        <vt:lpwstr/>
      </vt:variant>
      <vt:variant>
        <vt:lpwstr>_Toc381256407</vt:lpwstr>
      </vt:variant>
      <vt:variant>
        <vt:i4>1769523</vt:i4>
      </vt:variant>
      <vt:variant>
        <vt:i4>1382</vt:i4>
      </vt:variant>
      <vt:variant>
        <vt:i4>0</vt:i4>
      </vt:variant>
      <vt:variant>
        <vt:i4>5</vt:i4>
      </vt:variant>
      <vt:variant>
        <vt:lpwstr/>
      </vt:variant>
      <vt:variant>
        <vt:lpwstr>_Toc381256406</vt:lpwstr>
      </vt:variant>
      <vt:variant>
        <vt:i4>1769523</vt:i4>
      </vt:variant>
      <vt:variant>
        <vt:i4>1376</vt:i4>
      </vt:variant>
      <vt:variant>
        <vt:i4>0</vt:i4>
      </vt:variant>
      <vt:variant>
        <vt:i4>5</vt:i4>
      </vt:variant>
      <vt:variant>
        <vt:lpwstr/>
      </vt:variant>
      <vt:variant>
        <vt:lpwstr>_Toc381256405</vt:lpwstr>
      </vt:variant>
      <vt:variant>
        <vt:i4>1769523</vt:i4>
      </vt:variant>
      <vt:variant>
        <vt:i4>1370</vt:i4>
      </vt:variant>
      <vt:variant>
        <vt:i4>0</vt:i4>
      </vt:variant>
      <vt:variant>
        <vt:i4>5</vt:i4>
      </vt:variant>
      <vt:variant>
        <vt:lpwstr/>
      </vt:variant>
      <vt:variant>
        <vt:lpwstr>_Toc381256404</vt:lpwstr>
      </vt:variant>
      <vt:variant>
        <vt:i4>1769523</vt:i4>
      </vt:variant>
      <vt:variant>
        <vt:i4>1364</vt:i4>
      </vt:variant>
      <vt:variant>
        <vt:i4>0</vt:i4>
      </vt:variant>
      <vt:variant>
        <vt:i4>5</vt:i4>
      </vt:variant>
      <vt:variant>
        <vt:lpwstr/>
      </vt:variant>
      <vt:variant>
        <vt:lpwstr>_Toc381256403</vt:lpwstr>
      </vt:variant>
      <vt:variant>
        <vt:i4>1769523</vt:i4>
      </vt:variant>
      <vt:variant>
        <vt:i4>1358</vt:i4>
      </vt:variant>
      <vt:variant>
        <vt:i4>0</vt:i4>
      </vt:variant>
      <vt:variant>
        <vt:i4>5</vt:i4>
      </vt:variant>
      <vt:variant>
        <vt:lpwstr/>
      </vt:variant>
      <vt:variant>
        <vt:lpwstr>_Toc381256402</vt:lpwstr>
      </vt:variant>
      <vt:variant>
        <vt:i4>1769523</vt:i4>
      </vt:variant>
      <vt:variant>
        <vt:i4>1352</vt:i4>
      </vt:variant>
      <vt:variant>
        <vt:i4>0</vt:i4>
      </vt:variant>
      <vt:variant>
        <vt:i4>5</vt:i4>
      </vt:variant>
      <vt:variant>
        <vt:lpwstr/>
      </vt:variant>
      <vt:variant>
        <vt:lpwstr>_Toc381256401</vt:lpwstr>
      </vt:variant>
      <vt:variant>
        <vt:i4>1769523</vt:i4>
      </vt:variant>
      <vt:variant>
        <vt:i4>1346</vt:i4>
      </vt:variant>
      <vt:variant>
        <vt:i4>0</vt:i4>
      </vt:variant>
      <vt:variant>
        <vt:i4>5</vt:i4>
      </vt:variant>
      <vt:variant>
        <vt:lpwstr/>
      </vt:variant>
      <vt:variant>
        <vt:lpwstr>_Toc381256400</vt:lpwstr>
      </vt:variant>
      <vt:variant>
        <vt:i4>1179700</vt:i4>
      </vt:variant>
      <vt:variant>
        <vt:i4>1340</vt:i4>
      </vt:variant>
      <vt:variant>
        <vt:i4>0</vt:i4>
      </vt:variant>
      <vt:variant>
        <vt:i4>5</vt:i4>
      </vt:variant>
      <vt:variant>
        <vt:lpwstr/>
      </vt:variant>
      <vt:variant>
        <vt:lpwstr>_Toc381256399</vt:lpwstr>
      </vt:variant>
      <vt:variant>
        <vt:i4>1179700</vt:i4>
      </vt:variant>
      <vt:variant>
        <vt:i4>1334</vt:i4>
      </vt:variant>
      <vt:variant>
        <vt:i4>0</vt:i4>
      </vt:variant>
      <vt:variant>
        <vt:i4>5</vt:i4>
      </vt:variant>
      <vt:variant>
        <vt:lpwstr/>
      </vt:variant>
      <vt:variant>
        <vt:lpwstr>_Toc381256398</vt:lpwstr>
      </vt:variant>
      <vt:variant>
        <vt:i4>1179700</vt:i4>
      </vt:variant>
      <vt:variant>
        <vt:i4>1328</vt:i4>
      </vt:variant>
      <vt:variant>
        <vt:i4>0</vt:i4>
      </vt:variant>
      <vt:variant>
        <vt:i4>5</vt:i4>
      </vt:variant>
      <vt:variant>
        <vt:lpwstr/>
      </vt:variant>
      <vt:variant>
        <vt:lpwstr>_Toc381256397</vt:lpwstr>
      </vt:variant>
      <vt:variant>
        <vt:i4>1179700</vt:i4>
      </vt:variant>
      <vt:variant>
        <vt:i4>1322</vt:i4>
      </vt:variant>
      <vt:variant>
        <vt:i4>0</vt:i4>
      </vt:variant>
      <vt:variant>
        <vt:i4>5</vt:i4>
      </vt:variant>
      <vt:variant>
        <vt:lpwstr/>
      </vt:variant>
      <vt:variant>
        <vt:lpwstr>_Toc381256396</vt:lpwstr>
      </vt:variant>
      <vt:variant>
        <vt:i4>1179700</vt:i4>
      </vt:variant>
      <vt:variant>
        <vt:i4>1316</vt:i4>
      </vt:variant>
      <vt:variant>
        <vt:i4>0</vt:i4>
      </vt:variant>
      <vt:variant>
        <vt:i4>5</vt:i4>
      </vt:variant>
      <vt:variant>
        <vt:lpwstr/>
      </vt:variant>
      <vt:variant>
        <vt:lpwstr>_Toc381256395</vt:lpwstr>
      </vt:variant>
      <vt:variant>
        <vt:i4>1179700</vt:i4>
      </vt:variant>
      <vt:variant>
        <vt:i4>1310</vt:i4>
      </vt:variant>
      <vt:variant>
        <vt:i4>0</vt:i4>
      </vt:variant>
      <vt:variant>
        <vt:i4>5</vt:i4>
      </vt:variant>
      <vt:variant>
        <vt:lpwstr/>
      </vt:variant>
      <vt:variant>
        <vt:lpwstr>_Toc381256394</vt:lpwstr>
      </vt:variant>
      <vt:variant>
        <vt:i4>1179700</vt:i4>
      </vt:variant>
      <vt:variant>
        <vt:i4>1304</vt:i4>
      </vt:variant>
      <vt:variant>
        <vt:i4>0</vt:i4>
      </vt:variant>
      <vt:variant>
        <vt:i4>5</vt:i4>
      </vt:variant>
      <vt:variant>
        <vt:lpwstr/>
      </vt:variant>
      <vt:variant>
        <vt:lpwstr>_Toc381256393</vt:lpwstr>
      </vt:variant>
      <vt:variant>
        <vt:i4>1179700</vt:i4>
      </vt:variant>
      <vt:variant>
        <vt:i4>1298</vt:i4>
      </vt:variant>
      <vt:variant>
        <vt:i4>0</vt:i4>
      </vt:variant>
      <vt:variant>
        <vt:i4>5</vt:i4>
      </vt:variant>
      <vt:variant>
        <vt:lpwstr/>
      </vt:variant>
      <vt:variant>
        <vt:lpwstr>_Toc381256392</vt:lpwstr>
      </vt:variant>
      <vt:variant>
        <vt:i4>1179700</vt:i4>
      </vt:variant>
      <vt:variant>
        <vt:i4>1292</vt:i4>
      </vt:variant>
      <vt:variant>
        <vt:i4>0</vt:i4>
      </vt:variant>
      <vt:variant>
        <vt:i4>5</vt:i4>
      </vt:variant>
      <vt:variant>
        <vt:lpwstr/>
      </vt:variant>
      <vt:variant>
        <vt:lpwstr>_Toc381256391</vt:lpwstr>
      </vt:variant>
      <vt:variant>
        <vt:i4>1179700</vt:i4>
      </vt:variant>
      <vt:variant>
        <vt:i4>1286</vt:i4>
      </vt:variant>
      <vt:variant>
        <vt:i4>0</vt:i4>
      </vt:variant>
      <vt:variant>
        <vt:i4>5</vt:i4>
      </vt:variant>
      <vt:variant>
        <vt:lpwstr/>
      </vt:variant>
      <vt:variant>
        <vt:lpwstr>_Toc381256390</vt:lpwstr>
      </vt:variant>
      <vt:variant>
        <vt:i4>1245236</vt:i4>
      </vt:variant>
      <vt:variant>
        <vt:i4>1280</vt:i4>
      </vt:variant>
      <vt:variant>
        <vt:i4>0</vt:i4>
      </vt:variant>
      <vt:variant>
        <vt:i4>5</vt:i4>
      </vt:variant>
      <vt:variant>
        <vt:lpwstr/>
      </vt:variant>
      <vt:variant>
        <vt:lpwstr>_Toc381256389</vt:lpwstr>
      </vt:variant>
      <vt:variant>
        <vt:i4>1245236</vt:i4>
      </vt:variant>
      <vt:variant>
        <vt:i4>1274</vt:i4>
      </vt:variant>
      <vt:variant>
        <vt:i4>0</vt:i4>
      </vt:variant>
      <vt:variant>
        <vt:i4>5</vt:i4>
      </vt:variant>
      <vt:variant>
        <vt:lpwstr/>
      </vt:variant>
      <vt:variant>
        <vt:lpwstr>_Toc381256388</vt:lpwstr>
      </vt:variant>
      <vt:variant>
        <vt:i4>1245236</vt:i4>
      </vt:variant>
      <vt:variant>
        <vt:i4>1268</vt:i4>
      </vt:variant>
      <vt:variant>
        <vt:i4>0</vt:i4>
      </vt:variant>
      <vt:variant>
        <vt:i4>5</vt:i4>
      </vt:variant>
      <vt:variant>
        <vt:lpwstr/>
      </vt:variant>
      <vt:variant>
        <vt:lpwstr>_Toc381256387</vt:lpwstr>
      </vt:variant>
      <vt:variant>
        <vt:i4>1245236</vt:i4>
      </vt:variant>
      <vt:variant>
        <vt:i4>1262</vt:i4>
      </vt:variant>
      <vt:variant>
        <vt:i4>0</vt:i4>
      </vt:variant>
      <vt:variant>
        <vt:i4>5</vt:i4>
      </vt:variant>
      <vt:variant>
        <vt:lpwstr/>
      </vt:variant>
      <vt:variant>
        <vt:lpwstr>_Toc381256386</vt:lpwstr>
      </vt:variant>
      <vt:variant>
        <vt:i4>1245236</vt:i4>
      </vt:variant>
      <vt:variant>
        <vt:i4>1256</vt:i4>
      </vt:variant>
      <vt:variant>
        <vt:i4>0</vt:i4>
      </vt:variant>
      <vt:variant>
        <vt:i4>5</vt:i4>
      </vt:variant>
      <vt:variant>
        <vt:lpwstr/>
      </vt:variant>
      <vt:variant>
        <vt:lpwstr>_Toc381256385</vt:lpwstr>
      </vt:variant>
      <vt:variant>
        <vt:i4>1245236</vt:i4>
      </vt:variant>
      <vt:variant>
        <vt:i4>1250</vt:i4>
      </vt:variant>
      <vt:variant>
        <vt:i4>0</vt:i4>
      </vt:variant>
      <vt:variant>
        <vt:i4>5</vt:i4>
      </vt:variant>
      <vt:variant>
        <vt:lpwstr/>
      </vt:variant>
      <vt:variant>
        <vt:lpwstr>_Toc381256384</vt:lpwstr>
      </vt:variant>
      <vt:variant>
        <vt:i4>1245236</vt:i4>
      </vt:variant>
      <vt:variant>
        <vt:i4>1244</vt:i4>
      </vt:variant>
      <vt:variant>
        <vt:i4>0</vt:i4>
      </vt:variant>
      <vt:variant>
        <vt:i4>5</vt:i4>
      </vt:variant>
      <vt:variant>
        <vt:lpwstr/>
      </vt:variant>
      <vt:variant>
        <vt:lpwstr>_Toc381256383</vt:lpwstr>
      </vt:variant>
      <vt:variant>
        <vt:i4>1245236</vt:i4>
      </vt:variant>
      <vt:variant>
        <vt:i4>1238</vt:i4>
      </vt:variant>
      <vt:variant>
        <vt:i4>0</vt:i4>
      </vt:variant>
      <vt:variant>
        <vt:i4>5</vt:i4>
      </vt:variant>
      <vt:variant>
        <vt:lpwstr/>
      </vt:variant>
      <vt:variant>
        <vt:lpwstr>_Toc381256382</vt:lpwstr>
      </vt:variant>
      <vt:variant>
        <vt:i4>1245236</vt:i4>
      </vt:variant>
      <vt:variant>
        <vt:i4>1232</vt:i4>
      </vt:variant>
      <vt:variant>
        <vt:i4>0</vt:i4>
      </vt:variant>
      <vt:variant>
        <vt:i4>5</vt:i4>
      </vt:variant>
      <vt:variant>
        <vt:lpwstr/>
      </vt:variant>
      <vt:variant>
        <vt:lpwstr>_Toc381256381</vt:lpwstr>
      </vt:variant>
      <vt:variant>
        <vt:i4>1245236</vt:i4>
      </vt:variant>
      <vt:variant>
        <vt:i4>1226</vt:i4>
      </vt:variant>
      <vt:variant>
        <vt:i4>0</vt:i4>
      </vt:variant>
      <vt:variant>
        <vt:i4>5</vt:i4>
      </vt:variant>
      <vt:variant>
        <vt:lpwstr/>
      </vt:variant>
      <vt:variant>
        <vt:lpwstr>_Toc381256380</vt:lpwstr>
      </vt:variant>
      <vt:variant>
        <vt:i4>1835060</vt:i4>
      </vt:variant>
      <vt:variant>
        <vt:i4>1220</vt:i4>
      </vt:variant>
      <vt:variant>
        <vt:i4>0</vt:i4>
      </vt:variant>
      <vt:variant>
        <vt:i4>5</vt:i4>
      </vt:variant>
      <vt:variant>
        <vt:lpwstr/>
      </vt:variant>
      <vt:variant>
        <vt:lpwstr>_Toc381256379</vt:lpwstr>
      </vt:variant>
      <vt:variant>
        <vt:i4>1835060</vt:i4>
      </vt:variant>
      <vt:variant>
        <vt:i4>1214</vt:i4>
      </vt:variant>
      <vt:variant>
        <vt:i4>0</vt:i4>
      </vt:variant>
      <vt:variant>
        <vt:i4>5</vt:i4>
      </vt:variant>
      <vt:variant>
        <vt:lpwstr/>
      </vt:variant>
      <vt:variant>
        <vt:lpwstr>_Toc381256378</vt:lpwstr>
      </vt:variant>
      <vt:variant>
        <vt:i4>1835060</vt:i4>
      </vt:variant>
      <vt:variant>
        <vt:i4>1208</vt:i4>
      </vt:variant>
      <vt:variant>
        <vt:i4>0</vt:i4>
      </vt:variant>
      <vt:variant>
        <vt:i4>5</vt:i4>
      </vt:variant>
      <vt:variant>
        <vt:lpwstr/>
      </vt:variant>
      <vt:variant>
        <vt:lpwstr>_Toc381256377</vt:lpwstr>
      </vt:variant>
      <vt:variant>
        <vt:i4>1835060</vt:i4>
      </vt:variant>
      <vt:variant>
        <vt:i4>1202</vt:i4>
      </vt:variant>
      <vt:variant>
        <vt:i4>0</vt:i4>
      </vt:variant>
      <vt:variant>
        <vt:i4>5</vt:i4>
      </vt:variant>
      <vt:variant>
        <vt:lpwstr/>
      </vt:variant>
      <vt:variant>
        <vt:lpwstr>_Toc381256376</vt:lpwstr>
      </vt:variant>
      <vt:variant>
        <vt:i4>1835060</vt:i4>
      </vt:variant>
      <vt:variant>
        <vt:i4>1196</vt:i4>
      </vt:variant>
      <vt:variant>
        <vt:i4>0</vt:i4>
      </vt:variant>
      <vt:variant>
        <vt:i4>5</vt:i4>
      </vt:variant>
      <vt:variant>
        <vt:lpwstr/>
      </vt:variant>
      <vt:variant>
        <vt:lpwstr>_Toc381256375</vt:lpwstr>
      </vt:variant>
      <vt:variant>
        <vt:i4>1835060</vt:i4>
      </vt:variant>
      <vt:variant>
        <vt:i4>1190</vt:i4>
      </vt:variant>
      <vt:variant>
        <vt:i4>0</vt:i4>
      </vt:variant>
      <vt:variant>
        <vt:i4>5</vt:i4>
      </vt:variant>
      <vt:variant>
        <vt:lpwstr/>
      </vt:variant>
      <vt:variant>
        <vt:lpwstr>_Toc381256374</vt:lpwstr>
      </vt:variant>
      <vt:variant>
        <vt:i4>1835060</vt:i4>
      </vt:variant>
      <vt:variant>
        <vt:i4>1184</vt:i4>
      </vt:variant>
      <vt:variant>
        <vt:i4>0</vt:i4>
      </vt:variant>
      <vt:variant>
        <vt:i4>5</vt:i4>
      </vt:variant>
      <vt:variant>
        <vt:lpwstr/>
      </vt:variant>
      <vt:variant>
        <vt:lpwstr>_Toc381256373</vt:lpwstr>
      </vt:variant>
      <vt:variant>
        <vt:i4>1835060</vt:i4>
      </vt:variant>
      <vt:variant>
        <vt:i4>1178</vt:i4>
      </vt:variant>
      <vt:variant>
        <vt:i4>0</vt:i4>
      </vt:variant>
      <vt:variant>
        <vt:i4>5</vt:i4>
      </vt:variant>
      <vt:variant>
        <vt:lpwstr/>
      </vt:variant>
      <vt:variant>
        <vt:lpwstr>_Toc381256372</vt:lpwstr>
      </vt:variant>
      <vt:variant>
        <vt:i4>1835060</vt:i4>
      </vt:variant>
      <vt:variant>
        <vt:i4>1172</vt:i4>
      </vt:variant>
      <vt:variant>
        <vt:i4>0</vt:i4>
      </vt:variant>
      <vt:variant>
        <vt:i4>5</vt:i4>
      </vt:variant>
      <vt:variant>
        <vt:lpwstr/>
      </vt:variant>
      <vt:variant>
        <vt:lpwstr>_Toc381256371</vt:lpwstr>
      </vt:variant>
      <vt:variant>
        <vt:i4>1835060</vt:i4>
      </vt:variant>
      <vt:variant>
        <vt:i4>1166</vt:i4>
      </vt:variant>
      <vt:variant>
        <vt:i4>0</vt:i4>
      </vt:variant>
      <vt:variant>
        <vt:i4>5</vt:i4>
      </vt:variant>
      <vt:variant>
        <vt:lpwstr/>
      </vt:variant>
      <vt:variant>
        <vt:lpwstr>_Toc381256370</vt:lpwstr>
      </vt:variant>
      <vt:variant>
        <vt:i4>1900596</vt:i4>
      </vt:variant>
      <vt:variant>
        <vt:i4>1160</vt:i4>
      </vt:variant>
      <vt:variant>
        <vt:i4>0</vt:i4>
      </vt:variant>
      <vt:variant>
        <vt:i4>5</vt:i4>
      </vt:variant>
      <vt:variant>
        <vt:lpwstr/>
      </vt:variant>
      <vt:variant>
        <vt:lpwstr>_Toc381256369</vt:lpwstr>
      </vt:variant>
      <vt:variant>
        <vt:i4>1900596</vt:i4>
      </vt:variant>
      <vt:variant>
        <vt:i4>1154</vt:i4>
      </vt:variant>
      <vt:variant>
        <vt:i4>0</vt:i4>
      </vt:variant>
      <vt:variant>
        <vt:i4>5</vt:i4>
      </vt:variant>
      <vt:variant>
        <vt:lpwstr/>
      </vt:variant>
      <vt:variant>
        <vt:lpwstr>_Toc381256368</vt:lpwstr>
      </vt:variant>
      <vt:variant>
        <vt:i4>1900596</vt:i4>
      </vt:variant>
      <vt:variant>
        <vt:i4>1148</vt:i4>
      </vt:variant>
      <vt:variant>
        <vt:i4>0</vt:i4>
      </vt:variant>
      <vt:variant>
        <vt:i4>5</vt:i4>
      </vt:variant>
      <vt:variant>
        <vt:lpwstr/>
      </vt:variant>
      <vt:variant>
        <vt:lpwstr>_Toc381256367</vt:lpwstr>
      </vt:variant>
      <vt:variant>
        <vt:i4>1900596</vt:i4>
      </vt:variant>
      <vt:variant>
        <vt:i4>1142</vt:i4>
      </vt:variant>
      <vt:variant>
        <vt:i4>0</vt:i4>
      </vt:variant>
      <vt:variant>
        <vt:i4>5</vt:i4>
      </vt:variant>
      <vt:variant>
        <vt:lpwstr/>
      </vt:variant>
      <vt:variant>
        <vt:lpwstr>_Toc381256366</vt:lpwstr>
      </vt:variant>
      <vt:variant>
        <vt:i4>1900596</vt:i4>
      </vt:variant>
      <vt:variant>
        <vt:i4>1136</vt:i4>
      </vt:variant>
      <vt:variant>
        <vt:i4>0</vt:i4>
      </vt:variant>
      <vt:variant>
        <vt:i4>5</vt:i4>
      </vt:variant>
      <vt:variant>
        <vt:lpwstr/>
      </vt:variant>
      <vt:variant>
        <vt:lpwstr>_Toc381256365</vt:lpwstr>
      </vt:variant>
      <vt:variant>
        <vt:i4>1900596</vt:i4>
      </vt:variant>
      <vt:variant>
        <vt:i4>1130</vt:i4>
      </vt:variant>
      <vt:variant>
        <vt:i4>0</vt:i4>
      </vt:variant>
      <vt:variant>
        <vt:i4>5</vt:i4>
      </vt:variant>
      <vt:variant>
        <vt:lpwstr/>
      </vt:variant>
      <vt:variant>
        <vt:lpwstr>_Toc381256364</vt:lpwstr>
      </vt:variant>
      <vt:variant>
        <vt:i4>1900596</vt:i4>
      </vt:variant>
      <vt:variant>
        <vt:i4>1124</vt:i4>
      </vt:variant>
      <vt:variant>
        <vt:i4>0</vt:i4>
      </vt:variant>
      <vt:variant>
        <vt:i4>5</vt:i4>
      </vt:variant>
      <vt:variant>
        <vt:lpwstr/>
      </vt:variant>
      <vt:variant>
        <vt:lpwstr>_Toc381256363</vt:lpwstr>
      </vt:variant>
      <vt:variant>
        <vt:i4>1900596</vt:i4>
      </vt:variant>
      <vt:variant>
        <vt:i4>1118</vt:i4>
      </vt:variant>
      <vt:variant>
        <vt:i4>0</vt:i4>
      </vt:variant>
      <vt:variant>
        <vt:i4>5</vt:i4>
      </vt:variant>
      <vt:variant>
        <vt:lpwstr/>
      </vt:variant>
      <vt:variant>
        <vt:lpwstr>_Toc381256362</vt:lpwstr>
      </vt:variant>
      <vt:variant>
        <vt:i4>1900596</vt:i4>
      </vt:variant>
      <vt:variant>
        <vt:i4>1112</vt:i4>
      </vt:variant>
      <vt:variant>
        <vt:i4>0</vt:i4>
      </vt:variant>
      <vt:variant>
        <vt:i4>5</vt:i4>
      </vt:variant>
      <vt:variant>
        <vt:lpwstr/>
      </vt:variant>
      <vt:variant>
        <vt:lpwstr>_Toc381256361</vt:lpwstr>
      </vt:variant>
      <vt:variant>
        <vt:i4>1900596</vt:i4>
      </vt:variant>
      <vt:variant>
        <vt:i4>1106</vt:i4>
      </vt:variant>
      <vt:variant>
        <vt:i4>0</vt:i4>
      </vt:variant>
      <vt:variant>
        <vt:i4>5</vt:i4>
      </vt:variant>
      <vt:variant>
        <vt:lpwstr/>
      </vt:variant>
      <vt:variant>
        <vt:lpwstr>_Toc381256360</vt:lpwstr>
      </vt:variant>
      <vt:variant>
        <vt:i4>1966132</vt:i4>
      </vt:variant>
      <vt:variant>
        <vt:i4>1100</vt:i4>
      </vt:variant>
      <vt:variant>
        <vt:i4>0</vt:i4>
      </vt:variant>
      <vt:variant>
        <vt:i4>5</vt:i4>
      </vt:variant>
      <vt:variant>
        <vt:lpwstr/>
      </vt:variant>
      <vt:variant>
        <vt:lpwstr>_Toc381256359</vt:lpwstr>
      </vt:variant>
      <vt:variant>
        <vt:i4>1966132</vt:i4>
      </vt:variant>
      <vt:variant>
        <vt:i4>1094</vt:i4>
      </vt:variant>
      <vt:variant>
        <vt:i4>0</vt:i4>
      </vt:variant>
      <vt:variant>
        <vt:i4>5</vt:i4>
      </vt:variant>
      <vt:variant>
        <vt:lpwstr/>
      </vt:variant>
      <vt:variant>
        <vt:lpwstr>_Toc381256358</vt:lpwstr>
      </vt:variant>
      <vt:variant>
        <vt:i4>1966132</vt:i4>
      </vt:variant>
      <vt:variant>
        <vt:i4>1088</vt:i4>
      </vt:variant>
      <vt:variant>
        <vt:i4>0</vt:i4>
      </vt:variant>
      <vt:variant>
        <vt:i4>5</vt:i4>
      </vt:variant>
      <vt:variant>
        <vt:lpwstr/>
      </vt:variant>
      <vt:variant>
        <vt:lpwstr>_Toc381256357</vt:lpwstr>
      </vt:variant>
      <vt:variant>
        <vt:i4>1966132</vt:i4>
      </vt:variant>
      <vt:variant>
        <vt:i4>1082</vt:i4>
      </vt:variant>
      <vt:variant>
        <vt:i4>0</vt:i4>
      </vt:variant>
      <vt:variant>
        <vt:i4>5</vt:i4>
      </vt:variant>
      <vt:variant>
        <vt:lpwstr/>
      </vt:variant>
      <vt:variant>
        <vt:lpwstr>_Toc381256356</vt:lpwstr>
      </vt:variant>
      <vt:variant>
        <vt:i4>1966132</vt:i4>
      </vt:variant>
      <vt:variant>
        <vt:i4>1076</vt:i4>
      </vt:variant>
      <vt:variant>
        <vt:i4>0</vt:i4>
      </vt:variant>
      <vt:variant>
        <vt:i4>5</vt:i4>
      </vt:variant>
      <vt:variant>
        <vt:lpwstr/>
      </vt:variant>
      <vt:variant>
        <vt:lpwstr>_Toc381256355</vt:lpwstr>
      </vt:variant>
      <vt:variant>
        <vt:i4>1966132</vt:i4>
      </vt:variant>
      <vt:variant>
        <vt:i4>1070</vt:i4>
      </vt:variant>
      <vt:variant>
        <vt:i4>0</vt:i4>
      </vt:variant>
      <vt:variant>
        <vt:i4>5</vt:i4>
      </vt:variant>
      <vt:variant>
        <vt:lpwstr/>
      </vt:variant>
      <vt:variant>
        <vt:lpwstr>_Toc381256354</vt:lpwstr>
      </vt:variant>
      <vt:variant>
        <vt:i4>1966132</vt:i4>
      </vt:variant>
      <vt:variant>
        <vt:i4>1064</vt:i4>
      </vt:variant>
      <vt:variant>
        <vt:i4>0</vt:i4>
      </vt:variant>
      <vt:variant>
        <vt:i4>5</vt:i4>
      </vt:variant>
      <vt:variant>
        <vt:lpwstr/>
      </vt:variant>
      <vt:variant>
        <vt:lpwstr>_Toc381256353</vt:lpwstr>
      </vt:variant>
      <vt:variant>
        <vt:i4>1966132</vt:i4>
      </vt:variant>
      <vt:variant>
        <vt:i4>1058</vt:i4>
      </vt:variant>
      <vt:variant>
        <vt:i4>0</vt:i4>
      </vt:variant>
      <vt:variant>
        <vt:i4>5</vt:i4>
      </vt:variant>
      <vt:variant>
        <vt:lpwstr/>
      </vt:variant>
      <vt:variant>
        <vt:lpwstr>_Toc381256352</vt:lpwstr>
      </vt:variant>
      <vt:variant>
        <vt:i4>1966132</vt:i4>
      </vt:variant>
      <vt:variant>
        <vt:i4>1052</vt:i4>
      </vt:variant>
      <vt:variant>
        <vt:i4>0</vt:i4>
      </vt:variant>
      <vt:variant>
        <vt:i4>5</vt:i4>
      </vt:variant>
      <vt:variant>
        <vt:lpwstr/>
      </vt:variant>
      <vt:variant>
        <vt:lpwstr>_Toc381256351</vt:lpwstr>
      </vt:variant>
      <vt:variant>
        <vt:i4>1966132</vt:i4>
      </vt:variant>
      <vt:variant>
        <vt:i4>1046</vt:i4>
      </vt:variant>
      <vt:variant>
        <vt:i4>0</vt:i4>
      </vt:variant>
      <vt:variant>
        <vt:i4>5</vt:i4>
      </vt:variant>
      <vt:variant>
        <vt:lpwstr/>
      </vt:variant>
      <vt:variant>
        <vt:lpwstr>_Toc381256350</vt:lpwstr>
      </vt:variant>
      <vt:variant>
        <vt:i4>2031668</vt:i4>
      </vt:variant>
      <vt:variant>
        <vt:i4>1040</vt:i4>
      </vt:variant>
      <vt:variant>
        <vt:i4>0</vt:i4>
      </vt:variant>
      <vt:variant>
        <vt:i4>5</vt:i4>
      </vt:variant>
      <vt:variant>
        <vt:lpwstr/>
      </vt:variant>
      <vt:variant>
        <vt:lpwstr>_Toc381256349</vt:lpwstr>
      </vt:variant>
      <vt:variant>
        <vt:i4>2031668</vt:i4>
      </vt:variant>
      <vt:variant>
        <vt:i4>1034</vt:i4>
      </vt:variant>
      <vt:variant>
        <vt:i4>0</vt:i4>
      </vt:variant>
      <vt:variant>
        <vt:i4>5</vt:i4>
      </vt:variant>
      <vt:variant>
        <vt:lpwstr/>
      </vt:variant>
      <vt:variant>
        <vt:lpwstr>_Toc381256348</vt:lpwstr>
      </vt:variant>
      <vt:variant>
        <vt:i4>2031668</vt:i4>
      </vt:variant>
      <vt:variant>
        <vt:i4>1028</vt:i4>
      </vt:variant>
      <vt:variant>
        <vt:i4>0</vt:i4>
      </vt:variant>
      <vt:variant>
        <vt:i4>5</vt:i4>
      </vt:variant>
      <vt:variant>
        <vt:lpwstr/>
      </vt:variant>
      <vt:variant>
        <vt:lpwstr>_Toc381256347</vt:lpwstr>
      </vt:variant>
      <vt:variant>
        <vt:i4>2031668</vt:i4>
      </vt:variant>
      <vt:variant>
        <vt:i4>1022</vt:i4>
      </vt:variant>
      <vt:variant>
        <vt:i4>0</vt:i4>
      </vt:variant>
      <vt:variant>
        <vt:i4>5</vt:i4>
      </vt:variant>
      <vt:variant>
        <vt:lpwstr/>
      </vt:variant>
      <vt:variant>
        <vt:lpwstr>_Toc381256346</vt:lpwstr>
      </vt:variant>
      <vt:variant>
        <vt:i4>2031668</vt:i4>
      </vt:variant>
      <vt:variant>
        <vt:i4>1016</vt:i4>
      </vt:variant>
      <vt:variant>
        <vt:i4>0</vt:i4>
      </vt:variant>
      <vt:variant>
        <vt:i4>5</vt:i4>
      </vt:variant>
      <vt:variant>
        <vt:lpwstr/>
      </vt:variant>
      <vt:variant>
        <vt:lpwstr>_Toc381256345</vt:lpwstr>
      </vt:variant>
      <vt:variant>
        <vt:i4>2031668</vt:i4>
      </vt:variant>
      <vt:variant>
        <vt:i4>1010</vt:i4>
      </vt:variant>
      <vt:variant>
        <vt:i4>0</vt:i4>
      </vt:variant>
      <vt:variant>
        <vt:i4>5</vt:i4>
      </vt:variant>
      <vt:variant>
        <vt:lpwstr/>
      </vt:variant>
      <vt:variant>
        <vt:lpwstr>_Toc381256344</vt:lpwstr>
      </vt:variant>
      <vt:variant>
        <vt:i4>2031668</vt:i4>
      </vt:variant>
      <vt:variant>
        <vt:i4>1004</vt:i4>
      </vt:variant>
      <vt:variant>
        <vt:i4>0</vt:i4>
      </vt:variant>
      <vt:variant>
        <vt:i4>5</vt:i4>
      </vt:variant>
      <vt:variant>
        <vt:lpwstr/>
      </vt:variant>
      <vt:variant>
        <vt:lpwstr>_Toc381256343</vt:lpwstr>
      </vt:variant>
      <vt:variant>
        <vt:i4>2031668</vt:i4>
      </vt:variant>
      <vt:variant>
        <vt:i4>998</vt:i4>
      </vt:variant>
      <vt:variant>
        <vt:i4>0</vt:i4>
      </vt:variant>
      <vt:variant>
        <vt:i4>5</vt:i4>
      </vt:variant>
      <vt:variant>
        <vt:lpwstr/>
      </vt:variant>
      <vt:variant>
        <vt:lpwstr>_Toc381256342</vt:lpwstr>
      </vt:variant>
      <vt:variant>
        <vt:i4>2031668</vt:i4>
      </vt:variant>
      <vt:variant>
        <vt:i4>992</vt:i4>
      </vt:variant>
      <vt:variant>
        <vt:i4>0</vt:i4>
      </vt:variant>
      <vt:variant>
        <vt:i4>5</vt:i4>
      </vt:variant>
      <vt:variant>
        <vt:lpwstr/>
      </vt:variant>
      <vt:variant>
        <vt:lpwstr>_Toc381256341</vt:lpwstr>
      </vt:variant>
      <vt:variant>
        <vt:i4>2031668</vt:i4>
      </vt:variant>
      <vt:variant>
        <vt:i4>986</vt:i4>
      </vt:variant>
      <vt:variant>
        <vt:i4>0</vt:i4>
      </vt:variant>
      <vt:variant>
        <vt:i4>5</vt:i4>
      </vt:variant>
      <vt:variant>
        <vt:lpwstr/>
      </vt:variant>
      <vt:variant>
        <vt:lpwstr>_Toc381256340</vt:lpwstr>
      </vt:variant>
      <vt:variant>
        <vt:i4>1572916</vt:i4>
      </vt:variant>
      <vt:variant>
        <vt:i4>980</vt:i4>
      </vt:variant>
      <vt:variant>
        <vt:i4>0</vt:i4>
      </vt:variant>
      <vt:variant>
        <vt:i4>5</vt:i4>
      </vt:variant>
      <vt:variant>
        <vt:lpwstr/>
      </vt:variant>
      <vt:variant>
        <vt:lpwstr>_Toc381256339</vt:lpwstr>
      </vt:variant>
      <vt:variant>
        <vt:i4>1572916</vt:i4>
      </vt:variant>
      <vt:variant>
        <vt:i4>974</vt:i4>
      </vt:variant>
      <vt:variant>
        <vt:i4>0</vt:i4>
      </vt:variant>
      <vt:variant>
        <vt:i4>5</vt:i4>
      </vt:variant>
      <vt:variant>
        <vt:lpwstr/>
      </vt:variant>
      <vt:variant>
        <vt:lpwstr>_Toc381256338</vt:lpwstr>
      </vt:variant>
      <vt:variant>
        <vt:i4>1572916</vt:i4>
      </vt:variant>
      <vt:variant>
        <vt:i4>968</vt:i4>
      </vt:variant>
      <vt:variant>
        <vt:i4>0</vt:i4>
      </vt:variant>
      <vt:variant>
        <vt:i4>5</vt:i4>
      </vt:variant>
      <vt:variant>
        <vt:lpwstr/>
      </vt:variant>
      <vt:variant>
        <vt:lpwstr>_Toc381256337</vt:lpwstr>
      </vt:variant>
      <vt:variant>
        <vt:i4>1572916</vt:i4>
      </vt:variant>
      <vt:variant>
        <vt:i4>962</vt:i4>
      </vt:variant>
      <vt:variant>
        <vt:i4>0</vt:i4>
      </vt:variant>
      <vt:variant>
        <vt:i4>5</vt:i4>
      </vt:variant>
      <vt:variant>
        <vt:lpwstr/>
      </vt:variant>
      <vt:variant>
        <vt:lpwstr>_Toc381256336</vt:lpwstr>
      </vt:variant>
      <vt:variant>
        <vt:i4>1572916</vt:i4>
      </vt:variant>
      <vt:variant>
        <vt:i4>956</vt:i4>
      </vt:variant>
      <vt:variant>
        <vt:i4>0</vt:i4>
      </vt:variant>
      <vt:variant>
        <vt:i4>5</vt:i4>
      </vt:variant>
      <vt:variant>
        <vt:lpwstr/>
      </vt:variant>
      <vt:variant>
        <vt:lpwstr>_Toc381256335</vt:lpwstr>
      </vt:variant>
      <vt:variant>
        <vt:i4>1572916</vt:i4>
      </vt:variant>
      <vt:variant>
        <vt:i4>950</vt:i4>
      </vt:variant>
      <vt:variant>
        <vt:i4>0</vt:i4>
      </vt:variant>
      <vt:variant>
        <vt:i4>5</vt:i4>
      </vt:variant>
      <vt:variant>
        <vt:lpwstr/>
      </vt:variant>
      <vt:variant>
        <vt:lpwstr>_Toc381256334</vt:lpwstr>
      </vt:variant>
      <vt:variant>
        <vt:i4>1572916</vt:i4>
      </vt:variant>
      <vt:variant>
        <vt:i4>944</vt:i4>
      </vt:variant>
      <vt:variant>
        <vt:i4>0</vt:i4>
      </vt:variant>
      <vt:variant>
        <vt:i4>5</vt:i4>
      </vt:variant>
      <vt:variant>
        <vt:lpwstr/>
      </vt:variant>
      <vt:variant>
        <vt:lpwstr>_Toc381256333</vt:lpwstr>
      </vt:variant>
      <vt:variant>
        <vt:i4>1572916</vt:i4>
      </vt:variant>
      <vt:variant>
        <vt:i4>938</vt:i4>
      </vt:variant>
      <vt:variant>
        <vt:i4>0</vt:i4>
      </vt:variant>
      <vt:variant>
        <vt:i4>5</vt:i4>
      </vt:variant>
      <vt:variant>
        <vt:lpwstr/>
      </vt:variant>
      <vt:variant>
        <vt:lpwstr>_Toc381256332</vt:lpwstr>
      </vt:variant>
      <vt:variant>
        <vt:i4>1572916</vt:i4>
      </vt:variant>
      <vt:variant>
        <vt:i4>932</vt:i4>
      </vt:variant>
      <vt:variant>
        <vt:i4>0</vt:i4>
      </vt:variant>
      <vt:variant>
        <vt:i4>5</vt:i4>
      </vt:variant>
      <vt:variant>
        <vt:lpwstr/>
      </vt:variant>
      <vt:variant>
        <vt:lpwstr>_Toc381256331</vt:lpwstr>
      </vt:variant>
      <vt:variant>
        <vt:i4>1572916</vt:i4>
      </vt:variant>
      <vt:variant>
        <vt:i4>926</vt:i4>
      </vt:variant>
      <vt:variant>
        <vt:i4>0</vt:i4>
      </vt:variant>
      <vt:variant>
        <vt:i4>5</vt:i4>
      </vt:variant>
      <vt:variant>
        <vt:lpwstr/>
      </vt:variant>
      <vt:variant>
        <vt:lpwstr>_Toc381256330</vt:lpwstr>
      </vt:variant>
      <vt:variant>
        <vt:i4>1638452</vt:i4>
      </vt:variant>
      <vt:variant>
        <vt:i4>920</vt:i4>
      </vt:variant>
      <vt:variant>
        <vt:i4>0</vt:i4>
      </vt:variant>
      <vt:variant>
        <vt:i4>5</vt:i4>
      </vt:variant>
      <vt:variant>
        <vt:lpwstr/>
      </vt:variant>
      <vt:variant>
        <vt:lpwstr>_Toc381256329</vt:lpwstr>
      </vt:variant>
      <vt:variant>
        <vt:i4>1638452</vt:i4>
      </vt:variant>
      <vt:variant>
        <vt:i4>914</vt:i4>
      </vt:variant>
      <vt:variant>
        <vt:i4>0</vt:i4>
      </vt:variant>
      <vt:variant>
        <vt:i4>5</vt:i4>
      </vt:variant>
      <vt:variant>
        <vt:lpwstr/>
      </vt:variant>
      <vt:variant>
        <vt:lpwstr>_Toc381256328</vt:lpwstr>
      </vt:variant>
      <vt:variant>
        <vt:i4>1638452</vt:i4>
      </vt:variant>
      <vt:variant>
        <vt:i4>908</vt:i4>
      </vt:variant>
      <vt:variant>
        <vt:i4>0</vt:i4>
      </vt:variant>
      <vt:variant>
        <vt:i4>5</vt:i4>
      </vt:variant>
      <vt:variant>
        <vt:lpwstr/>
      </vt:variant>
      <vt:variant>
        <vt:lpwstr>_Toc381256327</vt:lpwstr>
      </vt:variant>
      <vt:variant>
        <vt:i4>1638452</vt:i4>
      </vt:variant>
      <vt:variant>
        <vt:i4>902</vt:i4>
      </vt:variant>
      <vt:variant>
        <vt:i4>0</vt:i4>
      </vt:variant>
      <vt:variant>
        <vt:i4>5</vt:i4>
      </vt:variant>
      <vt:variant>
        <vt:lpwstr/>
      </vt:variant>
      <vt:variant>
        <vt:lpwstr>_Toc381256326</vt:lpwstr>
      </vt:variant>
      <vt:variant>
        <vt:i4>1638452</vt:i4>
      </vt:variant>
      <vt:variant>
        <vt:i4>896</vt:i4>
      </vt:variant>
      <vt:variant>
        <vt:i4>0</vt:i4>
      </vt:variant>
      <vt:variant>
        <vt:i4>5</vt:i4>
      </vt:variant>
      <vt:variant>
        <vt:lpwstr/>
      </vt:variant>
      <vt:variant>
        <vt:lpwstr>_Toc381256325</vt:lpwstr>
      </vt:variant>
      <vt:variant>
        <vt:i4>1638452</vt:i4>
      </vt:variant>
      <vt:variant>
        <vt:i4>890</vt:i4>
      </vt:variant>
      <vt:variant>
        <vt:i4>0</vt:i4>
      </vt:variant>
      <vt:variant>
        <vt:i4>5</vt:i4>
      </vt:variant>
      <vt:variant>
        <vt:lpwstr/>
      </vt:variant>
      <vt:variant>
        <vt:lpwstr>_Toc381256324</vt:lpwstr>
      </vt:variant>
      <vt:variant>
        <vt:i4>1638452</vt:i4>
      </vt:variant>
      <vt:variant>
        <vt:i4>884</vt:i4>
      </vt:variant>
      <vt:variant>
        <vt:i4>0</vt:i4>
      </vt:variant>
      <vt:variant>
        <vt:i4>5</vt:i4>
      </vt:variant>
      <vt:variant>
        <vt:lpwstr/>
      </vt:variant>
      <vt:variant>
        <vt:lpwstr>_Toc381256323</vt:lpwstr>
      </vt:variant>
      <vt:variant>
        <vt:i4>1638452</vt:i4>
      </vt:variant>
      <vt:variant>
        <vt:i4>878</vt:i4>
      </vt:variant>
      <vt:variant>
        <vt:i4>0</vt:i4>
      </vt:variant>
      <vt:variant>
        <vt:i4>5</vt:i4>
      </vt:variant>
      <vt:variant>
        <vt:lpwstr/>
      </vt:variant>
      <vt:variant>
        <vt:lpwstr>_Toc381256322</vt:lpwstr>
      </vt:variant>
      <vt:variant>
        <vt:i4>1638452</vt:i4>
      </vt:variant>
      <vt:variant>
        <vt:i4>872</vt:i4>
      </vt:variant>
      <vt:variant>
        <vt:i4>0</vt:i4>
      </vt:variant>
      <vt:variant>
        <vt:i4>5</vt:i4>
      </vt:variant>
      <vt:variant>
        <vt:lpwstr/>
      </vt:variant>
      <vt:variant>
        <vt:lpwstr>_Toc381256321</vt:lpwstr>
      </vt:variant>
      <vt:variant>
        <vt:i4>1638452</vt:i4>
      </vt:variant>
      <vt:variant>
        <vt:i4>866</vt:i4>
      </vt:variant>
      <vt:variant>
        <vt:i4>0</vt:i4>
      </vt:variant>
      <vt:variant>
        <vt:i4>5</vt:i4>
      </vt:variant>
      <vt:variant>
        <vt:lpwstr/>
      </vt:variant>
      <vt:variant>
        <vt:lpwstr>_Toc381256320</vt:lpwstr>
      </vt:variant>
      <vt:variant>
        <vt:i4>1703988</vt:i4>
      </vt:variant>
      <vt:variant>
        <vt:i4>860</vt:i4>
      </vt:variant>
      <vt:variant>
        <vt:i4>0</vt:i4>
      </vt:variant>
      <vt:variant>
        <vt:i4>5</vt:i4>
      </vt:variant>
      <vt:variant>
        <vt:lpwstr/>
      </vt:variant>
      <vt:variant>
        <vt:lpwstr>_Toc381256319</vt:lpwstr>
      </vt:variant>
      <vt:variant>
        <vt:i4>1703988</vt:i4>
      </vt:variant>
      <vt:variant>
        <vt:i4>854</vt:i4>
      </vt:variant>
      <vt:variant>
        <vt:i4>0</vt:i4>
      </vt:variant>
      <vt:variant>
        <vt:i4>5</vt:i4>
      </vt:variant>
      <vt:variant>
        <vt:lpwstr/>
      </vt:variant>
      <vt:variant>
        <vt:lpwstr>_Toc381256318</vt:lpwstr>
      </vt:variant>
      <vt:variant>
        <vt:i4>1703988</vt:i4>
      </vt:variant>
      <vt:variant>
        <vt:i4>848</vt:i4>
      </vt:variant>
      <vt:variant>
        <vt:i4>0</vt:i4>
      </vt:variant>
      <vt:variant>
        <vt:i4>5</vt:i4>
      </vt:variant>
      <vt:variant>
        <vt:lpwstr/>
      </vt:variant>
      <vt:variant>
        <vt:lpwstr>_Toc381256317</vt:lpwstr>
      </vt:variant>
      <vt:variant>
        <vt:i4>1703988</vt:i4>
      </vt:variant>
      <vt:variant>
        <vt:i4>842</vt:i4>
      </vt:variant>
      <vt:variant>
        <vt:i4>0</vt:i4>
      </vt:variant>
      <vt:variant>
        <vt:i4>5</vt:i4>
      </vt:variant>
      <vt:variant>
        <vt:lpwstr/>
      </vt:variant>
      <vt:variant>
        <vt:lpwstr>_Toc381256316</vt:lpwstr>
      </vt:variant>
      <vt:variant>
        <vt:i4>1703988</vt:i4>
      </vt:variant>
      <vt:variant>
        <vt:i4>836</vt:i4>
      </vt:variant>
      <vt:variant>
        <vt:i4>0</vt:i4>
      </vt:variant>
      <vt:variant>
        <vt:i4>5</vt:i4>
      </vt:variant>
      <vt:variant>
        <vt:lpwstr/>
      </vt:variant>
      <vt:variant>
        <vt:lpwstr>_Toc381256315</vt:lpwstr>
      </vt:variant>
      <vt:variant>
        <vt:i4>1703988</vt:i4>
      </vt:variant>
      <vt:variant>
        <vt:i4>830</vt:i4>
      </vt:variant>
      <vt:variant>
        <vt:i4>0</vt:i4>
      </vt:variant>
      <vt:variant>
        <vt:i4>5</vt:i4>
      </vt:variant>
      <vt:variant>
        <vt:lpwstr/>
      </vt:variant>
      <vt:variant>
        <vt:lpwstr>_Toc381256314</vt:lpwstr>
      </vt:variant>
      <vt:variant>
        <vt:i4>1703988</vt:i4>
      </vt:variant>
      <vt:variant>
        <vt:i4>824</vt:i4>
      </vt:variant>
      <vt:variant>
        <vt:i4>0</vt:i4>
      </vt:variant>
      <vt:variant>
        <vt:i4>5</vt:i4>
      </vt:variant>
      <vt:variant>
        <vt:lpwstr/>
      </vt:variant>
      <vt:variant>
        <vt:lpwstr>_Toc381256313</vt:lpwstr>
      </vt:variant>
      <vt:variant>
        <vt:i4>1703988</vt:i4>
      </vt:variant>
      <vt:variant>
        <vt:i4>818</vt:i4>
      </vt:variant>
      <vt:variant>
        <vt:i4>0</vt:i4>
      </vt:variant>
      <vt:variant>
        <vt:i4>5</vt:i4>
      </vt:variant>
      <vt:variant>
        <vt:lpwstr/>
      </vt:variant>
      <vt:variant>
        <vt:lpwstr>_Toc381256312</vt:lpwstr>
      </vt:variant>
      <vt:variant>
        <vt:i4>1703988</vt:i4>
      </vt:variant>
      <vt:variant>
        <vt:i4>812</vt:i4>
      </vt:variant>
      <vt:variant>
        <vt:i4>0</vt:i4>
      </vt:variant>
      <vt:variant>
        <vt:i4>5</vt:i4>
      </vt:variant>
      <vt:variant>
        <vt:lpwstr/>
      </vt:variant>
      <vt:variant>
        <vt:lpwstr>_Toc381256311</vt:lpwstr>
      </vt:variant>
      <vt:variant>
        <vt:i4>1703988</vt:i4>
      </vt:variant>
      <vt:variant>
        <vt:i4>806</vt:i4>
      </vt:variant>
      <vt:variant>
        <vt:i4>0</vt:i4>
      </vt:variant>
      <vt:variant>
        <vt:i4>5</vt:i4>
      </vt:variant>
      <vt:variant>
        <vt:lpwstr/>
      </vt:variant>
      <vt:variant>
        <vt:lpwstr>_Toc381256310</vt:lpwstr>
      </vt:variant>
      <vt:variant>
        <vt:i4>1769524</vt:i4>
      </vt:variant>
      <vt:variant>
        <vt:i4>800</vt:i4>
      </vt:variant>
      <vt:variant>
        <vt:i4>0</vt:i4>
      </vt:variant>
      <vt:variant>
        <vt:i4>5</vt:i4>
      </vt:variant>
      <vt:variant>
        <vt:lpwstr/>
      </vt:variant>
      <vt:variant>
        <vt:lpwstr>_Toc381256309</vt:lpwstr>
      </vt:variant>
      <vt:variant>
        <vt:i4>1769524</vt:i4>
      </vt:variant>
      <vt:variant>
        <vt:i4>794</vt:i4>
      </vt:variant>
      <vt:variant>
        <vt:i4>0</vt:i4>
      </vt:variant>
      <vt:variant>
        <vt:i4>5</vt:i4>
      </vt:variant>
      <vt:variant>
        <vt:lpwstr/>
      </vt:variant>
      <vt:variant>
        <vt:lpwstr>_Toc381256308</vt:lpwstr>
      </vt:variant>
      <vt:variant>
        <vt:i4>1769524</vt:i4>
      </vt:variant>
      <vt:variant>
        <vt:i4>788</vt:i4>
      </vt:variant>
      <vt:variant>
        <vt:i4>0</vt:i4>
      </vt:variant>
      <vt:variant>
        <vt:i4>5</vt:i4>
      </vt:variant>
      <vt:variant>
        <vt:lpwstr/>
      </vt:variant>
      <vt:variant>
        <vt:lpwstr>_Toc381256307</vt:lpwstr>
      </vt:variant>
      <vt:variant>
        <vt:i4>1769524</vt:i4>
      </vt:variant>
      <vt:variant>
        <vt:i4>782</vt:i4>
      </vt:variant>
      <vt:variant>
        <vt:i4>0</vt:i4>
      </vt:variant>
      <vt:variant>
        <vt:i4>5</vt:i4>
      </vt:variant>
      <vt:variant>
        <vt:lpwstr/>
      </vt:variant>
      <vt:variant>
        <vt:lpwstr>_Toc381256306</vt:lpwstr>
      </vt:variant>
      <vt:variant>
        <vt:i4>1769524</vt:i4>
      </vt:variant>
      <vt:variant>
        <vt:i4>776</vt:i4>
      </vt:variant>
      <vt:variant>
        <vt:i4>0</vt:i4>
      </vt:variant>
      <vt:variant>
        <vt:i4>5</vt:i4>
      </vt:variant>
      <vt:variant>
        <vt:lpwstr/>
      </vt:variant>
      <vt:variant>
        <vt:lpwstr>_Toc381256305</vt:lpwstr>
      </vt:variant>
      <vt:variant>
        <vt:i4>1769524</vt:i4>
      </vt:variant>
      <vt:variant>
        <vt:i4>770</vt:i4>
      </vt:variant>
      <vt:variant>
        <vt:i4>0</vt:i4>
      </vt:variant>
      <vt:variant>
        <vt:i4>5</vt:i4>
      </vt:variant>
      <vt:variant>
        <vt:lpwstr/>
      </vt:variant>
      <vt:variant>
        <vt:lpwstr>_Toc381256304</vt:lpwstr>
      </vt:variant>
      <vt:variant>
        <vt:i4>1769524</vt:i4>
      </vt:variant>
      <vt:variant>
        <vt:i4>764</vt:i4>
      </vt:variant>
      <vt:variant>
        <vt:i4>0</vt:i4>
      </vt:variant>
      <vt:variant>
        <vt:i4>5</vt:i4>
      </vt:variant>
      <vt:variant>
        <vt:lpwstr/>
      </vt:variant>
      <vt:variant>
        <vt:lpwstr>_Toc381256303</vt:lpwstr>
      </vt:variant>
      <vt:variant>
        <vt:i4>1769524</vt:i4>
      </vt:variant>
      <vt:variant>
        <vt:i4>758</vt:i4>
      </vt:variant>
      <vt:variant>
        <vt:i4>0</vt:i4>
      </vt:variant>
      <vt:variant>
        <vt:i4>5</vt:i4>
      </vt:variant>
      <vt:variant>
        <vt:lpwstr/>
      </vt:variant>
      <vt:variant>
        <vt:lpwstr>_Toc381256302</vt:lpwstr>
      </vt:variant>
      <vt:variant>
        <vt:i4>1769524</vt:i4>
      </vt:variant>
      <vt:variant>
        <vt:i4>752</vt:i4>
      </vt:variant>
      <vt:variant>
        <vt:i4>0</vt:i4>
      </vt:variant>
      <vt:variant>
        <vt:i4>5</vt:i4>
      </vt:variant>
      <vt:variant>
        <vt:lpwstr/>
      </vt:variant>
      <vt:variant>
        <vt:lpwstr>_Toc381256301</vt:lpwstr>
      </vt:variant>
      <vt:variant>
        <vt:i4>1769524</vt:i4>
      </vt:variant>
      <vt:variant>
        <vt:i4>746</vt:i4>
      </vt:variant>
      <vt:variant>
        <vt:i4>0</vt:i4>
      </vt:variant>
      <vt:variant>
        <vt:i4>5</vt:i4>
      </vt:variant>
      <vt:variant>
        <vt:lpwstr/>
      </vt:variant>
      <vt:variant>
        <vt:lpwstr>_Toc381256300</vt:lpwstr>
      </vt:variant>
      <vt:variant>
        <vt:i4>1179701</vt:i4>
      </vt:variant>
      <vt:variant>
        <vt:i4>740</vt:i4>
      </vt:variant>
      <vt:variant>
        <vt:i4>0</vt:i4>
      </vt:variant>
      <vt:variant>
        <vt:i4>5</vt:i4>
      </vt:variant>
      <vt:variant>
        <vt:lpwstr/>
      </vt:variant>
      <vt:variant>
        <vt:lpwstr>_Toc381256299</vt:lpwstr>
      </vt:variant>
      <vt:variant>
        <vt:i4>1179701</vt:i4>
      </vt:variant>
      <vt:variant>
        <vt:i4>734</vt:i4>
      </vt:variant>
      <vt:variant>
        <vt:i4>0</vt:i4>
      </vt:variant>
      <vt:variant>
        <vt:i4>5</vt:i4>
      </vt:variant>
      <vt:variant>
        <vt:lpwstr/>
      </vt:variant>
      <vt:variant>
        <vt:lpwstr>_Toc381256298</vt:lpwstr>
      </vt:variant>
      <vt:variant>
        <vt:i4>1179701</vt:i4>
      </vt:variant>
      <vt:variant>
        <vt:i4>728</vt:i4>
      </vt:variant>
      <vt:variant>
        <vt:i4>0</vt:i4>
      </vt:variant>
      <vt:variant>
        <vt:i4>5</vt:i4>
      </vt:variant>
      <vt:variant>
        <vt:lpwstr/>
      </vt:variant>
      <vt:variant>
        <vt:lpwstr>_Toc381256297</vt:lpwstr>
      </vt:variant>
      <vt:variant>
        <vt:i4>1179701</vt:i4>
      </vt:variant>
      <vt:variant>
        <vt:i4>722</vt:i4>
      </vt:variant>
      <vt:variant>
        <vt:i4>0</vt:i4>
      </vt:variant>
      <vt:variant>
        <vt:i4>5</vt:i4>
      </vt:variant>
      <vt:variant>
        <vt:lpwstr/>
      </vt:variant>
      <vt:variant>
        <vt:lpwstr>_Toc381256296</vt:lpwstr>
      </vt:variant>
      <vt:variant>
        <vt:i4>1179701</vt:i4>
      </vt:variant>
      <vt:variant>
        <vt:i4>716</vt:i4>
      </vt:variant>
      <vt:variant>
        <vt:i4>0</vt:i4>
      </vt:variant>
      <vt:variant>
        <vt:i4>5</vt:i4>
      </vt:variant>
      <vt:variant>
        <vt:lpwstr/>
      </vt:variant>
      <vt:variant>
        <vt:lpwstr>_Toc381256295</vt:lpwstr>
      </vt:variant>
      <vt:variant>
        <vt:i4>1179701</vt:i4>
      </vt:variant>
      <vt:variant>
        <vt:i4>710</vt:i4>
      </vt:variant>
      <vt:variant>
        <vt:i4>0</vt:i4>
      </vt:variant>
      <vt:variant>
        <vt:i4>5</vt:i4>
      </vt:variant>
      <vt:variant>
        <vt:lpwstr/>
      </vt:variant>
      <vt:variant>
        <vt:lpwstr>_Toc381256294</vt:lpwstr>
      </vt:variant>
      <vt:variant>
        <vt:i4>1179701</vt:i4>
      </vt:variant>
      <vt:variant>
        <vt:i4>704</vt:i4>
      </vt:variant>
      <vt:variant>
        <vt:i4>0</vt:i4>
      </vt:variant>
      <vt:variant>
        <vt:i4>5</vt:i4>
      </vt:variant>
      <vt:variant>
        <vt:lpwstr/>
      </vt:variant>
      <vt:variant>
        <vt:lpwstr>_Toc381256293</vt:lpwstr>
      </vt:variant>
      <vt:variant>
        <vt:i4>1179701</vt:i4>
      </vt:variant>
      <vt:variant>
        <vt:i4>698</vt:i4>
      </vt:variant>
      <vt:variant>
        <vt:i4>0</vt:i4>
      </vt:variant>
      <vt:variant>
        <vt:i4>5</vt:i4>
      </vt:variant>
      <vt:variant>
        <vt:lpwstr/>
      </vt:variant>
      <vt:variant>
        <vt:lpwstr>_Toc381256292</vt:lpwstr>
      </vt:variant>
      <vt:variant>
        <vt:i4>1179701</vt:i4>
      </vt:variant>
      <vt:variant>
        <vt:i4>692</vt:i4>
      </vt:variant>
      <vt:variant>
        <vt:i4>0</vt:i4>
      </vt:variant>
      <vt:variant>
        <vt:i4>5</vt:i4>
      </vt:variant>
      <vt:variant>
        <vt:lpwstr/>
      </vt:variant>
      <vt:variant>
        <vt:lpwstr>_Toc381256291</vt:lpwstr>
      </vt:variant>
      <vt:variant>
        <vt:i4>1179701</vt:i4>
      </vt:variant>
      <vt:variant>
        <vt:i4>686</vt:i4>
      </vt:variant>
      <vt:variant>
        <vt:i4>0</vt:i4>
      </vt:variant>
      <vt:variant>
        <vt:i4>5</vt:i4>
      </vt:variant>
      <vt:variant>
        <vt:lpwstr/>
      </vt:variant>
      <vt:variant>
        <vt:lpwstr>_Toc381256290</vt:lpwstr>
      </vt:variant>
      <vt:variant>
        <vt:i4>1245237</vt:i4>
      </vt:variant>
      <vt:variant>
        <vt:i4>680</vt:i4>
      </vt:variant>
      <vt:variant>
        <vt:i4>0</vt:i4>
      </vt:variant>
      <vt:variant>
        <vt:i4>5</vt:i4>
      </vt:variant>
      <vt:variant>
        <vt:lpwstr/>
      </vt:variant>
      <vt:variant>
        <vt:lpwstr>_Toc381256289</vt:lpwstr>
      </vt:variant>
      <vt:variant>
        <vt:i4>1245237</vt:i4>
      </vt:variant>
      <vt:variant>
        <vt:i4>674</vt:i4>
      </vt:variant>
      <vt:variant>
        <vt:i4>0</vt:i4>
      </vt:variant>
      <vt:variant>
        <vt:i4>5</vt:i4>
      </vt:variant>
      <vt:variant>
        <vt:lpwstr/>
      </vt:variant>
      <vt:variant>
        <vt:lpwstr>_Toc381256288</vt:lpwstr>
      </vt:variant>
      <vt:variant>
        <vt:i4>1245237</vt:i4>
      </vt:variant>
      <vt:variant>
        <vt:i4>668</vt:i4>
      </vt:variant>
      <vt:variant>
        <vt:i4>0</vt:i4>
      </vt:variant>
      <vt:variant>
        <vt:i4>5</vt:i4>
      </vt:variant>
      <vt:variant>
        <vt:lpwstr/>
      </vt:variant>
      <vt:variant>
        <vt:lpwstr>_Toc381256287</vt:lpwstr>
      </vt:variant>
      <vt:variant>
        <vt:i4>1245237</vt:i4>
      </vt:variant>
      <vt:variant>
        <vt:i4>662</vt:i4>
      </vt:variant>
      <vt:variant>
        <vt:i4>0</vt:i4>
      </vt:variant>
      <vt:variant>
        <vt:i4>5</vt:i4>
      </vt:variant>
      <vt:variant>
        <vt:lpwstr/>
      </vt:variant>
      <vt:variant>
        <vt:lpwstr>_Toc381256286</vt:lpwstr>
      </vt:variant>
      <vt:variant>
        <vt:i4>1245237</vt:i4>
      </vt:variant>
      <vt:variant>
        <vt:i4>656</vt:i4>
      </vt:variant>
      <vt:variant>
        <vt:i4>0</vt:i4>
      </vt:variant>
      <vt:variant>
        <vt:i4>5</vt:i4>
      </vt:variant>
      <vt:variant>
        <vt:lpwstr/>
      </vt:variant>
      <vt:variant>
        <vt:lpwstr>_Toc381256285</vt:lpwstr>
      </vt:variant>
      <vt:variant>
        <vt:i4>1245237</vt:i4>
      </vt:variant>
      <vt:variant>
        <vt:i4>650</vt:i4>
      </vt:variant>
      <vt:variant>
        <vt:i4>0</vt:i4>
      </vt:variant>
      <vt:variant>
        <vt:i4>5</vt:i4>
      </vt:variant>
      <vt:variant>
        <vt:lpwstr/>
      </vt:variant>
      <vt:variant>
        <vt:lpwstr>_Toc381256284</vt:lpwstr>
      </vt:variant>
      <vt:variant>
        <vt:i4>1245237</vt:i4>
      </vt:variant>
      <vt:variant>
        <vt:i4>644</vt:i4>
      </vt:variant>
      <vt:variant>
        <vt:i4>0</vt:i4>
      </vt:variant>
      <vt:variant>
        <vt:i4>5</vt:i4>
      </vt:variant>
      <vt:variant>
        <vt:lpwstr/>
      </vt:variant>
      <vt:variant>
        <vt:lpwstr>_Toc381256283</vt:lpwstr>
      </vt:variant>
      <vt:variant>
        <vt:i4>1245237</vt:i4>
      </vt:variant>
      <vt:variant>
        <vt:i4>638</vt:i4>
      </vt:variant>
      <vt:variant>
        <vt:i4>0</vt:i4>
      </vt:variant>
      <vt:variant>
        <vt:i4>5</vt:i4>
      </vt:variant>
      <vt:variant>
        <vt:lpwstr/>
      </vt:variant>
      <vt:variant>
        <vt:lpwstr>_Toc381256282</vt:lpwstr>
      </vt:variant>
      <vt:variant>
        <vt:i4>1245237</vt:i4>
      </vt:variant>
      <vt:variant>
        <vt:i4>632</vt:i4>
      </vt:variant>
      <vt:variant>
        <vt:i4>0</vt:i4>
      </vt:variant>
      <vt:variant>
        <vt:i4>5</vt:i4>
      </vt:variant>
      <vt:variant>
        <vt:lpwstr/>
      </vt:variant>
      <vt:variant>
        <vt:lpwstr>_Toc381256281</vt:lpwstr>
      </vt:variant>
      <vt:variant>
        <vt:i4>1245237</vt:i4>
      </vt:variant>
      <vt:variant>
        <vt:i4>626</vt:i4>
      </vt:variant>
      <vt:variant>
        <vt:i4>0</vt:i4>
      </vt:variant>
      <vt:variant>
        <vt:i4>5</vt:i4>
      </vt:variant>
      <vt:variant>
        <vt:lpwstr/>
      </vt:variant>
      <vt:variant>
        <vt:lpwstr>_Toc381256280</vt:lpwstr>
      </vt:variant>
      <vt:variant>
        <vt:i4>1835061</vt:i4>
      </vt:variant>
      <vt:variant>
        <vt:i4>620</vt:i4>
      </vt:variant>
      <vt:variant>
        <vt:i4>0</vt:i4>
      </vt:variant>
      <vt:variant>
        <vt:i4>5</vt:i4>
      </vt:variant>
      <vt:variant>
        <vt:lpwstr/>
      </vt:variant>
      <vt:variant>
        <vt:lpwstr>_Toc381256279</vt:lpwstr>
      </vt:variant>
      <vt:variant>
        <vt:i4>1835061</vt:i4>
      </vt:variant>
      <vt:variant>
        <vt:i4>614</vt:i4>
      </vt:variant>
      <vt:variant>
        <vt:i4>0</vt:i4>
      </vt:variant>
      <vt:variant>
        <vt:i4>5</vt:i4>
      </vt:variant>
      <vt:variant>
        <vt:lpwstr/>
      </vt:variant>
      <vt:variant>
        <vt:lpwstr>_Toc381256278</vt:lpwstr>
      </vt:variant>
      <vt:variant>
        <vt:i4>1835061</vt:i4>
      </vt:variant>
      <vt:variant>
        <vt:i4>608</vt:i4>
      </vt:variant>
      <vt:variant>
        <vt:i4>0</vt:i4>
      </vt:variant>
      <vt:variant>
        <vt:i4>5</vt:i4>
      </vt:variant>
      <vt:variant>
        <vt:lpwstr/>
      </vt:variant>
      <vt:variant>
        <vt:lpwstr>_Toc381256277</vt:lpwstr>
      </vt:variant>
      <vt:variant>
        <vt:i4>1835061</vt:i4>
      </vt:variant>
      <vt:variant>
        <vt:i4>602</vt:i4>
      </vt:variant>
      <vt:variant>
        <vt:i4>0</vt:i4>
      </vt:variant>
      <vt:variant>
        <vt:i4>5</vt:i4>
      </vt:variant>
      <vt:variant>
        <vt:lpwstr/>
      </vt:variant>
      <vt:variant>
        <vt:lpwstr>_Toc381256276</vt:lpwstr>
      </vt:variant>
      <vt:variant>
        <vt:i4>1835061</vt:i4>
      </vt:variant>
      <vt:variant>
        <vt:i4>596</vt:i4>
      </vt:variant>
      <vt:variant>
        <vt:i4>0</vt:i4>
      </vt:variant>
      <vt:variant>
        <vt:i4>5</vt:i4>
      </vt:variant>
      <vt:variant>
        <vt:lpwstr/>
      </vt:variant>
      <vt:variant>
        <vt:lpwstr>_Toc381256275</vt:lpwstr>
      </vt:variant>
      <vt:variant>
        <vt:i4>1835061</vt:i4>
      </vt:variant>
      <vt:variant>
        <vt:i4>590</vt:i4>
      </vt:variant>
      <vt:variant>
        <vt:i4>0</vt:i4>
      </vt:variant>
      <vt:variant>
        <vt:i4>5</vt:i4>
      </vt:variant>
      <vt:variant>
        <vt:lpwstr/>
      </vt:variant>
      <vt:variant>
        <vt:lpwstr>_Toc381256274</vt:lpwstr>
      </vt:variant>
      <vt:variant>
        <vt:i4>1835061</vt:i4>
      </vt:variant>
      <vt:variant>
        <vt:i4>584</vt:i4>
      </vt:variant>
      <vt:variant>
        <vt:i4>0</vt:i4>
      </vt:variant>
      <vt:variant>
        <vt:i4>5</vt:i4>
      </vt:variant>
      <vt:variant>
        <vt:lpwstr/>
      </vt:variant>
      <vt:variant>
        <vt:lpwstr>_Toc381256273</vt:lpwstr>
      </vt:variant>
      <vt:variant>
        <vt:i4>1835061</vt:i4>
      </vt:variant>
      <vt:variant>
        <vt:i4>578</vt:i4>
      </vt:variant>
      <vt:variant>
        <vt:i4>0</vt:i4>
      </vt:variant>
      <vt:variant>
        <vt:i4>5</vt:i4>
      </vt:variant>
      <vt:variant>
        <vt:lpwstr/>
      </vt:variant>
      <vt:variant>
        <vt:lpwstr>_Toc381256272</vt:lpwstr>
      </vt:variant>
      <vt:variant>
        <vt:i4>1835061</vt:i4>
      </vt:variant>
      <vt:variant>
        <vt:i4>572</vt:i4>
      </vt:variant>
      <vt:variant>
        <vt:i4>0</vt:i4>
      </vt:variant>
      <vt:variant>
        <vt:i4>5</vt:i4>
      </vt:variant>
      <vt:variant>
        <vt:lpwstr/>
      </vt:variant>
      <vt:variant>
        <vt:lpwstr>_Toc381256271</vt:lpwstr>
      </vt:variant>
      <vt:variant>
        <vt:i4>1835061</vt:i4>
      </vt:variant>
      <vt:variant>
        <vt:i4>566</vt:i4>
      </vt:variant>
      <vt:variant>
        <vt:i4>0</vt:i4>
      </vt:variant>
      <vt:variant>
        <vt:i4>5</vt:i4>
      </vt:variant>
      <vt:variant>
        <vt:lpwstr/>
      </vt:variant>
      <vt:variant>
        <vt:lpwstr>_Toc381256270</vt:lpwstr>
      </vt:variant>
      <vt:variant>
        <vt:i4>1900597</vt:i4>
      </vt:variant>
      <vt:variant>
        <vt:i4>560</vt:i4>
      </vt:variant>
      <vt:variant>
        <vt:i4>0</vt:i4>
      </vt:variant>
      <vt:variant>
        <vt:i4>5</vt:i4>
      </vt:variant>
      <vt:variant>
        <vt:lpwstr/>
      </vt:variant>
      <vt:variant>
        <vt:lpwstr>_Toc381256269</vt:lpwstr>
      </vt:variant>
      <vt:variant>
        <vt:i4>1900597</vt:i4>
      </vt:variant>
      <vt:variant>
        <vt:i4>554</vt:i4>
      </vt:variant>
      <vt:variant>
        <vt:i4>0</vt:i4>
      </vt:variant>
      <vt:variant>
        <vt:i4>5</vt:i4>
      </vt:variant>
      <vt:variant>
        <vt:lpwstr/>
      </vt:variant>
      <vt:variant>
        <vt:lpwstr>_Toc381256268</vt:lpwstr>
      </vt:variant>
      <vt:variant>
        <vt:i4>1900597</vt:i4>
      </vt:variant>
      <vt:variant>
        <vt:i4>548</vt:i4>
      </vt:variant>
      <vt:variant>
        <vt:i4>0</vt:i4>
      </vt:variant>
      <vt:variant>
        <vt:i4>5</vt:i4>
      </vt:variant>
      <vt:variant>
        <vt:lpwstr/>
      </vt:variant>
      <vt:variant>
        <vt:lpwstr>_Toc381256267</vt:lpwstr>
      </vt:variant>
      <vt:variant>
        <vt:i4>1900597</vt:i4>
      </vt:variant>
      <vt:variant>
        <vt:i4>542</vt:i4>
      </vt:variant>
      <vt:variant>
        <vt:i4>0</vt:i4>
      </vt:variant>
      <vt:variant>
        <vt:i4>5</vt:i4>
      </vt:variant>
      <vt:variant>
        <vt:lpwstr/>
      </vt:variant>
      <vt:variant>
        <vt:lpwstr>_Toc381256266</vt:lpwstr>
      </vt:variant>
      <vt:variant>
        <vt:i4>1900597</vt:i4>
      </vt:variant>
      <vt:variant>
        <vt:i4>536</vt:i4>
      </vt:variant>
      <vt:variant>
        <vt:i4>0</vt:i4>
      </vt:variant>
      <vt:variant>
        <vt:i4>5</vt:i4>
      </vt:variant>
      <vt:variant>
        <vt:lpwstr/>
      </vt:variant>
      <vt:variant>
        <vt:lpwstr>_Toc381256265</vt:lpwstr>
      </vt:variant>
      <vt:variant>
        <vt:i4>1900597</vt:i4>
      </vt:variant>
      <vt:variant>
        <vt:i4>530</vt:i4>
      </vt:variant>
      <vt:variant>
        <vt:i4>0</vt:i4>
      </vt:variant>
      <vt:variant>
        <vt:i4>5</vt:i4>
      </vt:variant>
      <vt:variant>
        <vt:lpwstr/>
      </vt:variant>
      <vt:variant>
        <vt:lpwstr>_Toc381256264</vt:lpwstr>
      </vt:variant>
      <vt:variant>
        <vt:i4>1900597</vt:i4>
      </vt:variant>
      <vt:variant>
        <vt:i4>524</vt:i4>
      </vt:variant>
      <vt:variant>
        <vt:i4>0</vt:i4>
      </vt:variant>
      <vt:variant>
        <vt:i4>5</vt:i4>
      </vt:variant>
      <vt:variant>
        <vt:lpwstr/>
      </vt:variant>
      <vt:variant>
        <vt:lpwstr>_Toc381256263</vt:lpwstr>
      </vt:variant>
      <vt:variant>
        <vt:i4>1900597</vt:i4>
      </vt:variant>
      <vt:variant>
        <vt:i4>518</vt:i4>
      </vt:variant>
      <vt:variant>
        <vt:i4>0</vt:i4>
      </vt:variant>
      <vt:variant>
        <vt:i4>5</vt:i4>
      </vt:variant>
      <vt:variant>
        <vt:lpwstr/>
      </vt:variant>
      <vt:variant>
        <vt:lpwstr>_Toc381256262</vt:lpwstr>
      </vt:variant>
      <vt:variant>
        <vt:i4>1900597</vt:i4>
      </vt:variant>
      <vt:variant>
        <vt:i4>512</vt:i4>
      </vt:variant>
      <vt:variant>
        <vt:i4>0</vt:i4>
      </vt:variant>
      <vt:variant>
        <vt:i4>5</vt:i4>
      </vt:variant>
      <vt:variant>
        <vt:lpwstr/>
      </vt:variant>
      <vt:variant>
        <vt:lpwstr>_Toc381256261</vt:lpwstr>
      </vt:variant>
      <vt:variant>
        <vt:i4>1900597</vt:i4>
      </vt:variant>
      <vt:variant>
        <vt:i4>506</vt:i4>
      </vt:variant>
      <vt:variant>
        <vt:i4>0</vt:i4>
      </vt:variant>
      <vt:variant>
        <vt:i4>5</vt:i4>
      </vt:variant>
      <vt:variant>
        <vt:lpwstr/>
      </vt:variant>
      <vt:variant>
        <vt:lpwstr>_Toc381256260</vt:lpwstr>
      </vt:variant>
      <vt:variant>
        <vt:i4>1966133</vt:i4>
      </vt:variant>
      <vt:variant>
        <vt:i4>500</vt:i4>
      </vt:variant>
      <vt:variant>
        <vt:i4>0</vt:i4>
      </vt:variant>
      <vt:variant>
        <vt:i4>5</vt:i4>
      </vt:variant>
      <vt:variant>
        <vt:lpwstr/>
      </vt:variant>
      <vt:variant>
        <vt:lpwstr>_Toc381256259</vt:lpwstr>
      </vt:variant>
      <vt:variant>
        <vt:i4>1966133</vt:i4>
      </vt:variant>
      <vt:variant>
        <vt:i4>494</vt:i4>
      </vt:variant>
      <vt:variant>
        <vt:i4>0</vt:i4>
      </vt:variant>
      <vt:variant>
        <vt:i4>5</vt:i4>
      </vt:variant>
      <vt:variant>
        <vt:lpwstr/>
      </vt:variant>
      <vt:variant>
        <vt:lpwstr>_Toc381256258</vt:lpwstr>
      </vt:variant>
      <vt:variant>
        <vt:i4>1966133</vt:i4>
      </vt:variant>
      <vt:variant>
        <vt:i4>488</vt:i4>
      </vt:variant>
      <vt:variant>
        <vt:i4>0</vt:i4>
      </vt:variant>
      <vt:variant>
        <vt:i4>5</vt:i4>
      </vt:variant>
      <vt:variant>
        <vt:lpwstr/>
      </vt:variant>
      <vt:variant>
        <vt:lpwstr>_Toc381256257</vt:lpwstr>
      </vt:variant>
      <vt:variant>
        <vt:i4>1966133</vt:i4>
      </vt:variant>
      <vt:variant>
        <vt:i4>482</vt:i4>
      </vt:variant>
      <vt:variant>
        <vt:i4>0</vt:i4>
      </vt:variant>
      <vt:variant>
        <vt:i4>5</vt:i4>
      </vt:variant>
      <vt:variant>
        <vt:lpwstr/>
      </vt:variant>
      <vt:variant>
        <vt:lpwstr>_Toc381256256</vt:lpwstr>
      </vt:variant>
      <vt:variant>
        <vt:i4>1966133</vt:i4>
      </vt:variant>
      <vt:variant>
        <vt:i4>476</vt:i4>
      </vt:variant>
      <vt:variant>
        <vt:i4>0</vt:i4>
      </vt:variant>
      <vt:variant>
        <vt:i4>5</vt:i4>
      </vt:variant>
      <vt:variant>
        <vt:lpwstr/>
      </vt:variant>
      <vt:variant>
        <vt:lpwstr>_Toc381256255</vt:lpwstr>
      </vt:variant>
      <vt:variant>
        <vt:i4>1966133</vt:i4>
      </vt:variant>
      <vt:variant>
        <vt:i4>470</vt:i4>
      </vt:variant>
      <vt:variant>
        <vt:i4>0</vt:i4>
      </vt:variant>
      <vt:variant>
        <vt:i4>5</vt:i4>
      </vt:variant>
      <vt:variant>
        <vt:lpwstr/>
      </vt:variant>
      <vt:variant>
        <vt:lpwstr>_Toc381256254</vt:lpwstr>
      </vt:variant>
      <vt:variant>
        <vt:i4>1966133</vt:i4>
      </vt:variant>
      <vt:variant>
        <vt:i4>464</vt:i4>
      </vt:variant>
      <vt:variant>
        <vt:i4>0</vt:i4>
      </vt:variant>
      <vt:variant>
        <vt:i4>5</vt:i4>
      </vt:variant>
      <vt:variant>
        <vt:lpwstr/>
      </vt:variant>
      <vt:variant>
        <vt:lpwstr>_Toc381256253</vt:lpwstr>
      </vt:variant>
      <vt:variant>
        <vt:i4>1966133</vt:i4>
      </vt:variant>
      <vt:variant>
        <vt:i4>458</vt:i4>
      </vt:variant>
      <vt:variant>
        <vt:i4>0</vt:i4>
      </vt:variant>
      <vt:variant>
        <vt:i4>5</vt:i4>
      </vt:variant>
      <vt:variant>
        <vt:lpwstr/>
      </vt:variant>
      <vt:variant>
        <vt:lpwstr>_Toc381256252</vt:lpwstr>
      </vt:variant>
      <vt:variant>
        <vt:i4>1966133</vt:i4>
      </vt:variant>
      <vt:variant>
        <vt:i4>452</vt:i4>
      </vt:variant>
      <vt:variant>
        <vt:i4>0</vt:i4>
      </vt:variant>
      <vt:variant>
        <vt:i4>5</vt:i4>
      </vt:variant>
      <vt:variant>
        <vt:lpwstr/>
      </vt:variant>
      <vt:variant>
        <vt:lpwstr>_Toc381256251</vt:lpwstr>
      </vt:variant>
      <vt:variant>
        <vt:i4>1966133</vt:i4>
      </vt:variant>
      <vt:variant>
        <vt:i4>446</vt:i4>
      </vt:variant>
      <vt:variant>
        <vt:i4>0</vt:i4>
      </vt:variant>
      <vt:variant>
        <vt:i4>5</vt:i4>
      </vt:variant>
      <vt:variant>
        <vt:lpwstr/>
      </vt:variant>
      <vt:variant>
        <vt:lpwstr>_Toc381256250</vt:lpwstr>
      </vt:variant>
      <vt:variant>
        <vt:i4>2031669</vt:i4>
      </vt:variant>
      <vt:variant>
        <vt:i4>440</vt:i4>
      </vt:variant>
      <vt:variant>
        <vt:i4>0</vt:i4>
      </vt:variant>
      <vt:variant>
        <vt:i4>5</vt:i4>
      </vt:variant>
      <vt:variant>
        <vt:lpwstr/>
      </vt:variant>
      <vt:variant>
        <vt:lpwstr>_Toc381256249</vt:lpwstr>
      </vt:variant>
      <vt:variant>
        <vt:i4>2031669</vt:i4>
      </vt:variant>
      <vt:variant>
        <vt:i4>434</vt:i4>
      </vt:variant>
      <vt:variant>
        <vt:i4>0</vt:i4>
      </vt:variant>
      <vt:variant>
        <vt:i4>5</vt:i4>
      </vt:variant>
      <vt:variant>
        <vt:lpwstr/>
      </vt:variant>
      <vt:variant>
        <vt:lpwstr>_Toc381256248</vt:lpwstr>
      </vt:variant>
      <vt:variant>
        <vt:i4>2031669</vt:i4>
      </vt:variant>
      <vt:variant>
        <vt:i4>428</vt:i4>
      </vt:variant>
      <vt:variant>
        <vt:i4>0</vt:i4>
      </vt:variant>
      <vt:variant>
        <vt:i4>5</vt:i4>
      </vt:variant>
      <vt:variant>
        <vt:lpwstr/>
      </vt:variant>
      <vt:variant>
        <vt:lpwstr>_Toc381256247</vt:lpwstr>
      </vt:variant>
      <vt:variant>
        <vt:i4>2031669</vt:i4>
      </vt:variant>
      <vt:variant>
        <vt:i4>422</vt:i4>
      </vt:variant>
      <vt:variant>
        <vt:i4>0</vt:i4>
      </vt:variant>
      <vt:variant>
        <vt:i4>5</vt:i4>
      </vt:variant>
      <vt:variant>
        <vt:lpwstr/>
      </vt:variant>
      <vt:variant>
        <vt:lpwstr>_Toc381256246</vt:lpwstr>
      </vt:variant>
      <vt:variant>
        <vt:i4>2031669</vt:i4>
      </vt:variant>
      <vt:variant>
        <vt:i4>416</vt:i4>
      </vt:variant>
      <vt:variant>
        <vt:i4>0</vt:i4>
      </vt:variant>
      <vt:variant>
        <vt:i4>5</vt:i4>
      </vt:variant>
      <vt:variant>
        <vt:lpwstr/>
      </vt:variant>
      <vt:variant>
        <vt:lpwstr>_Toc381256245</vt:lpwstr>
      </vt:variant>
      <vt:variant>
        <vt:i4>2031669</vt:i4>
      </vt:variant>
      <vt:variant>
        <vt:i4>410</vt:i4>
      </vt:variant>
      <vt:variant>
        <vt:i4>0</vt:i4>
      </vt:variant>
      <vt:variant>
        <vt:i4>5</vt:i4>
      </vt:variant>
      <vt:variant>
        <vt:lpwstr/>
      </vt:variant>
      <vt:variant>
        <vt:lpwstr>_Toc381256244</vt:lpwstr>
      </vt:variant>
      <vt:variant>
        <vt:i4>2031669</vt:i4>
      </vt:variant>
      <vt:variant>
        <vt:i4>404</vt:i4>
      </vt:variant>
      <vt:variant>
        <vt:i4>0</vt:i4>
      </vt:variant>
      <vt:variant>
        <vt:i4>5</vt:i4>
      </vt:variant>
      <vt:variant>
        <vt:lpwstr/>
      </vt:variant>
      <vt:variant>
        <vt:lpwstr>_Toc381256243</vt:lpwstr>
      </vt:variant>
      <vt:variant>
        <vt:i4>2031669</vt:i4>
      </vt:variant>
      <vt:variant>
        <vt:i4>398</vt:i4>
      </vt:variant>
      <vt:variant>
        <vt:i4>0</vt:i4>
      </vt:variant>
      <vt:variant>
        <vt:i4>5</vt:i4>
      </vt:variant>
      <vt:variant>
        <vt:lpwstr/>
      </vt:variant>
      <vt:variant>
        <vt:lpwstr>_Toc381256242</vt:lpwstr>
      </vt:variant>
      <vt:variant>
        <vt:i4>2031669</vt:i4>
      </vt:variant>
      <vt:variant>
        <vt:i4>392</vt:i4>
      </vt:variant>
      <vt:variant>
        <vt:i4>0</vt:i4>
      </vt:variant>
      <vt:variant>
        <vt:i4>5</vt:i4>
      </vt:variant>
      <vt:variant>
        <vt:lpwstr/>
      </vt:variant>
      <vt:variant>
        <vt:lpwstr>_Toc381256241</vt:lpwstr>
      </vt:variant>
      <vt:variant>
        <vt:i4>2031669</vt:i4>
      </vt:variant>
      <vt:variant>
        <vt:i4>386</vt:i4>
      </vt:variant>
      <vt:variant>
        <vt:i4>0</vt:i4>
      </vt:variant>
      <vt:variant>
        <vt:i4>5</vt:i4>
      </vt:variant>
      <vt:variant>
        <vt:lpwstr/>
      </vt:variant>
      <vt:variant>
        <vt:lpwstr>_Toc381256240</vt:lpwstr>
      </vt:variant>
      <vt:variant>
        <vt:i4>1572917</vt:i4>
      </vt:variant>
      <vt:variant>
        <vt:i4>380</vt:i4>
      </vt:variant>
      <vt:variant>
        <vt:i4>0</vt:i4>
      </vt:variant>
      <vt:variant>
        <vt:i4>5</vt:i4>
      </vt:variant>
      <vt:variant>
        <vt:lpwstr/>
      </vt:variant>
      <vt:variant>
        <vt:lpwstr>_Toc381256239</vt:lpwstr>
      </vt:variant>
      <vt:variant>
        <vt:i4>1572917</vt:i4>
      </vt:variant>
      <vt:variant>
        <vt:i4>374</vt:i4>
      </vt:variant>
      <vt:variant>
        <vt:i4>0</vt:i4>
      </vt:variant>
      <vt:variant>
        <vt:i4>5</vt:i4>
      </vt:variant>
      <vt:variant>
        <vt:lpwstr/>
      </vt:variant>
      <vt:variant>
        <vt:lpwstr>_Toc381256238</vt:lpwstr>
      </vt:variant>
      <vt:variant>
        <vt:i4>1572917</vt:i4>
      </vt:variant>
      <vt:variant>
        <vt:i4>368</vt:i4>
      </vt:variant>
      <vt:variant>
        <vt:i4>0</vt:i4>
      </vt:variant>
      <vt:variant>
        <vt:i4>5</vt:i4>
      </vt:variant>
      <vt:variant>
        <vt:lpwstr/>
      </vt:variant>
      <vt:variant>
        <vt:lpwstr>_Toc381256237</vt:lpwstr>
      </vt:variant>
      <vt:variant>
        <vt:i4>1572917</vt:i4>
      </vt:variant>
      <vt:variant>
        <vt:i4>362</vt:i4>
      </vt:variant>
      <vt:variant>
        <vt:i4>0</vt:i4>
      </vt:variant>
      <vt:variant>
        <vt:i4>5</vt:i4>
      </vt:variant>
      <vt:variant>
        <vt:lpwstr/>
      </vt:variant>
      <vt:variant>
        <vt:lpwstr>_Toc381256236</vt:lpwstr>
      </vt:variant>
      <vt:variant>
        <vt:i4>1572917</vt:i4>
      </vt:variant>
      <vt:variant>
        <vt:i4>356</vt:i4>
      </vt:variant>
      <vt:variant>
        <vt:i4>0</vt:i4>
      </vt:variant>
      <vt:variant>
        <vt:i4>5</vt:i4>
      </vt:variant>
      <vt:variant>
        <vt:lpwstr/>
      </vt:variant>
      <vt:variant>
        <vt:lpwstr>_Toc381256235</vt:lpwstr>
      </vt:variant>
      <vt:variant>
        <vt:i4>1572917</vt:i4>
      </vt:variant>
      <vt:variant>
        <vt:i4>350</vt:i4>
      </vt:variant>
      <vt:variant>
        <vt:i4>0</vt:i4>
      </vt:variant>
      <vt:variant>
        <vt:i4>5</vt:i4>
      </vt:variant>
      <vt:variant>
        <vt:lpwstr/>
      </vt:variant>
      <vt:variant>
        <vt:lpwstr>_Toc381256234</vt:lpwstr>
      </vt:variant>
      <vt:variant>
        <vt:i4>1572917</vt:i4>
      </vt:variant>
      <vt:variant>
        <vt:i4>344</vt:i4>
      </vt:variant>
      <vt:variant>
        <vt:i4>0</vt:i4>
      </vt:variant>
      <vt:variant>
        <vt:i4>5</vt:i4>
      </vt:variant>
      <vt:variant>
        <vt:lpwstr/>
      </vt:variant>
      <vt:variant>
        <vt:lpwstr>_Toc381256233</vt:lpwstr>
      </vt:variant>
      <vt:variant>
        <vt:i4>1572917</vt:i4>
      </vt:variant>
      <vt:variant>
        <vt:i4>338</vt:i4>
      </vt:variant>
      <vt:variant>
        <vt:i4>0</vt:i4>
      </vt:variant>
      <vt:variant>
        <vt:i4>5</vt:i4>
      </vt:variant>
      <vt:variant>
        <vt:lpwstr/>
      </vt:variant>
      <vt:variant>
        <vt:lpwstr>_Toc381256232</vt:lpwstr>
      </vt:variant>
      <vt:variant>
        <vt:i4>1572917</vt:i4>
      </vt:variant>
      <vt:variant>
        <vt:i4>332</vt:i4>
      </vt:variant>
      <vt:variant>
        <vt:i4>0</vt:i4>
      </vt:variant>
      <vt:variant>
        <vt:i4>5</vt:i4>
      </vt:variant>
      <vt:variant>
        <vt:lpwstr/>
      </vt:variant>
      <vt:variant>
        <vt:lpwstr>_Toc381256231</vt:lpwstr>
      </vt:variant>
      <vt:variant>
        <vt:i4>1572917</vt:i4>
      </vt:variant>
      <vt:variant>
        <vt:i4>326</vt:i4>
      </vt:variant>
      <vt:variant>
        <vt:i4>0</vt:i4>
      </vt:variant>
      <vt:variant>
        <vt:i4>5</vt:i4>
      </vt:variant>
      <vt:variant>
        <vt:lpwstr/>
      </vt:variant>
      <vt:variant>
        <vt:lpwstr>_Toc381256230</vt:lpwstr>
      </vt:variant>
      <vt:variant>
        <vt:i4>1638453</vt:i4>
      </vt:variant>
      <vt:variant>
        <vt:i4>320</vt:i4>
      </vt:variant>
      <vt:variant>
        <vt:i4>0</vt:i4>
      </vt:variant>
      <vt:variant>
        <vt:i4>5</vt:i4>
      </vt:variant>
      <vt:variant>
        <vt:lpwstr/>
      </vt:variant>
      <vt:variant>
        <vt:lpwstr>_Toc381256229</vt:lpwstr>
      </vt:variant>
      <vt:variant>
        <vt:i4>1638453</vt:i4>
      </vt:variant>
      <vt:variant>
        <vt:i4>314</vt:i4>
      </vt:variant>
      <vt:variant>
        <vt:i4>0</vt:i4>
      </vt:variant>
      <vt:variant>
        <vt:i4>5</vt:i4>
      </vt:variant>
      <vt:variant>
        <vt:lpwstr/>
      </vt:variant>
      <vt:variant>
        <vt:lpwstr>_Toc381256228</vt:lpwstr>
      </vt:variant>
      <vt:variant>
        <vt:i4>1638453</vt:i4>
      </vt:variant>
      <vt:variant>
        <vt:i4>308</vt:i4>
      </vt:variant>
      <vt:variant>
        <vt:i4>0</vt:i4>
      </vt:variant>
      <vt:variant>
        <vt:i4>5</vt:i4>
      </vt:variant>
      <vt:variant>
        <vt:lpwstr/>
      </vt:variant>
      <vt:variant>
        <vt:lpwstr>_Toc381256227</vt:lpwstr>
      </vt:variant>
      <vt:variant>
        <vt:i4>1638453</vt:i4>
      </vt:variant>
      <vt:variant>
        <vt:i4>302</vt:i4>
      </vt:variant>
      <vt:variant>
        <vt:i4>0</vt:i4>
      </vt:variant>
      <vt:variant>
        <vt:i4>5</vt:i4>
      </vt:variant>
      <vt:variant>
        <vt:lpwstr/>
      </vt:variant>
      <vt:variant>
        <vt:lpwstr>_Toc381256226</vt:lpwstr>
      </vt:variant>
      <vt:variant>
        <vt:i4>1638453</vt:i4>
      </vt:variant>
      <vt:variant>
        <vt:i4>296</vt:i4>
      </vt:variant>
      <vt:variant>
        <vt:i4>0</vt:i4>
      </vt:variant>
      <vt:variant>
        <vt:i4>5</vt:i4>
      </vt:variant>
      <vt:variant>
        <vt:lpwstr/>
      </vt:variant>
      <vt:variant>
        <vt:lpwstr>_Toc381256225</vt:lpwstr>
      </vt:variant>
      <vt:variant>
        <vt:i4>1638453</vt:i4>
      </vt:variant>
      <vt:variant>
        <vt:i4>290</vt:i4>
      </vt:variant>
      <vt:variant>
        <vt:i4>0</vt:i4>
      </vt:variant>
      <vt:variant>
        <vt:i4>5</vt:i4>
      </vt:variant>
      <vt:variant>
        <vt:lpwstr/>
      </vt:variant>
      <vt:variant>
        <vt:lpwstr>_Toc381256224</vt:lpwstr>
      </vt:variant>
      <vt:variant>
        <vt:i4>1638453</vt:i4>
      </vt:variant>
      <vt:variant>
        <vt:i4>284</vt:i4>
      </vt:variant>
      <vt:variant>
        <vt:i4>0</vt:i4>
      </vt:variant>
      <vt:variant>
        <vt:i4>5</vt:i4>
      </vt:variant>
      <vt:variant>
        <vt:lpwstr/>
      </vt:variant>
      <vt:variant>
        <vt:lpwstr>_Toc381256223</vt:lpwstr>
      </vt:variant>
      <vt:variant>
        <vt:i4>1638453</vt:i4>
      </vt:variant>
      <vt:variant>
        <vt:i4>278</vt:i4>
      </vt:variant>
      <vt:variant>
        <vt:i4>0</vt:i4>
      </vt:variant>
      <vt:variant>
        <vt:i4>5</vt:i4>
      </vt:variant>
      <vt:variant>
        <vt:lpwstr/>
      </vt:variant>
      <vt:variant>
        <vt:lpwstr>_Toc381256222</vt:lpwstr>
      </vt:variant>
      <vt:variant>
        <vt:i4>1638453</vt:i4>
      </vt:variant>
      <vt:variant>
        <vt:i4>272</vt:i4>
      </vt:variant>
      <vt:variant>
        <vt:i4>0</vt:i4>
      </vt:variant>
      <vt:variant>
        <vt:i4>5</vt:i4>
      </vt:variant>
      <vt:variant>
        <vt:lpwstr/>
      </vt:variant>
      <vt:variant>
        <vt:lpwstr>_Toc381256221</vt:lpwstr>
      </vt:variant>
      <vt:variant>
        <vt:i4>1638453</vt:i4>
      </vt:variant>
      <vt:variant>
        <vt:i4>266</vt:i4>
      </vt:variant>
      <vt:variant>
        <vt:i4>0</vt:i4>
      </vt:variant>
      <vt:variant>
        <vt:i4>5</vt:i4>
      </vt:variant>
      <vt:variant>
        <vt:lpwstr/>
      </vt:variant>
      <vt:variant>
        <vt:lpwstr>_Toc381256220</vt:lpwstr>
      </vt:variant>
      <vt:variant>
        <vt:i4>1703989</vt:i4>
      </vt:variant>
      <vt:variant>
        <vt:i4>260</vt:i4>
      </vt:variant>
      <vt:variant>
        <vt:i4>0</vt:i4>
      </vt:variant>
      <vt:variant>
        <vt:i4>5</vt:i4>
      </vt:variant>
      <vt:variant>
        <vt:lpwstr/>
      </vt:variant>
      <vt:variant>
        <vt:lpwstr>_Toc381256219</vt:lpwstr>
      </vt:variant>
      <vt:variant>
        <vt:i4>1703989</vt:i4>
      </vt:variant>
      <vt:variant>
        <vt:i4>254</vt:i4>
      </vt:variant>
      <vt:variant>
        <vt:i4>0</vt:i4>
      </vt:variant>
      <vt:variant>
        <vt:i4>5</vt:i4>
      </vt:variant>
      <vt:variant>
        <vt:lpwstr/>
      </vt:variant>
      <vt:variant>
        <vt:lpwstr>_Toc381256218</vt:lpwstr>
      </vt:variant>
      <vt:variant>
        <vt:i4>1703989</vt:i4>
      </vt:variant>
      <vt:variant>
        <vt:i4>248</vt:i4>
      </vt:variant>
      <vt:variant>
        <vt:i4>0</vt:i4>
      </vt:variant>
      <vt:variant>
        <vt:i4>5</vt:i4>
      </vt:variant>
      <vt:variant>
        <vt:lpwstr/>
      </vt:variant>
      <vt:variant>
        <vt:lpwstr>_Toc381256217</vt:lpwstr>
      </vt:variant>
      <vt:variant>
        <vt:i4>1703989</vt:i4>
      </vt:variant>
      <vt:variant>
        <vt:i4>242</vt:i4>
      </vt:variant>
      <vt:variant>
        <vt:i4>0</vt:i4>
      </vt:variant>
      <vt:variant>
        <vt:i4>5</vt:i4>
      </vt:variant>
      <vt:variant>
        <vt:lpwstr/>
      </vt:variant>
      <vt:variant>
        <vt:lpwstr>_Toc381256216</vt:lpwstr>
      </vt:variant>
      <vt:variant>
        <vt:i4>1703989</vt:i4>
      </vt:variant>
      <vt:variant>
        <vt:i4>236</vt:i4>
      </vt:variant>
      <vt:variant>
        <vt:i4>0</vt:i4>
      </vt:variant>
      <vt:variant>
        <vt:i4>5</vt:i4>
      </vt:variant>
      <vt:variant>
        <vt:lpwstr/>
      </vt:variant>
      <vt:variant>
        <vt:lpwstr>_Toc381256215</vt:lpwstr>
      </vt:variant>
      <vt:variant>
        <vt:i4>1703989</vt:i4>
      </vt:variant>
      <vt:variant>
        <vt:i4>230</vt:i4>
      </vt:variant>
      <vt:variant>
        <vt:i4>0</vt:i4>
      </vt:variant>
      <vt:variant>
        <vt:i4>5</vt:i4>
      </vt:variant>
      <vt:variant>
        <vt:lpwstr/>
      </vt:variant>
      <vt:variant>
        <vt:lpwstr>_Toc381256214</vt:lpwstr>
      </vt:variant>
      <vt:variant>
        <vt:i4>1703989</vt:i4>
      </vt:variant>
      <vt:variant>
        <vt:i4>224</vt:i4>
      </vt:variant>
      <vt:variant>
        <vt:i4>0</vt:i4>
      </vt:variant>
      <vt:variant>
        <vt:i4>5</vt:i4>
      </vt:variant>
      <vt:variant>
        <vt:lpwstr/>
      </vt:variant>
      <vt:variant>
        <vt:lpwstr>_Toc381256213</vt:lpwstr>
      </vt:variant>
      <vt:variant>
        <vt:i4>1703989</vt:i4>
      </vt:variant>
      <vt:variant>
        <vt:i4>218</vt:i4>
      </vt:variant>
      <vt:variant>
        <vt:i4>0</vt:i4>
      </vt:variant>
      <vt:variant>
        <vt:i4>5</vt:i4>
      </vt:variant>
      <vt:variant>
        <vt:lpwstr/>
      </vt:variant>
      <vt:variant>
        <vt:lpwstr>_Toc381256212</vt:lpwstr>
      </vt:variant>
      <vt:variant>
        <vt:i4>1703989</vt:i4>
      </vt:variant>
      <vt:variant>
        <vt:i4>212</vt:i4>
      </vt:variant>
      <vt:variant>
        <vt:i4>0</vt:i4>
      </vt:variant>
      <vt:variant>
        <vt:i4>5</vt:i4>
      </vt:variant>
      <vt:variant>
        <vt:lpwstr/>
      </vt:variant>
      <vt:variant>
        <vt:lpwstr>_Toc381256211</vt:lpwstr>
      </vt:variant>
      <vt:variant>
        <vt:i4>1703989</vt:i4>
      </vt:variant>
      <vt:variant>
        <vt:i4>206</vt:i4>
      </vt:variant>
      <vt:variant>
        <vt:i4>0</vt:i4>
      </vt:variant>
      <vt:variant>
        <vt:i4>5</vt:i4>
      </vt:variant>
      <vt:variant>
        <vt:lpwstr/>
      </vt:variant>
      <vt:variant>
        <vt:lpwstr>_Toc381256210</vt:lpwstr>
      </vt:variant>
      <vt:variant>
        <vt:i4>1769525</vt:i4>
      </vt:variant>
      <vt:variant>
        <vt:i4>200</vt:i4>
      </vt:variant>
      <vt:variant>
        <vt:i4>0</vt:i4>
      </vt:variant>
      <vt:variant>
        <vt:i4>5</vt:i4>
      </vt:variant>
      <vt:variant>
        <vt:lpwstr/>
      </vt:variant>
      <vt:variant>
        <vt:lpwstr>_Toc381256209</vt:lpwstr>
      </vt:variant>
      <vt:variant>
        <vt:i4>1769525</vt:i4>
      </vt:variant>
      <vt:variant>
        <vt:i4>194</vt:i4>
      </vt:variant>
      <vt:variant>
        <vt:i4>0</vt:i4>
      </vt:variant>
      <vt:variant>
        <vt:i4>5</vt:i4>
      </vt:variant>
      <vt:variant>
        <vt:lpwstr/>
      </vt:variant>
      <vt:variant>
        <vt:lpwstr>_Toc381256208</vt:lpwstr>
      </vt:variant>
      <vt:variant>
        <vt:i4>1769525</vt:i4>
      </vt:variant>
      <vt:variant>
        <vt:i4>188</vt:i4>
      </vt:variant>
      <vt:variant>
        <vt:i4>0</vt:i4>
      </vt:variant>
      <vt:variant>
        <vt:i4>5</vt:i4>
      </vt:variant>
      <vt:variant>
        <vt:lpwstr/>
      </vt:variant>
      <vt:variant>
        <vt:lpwstr>_Toc381256207</vt:lpwstr>
      </vt:variant>
      <vt:variant>
        <vt:i4>1769525</vt:i4>
      </vt:variant>
      <vt:variant>
        <vt:i4>182</vt:i4>
      </vt:variant>
      <vt:variant>
        <vt:i4>0</vt:i4>
      </vt:variant>
      <vt:variant>
        <vt:i4>5</vt:i4>
      </vt:variant>
      <vt:variant>
        <vt:lpwstr/>
      </vt:variant>
      <vt:variant>
        <vt:lpwstr>_Toc381256206</vt:lpwstr>
      </vt:variant>
      <vt:variant>
        <vt:i4>1769525</vt:i4>
      </vt:variant>
      <vt:variant>
        <vt:i4>176</vt:i4>
      </vt:variant>
      <vt:variant>
        <vt:i4>0</vt:i4>
      </vt:variant>
      <vt:variant>
        <vt:i4>5</vt:i4>
      </vt:variant>
      <vt:variant>
        <vt:lpwstr/>
      </vt:variant>
      <vt:variant>
        <vt:lpwstr>_Toc381256205</vt:lpwstr>
      </vt:variant>
      <vt:variant>
        <vt:i4>1769525</vt:i4>
      </vt:variant>
      <vt:variant>
        <vt:i4>170</vt:i4>
      </vt:variant>
      <vt:variant>
        <vt:i4>0</vt:i4>
      </vt:variant>
      <vt:variant>
        <vt:i4>5</vt:i4>
      </vt:variant>
      <vt:variant>
        <vt:lpwstr/>
      </vt:variant>
      <vt:variant>
        <vt:lpwstr>_Toc381256204</vt:lpwstr>
      </vt:variant>
      <vt:variant>
        <vt:i4>1769525</vt:i4>
      </vt:variant>
      <vt:variant>
        <vt:i4>164</vt:i4>
      </vt:variant>
      <vt:variant>
        <vt:i4>0</vt:i4>
      </vt:variant>
      <vt:variant>
        <vt:i4>5</vt:i4>
      </vt:variant>
      <vt:variant>
        <vt:lpwstr/>
      </vt:variant>
      <vt:variant>
        <vt:lpwstr>_Toc381256203</vt:lpwstr>
      </vt:variant>
      <vt:variant>
        <vt:i4>1769525</vt:i4>
      </vt:variant>
      <vt:variant>
        <vt:i4>158</vt:i4>
      </vt:variant>
      <vt:variant>
        <vt:i4>0</vt:i4>
      </vt:variant>
      <vt:variant>
        <vt:i4>5</vt:i4>
      </vt:variant>
      <vt:variant>
        <vt:lpwstr/>
      </vt:variant>
      <vt:variant>
        <vt:lpwstr>_Toc381256202</vt:lpwstr>
      </vt:variant>
      <vt:variant>
        <vt:i4>1769525</vt:i4>
      </vt:variant>
      <vt:variant>
        <vt:i4>152</vt:i4>
      </vt:variant>
      <vt:variant>
        <vt:i4>0</vt:i4>
      </vt:variant>
      <vt:variant>
        <vt:i4>5</vt:i4>
      </vt:variant>
      <vt:variant>
        <vt:lpwstr/>
      </vt:variant>
      <vt:variant>
        <vt:lpwstr>_Toc381256201</vt:lpwstr>
      </vt:variant>
      <vt:variant>
        <vt:i4>1769525</vt:i4>
      </vt:variant>
      <vt:variant>
        <vt:i4>146</vt:i4>
      </vt:variant>
      <vt:variant>
        <vt:i4>0</vt:i4>
      </vt:variant>
      <vt:variant>
        <vt:i4>5</vt:i4>
      </vt:variant>
      <vt:variant>
        <vt:lpwstr/>
      </vt:variant>
      <vt:variant>
        <vt:lpwstr>_Toc381256200</vt:lpwstr>
      </vt:variant>
      <vt:variant>
        <vt:i4>1179702</vt:i4>
      </vt:variant>
      <vt:variant>
        <vt:i4>140</vt:i4>
      </vt:variant>
      <vt:variant>
        <vt:i4>0</vt:i4>
      </vt:variant>
      <vt:variant>
        <vt:i4>5</vt:i4>
      </vt:variant>
      <vt:variant>
        <vt:lpwstr/>
      </vt:variant>
      <vt:variant>
        <vt:lpwstr>_Toc381256199</vt:lpwstr>
      </vt:variant>
      <vt:variant>
        <vt:i4>1179702</vt:i4>
      </vt:variant>
      <vt:variant>
        <vt:i4>134</vt:i4>
      </vt:variant>
      <vt:variant>
        <vt:i4>0</vt:i4>
      </vt:variant>
      <vt:variant>
        <vt:i4>5</vt:i4>
      </vt:variant>
      <vt:variant>
        <vt:lpwstr/>
      </vt:variant>
      <vt:variant>
        <vt:lpwstr>_Toc381256198</vt:lpwstr>
      </vt:variant>
      <vt:variant>
        <vt:i4>1179702</vt:i4>
      </vt:variant>
      <vt:variant>
        <vt:i4>128</vt:i4>
      </vt:variant>
      <vt:variant>
        <vt:i4>0</vt:i4>
      </vt:variant>
      <vt:variant>
        <vt:i4>5</vt:i4>
      </vt:variant>
      <vt:variant>
        <vt:lpwstr/>
      </vt:variant>
      <vt:variant>
        <vt:lpwstr>_Toc381256197</vt:lpwstr>
      </vt:variant>
      <vt:variant>
        <vt:i4>1179702</vt:i4>
      </vt:variant>
      <vt:variant>
        <vt:i4>122</vt:i4>
      </vt:variant>
      <vt:variant>
        <vt:i4>0</vt:i4>
      </vt:variant>
      <vt:variant>
        <vt:i4>5</vt:i4>
      </vt:variant>
      <vt:variant>
        <vt:lpwstr/>
      </vt:variant>
      <vt:variant>
        <vt:lpwstr>_Toc381256196</vt:lpwstr>
      </vt:variant>
      <vt:variant>
        <vt:i4>1179702</vt:i4>
      </vt:variant>
      <vt:variant>
        <vt:i4>116</vt:i4>
      </vt:variant>
      <vt:variant>
        <vt:i4>0</vt:i4>
      </vt:variant>
      <vt:variant>
        <vt:i4>5</vt:i4>
      </vt:variant>
      <vt:variant>
        <vt:lpwstr/>
      </vt:variant>
      <vt:variant>
        <vt:lpwstr>_Toc381256195</vt:lpwstr>
      </vt:variant>
      <vt:variant>
        <vt:i4>1179702</vt:i4>
      </vt:variant>
      <vt:variant>
        <vt:i4>110</vt:i4>
      </vt:variant>
      <vt:variant>
        <vt:i4>0</vt:i4>
      </vt:variant>
      <vt:variant>
        <vt:i4>5</vt:i4>
      </vt:variant>
      <vt:variant>
        <vt:lpwstr/>
      </vt:variant>
      <vt:variant>
        <vt:lpwstr>_Toc381256194</vt:lpwstr>
      </vt:variant>
      <vt:variant>
        <vt:i4>1179702</vt:i4>
      </vt:variant>
      <vt:variant>
        <vt:i4>104</vt:i4>
      </vt:variant>
      <vt:variant>
        <vt:i4>0</vt:i4>
      </vt:variant>
      <vt:variant>
        <vt:i4>5</vt:i4>
      </vt:variant>
      <vt:variant>
        <vt:lpwstr/>
      </vt:variant>
      <vt:variant>
        <vt:lpwstr>_Toc381256193</vt:lpwstr>
      </vt:variant>
      <vt:variant>
        <vt:i4>1179702</vt:i4>
      </vt:variant>
      <vt:variant>
        <vt:i4>98</vt:i4>
      </vt:variant>
      <vt:variant>
        <vt:i4>0</vt:i4>
      </vt:variant>
      <vt:variant>
        <vt:i4>5</vt:i4>
      </vt:variant>
      <vt:variant>
        <vt:lpwstr/>
      </vt:variant>
      <vt:variant>
        <vt:lpwstr>_Toc381256192</vt:lpwstr>
      </vt:variant>
      <vt:variant>
        <vt:i4>1179702</vt:i4>
      </vt:variant>
      <vt:variant>
        <vt:i4>92</vt:i4>
      </vt:variant>
      <vt:variant>
        <vt:i4>0</vt:i4>
      </vt:variant>
      <vt:variant>
        <vt:i4>5</vt:i4>
      </vt:variant>
      <vt:variant>
        <vt:lpwstr/>
      </vt:variant>
      <vt:variant>
        <vt:lpwstr>_Toc381256191</vt:lpwstr>
      </vt:variant>
      <vt:variant>
        <vt:i4>1179702</vt:i4>
      </vt:variant>
      <vt:variant>
        <vt:i4>86</vt:i4>
      </vt:variant>
      <vt:variant>
        <vt:i4>0</vt:i4>
      </vt:variant>
      <vt:variant>
        <vt:i4>5</vt:i4>
      </vt:variant>
      <vt:variant>
        <vt:lpwstr/>
      </vt:variant>
      <vt:variant>
        <vt:lpwstr>_Toc381256190</vt:lpwstr>
      </vt:variant>
      <vt:variant>
        <vt:i4>1245238</vt:i4>
      </vt:variant>
      <vt:variant>
        <vt:i4>80</vt:i4>
      </vt:variant>
      <vt:variant>
        <vt:i4>0</vt:i4>
      </vt:variant>
      <vt:variant>
        <vt:i4>5</vt:i4>
      </vt:variant>
      <vt:variant>
        <vt:lpwstr/>
      </vt:variant>
      <vt:variant>
        <vt:lpwstr>_Toc381256189</vt:lpwstr>
      </vt:variant>
      <vt:variant>
        <vt:i4>1245238</vt:i4>
      </vt:variant>
      <vt:variant>
        <vt:i4>74</vt:i4>
      </vt:variant>
      <vt:variant>
        <vt:i4>0</vt:i4>
      </vt:variant>
      <vt:variant>
        <vt:i4>5</vt:i4>
      </vt:variant>
      <vt:variant>
        <vt:lpwstr/>
      </vt:variant>
      <vt:variant>
        <vt:lpwstr>_Toc381256188</vt:lpwstr>
      </vt:variant>
      <vt:variant>
        <vt:i4>1245238</vt:i4>
      </vt:variant>
      <vt:variant>
        <vt:i4>68</vt:i4>
      </vt:variant>
      <vt:variant>
        <vt:i4>0</vt:i4>
      </vt:variant>
      <vt:variant>
        <vt:i4>5</vt:i4>
      </vt:variant>
      <vt:variant>
        <vt:lpwstr/>
      </vt:variant>
      <vt:variant>
        <vt:lpwstr>_Toc381256187</vt:lpwstr>
      </vt:variant>
      <vt:variant>
        <vt:i4>1245238</vt:i4>
      </vt:variant>
      <vt:variant>
        <vt:i4>62</vt:i4>
      </vt:variant>
      <vt:variant>
        <vt:i4>0</vt:i4>
      </vt:variant>
      <vt:variant>
        <vt:i4>5</vt:i4>
      </vt:variant>
      <vt:variant>
        <vt:lpwstr/>
      </vt:variant>
      <vt:variant>
        <vt:lpwstr>_Toc381256186</vt:lpwstr>
      </vt:variant>
      <vt:variant>
        <vt:i4>1245238</vt:i4>
      </vt:variant>
      <vt:variant>
        <vt:i4>56</vt:i4>
      </vt:variant>
      <vt:variant>
        <vt:i4>0</vt:i4>
      </vt:variant>
      <vt:variant>
        <vt:i4>5</vt:i4>
      </vt:variant>
      <vt:variant>
        <vt:lpwstr/>
      </vt:variant>
      <vt:variant>
        <vt:lpwstr>_Toc381256185</vt:lpwstr>
      </vt:variant>
      <vt:variant>
        <vt:i4>1245238</vt:i4>
      </vt:variant>
      <vt:variant>
        <vt:i4>50</vt:i4>
      </vt:variant>
      <vt:variant>
        <vt:i4>0</vt:i4>
      </vt:variant>
      <vt:variant>
        <vt:i4>5</vt:i4>
      </vt:variant>
      <vt:variant>
        <vt:lpwstr/>
      </vt:variant>
      <vt:variant>
        <vt:lpwstr>_Toc381256184</vt:lpwstr>
      </vt:variant>
      <vt:variant>
        <vt:i4>1245238</vt:i4>
      </vt:variant>
      <vt:variant>
        <vt:i4>44</vt:i4>
      </vt:variant>
      <vt:variant>
        <vt:i4>0</vt:i4>
      </vt:variant>
      <vt:variant>
        <vt:i4>5</vt:i4>
      </vt:variant>
      <vt:variant>
        <vt:lpwstr/>
      </vt:variant>
      <vt:variant>
        <vt:lpwstr>_Toc381256183</vt:lpwstr>
      </vt:variant>
      <vt:variant>
        <vt:i4>1245238</vt:i4>
      </vt:variant>
      <vt:variant>
        <vt:i4>38</vt:i4>
      </vt:variant>
      <vt:variant>
        <vt:i4>0</vt:i4>
      </vt:variant>
      <vt:variant>
        <vt:i4>5</vt:i4>
      </vt:variant>
      <vt:variant>
        <vt:lpwstr/>
      </vt:variant>
      <vt:variant>
        <vt:lpwstr>_Toc381256182</vt:lpwstr>
      </vt:variant>
      <vt:variant>
        <vt:i4>1245238</vt:i4>
      </vt:variant>
      <vt:variant>
        <vt:i4>32</vt:i4>
      </vt:variant>
      <vt:variant>
        <vt:i4>0</vt:i4>
      </vt:variant>
      <vt:variant>
        <vt:i4>5</vt:i4>
      </vt:variant>
      <vt:variant>
        <vt:lpwstr/>
      </vt:variant>
      <vt:variant>
        <vt:lpwstr>_Toc381256181</vt:lpwstr>
      </vt:variant>
      <vt:variant>
        <vt:i4>1245238</vt:i4>
      </vt:variant>
      <vt:variant>
        <vt:i4>26</vt:i4>
      </vt:variant>
      <vt:variant>
        <vt:i4>0</vt:i4>
      </vt:variant>
      <vt:variant>
        <vt:i4>5</vt:i4>
      </vt:variant>
      <vt:variant>
        <vt:lpwstr/>
      </vt:variant>
      <vt:variant>
        <vt:lpwstr>_Toc381256180</vt:lpwstr>
      </vt:variant>
      <vt:variant>
        <vt:i4>1835062</vt:i4>
      </vt:variant>
      <vt:variant>
        <vt:i4>20</vt:i4>
      </vt:variant>
      <vt:variant>
        <vt:i4>0</vt:i4>
      </vt:variant>
      <vt:variant>
        <vt:i4>5</vt:i4>
      </vt:variant>
      <vt:variant>
        <vt:lpwstr/>
      </vt:variant>
      <vt:variant>
        <vt:lpwstr>_Toc381256179</vt:lpwstr>
      </vt:variant>
      <vt:variant>
        <vt:i4>1835062</vt:i4>
      </vt:variant>
      <vt:variant>
        <vt:i4>14</vt:i4>
      </vt:variant>
      <vt:variant>
        <vt:i4>0</vt:i4>
      </vt:variant>
      <vt:variant>
        <vt:i4>5</vt:i4>
      </vt:variant>
      <vt:variant>
        <vt:lpwstr/>
      </vt:variant>
      <vt:variant>
        <vt:lpwstr>_Toc381256178</vt:lpwstr>
      </vt:variant>
      <vt:variant>
        <vt:i4>1835062</vt:i4>
      </vt:variant>
      <vt:variant>
        <vt:i4>8</vt:i4>
      </vt:variant>
      <vt:variant>
        <vt:i4>0</vt:i4>
      </vt:variant>
      <vt:variant>
        <vt:i4>5</vt:i4>
      </vt:variant>
      <vt:variant>
        <vt:lpwstr/>
      </vt:variant>
      <vt:variant>
        <vt:lpwstr>_Toc381256177</vt:lpwstr>
      </vt:variant>
      <vt:variant>
        <vt:i4>1835062</vt:i4>
      </vt:variant>
      <vt:variant>
        <vt:i4>2</vt:i4>
      </vt:variant>
      <vt:variant>
        <vt:i4>0</vt:i4>
      </vt:variant>
      <vt:variant>
        <vt:i4>5</vt:i4>
      </vt:variant>
      <vt:variant>
        <vt:lpwstr/>
      </vt:variant>
      <vt:variant>
        <vt:lpwstr>_Toc381256176</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UUCESWI (i7)</dc:title>
  <dc:subject/>
  <dc:creator>patricia a ward</dc:creator>
  <cp:keywords>SSB</cp:keywords>
  <dc:description>Revision 3 October 2006 incorporating renamed text styles</dc:description>
  <cp:lastModifiedBy>Pranav Patel</cp:lastModifiedBy>
  <cp:revision>2</cp:revision>
  <cp:lastPrinted>2017-05-05T13:16:00Z</cp:lastPrinted>
  <dcterms:created xsi:type="dcterms:W3CDTF">2022-04-01T10:51:00Z</dcterms:created>
  <dcterms:modified xsi:type="dcterms:W3CDTF">2022-04-01T10:51:00Z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Harrison, Eric</vt:lpwstr>
  </property>
  <property fmtid="{D5CDD505-2E9C-101B-9397-08002B2CF9AE}" pid="3" name="xd_Signature">
    <vt:lpwstr/>
  </property>
  <property fmtid="{D5CDD505-2E9C-101B-9397-08002B2CF9AE}" pid="4" name="display_urn:schemas-microsoft-com:office:office#Author">
    <vt:lpwstr>Harrison, Eric</vt:lpwstr>
  </property>
  <property fmtid="{D5CDD505-2E9C-101B-9397-08002B2CF9AE}" pid="5" name="TemplateUrl">
    <vt:lpwstr/>
  </property>
  <property fmtid="{D5CDD505-2E9C-101B-9397-08002B2CF9AE}" pid="6" name="xd_ProgID">
    <vt:lpwstr/>
  </property>
  <property fmtid="{D5CDD505-2E9C-101B-9397-08002B2CF9AE}" pid="7" name="ContentTypeId">
    <vt:lpwstr>0x010100054670D297C94447BB2EB94EED1DAE05</vt:lpwstr>
  </property>
  <property fmtid="{D5CDD505-2E9C-101B-9397-08002B2CF9AE}" pid="8" name="ContentType">
    <vt:lpwstr>Document</vt:lpwstr>
  </property>
  <property fmtid="{D5CDD505-2E9C-101B-9397-08002B2CF9AE}" pid="9" name="_dlc_DocId">
    <vt:lpwstr>UUDA-473-3113</vt:lpwstr>
  </property>
  <property fmtid="{D5CDD505-2E9C-101B-9397-08002B2CF9AE}" pid="10" name="_dlc_DocIdItemGuid">
    <vt:lpwstr>6aeedd8c-d816-4087-b0a9-4699e215ca28</vt:lpwstr>
  </property>
  <property fmtid="{D5CDD505-2E9C-101B-9397-08002B2CF9AE}" pid="11" name="_dlc_DocIdUrl">
    <vt:lpwstr>http://flow/Asset/DA/Engineering/engineering%20standards/_layouts/DocIdRedir.aspx?ID=UUDA-473-3113, UUDA-473-3113</vt:lpwstr>
  </property>
  <property fmtid="{D5CDD505-2E9C-101B-9397-08002B2CF9AE}" pid="12" name="EmailTo">
    <vt:lpwstr/>
  </property>
  <property fmtid="{D5CDD505-2E9C-101B-9397-08002B2CF9AE}" pid="13" name="EmailHeaders">
    <vt:lpwstr/>
  </property>
  <property fmtid="{D5CDD505-2E9C-101B-9397-08002B2CF9AE}" pid="14" name="EmailSender">
    <vt:lpwstr/>
  </property>
  <property fmtid="{D5CDD505-2E9C-101B-9397-08002B2CF9AE}" pid="15" name="EmailFrom">
    <vt:lpwstr/>
  </property>
  <property fmtid="{D5CDD505-2E9C-101B-9397-08002B2CF9AE}" pid="16" name="EmailSubject">
    <vt:lpwstr/>
  </property>
  <property fmtid="{D5CDD505-2E9C-101B-9397-08002B2CF9AE}" pid="17" name="EmailCc">
    <vt:lpwstr/>
  </property>
</Properties>
</file>