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Pipe Joint Deflection Test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Witnessed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Pipeline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Pipeline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pipeline reference / run ID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Chainage: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From MH ___ to MH ___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drawing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 Material: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Ductile Iron / PVC-U / PE / GRP / Clay / Concrete / Other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Nominal Diameter (mm):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nominal bore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Joint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Push-fit / Mechanical / Flanged / Welded / Spigot &amp; Socket / Other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 Manufacturer: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manufacturer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Allowable Deflection: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max deflection per manufacturer / specification (degrees or mm)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Standard: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BS EN 1610 / WRc Sewerage Specification / Water UK / Manufacturer guidance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 Clause: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specification reference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Joint Deflection Test Results</w:t>
      </w:r>
    </w:p>
    <w:p>
      <w:pPr>
        <w:spacing w:after="1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Record the deflection measured at each joint. Measure using a straight edge, laser, or mandrel as specified. Maximum allowable deflection is typically per manufacturer's published limits or specification requirements.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100"/>
        <w:gridCol w:w="1200"/>
        <w:gridCol w:w="1200"/>
        <w:gridCol w:w="1200"/>
        <w:gridCol w:w="1100"/>
        <w:gridCol w:w="1000"/>
        <w:gridCol w:w="1006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Joint No.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Chainage (m)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 Length (m)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Deflection Horiz. (mm)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Deflection Vert. (mm)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Deflection (°)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Allowed (°)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Test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Joints Tested: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Joints Passed: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Joints Failed: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Equipment Used: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Mandrel / Straight edge / Laser / Electronic gauge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 Calibration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calibration certificate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Result: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Pass / Fail – remedial action required for failed joints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Non-Conforming Joints and Remedial Action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  <w:gridCol w:w="2400"/>
        <w:gridCol w:w="23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Joint No.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Measured Deflection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 of Failure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Remedial Action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Re-Test Result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Test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Inspector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Supervisor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additional notes. Attach sketch showing joint locations and pipe layout.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Pipe Joint Deflection Test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 Joint Deflection Test Record</dc:title>
  <dc:subject>UK Construction Template</dc:subject>
  <dc:creator>ebrora.com</dc:creator>
  <cp:keywords>construction, template, UK, pipe, joint, deflection, test, drainage, WRc, BS EN 1610, flexible joint</cp:keywords>
  <dc:description>Free UK construction template by Ebrora. Download more at ebrora.com</dc:description>
  <cp:lastModifiedBy>ebrora.com</cp:lastModifiedBy>
  <cp:revision>1</cp:revision>
  <dcterms:created xsi:type="dcterms:W3CDTF">2026-04-02T15:15:04.288Z</dcterms:created>
  <dcterms:modified xsi:type="dcterms:W3CDTF">2026-04-02T15:15:04.288Z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