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Supplier Factory Visit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Supplier / Manufacturer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supplier / manufacturer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Factory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factory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Contact: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contact name, position, and phone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Products / Materials: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products being supplied to the project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Purchase Order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PO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Visit Purpose: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Pre-order assessment / Production inspection / Progress check / Quality audit / FAT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 9001 Certified?: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Certificate number and expiry date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 Accreditations: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ISO 14001, ISO 45001, CE/UKCA marking, Kitemark, BBA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Visit Attendees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000"/>
        <w:gridCol w:w="17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Visit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Factory Facilities and General Impressions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6"/>
        <w:gridCol w:w="900"/>
        <w:gridCol w:w="900"/>
        <w:gridCol w:w="900"/>
        <w:gridCol w:w="1100"/>
        <w:gridCol w:w="19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premises clean, orderly, and well-maintained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lighting, ventilation, and temperature control in production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material storage organised, labelled, and materials protected from damage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Finished goods storage secure and products protected until dispatch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standards observed (PPE, guarding, housekeeping)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management evident (waste segregation, spill control)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Production Capability and Capacity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6"/>
        <w:gridCol w:w="900"/>
        <w:gridCol w:w="900"/>
        <w:gridCol w:w="900"/>
        <w:gridCol w:w="1100"/>
        <w:gridCol w:w="19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equipment in good condition and suitable for the products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calibration records available and current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Sufficient production capacity to meet project programme and delivery schedule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processes clearly defined with work instructions at each station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Skilled workforce with evidence of training and competence records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planning system in place and delivery lead times realistic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Quality Management and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6"/>
        <w:gridCol w:w="900"/>
        <w:gridCol w:w="900"/>
        <w:gridCol w:w="900"/>
        <w:gridCol w:w="1100"/>
        <w:gridCol w:w="19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management system documented and implemented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Incoming material inspection procedures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In-process quality checks carried out at defined stages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inspection and testing before dispatch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equipment calibrated and certificates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Non-conformance management system in place with records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Traceability system in place from raw materials to finished products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NCRs from this project or similar projects reviewed and addressed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Product Compliance and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6"/>
        <w:gridCol w:w="900"/>
        <w:gridCol w:w="900"/>
        <w:gridCol w:w="900"/>
        <w:gridCol w:w="1100"/>
        <w:gridCol w:w="19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comply with the specified standards (reference applicable BS/EN standards)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CE/UKCA marking and declarations of performance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test certificates and mill certificates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production control (FPC) certificate available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samples match approved submittals and benchmark standards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Packaging and labelling suitable for transport and site handling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Specific Product Inspection (This Visit)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6"/>
        <w:gridCol w:w="900"/>
        <w:gridCol w:w="900"/>
        <w:gridCol w:w="900"/>
        <w:gridCol w:w="1100"/>
        <w:gridCol w:w="19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for this project inspected and dimensions checked against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finish and appearance consistent with approved samples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Colour, texture, and material match approved submittals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Assembly and fabrication quality meets specification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Welding quality (if applicable) meets specified standard (e.g., BS EN ISO 3834)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Protective coatings, treatments, or finishes applied to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correctly marked with identification for traceability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Visit Findings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Findings and Observations</w:t>
            </w:r>
          </w:p>
        </w:tc>
      </w:tr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key findings from the factory visit. Highlight any concerns, areas of good practice, and critical observations. Note whether production is on track to meet the delivery programme.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Recommendation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Approved to proceed / Approved subject to actions / Further visit required / Not approved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Visit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(if required)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Visit Leader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photographs and supporting documentation.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Supplier Factory Visit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Factory Visit Report</dc:title>
  <dc:subject>UK Construction Template</dc:subject>
  <dc:creator>ebrora.com</dc:creator>
  <cp:keywords>construction, template, UK, supplier, factory visit, audit, quality, manufacturer, inspection</cp:keywords>
  <dc:description>Free UK construction template by Ebrora. Download more at ebrora.com</dc:description>
  <cp:lastModifiedBy>ebrora.com</cp:lastModifiedBy>
  <cp:revision>1</cp:revision>
  <dcterms:created xsi:type="dcterms:W3CDTF">2026-04-02T14:49:15.259Z</dcterms:created>
  <dcterms:modified xsi:type="dcterms:W3CDTF">2026-04-02T14:49:15.259Z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